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4923" w14:textId="0C1773FC" w:rsidR="003572C6" w:rsidRPr="006912C0" w:rsidRDefault="003572C6" w:rsidP="003572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АКЦИОНИ ПЛАН СТРАТЕГИЈЕ ПРЕДШКОЛСКОГ ВАСПИТАЊА И ОБРАЗОВАЊА У ОПШТИНИ БАЧ ЗА 202</w:t>
      </w:r>
      <w:r w:rsidR="00532871"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50454E6B" w14:textId="0DDE3F02" w:rsidR="00712437" w:rsidRPr="006912C0" w:rsidRDefault="00712437" w:rsidP="003572C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F77EFE" w14:textId="77777777" w:rsidR="00712437" w:rsidRPr="006912C0" w:rsidRDefault="00712437" w:rsidP="0071243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CFBBE1" w14:textId="78155943" w:rsidR="00712437" w:rsidRPr="006912C0" w:rsidRDefault="00712437" w:rsidP="007124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План развоја унапређења предшколског васпитања и образовања у општини Бач за</w:t>
      </w:r>
      <w:r w:rsidRPr="006912C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период од 2019. године инициран је у оквиру пројекта „СУПЕР-Подршка реформи система предшколског васпитања и образовања“. СУПЕР је један од пројеката којим ЕУ, као највећи донатор у Србији, помаже целокупну реформу сектора образовања у земљи.</w:t>
      </w:r>
    </w:p>
    <w:p w14:paraId="2223E4EE" w14:textId="21D58CC3" w:rsidR="00712437" w:rsidRPr="006912C0" w:rsidRDefault="00712437" w:rsidP="007124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85D85A" w14:textId="61C9C16C" w:rsidR="00712437" w:rsidRPr="006912C0" w:rsidRDefault="00712437" w:rsidP="0071243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D77892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12C0">
        <w:rPr>
          <w:rFonts w:ascii="Times New Roman" w:hAnsi="Times New Roman" w:cs="Times New Roman"/>
          <w:sz w:val="24"/>
          <w:szCs w:val="24"/>
          <w:lang w:val="sr-Cyrl-CS"/>
        </w:rPr>
        <w:t>Предшколска установа „Колибри“ је кадровски и материјално-финансијски оспособљена за обављање Законом утврђених делатности. Одликује је висок степен организованости рада, како у домену неге и васпитно-образовног рада, тако и у свим активностима за функционисање Установе.</w:t>
      </w:r>
    </w:p>
    <w:p w14:paraId="4E3978CB" w14:textId="016900CD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507132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DBD20D" w14:textId="0D1351E7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Наша мисија је;</w:t>
      </w:r>
    </w:p>
    <w:p w14:paraId="3939B584" w14:textId="77777777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15E915" w14:textId="649C26B8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Ми смо тим професионалаца специфичан по пружању подршке деци и породици. Припремамо децу за живот и школу, водећи рачуна о специфичним развојним могућностима сваког детета. Препознатљиви смо по неговању драмског стваралаштва и креативности у свим областима.У нашој установи се негује мултикултуралност, толеранција, равноправност, здрав живот, тимски рад и различити видови сарадње на свим нивоима.</w:t>
      </w:r>
    </w:p>
    <w:p w14:paraId="55865535" w14:textId="1D7FAF78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7B4092" w14:textId="77777777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B927B" w14:textId="75F559AF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Наша визија  је;</w:t>
      </w:r>
    </w:p>
    <w:p w14:paraId="607E9718" w14:textId="77777777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4F804F" w14:textId="2D01B559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Да унапређујемо в</w:t>
      </w:r>
      <w:r w:rsidR="00435C37"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аспитно-образовни </w:t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 рад са децом, да будемо подршка деци и породици, да подстичемо самопоуздање код деце, кроз све видове рада. Да промовишемо предшколско васпитање и образовање-значај институционалног збрињавања деце, рад наше установе и нашу локалну средину.</w:t>
      </w:r>
    </w:p>
    <w:p w14:paraId="78C96D1D" w14:textId="626BF854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22A606" w14:textId="43482984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6D9807" w14:textId="016E0DAD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1E908C" w14:textId="77777777" w:rsidR="00712437" w:rsidRPr="006912C0" w:rsidRDefault="00712437" w:rsidP="0071243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F36E28" w14:textId="77777777" w:rsidR="00712437" w:rsidRPr="006912C0" w:rsidRDefault="00712437" w:rsidP="0071243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CS"/>
        </w:rPr>
        <w:t>ОБЛИЦИ РАДА СА ДЕЦОМ</w:t>
      </w:r>
    </w:p>
    <w:p w14:paraId="72D5B258" w14:textId="77777777" w:rsidR="00712437" w:rsidRDefault="00712437" w:rsidP="00712437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Табела</w:t>
      </w:r>
      <w:r w:rsidRPr="00691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12C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1:</w:t>
      </w:r>
    </w:p>
    <w:p w14:paraId="7839A650" w14:textId="77777777" w:rsidR="003026FD" w:rsidRPr="006912C0" w:rsidRDefault="003026FD" w:rsidP="00712437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222"/>
        <w:gridCol w:w="1825"/>
        <w:gridCol w:w="1559"/>
        <w:gridCol w:w="1559"/>
      </w:tblGrid>
      <w:tr w:rsidR="00712437" w:rsidRPr="006912C0" w14:paraId="49E82D5B" w14:textId="77777777" w:rsidTr="0031584F">
        <w:tc>
          <w:tcPr>
            <w:tcW w:w="852" w:type="dxa"/>
            <w:shd w:val="clear" w:color="auto" w:fill="auto"/>
            <w:vAlign w:val="center"/>
          </w:tcPr>
          <w:p w14:paraId="0B27D48F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Редни</w:t>
            </w:r>
          </w:p>
          <w:p w14:paraId="12121C70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BD9A7CA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Објекат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806C593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група целодневни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68666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група</w:t>
            </w:r>
          </w:p>
          <w:p w14:paraId="2EEEC368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полудневни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B4A25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 рада објекта</w:t>
            </w:r>
          </w:p>
        </w:tc>
      </w:tr>
      <w:tr w:rsidR="00712437" w:rsidRPr="006912C0" w14:paraId="2F15190A" w14:textId="77777777" w:rsidTr="0031584F">
        <w:tc>
          <w:tcPr>
            <w:tcW w:w="852" w:type="dxa"/>
            <w:shd w:val="clear" w:color="auto" w:fill="auto"/>
            <w:vAlign w:val="center"/>
          </w:tcPr>
          <w:p w14:paraId="6B20D393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5618E3C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Бач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A9A79EC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4442AD" w14:textId="77777777" w:rsidR="00712437" w:rsidRPr="006912C0" w:rsidRDefault="00712437" w:rsidP="003158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ECEED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5:30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6:3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437" w:rsidRPr="006912C0" w14:paraId="20AEA33C" w14:textId="77777777" w:rsidTr="0031584F">
        <w:tc>
          <w:tcPr>
            <w:tcW w:w="852" w:type="dxa"/>
            <w:shd w:val="clear" w:color="auto" w:fill="auto"/>
            <w:vAlign w:val="center"/>
          </w:tcPr>
          <w:p w14:paraId="576E5E49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0240590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Вајска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0F6467F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B402B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976C8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7:00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437" w:rsidRPr="006912C0" w14:paraId="18EB9950" w14:textId="77777777" w:rsidTr="0031584F">
        <w:tc>
          <w:tcPr>
            <w:tcW w:w="852" w:type="dxa"/>
            <w:shd w:val="clear" w:color="auto" w:fill="auto"/>
            <w:vAlign w:val="center"/>
          </w:tcPr>
          <w:p w14:paraId="66B900B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25CACF1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Бођани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863723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20971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05C24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7:00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12437" w:rsidRPr="006912C0" w14:paraId="29C044E6" w14:textId="77777777" w:rsidTr="0031584F">
        <w:trPr>
          <w:trHeight w:val="311"/>
        </w:trPr>
        <w:tc>
          <w:tcPr>
            <w:tcW w:w="852" w:type="dxa"/>
            <w:shd w:val="clear" w:color="auto" w:fill="auto"/>
            <w:vAlign w:val="center"/>
          </w:tcPr>
          <w:p w14:paraId="21654970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5BF0A14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Плавна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CF28A8A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9B1D8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8598C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7:00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12437" w:rsidRPr="006912C0" w14:paraId="242A6CB0" w14:textId="77777777" w:rsidTr="0031584F">
        <w:tc>
          <w:tcPr>
            <w:tcW w:w="852" w:type="dxa"/>
            <w:shd w:val="clear" w:color="auto" w:fill="auto"/>
            <w:vAlign w:val="center"/>
          </w:tcPr>
          <w:p w14:paraId="501FFAC1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5E397B9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Бачко Ново Село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7409DB4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EC1DB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FC2A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7:00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12437" w:rsidRPr="006912C0" w14:paraId="07DC14B3" w14:textId="77777777" w:rsidTr="0031584F">
        <w:tc>
          <w:tcPr>
            <w:tcW w:w="852" w:type="dxa"/>
            <w:shd w:val="clear" w:color="auto" w:fill="auto"/>
            <w:vAlign w:val="center"/>
          </w:tcPr>
          <w:p w14:paraId="0A98596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1A9B5FC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Селенча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6B72C8F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3543A4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0AE51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12437" w:rsidRPr="006912C0" w14:paraId="033D0B06" w14:textId="77777777" w:rsidTr="0031584F">
        <w:tc>
          <w:tcPr>
            <w:tcW w:w="852" w:type="dxa"/>
            <w:shd w:val="clear" w:color="auto" w:fill="auto"/>
            <w:vAlign w:val="center"/>
          </w:tcPr>
          <w:p w14:paraId="2112BE24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7153DDF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Мали Бач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4F38933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E346A9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AB92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437" w:rsidRPr="006912C0" w14:paraId="43285FF2" w14:textId="77777777" w:rsidTr="0031584F">
        <w:tc>
          <w:tcPr>
            <w:tcW w:w="852" w:type="dxa"/>
            <w:shd w:val="clear" w:color="auto" w:fill="auto"/>
            <w:vAlign w:val="center"/>
          </w:tcPr>
          <w:p w14:paraId="57DC8519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41EAF876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Укупно: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E4A9251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C2A4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DF121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5A266" w14:textId="77777777" w:rsidR="00712437" w:rsidRPr="006912C0" w:rsidRDefault="00712437" w:rsidP="0071243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641AF1" w14:textId="77777777" w:rsidR="00712437" w:rsidRDefault="00712437" w:rsidP="0071243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2C0">
        <w:rPr>
          <w:rFonts w:ascii="Times New Roman" w:hAnsi="Times New Roman" w:cs="Times New Roman"/>
          <w:b/>
          <w:i/>
          <w:sz w:val="24"/>
          <w:szCs w:val="24"/>
        </w:rPr>
        <w:t>Све</w:t>
      </w:r>
      <w:r w:rsidRPr="006912C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6912C0">
        <w:rPr>
          <w:rFonts w:ascii="Times New Roman" w:hAnsi="Times New Roman" w:cs="Times New Roman"/>
          <w:b/>
          <w:i/>
          <w:sz w:val="24"/>
          <w:szCs w:val="24"/>
        </w:rPr>
        <w:t>укупно: облици рада и број група</w:t>
      </w:r>
    </w:p>
    <w:p w14:paraId="78F47127" w14:textId="77777777" w:rsidR="003026FD" w:rsidRPr="006912C0" w:rsidRDefault="003026FD" w:rsidP="003026F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6A5B02" w14:textId="77777777" w:rsidR="00712437" w:rsidRDefault="00712437" w:rsidP="00712437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Табела</w:t>
      </w:r>
      <w:r w:rsidRPr="00691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12C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2:</w:t>
      </w:r>
    </w:p>
    <w:p w14:paraId="7943B75D" w14:textId="77777777" w:rsidR="003026FD" w:rsidRPr="006912C0" w:rsidRDefault="003026FD" w:rsidP="0071243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tbl>
      <w:tblPr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693"/>
        <w:gridCol w:w="2127"/>
      </w:tblGrid>
      <w:tr w:rsidR="00712437" w:rsidRPr="006912C0" w14:paraId="4D8AC88C" w14:textId="77777777" w:rsidTr="0031584F">
        <w:tc>
          <w:tcPr>
            <w:tcW w:w="1231" w:type="dxa"/>
            <w:shd w:val="clear" w:color="auto" w:fill="auto"/>
            <w:vAlign w:val="center"/>
          </w:tcPr>
          <w:p w14:paraId="0A320BD6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Редни</w:t>
            </w:r>
          </w:p>
          <w:p w14:paraId="3CFCB56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7439F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Облици рада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7A0E7F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група</w:t>
            </w:r>
          </w:p>
        </w:tc>
      </w:tr>
      <w:tr w:rsidR="00712437" w:rsidRPr="006912C0" w14:paraId="6119CF39" w14:textId="77777777" w:rsidTr="0031584F">
        <w:tc>
          <w:tcPr>
            <w:tcW w:w="1231" w:type="dxa"/>
            <w:shd w:val="clear" w:color="auto" w:fill="auto"/>
            <w:vAlign w:val="center"/>
          </w:tcPr>
          <w:p w14:paraId="603C755B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6EFD60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Целодневни 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1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 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FB1321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1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12437" w:rsidRPr="006912C0" w14:paraId="187E397E" w14:textId="77777777" w:rsidTr="0031584F">
        <w:tc>
          <w:tcPr>
            <w:tcW w:w="1231" w:type="dxa"/>
            <w:shd w:val="clear" w:color="auto" w:fill="auto"/>
            <w:vAlign w:val="center"/>
          </w:tcPr>
          <w:p w14:paraId="362FAFAD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733DE3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Полудневни 6 – 7 г.</w:t>
            </w:r>
          </w:p>
          <w:p w14:paraId="061A1698" w14:textId="77777777" w:rsidR="00712437" w:rsidRPr="006912C0" w:rsidRDefault="00712437" w:rsidP="0031584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Полудневни  4-   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5,5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E172A0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30F740D0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1</w:t>
            </w:r>
          </w:p>
        </w:tc>
      </w:tr>
      <w:tr w:rsidR="00712437" w:rsidRPr="006912C0" w14:paraId="57D1A51E" w14:textId="77777777" w:rsidTr="0031584F">
        <w:tc>
          <w:tcPr>
            <w:tcW w:w="1231" w:type="dxa"/>
            <w:shd w:val="clear" w:color="auto" w:fill="auto"/>
            <w:vAlign w:val="center"/>
          </w:tcPr>
          <w:p w14:paraId="3D7046A7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7535122" w14:textId="77777777" w:rsidR="00712437" w:rsidRPr="006912C0" w:rsidRDefault="00712437" w:rsidP="00315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5C3E5F" w14:textId="77777777" w:rsidR="00712437" w:rsidRPr="006912C0" w:rsidRDefault="00712437" w:rsidP="0031584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91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9</w:t>
            </w:r>
          </w:p>
        </w:tc>
      </w:tr>
    </w:tbl>
    <w:p w14:paraId="677A4114" w14:textId="77777777" w:rsidR="00712437" w:rsidRPr="006912C0" w:rsidRDefault="00712437" w:rsidP="007124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1F9859" w14:textId="77777777" w:rsidR="00712437" w:rsidRPr="006912C0" w:rsidRDefault="00712437" w:rsidP="007124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46061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Васпитно-образовни рад у Установи се остварује на српском и словачком језику. Уважавајући карактеристике локалне средине, у којој живе породице, које негују језик националних заједница, Установа развија програм васпитно-образовног рада на језику националне мањине, словачком језику.</w:t>
      </w:r>
    </w:p>
    <w:p w14:paraId="41923F1B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8BCECB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Поред развоја матерњег језика у Установи су заступљени програми за развој комуникативних способности на страном језику-енглеском.</w:t>
      </w:r>
    </w:p>
    <w:p w14:paraId="68890F5F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1F903E" w14:textId="77777777" w:rsidR="00712437" w:rsidRPr="006912C0" w:rsidRDefault="00712437" w:rsidP="007124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Васпитачи, који реализују васпитно-образовни рад на словачком језику имају за то одговарајуће квалификације и знање стечено у току континуираног стручног усавршавања.</w:t>
      </w:r>
    </w:p>
    <w:p w14:paraId="3B374B04" w14:textId="77777777" w:rsidR="00712437" w:rsidRPr="006912C0" w:rsidRDefault="00712437" w:rsidP="00712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59F42" w14:textId="35DE6DE9" w:rsidR="00712437" w:rsidRPr="006912C0" w:rsidRDefault="00712437" w:rsidP="0071243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Табела</w:t>
      </w:r>
      <w:r w:rsidRPr="00691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12C0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3</w:t>
      </w:r>
      <w:r w:rsidR="003026F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: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011"/>
        <w:gridCol w:w="3260"/>
      </w:tblGrid>
      <w:tr w:rsidR="00712437" w:rsidRPr="006912C0" w14:paraId="34DEBA57" w14:textId="77777777" w:rsidTr="0031584F">
        <w:trPr>
          <w:trHeight w:val="879"/>
        </w:trPr>
        <w:tc>
          <w:tcPr>
            <w:tcW w:w="1626" w:type="dxa"/>
            <w:shd w:val="clear" w:color="auto" w:fill="auto"/>
            <w:vAlign w:val="center"/>
          </w:tcPr>
          <w:p w14:paraId="30FB99C5" w14:textId="77777777" w:rsidR="00712437" w:rsidRPr="006912C0" w:rsidRDefault="00712437" w:rsidP="0031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Језици на којима се изводи в-о р. 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3F46D888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Матрењи језик</w:t>
            </w:r>
          </w:p>
          <w:p w14:paraId="1BEDBB91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Број група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415B35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Нематерњи језик</w:t>
            </w:r>
          </w:p>
          <w:p w14:paraId="0854B635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Број група</w:t>
            </w:r>
          </w:p>
        </w:tc>
      </w:tr>
      <w:tr w:rsidR="00712437" w:rsidRPr="006912C0" w14:paraId="410C4D0A" w14:textId="77777777" w:rsidTr="0031584F">
        <w:tc>
          <w:tcPr>
            <w:tcW w:w="1626" w:type="dxa"/>
            <w:shd w:val="clear" w:color="auto" w:fill="auto"/>
          </w:tcPr>
          <w:p w14:paraId="5F9F6017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00362CF3" w14:textId="77777777" w:rsidR="00712437" w:rsidRPr="006912C0" w:rsidRDefault="00712437" w:rsidP="0031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670A8B" w14:textId="77777777" w:rsidR="00712437" w:rsidRPr="006912C0" w:rsidRDefault="00712437" w:rsidP="00315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</w:t>
            </w: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2437" w:rsidRPr="006912C0" w14:paraId="4B0BA19B" w14:textId="77777777" w:rsidTr="0031584F">
        <w:tc>
          <w:tcPr>
            <w:tcW w:w="1626" w:type="dxa"/>
            <w:shd w:val="clear" w:color="auto" w:fill="auto"/>
          </w:tcPr>
          <w:p w14:paraId="0FF458FE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СЛОВАЧКИ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2C06D261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C19F5E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2437" w:rsidRPr="006912C0" w14:paraId="2E420CA5" w14:textId="77777777" w:rsidTr="0031584F">
        <w:tc>
          <w:tcPr>
            <w:tcW w:w="1626" w:type="dxa"/>
            <w:shd w:val="clear" w:color="auto" w:fill="auto"/>
          </w:tcPr>
          <w:p w14:paraId="18438397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РОМСКИ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711BE7E2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9BB380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2437" w:rsidRPr="006912C0" w14:paraId="48308C71" w14:textId="77777777" w:rsidTr="0031584F">
        <w:tc>
          <w:tcPr>
            <w:tcW w:w="1626" w:type="dxa"/>
            <w:shd w:val="clear" w:color="auto" w:fill="auto"/>
          </w:tcPr>
          <w:p w14:paraId="36EBD2EF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1007EF1F" w14:textId="77777777" w:rsidR="00712437" w:rsidRPr="006912C0" w:rsidRDefault="00712437" w:rsidP="0031584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6D3901" w14:textId="77777777" w:rsidR="00712437" w:rsidRPr="006912C0" w:rsidRDefault="00712437" w:rsidP="0031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140E2614" w14:textId="77777777" w:rsidR="00712437" w:rsidRPr="006912C0" w:rsidRDefault="00712437" w:rsidP="002C0A3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332BA3" w14:textId="426A8279" w:rsidR="002C0A3D" w:rsidRPr="006912C0" w:rsidRDefault="002C0A3D" w:rsidP="002C0A3D">
      <w:pPr>
        <w:pStyle w:val="ListParagraph"/>
        <w:spacing w:after="0" w:line="240" w:lineRule="auto"/>
        <w:ind w:left="643"/>
        <w:jc w:val="center"/>
        <w:rPr>
          <w:rFonts w:ascii="Times New Roman" w:hAnsi="Times New Roman" w:cs="Times New Roman"/>
          <w:b/>
        </w:rPr>
      </w:pPr>
      <w:r w:rsidRPr="006912C0">
        <w:rPr>
          <w:rFonts w:ascii="Times New Roman" w:hAnsi="Times New Roman" w:cs="Times New Roman"/>
        </w:rPr>
        <w:t xml:space="preserve">У </w:t>
      </w:r>
      <w:r w:rsidRPr="006912C0">
        <w:rPr>
          <w:rFonts w:ascii="Times New Roman" w:hAnsi="Times New Roman" w:cs="Times New Roman"/>
          <w:lang w:val="sr-Cyrl-RS"/>
        </w:rPr>
        <w:t>школској</w:t>
      </w:r>
      <w:r w:rsidRPr="006912C0">
        <w:rPr>
          <w:rFonts w:ascii="Times New Roman" w:hAnsi="Times New Roman" w:cs="Times New Roman"/>
        </w:rPr>
        <w:t xml:space="preserve">  20</w:t>
      </w:r>
      <w:r w:rsidRPr="006912C0">
        <w:rPr>
          <w:rFonts w:ascii="Times New Roman" w:hAnsi="Times New Roman" w:cs="Times New Roman"/>
          <w:lang w:val="sr-Cyrl-RS"/>
        </w:rPr>
        <w:t>22</w:t>
      </w:r>
      <w:r w:rsidRPr="006912C0">
        <w:rPr>
          <w:rFonts w:ascii="Times New Roman" w:hAnsi="Times New Roman" w:cs="Times New Roman"/>
        </w:rPr>
        <w:t>/20</w:t>
      </w:r>
      <w:r w:rsidRPr="006912C0">
        <w:rPr>
          <w:rFonts w:ascii="Times New Roman" w:hAnsi="Times New Roman" w:cs="Times New Roman"/>
          <w:lang w:val="sr-Cyrl-RS"/>
        </w:rPr>
        <w:t>23</w:t>
      </w:r>
      <w:r w:rsidRPr="006912C0">
        <w:rPr>
          <w:rFonts w:ascii="Times New Roman" w:hAnsi="Times New Roman" w:cs="Times New Roman"/>
        </w:rPr>
        <w:t xml:space="preserve">. години </w:t>
      </w:r>
      <w:r w:rsidRPr="006912C0">
        <w:rPr>
          <w:rFonts w:ascii="Times New Roman" w:hAnsi="Times New Roman" w:cs="Times New Roman"/>
          <w:lang w:val="sr-Cyrl-RS"/>
        </w:rPr>
        <w:t xml:space="preserve"> Предшколска установа „Колибри“ Бач </w:t>
      </w:r>
      <w:r w:rsidRPr="006912C0">
        <w:rPr>
          <w:rFonts w:ascii="Times New Roman" w:hAnsi="Times New Roman" w:cs="Times New Roman"/>
        </w:rPr>
        <w:t>има</w:t>
      </w:r>
    </w:p>
    <w:p w14:paraId="691DFBC8" w14:textId="77777777" w:rsidR="002C0A3D" w:rsidRPr="006912C0" w:rsidRDefault="002C0A3D" w:rsidP="002C0A3D">
      <w:pPr>
        <w:pStyle w:val="ListParagraph"/>
        <w:ind w:left="630"/>
        <w:jc w:val="center"/>
        <w:rPr>
          <w:rFonts w:ascii="Times New Roman" w:hAnsi="Times New Roman" w:cs="Times New Roman"/>
          <w:b/>
        </w:rPr>
      </w:pPr>
      <w:r w:rsidRPr="006912C0">
        <w:rPr>
          <w:rFonts w:ascii="Times New Roman" w:hAnsi="Times New Roman" w:cs="Times New Roman"/>
        </w:rPr>
        <w:t xml:space="preserve">укупно </w:t>
      </w:r>
      <w:r w:rsidRPr="006912C0">
        <w:rPr>
          <w:rFonts w:ascii="Times New Roman" w:hAnsi="Times New Roman" w:cs="Times New Roman"/>
          <w:lang w:val="sr-Cyrl-RS"/>
        </w:rPr>
        <w:t>333</w:t>
      </w:r>
      <w:r w:rsidRPr="006912C0">
        <w:rPr>
          <w:rFonts w:ascii="Times New Roman" w:hAnsi="Times New Roman" w:cs="Times New Roman"/>
        </w:rPr>
        <w:t xml:space="preserve"> </w:t>
      </w:r>
      <w:r w:rsidRPr="006912C0">
        <w:rPr>
          <w:rFonts w:ascii="Times New Roman" w:hAnsi="Times New Roman" w:cs="Times New Roman"/>
          <w:lang w:val="sr-Cyrl-RS"/>
        </w:rPr>
        <w:t>деце који су распоређени у 19 група</w:t>
      </w:r>
      <w:r w:rsidRPr="006912C0">
        <w:rPr>
          <w:rFonts w:ascii="Times New Roman" w:hAnsi="Times New Roman" w:cs="Times New Roman"/>
        </w:rPr>
        <w:t>.</w:t>
      </w:r>
    </w:p>
    <w:p w14:paraId="3E511354" w14:textId="7C1B936E" w:rsidR="002C0A3D" w:rsidRPr="006912C0" w:rsidRDefault="002C0A3D" w:rsidP="002C0A3D">
      <w:pPr>
        <w:pStyle w:val="ListParagraph"/>
        <w:ind w:left="630"/>
        <w:jc w:val="both"/>
        <w:rPr>
          <w:rFonts w:ascii="Times New Roman" w:hAnsi="Times New Roman" w:cs="Times New Roman"/>
          <w:b/>
        </w:rPr>
      </w:pPr>
    </w:p>
    <w:p w14:paraId="48F3DB12" w14:textId="312B58B0" w:rsidR="000173C6" w:rsidRPr="006912C0" w:rsidRDefault="000173C6" w:rsidP="000173C6">
      <w:pPr>
        <w:pStyle w:val="ListParagraph"/>
        <w:ind w:left="0"/>
        <w:jc w:val="both"/>
        <w:rPr>
          <w:rFonts w:ascii="Times New Roman" w:hAnsi="Times New Roman" w:cs="Times New Roman"/>
          <w:bCs/>
          <w:i/>
          <w:iCs/>
          <w:lang w:val="sr-Cyrl-RS"/>
        </w:rPr>
      </w:pPr>
      <w:r w:rsidRPr="006912C0">
        <w:rPr>
          <w:rFonts w:ascii="Times New Roman" w:hAnsi="Times New Roman" w:cs="Times New Roman"/>
          <w:bCs/>
          <w:i/>
          <w:iCs/>
          <w:lang w:val="sr-Cyrl-RS"/>
        </w:rPr>
        <w:t>Табела 4</w:t>
      </w:r>
      <w:r w:rsidR="003026FD">
        <w:rPr>
          <w:rFonts w:ascii="Times New Roman" w:hAnsi="Times New Roman" w:cs="Times New Roman"/>
          <w:bCs/>
          <w:i/>
          <w:iCs/>
          <w:lang w:val="sr-Cyrl-RS"/>
        </w:rPr>
        <w:t>:</w:t>
      </w:r>
    </w:p>
    <w:p w14:paraId="421CB028" w14:textId="77777777" w:rsidR="000173C6" w:rsidRPr="006912C0" w:rsidRDefault="000173C6" w:rsidP="000173C6">
      <w:pPr>
        <w:pStyle w:val="ListParagraph"/>
        <w:ind w:left="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2"/>
        <w:gridCol w:w="2646"/>
        <w:gridCol w:w="1530"/>
        <w:gridCol w:w="1980"/>
      </w:tblGrid>
      <w:tr w:rsidR="002C0A3D" w:rsidRPr="006912C0" w14:paraId="4AFA082B" w14:textId="77777777" w:rsidTr="00BA16A0">
        <w:tc>
          <w:tcPr>
            <w:tcW w:w="1062" w:type="dxa"/>
          </w:tcPr>
          <w:p w14:paraId="475F5807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2FC0EE91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 xml:space="preserve">Редни </w:t>
            </w:r>
          </w:p>
          <w:p w14:paraId="178D0B5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646" w:type="dxa"/>
          </w:tcPr>
          <w:p w14:paraId="18F8DA3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1DD7CF5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Назив објекта</w:t>
            </w:r>
          </w:p>
        </w:tc>
        <w:tc>
          <w:tcPr>
            <w:tcW w:w="1530" w:type="dxa"/>
          </w:tcPr>
          <w:p w14:paraId="7B39026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551E418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Број група</w:t>
            </w:r>
          </w:p>
        </w:tc>
        <w:tc>
          <w:tcPr>
            <w:tcW w:w="1980" w:type="dxa"/>
          </w:tcPr>
          <w:p w14:paraId="04C4815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1A2509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Број деце</w:t>
            </w:r>
          </w:p>
        </w:tc>
      </w:tr>
      <w:tr w:rsidR="002C0A3D" w:rsidRPr="006912C0" w14:paraId="04A8B2AA" w14:textId="77777777" w:rsidTr="00BA16A0">
        <w:tc>
          <w:tcPr>
            <w:tcW w:w="1062" w:type="dxa"/>
          </w:tcPr>
          <w:p w14:paraId="7518419F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E9A5A9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646" w:type="dxa"/>
          </w:tcPr>
          <w:p w14:paraId="42910C12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188EC8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Бач</w:t>
            </w:r>
          </w:p>
        </w:tc>
        <w:tc>
          <w:tcPr>
            <w:tcW w:w="1530" w:type="dxa"/>
          </w:tcPr>
          <w:p w14:paraId="0CE5BBCD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4625E0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980" w:type="dxa"/>
          </w:tcPr>
          <w:p w14:paraId="2CBDC8A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7C7523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147</w:t>
            </w:r>
          </w:p>
        </w:tc>
      </w:tr>
      <w:tr w:rsidR="002C0A3D" w:rsidRPr="006912C0" w14:paraId="71737412" w14:textId="77777777" w:rsidTr="00BA16A0">
        <w:tc>
          <w:tcPr>
            <w:tcW w:w="1062" w:type="dxa"/>
          </w:tcPr>
          <w:p w14:paraId="56DAD23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3BF5323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646" w:type="dxa"/>
          </w:tcPr>
          <w:p w14:paraId="7DE5204E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A15522F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Вајска</w:t>
            </w:r>
          </w:p>
        </w:tc>
        <w:tc>
          <w:tcPr>
            <w:tcW w:w="1530" w:type="dxa"/>
          </w:tcPr>
          <w:p w14:paraId="7EFECD0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00CA4B2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980" w:type="dxa"/>
          </w:tcPr>
          <w:p w14:paraId="5016ECA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A8167AF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</w:tr>
      <w:tr w:rsidR="002C0A3D" w:rsidRPr="006912C0" w14:paraId="253884FC" w14:textId="77777777" w:rsidTr="00BA16A0">
        <w:tc>
          <w:tcPr>
            <w:tcW w:w="1062" w:type="dxa"/>
          </w:tcPr>
          <w:p w14:paraId="7538CC0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EF7FB31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646" w:type="dxa"/>
          </w:tcPr>
          <w:p w14:paraId="2A6C47C4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709F03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Плавна</w:t>
            </w:r>
          </w:p>
        </w:tc>
        <w:tc>
          <w:tcPr>
            <w:tcW w:w="1530" w:type="dxa"/>
          </w:tcPr>
          <w:p w14:paraId="73502DF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5FF3B7C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980" w:type="dxa"/>
          </w:tcPr>
          <w:p w14:paraId="0B99E21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98317E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2C0A3D" w:rsidRPr="006912C0" w14:paraId="06587D16" w14:textId="77777777" w:rsidTr="00BA16A0">
        <w:tc>
          <w:tcPr>
            <w:tcW w:w="1062" w:type="dxa"/>
          </w:tcPr>
          <w:p w14:paraId="0452746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A47E6AF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4-</w:t>
            </w:r>
          </w:p>
        </w:tc>
        <w:tc>
          <w:tcPr>
            <w:tcW w:w="2646" w:type="dxa"/>
          </w:tcPr>
          <w:p w14:paraId="6369B6EA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99B2C1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Бођани</w:t>
            </w:r>
          </w:p>
        </w:tc>
        <w:tc>
          <w:tcPr>
            <w:tcW w:w="1530" w:type="dxa"/>
          </w:tcPr>
          <w:p w14:paraId="00F641BA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2441CDE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980" w:type="dxa"/>
          </w:tcPr>
          <w:p w14:paraId="0A142F2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6149C9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2C0A3D" w:rsidRPr="006912C0" w14:paraId="2603FCE8" w14:textId="77777777" w:rsidTr="00BA16A0">
        <w:tc>
          <w:tcPr>
            <w:tcW w:w="1062" w:type="dxa"/>
          </w:tcPr>
          <w:p w14:paraId="0BC35FEE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143E402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646" w:type="dxa"/>
          </w:tcPr>
          <w:p w14:paraId="048F0390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D884ED3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БНСело</w:t>
            </w:r>
          </w:p>
        </w:tc>
        <w:tc>
          <w:tcPr>
            <w:tcW w:w="1530" w:type="dxa"/>
          </w:tcPr>
          <w:p w14:paraId="7144F899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E0200D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980" w:type="dxa"/>
          </w:tcPr>
          <w:p w14:paraId="2DE70A4E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3830FDB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2C0A3D" w:rsidRPr="006912C0" w14:paraId="36E7F040" w14:textId="77777777" w:rsidTr="00BA16A0">
        <w:tc>
          <w:tcPr>
            <w:tcW w:w="1062" w:type="dxa"/>
          </w:tcPr>
          <w:p w14:paraId="020A1A8A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8A8D3D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646" w:type="dxa"/>
          </w:tcPr>
          <w:p w14:paraId="5FD378F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ED4330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Селенча</w:t>
            </w:r>
          </w:p>
        </w:tc>
        <w:tc>
          <w:tcPr>
            <w:tcW w:w="1530" w:type="dxa"/>
          </w:tcPr>
          <w:p w14:paraId="3DB6A68E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320579A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980" w:type="dxa"/>
          </w:tcPr>
          <w:p w14:paraId="2ACD636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46AF93A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</w:tr>
      <w:tr w:rsidR="002C0A3D" w:rsidRPr="006912C0" w14:paraId="45A9B23C" w14:textId="77777777" w:rsidTr="00BA16A0">
        <w:tc>
          <w:tcPr>
            <w:tcW w:w="1062" w:type="dxa"/>
          </w:tcPr>
          <w:p w14:paraId="7AF89A5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E460CAB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646" w:type="dxa"/>
          </w:tcPr>
          <w:p w14:paraId="5060C8C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0326CD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ПУ“Колибри“ Мали Бач</w:t>
            </w:r>
          </w:p>
        </w:tc>
        <w:tc>
          <w:tcPr>
            <w:tcW w:w="1530" w:type="dxa"/>
          </w:tcPr>
          <w:p w14:paraId="0FF45C45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C8475B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980" w:type="dxa"/>
          </w:tcPr>
          <w:p w14:paraId="70A4E59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108B238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2C0A3D" w:rsidRPr="006912C0" w14:paraId="72CB2178" w14:textId="77777777" w:rsidTr="00BA16A0">
        <w:tc>
          <w:tcPr>
            <w:tcW w:w="1062" w:type="dxa"/>
          </w:tcPr>
          <w:p w14:paraId="1A2781DD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8ADC6F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646" w:type="dxa"/>
          </w:tcPr>
          <w:p w14:paraId="3DB6B6BD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58D55BE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УКУПНО:</w:t>
            </w:r>
          </w:p>
        </w:tc>
        <w:tc>
          <w:tcPr>
            <w:tcW w:w="1530" w:type="dxa"/>
          </w:tcPr>
          <w:p w14:paraId="3A1F0EC6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48696F9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980" w:type="dxa"/>
          </w:tcPr>
          <w:p w14:paraId="4A5AAE84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3E5D28D" w14:textId="77777777" w:rsidR="002C0A3D" w:rsidRPr="006912C0" w:rsidRDefault="002C0A3D" w:rsidP="00BA16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912C0">
              <w:rPr>
                <w:rFonts w:ascii="Times New Roman" w:hAnsi="Times New Roman" w:cs="Times New Roman"/>
                <w:lang w:val="sr-Cyrl-RS"/>
              </w:rPr>
              <w:t>333</w:t>
            </w:r>
          </w:p>
        </w:tc>
      </w:tr>
    </w:tbl>
    <w:p w14:paraId="75CFE5E9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</w:rPr>
      </w:pPr>
    </w:p>
    <w:p w14:paraId="43B41C72" w14:textId="77777777" w:rsidR="002C0A3D" w:rsidRPr="006912C0" w:rsidRDefault="002C0A3D" w:rsidP="002C0A3D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6FB4248B" w14:textId="77777777" w:rsidR="002C0A3D" w:rsidRPr="006912C0" w:rsidRDefault="002C0A3D" w:rsidP="002C0A3D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6912C0">
        <w:rPr>
          <w:rFonts w:ascii="Times New Roman" w:hAnsi="Times New Roman" w:cs="Times New Roman"/>
          <w:lang w:val="sr-Cyrl-RS"/>
        </w:rPr>
        <w:t>Објекти у Бачу и Селенчи су засебни објекти док се у другим местима налазе у објектима Основних школа</w:t>
      </w:r>
      <w:r w:rsidRPr="006912C0">
        <w:rPr>
          <w:rFonts w:ascii="Times New Roman" w:hAnsi="Times New Roman" w:cs="Times New Roman"/>
        </w:rPr>
        <w:t>.</w:t>
      </w:r>
    </w:p>
    <w:p w14:paraId="6CEACE3F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lastRenderedPageBreak/>
        <w:t>Објекат у Бачу има две јаслене групе, млађу, средњу, старију и две припремне предшколске групе што је укупно седам узрасних васпитних група.</w:t>
      </w:r>
    </w:p>
    <w:p w14:paraId="06F73A81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>Објекат у Малом Бачу је адаптирана и прилагођена за рад.Такав простор окупља укупно 19 деце распоређених у две групе.</w:t>
      </w:r>
    </w:p>
    <w:p w14:paraId="558C24D4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>Група у Бачком Новом Селу је организована и ради у склопу зграде Основне школе.Укупно 14 деце иде у једну узрасну групу.</w:t>
      </w:r>
    </w:p>
    <w:p w14:paraId="7C6DBB2B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>У Вајској укупно 50 деце је распоређено у три групе које су организоване и раде  у просторијама зграде Основне школе.Простор је функционалан и подстицајан и има засебан улаз који је ограђен заштином оградом.Тренутно је започета доградња просторија ПУ“Колибри“ при згради основне школе у Вајској која ће омогућити боље функционисање и рад деце најмлађег узраста.Инвестиција је део заједничког пројекта локалне самоуправе и Фондације Новака Ђоковића.</w:t>
      </w:r>
    </w:p>
    <w:p w14:paraId="18B25EE1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>Простор у Плавни се такође налази при Основној школи.Укупно 24 деце је формирано у једној групи.</w:t>
      </w:r>
    </w:p>
    <w:p w14:paraId="0DEE93C4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>Група у Бођанима се налази при објекту извдвојеног одељења Основне школе „Алекса Шантић“ Вајска.Ову групу похађа је 12 деце.</w:t>
      </w:r>
    </w:p>
    <w:p w14:paraId="77BD3C56" w14:textId="23F4FB0C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 xml:space="preserve">Објекат у Селенчи је посебно грађен по свим стандардим који одговарају предшколском васпитно-образовном раду.Укупно 67 деце је распоређено у 4 групе.:      </w:t>
      </w:r>
    </w:p>
    <w:p w14:paraId="067FA7B6" w14:textId="77777777" w:rsidR="002C0A3D" w:rsidRPr="006912C0" w:rsidRDefault="002C0A3D" w:rsidP="002C0A3D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A51B3E0" w14:textId="1F8B276C" w:rsidR="002C0A3D" w:rsidRPr="006912C0" w:rsidRDefault="002C0A3D" w:rsidP="002C0A3D">
      <w:pPr>
        <w:jc w:val="both"/>
        <w:rPr>
          <w:rFonts w:ascii="Times New Roman" w:hAnsi="Times New Roman" w:cs="Times New Roman"/>
          <w:lang w:val="sr-Cyrl-RS"/>
        </w:rPr>
      </w:pPr>
      <w:r w:rsidRPr="006912C0">
        <w:rPr>
          <w:rFonts w:ascii="Times New Roman" w:hAnsi="Times New Roman" w:cs="Times New Roman"/>
          <w:lang w:val="sr-Cyrl-RS"/>
        </w:rPr>
        <w:t>Дана: 17.10.2021. године у ПУ“Колибри“ отворен је Регионални центар за едукацију родитеља под називом “Подршка не перфекција“ коју је подржала Фондација Новака Ђоковића.</w:t>
      </w:r>
    </w:p>
    <w:p w14:paraId="622F5C38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F1C083" w14:textId="77777777" w:rsidR="0013419F" w:rsidRPr="006912C0" w:rsidRDefault="0013419F" w:rsidP="0013419F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ПОСЕБАН ЦИЉ: Повећање обухвата предшколским васпитањем и образовањем за 20% у односу на постојеће стање.</w:t>
      </w:r>
    </w:p>
    <w:p w14:paraId="4E733835" w14:textId="77777777" w:rsidR="0013419F" w:rsidRPr="006912C0" w:rsidRDefault="0013419F" w:rsidP="001341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9"/>
        <w:gridCol w:w="2252"/>
        <w:gridCol w:w="2251"/>
      </w:tblGrid>
      <w:tr w:rsidR="0013419F" w:rsidRPr="006912C0" w14:paraId="474864CF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232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2F0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DC07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ЗАДУЖЕНА ОСОБА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E8B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УЧЕСНИЦИ</w:t>
            </w:r>
          </w:p>
        </w:tc>
      </w:tr>
      <w:tr w:rsidR="0013419F" w:rsidRPr="006912C0" w14:paraId="1B0AF1B6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391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Промоција значаја раног укључивања деце у ПВО (штампани материјал, путем интернета исл.)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DD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3882DE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016B38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24D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 за план развоја предшколског васпитања и образовања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88F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0295A9F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867A3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радне групе</w:t>
            </w:r>
          </w:p>
        </w:tc>
      </w:tr>
      <w:tr w:rsidR="0013419F" w:rsidRPr="006912C0" w14:paraId="2F0A3165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E46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Доградња и адаптација вртића у Вајској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9E07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202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27AB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ПУ „Колибри“ – Ана Бошкић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CA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 ПУ, ОУ, фондација „Новак Ђоковић“</w:t>
            </w:r>
          </w:p>
        </w:tc>
      </w:tr>
    </w:tbl>
    <w:p w14:paraId="3515C629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5FDDE6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</w:rPr>
        <w:t xml:space="preserve">      </w:t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Промовисање значаја раног укључивања деце у предшколско васпитање и образовање у току 202</w:t>
      </w:r>
      <w:r w:rsidRPr="006912C0">
        <w:rPr>
          <w:rFonts w:ascii="Times New Roman" w:hAnsi="Times New Roman" w:cs="Times New Roman"/>
          <w:sz w:val="24"/>
          <w:szCs w:val="24"/>
        </w:rPr>
        <w:t>3</w:t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 вршило би се дистрибуцијом штампаних брошура „Књига о нама“ и „Игре за целу породицу“. </w:t>
      </w:r>
    </w:p>
    <w:p w14:paraId="3BD09393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Осим тога родитељима ће бити омогућен приступ вебинарима на теме:</w:t>
      </w:r>
    </w:p>
    <w:p w14:paraId="4BBA5222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Социјално – емоционално учење деце предшколског узраста</w:t>
      </w:r>
    </w:p>
    <w:p w14:paraId="45EDB320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Подршка социјално – емоционалном учењу у оквиру васпитно – образовног рада са децом предшколског узраста</w:t>
      </w:r>
    </w:p>
    <w:p w14:paraId="4AFDA51F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Дигитални алати у функцији професионалног развоја</w:t>
      </w:r>
    </w:p>
    <w:p w14:paraId="7FB46F93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Подршка добробити и резилијентности деце предшколског узраста</w:t>
      </w:r>
    </w:p>
    <w:p w14:paraId="48294806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Васпитање деце предшколског узраста пружањем подршке и успостављањем правила</w:t>
      </w:r>
    </w:p>
    <w:p w14:paraId="72BCDE20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Подршка породицама са децом предшколског узраста из осетљивих група</w:t>
      </w:r>
    </w:p>
    <w:p w14:paraId="52A26A8F" w14:textId="77777777" w:rsidR="0013419F" w:rsidRPr="006912C0" w:rsidRDefault="0013419F" w:rsidP="0013419F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Креирање стимулативних прилика за развој и учење деце узраста до три године.</w:t>
      </w:r>
    </w:p>
    <w:p w14:paraId="3BDED062" w14:textId="77777777" w:rsidR="0013419F" w:rsidRPr="006912C0" w:rsidRDefault="0013419F" w:rsidP="001341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ED10AC" w14:textId="77777777" w:rsidR="0013419F" w:rsidRPr="006912C0" w:rsidRDefault="0013419F" w:rsidP="001341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Уз вебинаре родитељима ће бити доступне брошуре:</w:t>
      </w:r>
    </w:p>
    <w:p w14:paraId="3AA584DB" w14:textId="77777777" w:rsidR="0013419F" w:rsidRPr="006912C0" w:rsidRDefault="0013419F" w:rsidP="001341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E68E76" w14:textId="77777777" w:rsidR="0013419F" w:rsidRPr="006912C0" w:rsidRDefault="0013419F" w:rsidP="0013419F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Добробит деце предшколског узраста – стварање услова да расту здрава, задовољна и оснажена, да се конструктивно носе са изазовима</w:t>
      </w:r>
    </w:p>
    <w:p w14:paraId="79F43AF3" w14:textId="77777777" w:rsidR="0013419F" w:rsidRPr="006912C0" w:rsidRDefault="0013419F" w:rsidP="0013419F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Социјално – емоционално учење деце предшколског узраста </w:t>
      </w:r>
    </w:p>
    <w:p w14:paraId="298686AC" w14:textId="77777777" w:rsidR="0013419F" w:rsidRPr="006912C0" w:rsidRDefault="0013419F" w:rsidP="0013419F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Васпитање пружањем подршке и успостављањем правила.</w:t>
      </w:r>
    </w:p>
    <w:p w14:paraId="28E93AD8" w14:textId="77777777" w:rsidR="0013419F" w:rsidRPr="006912C0" w:rsidRDefault="0013419F" w:rsidP="0013419F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Ове теме су изабране јер се родитељске праксе заснивају на разумевању добробити и социјално – емоционалног учења детета и принципа позитивног родитељства. Оне су основа за промишљање о дугорочним циљевима родитељства у односу на децу и усклађивање васпитних поступака са њима.</w:t>
      </w:r>
    </w:p>
    <w:p w14:paraId="16833974" w14:textId="77777777" w:rsidR="0013419F" w:rsidRPr="006912C0" w:rsidRDefault="0013419F" w:rsidP="0013419F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Очекиване и препоручене активности комисије за праћење ефикасности Стратегије укључују промовисање брошура, информисање где су доступне или слање брошура породицама у </w:t>
      </w:r>
      <w:r w:rsidRPr="006912C0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>формату, подстицање родитеља да унапређују своју праксу и прикупљање повратних информација од родитеља о корисности и применљивости садржаја брошура.</w:t>
      </w:r>
    </w:p>
    <w:p w14:paraId="433FC778" w14:textId="77777777" w:rsidR="0013419F" w:rsidRPr="006912C0" w:rsidRDefault="0013419F" w:rsidP="0013419F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Информисање родитеља о брошурама вршиће се на следеће начине:</w:t>
      </w:r>
    </w:p>
    <w:p w14:paraId="00D42682" w14:textId="77777777" w:rsidR="0013419F" w:rsidRPr="006912C0" w:rsidRDefault="0013419F" w:rsidP="0013419F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Путем ВЕБ сајта</w:t>
      </w:r>
    </w:p>
    <w:p w14:paraId="65D5E985" w14:textId="77777777" w:rsidR="0013419F" w:rsidRPr="006912C0" w:rsidRDefault="0013419F" w:rsidP="0013419F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ФБ странице предшколске установе</w:t>
      </w:r>
    </w:p>
    <w:p w14:paraId="5A6C782B" w14:textId="77777777" w:rsidR="0013419F" w:rsidRPr="006912C0" w:rsidRDefault="0013419F" w:rsidP="0013419F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Слањем информација о брошурама путем СМС порука, меилова, порука на родитељске вибер групе, огласне табле исл.</w:t>
      </w:r>
    </w:p>
    <w:p w14:paraId="0E4B01A9" w14:textId="77777777" w:rsidR="0013419F" w:rsidRPr="006912C0" w:rsidRDefault="0013419F" w:rsidP="0013419F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Информисање у локалним писаним и електронским медијима</w:t>
      </w:r>
    </w:p>
    <w:p w14:paraId="6E8B636B" w14:textId="77777777" w:rsidR="0013419F" w:rsidRPr="006912C0" w:rsidRDefault="0013419F" w:rsidP="0013419F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Достављањем информација удружењима и установама здравствене и социјалне заштите и другим организацијама и институцијама које су у контактима са породицама деце предшколског узраста</w:t>
      </w:r>
    </w:p>
    <w:p w14:paraId="7471F475" w14:textId="77777777" w:rsidR="0013419F" w:rsidRPr="006912C0" w:rsidRDefault="0013419F" w:rsidP="0013419F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Преко Савета родитеља ПУ и општинских Савета родитеља.</w:t>
      </w:r>
    </w:p>
    <w:p w14:paraId="52BC1E9E" w14:textId="77777777" w:rsidR="0013419F" w:rsidRPr="006912C0" w:rsidRDefault="0013419F" w:rsidP="0013419F">
      <w:pPr>
        <w:pStyle w:val="ListParagraph"/>
        <w:ind w:left="14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EF85D1" w14:textId="77777777" w:rsidR="0013419F" w:rsidRPr="006912C0" w:rsidRDefault="0013419F" w:rsidP="0013419F">
      <w:pPr>
        <w:pStyle w:val="ListParagraph"/>
        <w:ind w:left="142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ED646A" w14:textId="77777777" w:rsidR="0013419F" w:rsidRPr="006912C0" w:rsidRDefault="0013419F" w:rsidP="0013419F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ПОСЕБАН ЦИЉ: Унапређење сарадње унутар ЛЗ у циљу свеобухватне подршке породицама и деци предшколског узраста.</w:t>
      </w:r>
    </w:p>
    <w:p w14:paraId="4E3206E8" w14:textId="77777777" w:rsidR="0013419F" w:rsidRPr="006912C0" w:rsidRDefault="0013419F" w:rsidP="001341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5"/>
        <w:gridCol w:w="2259"/>
        <w:gridCol w:w="2250"/>
        <w:gridCol w:w="2252"/>
      </w:tblGrid>
      <w:tr w:rsidR="0013419F" w:rsidRPr="006912C0" w14:paraId="0725EF3B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C84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987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BD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ЗАДУЖЕНА ОСОБА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5B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УЧЕСНИЦИ</w:t>
            </w:r>
          </w:p>
        </w:tc>
      </w:tr>
      <w:tr w:rsidR="0013419F" w:rsidRPr="006912C0" w14:paraId="797CE3F8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6D6B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Састанак са представницима ЛЗ 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(све интересне групе)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8A8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88ED2F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 202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320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1EDE4D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Координатор радне групе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1B59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Представници ЛЗ (матичар), ДЗ, 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ЦЗСР, ПС Бач и ПУ</w:t>
            </w:r>
          </w:p>
        </w:tc>
      </w:tr>
      <w:tr w:rsidR="0013419F" w:rsidRPr="006912C0" w14:paraId="469B46A4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B9A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583C2F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Потписивање меморандума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DBB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C05C91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Аугуст 202</w:t>
            </w:r>
            <w:r w:rsidRPr="00691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1E8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6C12D8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BFD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Представници ЛЗ (матичар), ДЗ, ЦЗСР, ПС Бач и ПУ</w:t>
            </w:r>
          </w:p>
        </w:tc>
      </w:tr>
      <w:tr w:rsidR="0013419F" w:rsidRPr="006912C0" w14:paraId="0CC76CF1" w14:textId="77777777" w:rsidTr="0013419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C982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Успостављање базе података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687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 2023.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70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3C3B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радне групе, служба ЈЛС</w:t>
            </w:r>
          </w:p>
        </w:tc>
      </w:tr>
    </w:tbl>
    <w:p w14:paraId="59AB144B" w14:textId="77777777" w:rsidR="0013419F" w:rsidRPr="006912C0" w:rsidRDefault="0013419F" w:rsidP="001341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366AAC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Да би се унапредила сарадња унутар ЛЗ у циљу свеобухватне подршке породицама и деци предшколског узраста планиран је састанак са свим интересним групама на коме би се договорио садржај меморандума и задужиле особе за његово сачињавање, као и договорио термин за потписивање. </w:t>
      </w:r>
    </w:p>
    <w:p w14:paraId="29A711C4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ab/>
        <w:t>База података се односи на број деце по годиштима предшколског узраста (укупан број рођене деце у општини Бач – од 0 до 6 година и број деце која су уписана у ПУ).</w:t>
      </w:r>
    </w:p>
    <w:p w14:paraId="09615869" w14:textId="77777777" w:rsidR="0013419F" w:rsidRPr="006912C0" w:rsidRDefault="0013419F" w:rsidP="0013419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 У сачињавање базе података биће укључени представници свих интересних група (ЦЗСР, Дом здравља Бач, Полицијска станица Бач, Матичар исл.).</w:t>
      </w:r>
    </w:p>
    <w:p w14:paraId="76895D34" w14:textId="77777777" w:rsidR="0013419F" w:rsidRPr="006912C0" w:rsidRDefault="0013419F" w:rsidP="001341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0EC9826A" w14:textId="77777777" w:rsidR="0013419F" w:rsidRPr="006912C0" w:rsidRDefault="0013419F" w:rsidP="0013419F">
      <w:pPr>
        <w:pStyle w:val="ListParagraph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>ПОСЕБАН ЦИЉ: укључивање деце, узраста од 3 до 5,5 година, која не похађају предшколску установу у разноврсне програме.</w:t>
      </w:r>
    </w:p>
    <w:p w14:paraId="639CCCFC" w14:textId="77777777" w:rsidR="0013419F" w:rsidRPr="006912C0" w:rsidRDefault="0013419F" w:rsidP="001341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9"/>
        <w:gridCol w:w="2251"/>
        <w:gridCol w:w="2252"/>
      </w:tblGrid>
      <w:tr w:rsidR="0013419F" w:rsidRPr="006912C0" w14:paraId="47931D0B" w14:textId="77777777" w:rsidTr="0013419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CD6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A1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A36A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ЗАДУЖЕНА ОСОБА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8AD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УЧЕСНИЦИ</w:t>
            </w:r>
          </w:p>
        </w:tc>
      </w:tr>
      <w:tr w:rsidR="0013419F" w:rsidRPr="006912C0" w14:paraId="0F4ACF28" w14:textId="77777777" w:rsidTr="0013419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11AD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Мапирање делова општине, насељених места у којима деца нису обухваћена ПВО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C28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3E49FE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A98FB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године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4F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2E221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60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CAA5E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радне групе, васпитачи, родитељи</w:t>
            </w:r>
          </w:p>
        </w:tc>
      </w:tr>
      <w:tr w:rsidR="0013419F" w:rsidRPr="006912C0" w14:paraId="09DE44D1" w14:textId="77777777" w:rsidTr="0013419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F544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Мапирање и адаптација, доградња простора за реализацију ПВО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35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4997B9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4E40A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године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A268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ED268D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6F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E6528E1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радне групе и координатор</w:t>
            </w:r>
          </w:p>
        </w:tc>
      </w:tr>
      <w:tr w:rsidR="0013419F" w:rsidRPr="006912C0" w14:paraId="119EE116" w14:textId="77777777" w:rsidTr="0013419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A9D1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Састанак радне групе у вези увођења новог програма за децу и родитеље који нису обухваћени ПВО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0FE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7C207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F7286F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 2023.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009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F4E0D2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61B32D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BDA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849040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радне групе и координатор</w:t>
            </w:r>
          </w:p>
        </w:tc>
      </w:tr>
      <w:tr w:rsidR="0013419F" w:rsidRPr="006912C0" w14:paraId="18DF4169" w14:textId="77777777" w:rsidTr="0013419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C9F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акционог плана за увођење нових програма за децу предшколског узраста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1FC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EC9369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 и децембар 2023.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E71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96E316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радне групе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B42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5B0BC5" w14:textId="77777777" w:rsidR="0013419F" w:rsidRPr="006912C0" w:rsidRDefault="00134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2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Координатор и чланови радне групе</w:t>
            </w:r>
          </w:p>
        </w:tc>
      </w:tr>
    </w:tbl>
    <w:p w14:paraId="47DD1F81" w14:textId="77777777" w:rsidR="0013419F" w:rsidRPr="006912C0" w:rsidRDefault="0013419F" w:rsidP="0013419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0E60D9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Податке о деци која нису обухваћена ПВО, као и недостатак адекватног простора за реализацију ПВО добиће већ приликом успостављања базе података о деци предшколског узраста.</w:t>
      </w:r>
    </w:p>
    <w:p w14:paraId="07A6152A" w14:textId="77777777" w:rsidR="0013419F" w:rsidRPr="006912C0" w:rsidRDefault="0013419F" w:rsidP="001341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добијених података након успостављања базе података и мапирања оформиће се радна група која ће се бавити увођењем нових програма  за децу која нису укључена у ПВО.</w:t>
      </w:r>
    </w:p>
    <w:p w14:paraId="4A9A30DE" w14:textId="42236044" w:rsidR="003572C6" w:rsidRPr="006912C0" w:rsidRDefault="003572C6" w:rsidP="003572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7979205" w14:textId="5CC978B8" w:rsidR="00D91DD4" w:rsidRPr="006912C0" w:rsidRDefault="00D91DD4" w:rsidP="003572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91FCF" w14:textId="1CB6106F" w:rsidR="00D91DD4" w:rsidRPr="006912C0" w:rsidRDefault="00D91DD4" w:rsidP="003572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6FD1B" w14:textId="2448DCD0" w:rsidR="001D178A" w:rsidRPr="006912C0" w:rsidRDefault="00D91DD4" w:rsidP="001D178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ПОСТУПАЊЕ ПРЕДШКОЛСКЕ УСТАНОВЕ</w:t>
      </w:r>
    </w:p>
    <w:p w14:paraId="34C9746C" w14:textId="318BEA44" w:rsidR="00D91DD4" w:rsidRPr="006912C0" w:rsidRDefault="00D91DD4" w:rsidP="001D178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“КОЛИБРИ“</w:t>
      </w:r>
      <w:r w:rsidR="001D178A" w:rsidRPr="006912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ЕПИДЕМИЈОЛОШКЕ МЕРЕ</w:t>
      </w:r>
    </w:p>
    <w:p w14:paraId="45C8141D" w14:textId="2EA8E019" w:rsidR="00D91DD4" w:rsidRPr="006912C0" w:rsidRDefault="00D91DD4" w:rsidP="00D91D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Рад и организација рада Предшколске установе „Колибри“ Бач, спроводиће се у складу са Одлукама и мерама Владе Републике Србије и Кризног штаба општине Бач</w:t>
      </w:r>
      <w:r w:rsidR="00167045" w:rsidRPr="006912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B8800B" w14:textId="77777777" w:rsidR="00D91DD4" w:rsidRPr="006912C0" w:rsidRDefault="00D91DD4" w:rsidP="00D91D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Начелна полазишта:</w:t>
      </w:r>
    </w:p>
    <w:p w14:paraId="6C14E1DD" w14:textId="77777777" w:rsidR="00D91DD4" w:rsidRPr="006912C0" w:rsidRDefault="00D91DD4" w:rsidP="00D91DD4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Подршка деци  и њиховим породицама, обезбеђивање услова за здраво и безбедно одрастање, целовит развоја и добробот детета и заједничка одговорност друштва и породице, професионалаца у систему предшколског васпитања и образовања, здравствене и социјалне заштите и других релевантних служби, институција и организације на националном и локалном нивоу.</w:t>
      </w:r>
    </w:p>
    <w:p w14:paraId="7829BA24" w14:textId="56F82C6E" w:rsidR="00D91DD4" w:rsidRPr="006912C0" w:rsidRDefault="00D91DD4" w:rsidP="00D91DD4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Када околности дозволе потпуну нормализацију рада васпитно образовне установе и враћању у рад пуним капацитетима и ресурсима и наставку започетих реформских активности у домену унапређења квалитета и предвиђених циљева који су наведени у Акционом плану.</w:t>
      </w:r>
    </w:p>
    <w:p w14:paraId="4767768A" w14:textId="27511508" w:rsidR="00D91DD4" w:rsidRPr="006912C0" w:rsidRDefault="00D91DD4" w:rsidP="0016704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доступним показатељима и препорукама  надлежних здравствених институција спроводиће се препоруке и смернице специфично намењене за предшколске установе. </w:t>
      </w:r>
    </w:p>
    <w:p w14:paraId="673B55B6" w14:textId="77777777" w:rsidR="00D91DD4" w:rsidRPr="006912C0" w:rsidRDefault="00D91DD4" w:rsidP="00D91D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Према наведеном за сваки објекат предшколске установе  разматраће се :</w:t>
      </w:r>
    </w:p>
    <w:p w14:paraId="4056443D" w14:textId="77777777" w:rsidR="00167045" w:rsidRPr="006912C0" w:rsidRDefault="00D91DD4" w:rsidP="00167045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Процена максимално могућег броја деце по објекту, односно васпитној групи имајући у виду могућност спровођења неопходних превентивно- здравствених мера;</w:t>
      </w:r>
    </w:p>
    <w:p w14:paraId="43232EE9" w14:textId="6A75B2B9" w:rsidR="00D91DD4" w:rsidRPr="006912C0" w:rsidRDefault="00D91DD4" w:rsidP="00167045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2C0">
        <w:rPr>
          <w:rFonts w:ascii="Times New Roman" w:hAnsi="Times New Roman" w:cs="Times New Roman"/>
          <w:sz w:val="24"/>
          <w:szCs w:val="24"/>
          <w:lang w:val="sr-Cyrl-RS"/>
        </w:rPr>
        <w:t>Имајући у виду осетљивост периода у коме још увек постоје ризици од ширења епидемије, неопходно је сачувати висок ниво опреза и професионализма у поступању, планирању и организацији рада.</w:t>
      </w:r>
    </w:p>
    <w:p w14:paraId="0FA129B3" w14:textId="77777777" w:rsidR="00D91DD4" w:rsidRDefault="00D91DD4" w:rsidP="003572C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7E1A88" w14:textId="65307DFE" w:rsidR="003572C6" w:rsidRDefault="003572C6" w:rsidP="003642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FCC902C" w14:textId="77777777" w:rsidR="003572C6" w:rsidRDefault="003572C6" w:rsidP="003572C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5C3CDBC" w14:textId="77777777" w:rsidR="003572C6" w:rsidRDefault="003572C6" w:rsidP="003572C6"/>
    <w:p w14:paraId="1C19BFDC" w14:textId="77777777" w:rsidR="00131A1E" w:rsidRPr="003572C6" w:rsidRDefault="00131A1E">
      <w:pPr>
        <w:rPr>
          <w:rFonts w:ascii="Times New Roman" w:hAnsi="Times New Roman" w:cs="Times New Roman"/>
          <w:sz w:val="24"/>
          <w:szCs w:val="24"/>
        </w:rPr>
      </w:pPr>
    </w:p>
    <w:sectPr w:rsidR="00131A1E" w:rsidRPr="0035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9D1"/>
    <w:multiLevelType w:val="hybridMultilevel"/>
    <w:tmpl w:val="EC66A970"/>
    <w:lvl w:ilvl="0" w:tplc="9D36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0532C"/>
    <w:multiLevelType w:val="hybridMultilevel"/>
    <w:tmpl w:val="A41C6200"/>
    <w:lvl w:ilvl="0" w:tplc="0CA8CDC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064B"/>
    <w:multiLevelType w:val="hybridMultilevel"/>
    <w:tmpl w:val="78549D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4742"/>
    <w:multiLevelType w:val="hybridMultilevel"/>
    <w:tmpl w:val="EA6CDA1A"/>
    <w:lvl w:ilvl="0" w:tplc="C9FEA32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>
      <w:start w:val="1"/>
      <w:numFmt w:val="lowerRoman"/>
      <w:lvlText w:val="%3."/>
      <w:lvlJc w:val="right"/>
      <w:pPr>
        <w:ind w:left="2868" w:hanging="180"/>
      </w:pPr>
    </w:lvl>
    <w:lvl w:ilvl="3" w:tplc="241A000F">
      <w:start w:val="1"/>
      <w:numFmt w:val="decimal"/>
      <w:lvlText w:val="%4."/>
      <w:lvlJc w:val="left"/>
      <w:pPr>
        <w:ind w:left="3588" w:hanging="360"/>
      </w:pPr>
    </w:lvl>
    <w:lvl w:ilvl="4" w:tplc="241A0019">
      <w:start w:val="1"/>
      <w:numFmt w:val="lowerLetter"/>
      <w:lvlText w:val="%5."/>
      <w:lvlJc w:val="left"/>
      <w:pPr>
        <w:ind w:left="4308" w:hanging="360"/>
      </w:pPr>
    </w:lvl>
    <w:lvl w:ilvl="5" w:tplc="241A001B">
      <w:start w:val="1"/>
      <w:numFmt w:val="lowerRoman"/>
      <w:lvlText w:val="%6."/>
      <w:lvlJc w:val="right"/>
      <w:pPr>
        <w:ind w:left="5028" w:hanging="180"/>
      </w:pPr>
    </w:lvl>
    <w:lvl w:ilvl="6" w:tplc="241A000F">
      <w:start w:val="1"/>
      <w:numFmt w:val="decimal"/>
      <w:lvlText w:val="%7."/>
      <w:lvlJc w:val="left"/>
      <w:pPr>
        <w:ind w:left="5748" w:hanging="360"/>
      </w:pPr>
    </w:lvl>
    <w:lvl w:ilvl="7" w:tplc="241A0019">
      <w:start w:val="1"/>
      <w:numFmt w:val="lowerLetter"/>
      <w:lvlText w:val="%8."/>
      <w:lvlJc w:val="left"/>
      <w:pPr>
        <w:ind w:left="6468" w:hanging="360"/>
      </w:pPr>
    </w:lvl>
    <w:lvl w:ilvl="8" w:tplc="241A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06425DD"/>
    <w:multiLevelType w:val="hybridMultilevel"/>
    <w:tmpl w:val="A1F859A6"/>
    <w:lvl w:ilvl="0" w:tplc="C9FEA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418C0"/>
    <w:multiLevelType w:val="hybridMultilevel"/>
    <w:tmpl w:val="A1F859A6"/>
    <w:lvl w:ilvl="0" w:tplc="C9FEA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B19"/>
    <w:multiLevelType w:val="hybridMultilevel"/>
    <w:tmpl w:val="7904110A"/>
    <w:lvl w:ilvl="0" w:tplc="C9FEA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7A26"/>
    <w:multiLevelType w:val="hybridMultilevel"/>
    <w:tmpl w:val="733C2906"/>
    <w:lvl w:ilvl="0" w:tplc="E968E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92118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966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061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547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638422">
    <w:abstractNumId w:val="0"/>
  </w:num>
  <w:num w:numId="7" w16cid:durableId="1382748829">
    <w:abstractNumId w:val="7"/>
  </w:num>
  <w:num w:numId="8" w16cid:durableId="64246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C6"/>
    <w:rsid w:val="000173C6"/>
    <w:rsid w:val="00017D17"/>
    <w:rsid w:val="00131A1E"/>
    <w:rsid w:val="0013419F"/>
    <w:rsid w:val="00167045"/>
    <w:rsid w:val="001974E0"/>
    <w:rsid w:val="001D178A"/>
    <w:rsid w:val="002C0A3D"/>
    <w:rsid w:val="003026FD"/>
    <w:rsid w:val="003572C6"/>
    <w:rsid w:val="00364291"/>
    <w:rsid w:val="00435C37"/>
    <w:rsid w:val="004E5B41"/>
    <w:rsid w:val="00532871"/>
    <w:rsid w:val="006912C0"/>
    <w:rsid w:val="00711FF8"/>
    <w:rsid w:val="00712437"/>
    <w:rsid w:val="00D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DCCF"/>
  <w15:chartTrackingRefBased/>
  <w15:docId w15:val="{81A3BA85-D0E8-4AA2-81D4-F9B30110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C6"/>
    <w:pPr>
      <w:ind w:left="720"/>
      <w:contextualSpacing/>
    </w:pPr>
  </w:style>
  <w:style w:type="table" w:styleId="TableGrid">
    <w:name w:val="Table Grid"/>
    <w:basedOn w:val="TableNormal"/>
    <w:uiPriority w:val="59"/>
    <w:rsid w:val="003572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43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Nataša Budić</cp:lastModifiedBy>
  <cp:revision>16</cp:revision>
  <dcterms:created xsi:type="dcterms:W3CDTF">2022-02-02T12:42:00Z</dcterms:created>
  <dcterms:modified xsi:type="dcterms:W3CDTF">2023-04-12T06:01:00Z</dcterms:modified>
</cp:coreProperties>
</file>