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AF9C6" w14:textId="7E2AF2D5" w:rsidR="00E77358" w:rsidRDefault="00E77358" w:rsidP="002168B0">
      <w:pPr>
        <w:jc w:val="center"/>
      </w:pPr>
    </w:p>
    <w:p w14:paraId="6FDA13DE" w14:textId="1C391FB7" w:rsidR="002168B0" w:rsidRDefault="002168B0" w:rsidP="002168B0">
      <w:pPr>
        <w:jc w:val="center"/>
      </w:pPr>
    </w:p>
    <w:p w14:paraId="568270E4" w14:textId="6531CA9F" w:rsidR="002168B0" w:rsidRDefault="002168B0" w:rsidP="002168B0">
      <w:pPr>
        <w:jc w:val="center"/>
      </w:pPr>
    </w:p>
    <w:p w14:paraId="42370FE7" w14:textId="5569D819" w:rsidR="002168B0" w:rsidRDefault="002168B0" w:rsidP="002168B0">
      <w:pPr>
        <w:jc w:val="center"/>
      </w:pPr>
    </w:p>
    <w:p w14:paraId="58942659" w14:textId="46901A6B" w:rsidR="002168B0" w:rsidRDefault="002168B0" w:rsidP="002168B0">
      <w:pPr>
        <w:jc w:val="center"/>
      </w:pPr>
    </w:p>
    <w:p w14:paraId="21525EE7" w14:textId="700F8A33" w:rsidR="002168B0" w:rsidRDefault="002168B0" w:rsidP="002168B0">
      <w:pPr>
        <w:jc w:val="center"/>
      </w:pPr>
    </w:p>
    <w:p w14:paraId="1F35AEE8" w14:textId="4ADEAA8E" w:rsidR="002168B0" w:rsidRDefault="002168B0" w:rsidP="002168B0">
      <w:pPr>
        <w:pStyle w:val="Title"/>
        <w:jc w:val="center"/>
        <w:rPr>
          <w:b/>
          <w:bCs/>
          <w:lang w:val="sr-Cyrl-RS"/>
        </w:rPr>
      </w:pPr>
      <w:r w:rsidRPr="002168B0">
        <w:rPr>
          <w:b/>
          <w:bCs/>
          <w:lang w:val="sr-Cyrl-RS"/>
        </w:rPr>
        <w:t>ЛОКАЛНИ АКЦИОНИ ПЛАН ЗА ИНКЛУЗИЈУ РОМА У ОПШТИНИ БАЧ ЗА ПЕРИОД 202</w:t>
      </w:r>
      <w:r w:rsidR="009E63DD">
        <w:rPr>
          <w:b/>
          <w:bCs/>
          <w:lang w:val="sr-Cyrl-RS"/>
        </w:rPr>
        <w:t>1</w:t>
      </w:r>
      <w:r>
        <w:rPr>
          <w:b/>
          <w:bCs/>
          <w:lang w:val="sr-Cyrl-RS"/>
        </w:rPr>
        <w:t xml:space="preserve"> </w:t>
      </w:r>
      <w:r w:rsidRPr="002168B0">
        <w:rPr>
          <w:b/>
          <w:bCs/>
          <w:lang w:val="sr-Cyrl-RS"/>
        </w:rPr>
        <w:t xml:space="preserve"> - 202</w:t>
      </w:r>
      <w:r w:rsidR="009E63DD">
        <w:rPr>
          <w:b/>
          <w:bCs/>
          <w:lang w:val="sr-Cyrl-RS"/>
        </w:rPr>
        <w:t>3</w:t>
      </w:r>
    </w:p>
    <w:p w14:paraId="5820430B" w14:textId="68B8DB8E" w:rsidR="002168B0" w:rsidRDefault="002168B0" w:rsidP="002168B0">
      <w:pPr>
        <w:rPr>
          <w:lang w:val="sr-Cyrl-RS"/>
        </w:rPr>
      </w:pPr>
    </w:p>
    <w:p w14:paraId="16CBB945" w14:textId="208F4803" w:rsidR="002168B0" w:rsidRDefault="002168B0" w:rsidP="002168B0">
      <w:pPr>
        <w:rPr>
          <w:lang w:val="sr-Cyrl-RS"/>
        </w:rPr>
      </w:pPr>
    </w:p>
    <w:p w14:paraId="33CA5A8E" w14:textId="7500CDA7" w:rsidR="002168B0" w:rsidRDefault="002168B0" w:rsidP="002168B0">
      <w:pPr>
        <w:rPr>
          <w:lang w:val="sr-Cyrl-RS"/>
        </w:rPr>
      </w:pPr>
    </w:p>
    <w:p w14:paraId="3ADE783A" w14:textId="03B72CF4" w:rsidR="002168B0" w:rsidRDefault="002168B0" w:rsidP="002168B0">
      <w:pPr>
        <w:rPr>
          <w:lang w:val="sr-Cyrl-RS"/>
        </w:rPr>
      </w:pPr>
    </w:p>
    <w:p w14:paraId="254444FD" w14:textId="4717682A" w:rsidR="002168B0" w:rsidRDefault="002168B0" w:rsidP="002168B0">
      <w:pPr>
        <w:rPr>
          <w:lang w:val="sr-Cyrl-RS"/>
        </w:rPr>
      </w:pPr>
    </w:p>
    <w:p w14:paraId="6803ED52" w14:textId="79B4495D" w:rsidR="002168B0" w:rsidRDefault="002168B0" w:rsidP="002168B0">
      <w:pPr>
        <w:rPr>
          <w:lang w:val="sr-Cyrl-RS"/>
        </w:rPr>
      </w:pPr>
    </w:p>
    <w:p w14:paraId="146F682D" w14:textId="10FC55B3" w:rsidR="002168B0" w:rsidRDefault="002168B0" w:rsidP="002168B0">
      <w:pPr>
        <w:rPr>
          <w:lang w:val="sr-Cyrl-RS"/>
        </w:rPr>
      </w:pPr>
    </w:p>
    <w:p w14:paraId="3B707537" w14:textId="644D99DE" w:rsidR="002168B0" w:rsidRDefault="002168B0" w:rsidP="002168B0">
      <w:pPr>
        <w:rPr>
          <w:lang w:val="sr-Cyrl-RS"/>
        </w:rPr>
      </w:pPr>
    </w:p>
    <w:p w14:paraId="1014C027" w14:textId="071C5E3B" w:rsidR="002168B0" w:rsidRDefault="002168B0" w:rsidP="002168B0">
      <w:pPr>
        <w:rPr>
          <w:lang w:val="sr-Cyrl-RS"/>
        </w:rPr>
      </w:pPr>
    </w:p>
    <w:p w14:paraId="6657AA8A" w14:textId="4C36574F" w:rsidR="002168B0" w:rsidRDefault="002168B0" w:rsidP="002168B0">
      <w:pPr>
        <w:rPr>
          <w:lang w:val="sr-Cyrl-RS"/>
        </w:rPr>
      </w:pPr>
    </w:p>
    <w:p w14:paraId="5BC0501C" w14:textId="7BCE16EA" w:rsidR="002168B0" w:rsidRDefault="002168B0" w:rsidP="002168B0">
      <w:pPr>
        <w:rPr>
          <w:lang w:val="sr-Cyrl-RS"/>
        </w:rPr>
      </w:pPr>
    </w:p>
    <w:p w14:paraId="2C51F98F" w14:textId="5FDFA1D0" w:rsidR="002168B0" w:rsidRDefault="002168B0" w:rsidP="002168B0">
      <w:pPr>
        <w:rPr>
          <w:lang w:val="sr-Cyrl-RS"/>
        </w:rPr>
      </w:pPr>
    </w:p>
    <w:p w14:paraId="7036F28C" w14:textId="0703D8C7" w:rsidR="002168B0" w:rsidRDefault="002168B0" w:rsidP="002168B0">
      <w:pPr>
        <w:rPr>
          <w:lang w:val="sr-Cyrl-RS"/>
        </w:rPr>
      </w:pPr>
    </w:p>
    <w:p w14:paraId="399FFDC5" w14:textId="49D7403D" w:rsidR="002168B0" w:rsidRDefault="002168B0" w:rsidP="002168B0">
      <w:pPr>
        <w:rPr>
          <w:lang w:val="sr-Cyrl-RS"/>
        </w:rPr>
      </w:pPr>
    </w:p>
    <w:p w14:paraId="49ED0363" w14:textId="395EBE88" w:rsidR="000F7A02" w:rsidRDefault="002168B0" w:rsidP="00721FCC">
      <w:pPr>
        <w:jc w:val="center"/>
        <w:rPr>
          <w:b/>
          <w:bCs/>
          <w:lang w:val="sr-Cyrl-RS"/>
        </w:rPr>
      </w:pPr>
      <w:r w:rsidRPr="002168B0">
        <w:rPr>
          <w:b/>
          <w:bCs/>
          <w:lang w:val="sr-Cyrl-RS"/>
        </w:rPr>
        <w:t xml:space="preserve">Бач, </w:t>
      </w:r>
      <w:r w:rsidR="009E63DD">
        <w:rPr>
          <w:b/>
          <w:bCs/>
          <w:lang w:val="sr-Cyrl-RS"/>
        </w:rPr>
        <w:t>новембар</w:t>
      </w:r>
      <w:r w:rsidRPr="002168B0">
        <w:rPr>
          <w:b/>
          <w:bCs/>
          <w:lang w:val="sr-Cyrl-RS"/>
        </w:rPr>
        <w:t xml:space="preserve"> 2020. године</w:t>
      </w:r>
    </w:p>
    <w:p w14:paraId="53C4BB88" w14:textId="77777777" w:rsidR="000F7A02" w:rsidRDefault="000F7A02" w:rsidP="00721FCC">
      <w:pPr>
        <w:jc w:val="center"/>
        <w:rPr>
          <w:b/>
          <w:bCs/>
          <w:lang w:val="sr-Cyrl-RS"/>
        </w:rPr>
      </w:pPr>
    </w:p>
    <w:p w14:paraId="31EC5913" w14:textId="77777777" w:rsidR="000F7A02" w:rsidRDefault="000F7A02" w:rsidP="000F7A02">
      <w:pPr>
        <w:jc w:val="both"/>
        <w:rPr>
          <w:rFonts w:ascii="Times New Roman" w:hAnsi="Times New Roman" w:cs="Times New Roman"/>
          <w:b/>
          <w:bCs/>
          <w:sz w:val="24"/>
          <w:szCs w:val="24"/>
          <w:lang w:val="sr-Cyrl-RS"/>
        </w:rPr>
      </w:pPr>
      <w:r w:rsidRPr="000F7A02">
        <w:rPr>
          <w:rFonts w:ascii="Times New Roman" w:hAnsi="Times New Roman" w:cs="Times New Roman"/>
          <w:b/>
          <w:bCs/>
          <w:sz w:val="24"/>
          <w:szCs w:val="24"/>
          <w:lang w:val="sr-Cyrl-RS"/>
        </w:rPr>
        <w:lastRenderedPageBreak/>
        <w:t>ЛИСТА СКРАЋЕНИЦА</w:t>
      </w:r>
    </w:p>
    <w:p w14:paraId="5B845636" w14:textId="77777777" w:rsidR="000F7A02" w:rsidRDefault="000F7A02" w:rsidP="000F7A02">
      <w:pPr>
        <w:jc w:val="both"/>
        <w:rPr>
          <w:rFonts w:ascii="Times New Roman" w:hAnsi="Times New Roman" w:cs="Times New Roman"/>
          <w:b/>
          <w:bCs/>
          <w:sz w:val="24"/>
          <w:szCs w:val="24"/>
          <w:lang w:val="sr-Cyrl-RS"/>
        </w:rPr>
      </w:pPr>
    </w:p>
    <w:p w14:paraId="23C7B25B" w14:textId="77777777" w:rsidR="000F7A02" w:rsidRDefault="000F7A02" w:rsidP="000F7A02">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ОДД ЈЛС – Одељење за друштвене делатности јединице локалне самоуправе</w:t>
      </w:r>
    </w:p>
    <w:p w14:paraId="7C69F2ED" w14:textId="77777777" w:rsidR="000F7A02" w:rsidRDefault="000F7A02" w:rsidP="000F7A02">
      <w:pPr>
        <w:jc w:val="both"/>
        <w:rPr>
          <w:rFonts w:ascii="Times New Roman" w:hAnsi="Times New Roman" w:cs="Times New Roman"/>
          <w:sz w:val="24"/>
          <w:szCs w:val="24"/>
          <w:lang w:val="sr-Cyrl-RS"/>
        </w:rPr>
      </w:pPr>
      <w:r>
        <w:rPr>
          <w:rFonts w:ascii="Times New Roman" w:hAnsi="Times New Roman" w:cs="Times New Roman"/>
          <w:sz w:val="24"/>
          <w:szCs w:val="24"/>
          <w:lang w:val="sr-Cyrl-RS"/>
        </w:rPr>
        <w:t>ЈЛС – Јединица локалне самоуправе</w:t>
      </w:r>
    </w:p>
    <w:p w14:paraId="6746F147" w14:textId="77777777" w:rsidR="000F7A02" w:rsidRDefault="000F7A02" w:rsidP="000F7A02">
      <w:pPr>
        <w:jc w:val="both"/>
        <w:rPr>
          <w:rFonts w:ascii="Times New Roman" w:hAnsi="Times New Roman" w:cs="Times New Roman"/>
          <w:sz w:val="24"/>
          <w:szCs w:val="24"/>
          <w:lang w:val="sr-Cyrl-RS"/>
        </w:rPr>
      </w:pPr>
      <w:r>
        <w:rPr>
          <w:rFonts w:ascii="Times New Roman" w:hAnsi="Times New Roman" w:cs="Times New Roman"/>
          <w:sz w:val="24"/>
          <w:szCs w:val="24"/>
          <w:lang w:val="sr-Cyrl-RS"/>
        </w:rPr>
        <w:t>ОУ – Општинска управа</w:t>
      </w:r>
    </w:p>
    <w:p w14:paraId="0E9A8470" w14:textId="77777777" w:rsidR="000F7A02" w:rsidRDefault="000F7A02" w:rsidP="000F7A02">
      <w:pPr>
        <w:jc w:val="both"/>
        <w:rPr>
          <w:rFonts w:ascii="Times New Roman" w:hAnsi="Times New Roman" w:cs="Times New Roman"/>
          <w:sz w:val="24"/>
          <w:szCs w:val="24"/>
          <w:lang w:val="sr-Cyrl-RS"/>
        </w:rPr>
      </w:pPr>
      <w:r>
        <w:rPr>
          <w:rFonts w:ascii="Times New Roman" w:hAnsi="Times New Roman" w:cs="Times New Roman"/>
          <w:sz w:val="24"/>
          <w:szCs w:val="24"/>
          <w:lang w:val="sr-Cyrl-RS"/>
        </w:rPr>
        <w:t>ЦСР – Центар за социјални рад</w:t>
      </w:r>
    </w:p>
    <w:p w14:paraId="1E542633" w14:textId="77777777" w:rsidR="000F7A02" w:rsidRDefault="000F7A02" w:rsidP="000F7A02">
      <w:pPr>
        <w:jc w:val="both"/>
        <w:rPr>
          <w:rFonts w:ascii="Times New Roman" w:hAnsi="Times New Roman" w:cs="Times New Roman"/>
          <w:sz w:val="24"/>
          <w:szCs w:val="24"/>
          <w:lang w:val="sr-Cyrl-RS"/>
        </w:rPr>
      </w:pPr>
      <w:r>
        <w:rPr>
          <w:rFonts w:ascii="Times New Roman" w:hAnsi="Times New Roman" w:cs="Times New Roman"/>
          <w:sz w:val="24"/>
          <w:szCs w:val="24"/>
          <w:lang w:val="sr-Cyrl-RS"/>
        </w:rPr>
        <w:t>ОШ – Основна школа</w:t>
      </w:r>
    </w:p>
    <w:p w14:paraId="5490F109" w14:textId="77777777" w:rsidR="000F7A02" w:rsidRDefault="000F7A02" w:rsidP="000F7A02">
      <w:pPr>
        <w:jc w:val="both"/>
        <w:rPr>
          <w:rFonts w:ascii="Times New Roman" w:hAnsi="Times New Roman" w:cs="Times New Roman"/>
          <w:sz w:val="24"/>
          <w:szCs w:val="24"/>
          <w:lang w:val="sr-Cyrl-RS"/>
        </w:rPr>
      </w:pPr>
      <w:r>
        <w:rPr>
          <w:rFonts w:ascii="Times New Roman" w:hAnsi="Times New Roman" w:cs="Times New Roman"/>
          <w:sz w:val="24"/>
          <w:szCs w:val="24"/>
          <w:lang w:val="sr-Cyrl-RS"/>
        </w:rPr>
        <w:t>СШ – Средња школа</w:t>
      </w:r>
    </w:p>
    <w:p w14:paraId="72580024" w14:textId="77777777" w:rsidR="000F7A02" w:rsidRDefault="000F7A02" w:rsidP="000F7A02">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ПУ – Предшколска установа</w:t>
      </w:r>
    </w:p>
    <w:p w14:paraId="712EF400" w14:textId="77777777" w:rsidR="000F7A02" w:rsidRDefault="000F7A02" w:rsidP="000F7A02">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НВО – Невладина организација</w:t>
      </w:r>
    </w:p>
    <w:p w14:paraId="3D33A194" w14:textId="77777777" w:rsidR="000F7A02" w:rsidRDefault="000F7A02" w:rsidP="000F7A02">
      <w:pPr>
        <w:jc w:val="both"/>
        <w:rPr>
          <w:rFonts w:ascii="Times New Roman" w:hAnsi="Times New Roman" w:cs="Times New Roman"/>
          <w:sz w:val="24"/>
          <w:szCs w:val="24"/>
          <w:lang w:val="sr-Cyrl-RS"/>
        </w:rPr>
      </w:pPr>
      <w:r>
        <w:rPr>
          <w:rFonts w:ascii="Times New Roman" w:hAnsi="Times New Roman" w:cs="Times New Roman"/>
          <w:sz w:val="24"/>
          <w:szCs w:val="24"/>
          <w:lang w:val="sr-Cyrl-RS"/>
        </w:rPr>
        <w:t>НСЗ – Национална служба за запошљавање</w:t>
      </w:r>
    </w:p>
    <w:p w14:paraId="5C7B39D6" w14:textId="77777777" w:rsidR="000F7A02" w:rsidRDefault="000F7A02" w:rsidP="000F7A02">
      <w:pPr>
        <w:jc w:val="both"/>
        <w:rPr>
          <w:rFonts w:ascii="Times New Roman" w:hAnsi="Times New Roman" w:cs="Times New Roman"/>
          <w:sz w:val="24"/>
          <w:szCs w:val="24"/>
          <w:lang w:val="sr-Cyrl-RS"/>
        </w:rPr>
      </w:pPr>
      <w:r>
        <w:rPr>
          <w:rFonts w:ascii="Times New Roman" w:hAnsi="Times New Roman" w:cs="Times New Roman"/>
          <w:sz w:val="24"/>
          <w:szCs w:val="24"/>
          <w:lang w:val="sr-Cyrl-RS"/>
        </w:rPr>
        <w:t>МЗ – Месна заједница</w:t>
      </w:r>
    </w:p>
    <w:p w14:paraId="72A90979" w14:textId="77777777" w:rsidR="000F7A02" w:rsidRDefault="000F7A02" w:rsidP="000F7A02">
      <w:pPr>
        <w:jc w:val="both"/>
        <w:rPr>
          <w:rFonts w:ascii="Times New Roman" w:hAnsi="Times New Roman" w:cs="Times New Roman"/>
          <w:sz w:val="24"/>
          <w:szCs w:val="24"/>
          <w:lang w:val="sr-Cyrl-RS"/>
        </w:rPr>
      </w:pPr>
      <w:r>
        <w:rPr>
          <w:rFonts w:ascii="Times New Roman" w:hAnsi="Times New Roman" w:cs="Times New Roman"/>
          <w:sz w:val="24"/>
          <w:szCs w:val="24"/>
          <w:lang w:val="sr-Cyrl-RS"/>
        </w:rPr>
        <w:t>ЈП – Јавно предузеће</w:t>
      </w:r>
    </w:p>
    <w:p w14:paraId="518D4FBA" w14:textId="77777777" w:rsidR="000F7A02" w:rsidRDefault="000F7A02" w:rsidP="000F7A02">
      <w:pPr>
        <w:jc w:val="both"/>
        <w:rPr>
          <w:rFonts w:ascii="Times New Roman" w:hAnsi="Times New Roman" w:cs="Times New Roman"/>
          <w:sz w:val="24"/>
          <w:szCs w:val="24"/>
          <w:lang w:val="sr-Cyrl-RS"/>
        </w:rPr>
      </w:pPr>
      <w:r>
        <w:rPr>
          <w:rFonts w:ascii="Times New Roman" w:hAnsi="Times New Roman" w:cs="Times New Roman"/>
          <w:sz w:val="24"/>
          <w:szCs w:val="24"/>
          <w:lang w:val="sr-Cyrl-RS"/>
        </w:rPr>
        <w:t>БПП – Бесплатна правна помоћ</w:t>
      </w:r>
    </w:p>
    <w:p w14:paraId="610F4A27" w14:textId="77777777" w:rsidR="000F7A02" w:rsidRDefault="000F7A02" w:rsidP="000F7A02">
      <w:pPr>
        <w:jc w:val="both"/>
        <w:rPr>
          <w:rFonts w:ascii="Times New Roman" w:hAnsi="Times New Roman" w:cs="Times New Roman"/>
          <w:sz w:val="24"/>
          <w:szCs w:val="24"/>
          <w:lang w:val="sr-Cyrl-RS"/>
        </w:rPr>
      </w:pPr>
      <w:r>
        <w:rPr>
          <w:rFonts w:ascii="Times New Roman" w:hAnsi="Times New Roman" w:cs="Times New Roman"/>
          <w:sz w:val="24"/>
          <w:szCs w:val="24"/>
          <w:lang w:val="sr-Cyrl-RS"/>
        </w:rPr>
        <w:t>МСПП – Мала средња предузећа и предузетници</w:t>
      </w:r>
    </w:p>
    <w:p w14:paraId="7D403FA2" w14:textId="77777777" w:rsidR="000F7A02" w:rsidRDefault="000F7A02" w:rsidP="000F7A02">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ДЗ – Дом здравља</w:t>
      </w:r>
    </w:p>
    <w:p w14:paraId="5C1594FD" w14:textId="77777777" w:rsidR="00C56CCE" w:rsidRDefault="000F7A02" w:rsidP="000F7A02">
      <w:pPr>
        <w:jc w:val="both"/>
        <w:rPr>
          <w:rFonts w:ascii="Times New Roman" w:hAnsi="Times New Roman" w:cs="Times New Roman"/>
          <w:sz w:val="24"/>
          <w:szCs w:val="24"/>
          <w:lang w:val="sr-Cyrl-RS"/>
        </w:rPr>
      </w:pPr>
      <w:r>
        <w:rPr>
          <w:rFonts w:ascii="Times New Roman" w:hAnsi="Times New Roman" w:cs="Times New Roman"/>
          <w:sz w:val="24"/>
          <w:szCs w:val="24"/>
          <w:lang w:val="sr-Cyrl-RS"/>
        </w:rPr>
        <w:t>ЦК – Црвени крст</w:t>
      </w:r>
    </w:p>
    <w:p w14:paraId="744BE3C1" w14:textId="77777777" w:rsidR="00FE53F3" w:rsidRDefault="00C56CCE" w:rsidP="000F7A02">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ППП – Припремни предшколски програм</w:t>
      </w:r>
    </w:p>
    <w:p w14:paraId="613BA7C5" w14:textId="77777777" w:rsidR="00FE53F3" w:rsidRDefault="00FE53F3" w:rsidP="000F7A02">
      <w:pPr>
        <w:jc w:val="both"/>
        <w:rPr>
          <w:rFonts w:ascii="Times New Roman" w:hAnsi="Times New Roman" w:cs="Times New Roman"/>
          <w:sz w:val="24"/>
          <w:szCs w:val="24"/>
          <w:lang w:val="sr-Cyrl-RS"/>
        </w:rPr>
      </w:pPr>
      <w:r>
        <w:rPr>
          <w:rFonts w:ascii="Times New Roman" w:hAnsi="Times New Roman" w:cs="Times New Roman"/>
          <w:sz w:val="24"/>
          <w:szCs w:val="24"/>
          <w:lang w:val="sr-Cyrl-RS"/>
        </w:rPr>
        <w:t>АП – Акциони план</w:t>
      </w:r>
    </w:p>
    <w:p w14:paraId="23C7A0B7" w14:textId="77777777" w:rsidR="00DA56CB" w:rsidRDefault="00FE53F3" w:rsidP="000F7A02">
      <w:pPr>
        <w:jc w:val="both"/>
        <w:rPr>
          <w:rFonts w:ascii="Times New Roman" w:hAnsi="Times New Roman" w:cs="Times New Roman"/>
          <w:sz w:val="24"/>
          <w:szCs w:val="24"/>
          <w:lang w:val="sr-Cyrl-RS"/>
        </w:rPr>
      </w:pPr>
      <w:r>
        <w:rPr>
          <w:rFonts w:ascii="Times New Roman" w:hAnsi="Times New Roman" w:cs="Times New Roman"/>
          <w:sz w:val="24"/>
          <w:szCs w:val="24"/>
          <w:lang w:val="sr-Cyrl-RS"/>
        </w:rPr>
        <w:t>ЛАП – Локални акциони план</w:t>
      </w:r>
    </w:p>
    <w:p w14:paraId="1AE8B9BC" w14:textId="77777777" w:rsidR="006E6950" w:rsidRDefault="00DA56CB" w:rsidP="000F7A02">
      <w:pPr>
        <w:jc w:val="both"/>
        <w:rPr>
          <w:rFonts w:ascii="Times New Roman" w:hAnsi="Times New Roman" w:cs="Times New Roman"/>
          <w:sz w:val="24"/>
          <w:szCs w:val="24"/>
          <w:lang w:val="sr-Cyrl-RS"/>
        </w:rPr>
      </w:pPr>
      <w:r>
        <w:rPr>
          <w:rFonts w:ascii="Times New Roman" w:hAnsi="Times New Roman" w:cs="Times New Roman"/>
          <w:sz w:val="24"/>
          <w:szCs w:val="24"/>
          <w:lang w:val="sr-Cyrl-RS"/>
        </w:rPr>
        <w:t>ЛКТ – Локално координационо тело</w:t>
      </w:r>
    </w:p>
    <w:p w14:paraId="5CFE4434" w14:textId="77777777" w:rsidR="0099664B" w:rsidRDefault="006E6950" w:rsidP="000F7A02">
      <w:pPr>
        <w:jc w:val="both"/>
        <w:rPr>
          <w:rFonts w:ascii="Times New Roman" w:hAnsi="Times New Roman" w:cs="Times New Roman"/>
          <w:sz w:val="24"/>
          <w:szCs w:val="24"/>
          <w:lang w:val="sr-Cyrl-RS"/>
        </w:rPr>
      </w:pPr>
      <w:r>
        <w:rPr>
          <w:rFonts w:ascii="Times New Roman" w:hAnsi="Times New Roman" w:cs="Times New Roman"/>
          <w:sz w:val="24"/>
          <w:szCs w:val="24"/>
          <w:lang w:val="sr-Cyrl-RS"/>
        </w:rPr>
        <w:t>РЗС – Републички завод за статистику</w:t>
      </w:r>
    </w:p>
    <w:p w14:paraId="707047B1" w14:textId="6531A658" w:rsidR="002168B0" w:rsidRPr="000F7A02" w:rsidRDefault="0099664B" w:rsidP="000F7A02">
      <w:pPr>
        <w:jc w:val="both"/>
        <w:rPr>
          <w:rFonts w:ascii="Times New Roman" w:hAnsi="Times New Roman" w:cs="Times New Roman"/>
          <w:b/>
          <w:bCs/>
          <w:lang w:val="sr-Cyrl-RS"/>
        </w:rPr>
      </w:pPr>
      <w:r>
        <w:rPr>
          <w:rFonts w:ascii="Times New Roman" w:hAnsi="Times New Roman" w:cs="Times New Roman"/>
          <w:sz w:val="24"/>
          <w:szCs w:val="24"/>
          <w:lang w:val="sr-Cyrl-RS"/>
        </w:rPr>
        <w:t>ПА – Педагошки асистент</w:t>
      </w:r>
      <w:r w:rsidR="002168B0" w:rsidRPr="000F7A02">
        <w:rPr>
          <w:rFonts w:ascii="Times New Roman" w:hAnsi="Times New Roman" w:cs="Times New Roman"/>
          <w:b/>
          <w:bCs/>
          <w:lang w:val="sr-Cyrl-RS"/>
        </w:rPr>
        <w:br w:type="page"/>
      </w:r>
    </w:p>
    <w:p w14:paraId="0D8063D5" w14:textId="420728B5" w:rsidR="002168B0" w:rsidRDefault="002168B0" w:rsidP="00B65046">
      <w:pPr>
        <w:pStyle w:val="ListParagraph"/>
        <w:numPr>
          <w:ilvl w:val="0"/>
          <w:numId w:val="1"/>
        </w:numPr>
        <w:rPr>
          <w:rFonts w:ascii="Times New Roman" w:hAnsi="Times New Roman" w:cs="Times New Roman"/>
          <w:b/>
          <w:bCs/>
          <w:sz w:val="24"/>
          <w:szCs w:val="24"/>
          <w:lang w:val="sr-Cyrl-RS"/>
        </w:rPr>
      </w:pPr>
      <w:r w:rsidRPr="002168B0">
        <w:rPr>
          <w:rFonts w:ascii="Times New Roman" w:hAnsi="Times New Roman" w:cs="Times New Roman"/>
          <w:b/>
          <w:bCs/>
          <w:sz w:val="24"/>
          <w:szCs w:val="24"/>
          <w:lang w:val="sr-Cyrl-RS"/>
        </w:rPr>
        <w:lastRenderedPageBreak/>
        <w:t>УВОД</w:t>
      </w:r>
    </w:p>
    <w:p w14:paraId="27B18FAE" w14:textId="77777777" w:rsidR="00B65046" w:rsidRPr="00B65046" w:rsidRDefault="00B65046" w:rsidP="00B65046">
      <w:pPr>
        <w:pStyle w:val="ListParagraph"/>
        <w:rPr>
          <w:rFonts w:ascii="Times New Roman" w:hAnsi="Times New Roman" w:cs="Times New Roman"/>
          <w:b/>
          <w:bCs/>
          <w:sz w:val="24"/>
          <w:szCs w:val="24"/>
          <w:lang w:val="sr-Cyrl-RS"/>
        </w:rPr>
      </w:pPr>
    </w:p>
    <w:p w14:paraId="6771D008" w14:textId="6B4B573C" w:rsidR="002168B0" w:rsidRDefault="002168B0" w:rsidP="002168B0">
      <w:pPr>
        <w:jc w:val="both"/>
        <w:rPr>
          <w:rFonts w:ascii="Times New Roman" w:hAnsi="Times New Roman" w:cs="Times New Roman"/>
          <w:sz w:val="24"/>
          <w:szCs w:val="24"/>
          <w:lang w:val="sr-Cyrl-RS"/>
        </w:rPr>
      </w:pPr>
      <w:r w:rsidRPr="002168B0">
        <w:rPr>
          <w:rFonts w:ascii="Times New Roman" w:hAnsi="Times New Roman" w:cs="Times New Roman"/>
          <w:sz w:val="24"/>
          <w:szCs w:val="24"/>
          <w:lang w:val="sr-Cyrl-RS"/>
        </w:rPr>
        <w:t xml:space="preserve">Влада Републике Србије је на седници одржаној 3. марта 2016. године усвојила Стратегију за социјално укључивање Рома и Ромкиња у Републици Србији за период од 2016. до 2025. године (“Службени гласник РС”, бр. 26/2016). Овај документ је настао из потребе да се на један системски и свеобухватан начин питања </w:t>
      </w:r>
      <w:r>
        <w:rPr>
          <w:rFonts w:ascii="Times New Roman" w:hAnsi="Times New Roman" w:cs="Times New Roman"/>
          <w:sz w:val="24"/>
          <w:szCs w:val="24"/>
          <w:lang w:val="sr-Cyrl-RS"/>
        </w:rPr>
        <w:t>инклузије</w:t>
      </w:r>
      <w:r w:rsidRPr="002168B0">
        <w:rPr>
          <w:rFonts w:ascii="Times New Roman" w:hAnsi="Times New Roman" w:cs="Times New Roman"/>
          <w:sz w:val="24"/>
          <w:szCs w:val="24"/>
          <w:lang w:val="sr-Cyrl-RS"/>
        </w:rPr>
        <w:t xml:space="preserve"> Рома и Ромкиња унапреде, како на националном, тако и на локалном нивоу, уз коришћење искустава у спровођењу претходне Стратегије за унапређивање положаја Рома у Републици Србији (2009</w:t>
      </w:r>
      <w:r>
        <w:rPr>
          <w:rFonts w:ascii="Times New Roman" w:hAnsi="Times New Roman" w:cs="Times New Roman"/>
          <w:sz w:val="24"/>
          <w:szCs w:val="24"/>
          <w:lang w:val="sr-Cyrl-RS"/>
        </w:rPr>
        <w:t>-</w:t>
      </w:r>
      <w:r w:rsidRPr="002168B0">
        <w:rPr>
          <w:rFonts w:ascii="Times New Roman" w:hAnsi="Times New Roman" w:cs="Times New Roman"/>
          <w:sz w:val="24"/>
          <w:szCs w:val="24"/>
          <w:lang w:val="sr-Cyrl-RS"/>
        </w:rPr>
        <w:t xml:space="preserve">2015. година) и полазних основа за израду нове стратегије. Институционални ресурси за припрему и спровођење Стратегије су Савет за унапређење положаја Рома и спровођење Декаде укључивања Рома, Канцеларија за људска и мањинска права, Тим за социјално укључивање и смањење сиромаштва, ресорна министарства која су задужена да воде јавне политике од интереса за остваривање стратешких мера и потпредседница Владе Републике Србије и министарка грађевинарства, саобраћаја и инфраструктуре која у име Владе координира рад државних органа, као и органа јединица локалних самоуправа и јавних предузећа у вези са унапређењем положаја Рома и Ромкиња. Роми су једна од најугроженијих друштвених група, те је циљ Владе </w:t>
      </w:r>
      <w:r w:rsidR="00B65046">
        <w:rPr>
          <w:rFonts w:ascii="Times New Roman" w:hAnsi="Times New Roman" w:cs="Times New Roman"/>
          <w:sz w:val="24"/>
          <w:szCs w:val="24"/>
          <w:lang w:val="sr-Cyrl-RS"/>
        </w:rPr>
        <w:t xml:space="preserve">Р </w:t>
      </w:r>
      <w:r w:rsidRPr="002168B0">
        <w:rPr>
          <w:rFonts w:ascii="Times New Roman" w:hAnsi="Times New Roman" w:cs="Times New Roman"/>
          <w:sz w:val="24"/>
          <w:szCs w:val="24"/>
          <w:lang w:val="sr-Cyrl-RS"/>
        </w:rPr>
        <w:t xml:space="preserve">Србије да, кроз удружени напор целог друштва, унапреди њихов положај како би се смањиле неједнакости које постоје између Рома и Ромкиња и остатка становништва. Стратегија је  документ јавне политике који у периоду до 2025. године предвиђа интензивирање рада институција на националном и локалном нивоу на питањима социјалног укључивања Рома и Ромкиња и сузбијања њихове дискриминације, односно стварање услова за пун приступ остваривању људских права особа ромске националности. Ромкиње су у посебно рањивој позицији и представљају најугроженију и најмаргинализованију групу у Србији.  Упркос помацима који су направљени у претходном периоду, оне и даље трпе вишеструке облике дискриминације. Патријархат, низак ниво образовања, лош социо-економски положај, насиље у породици и рани бракови су највећи проблеми који угрожавају безбедност Ромкиња. Стратегија покрива пет приоритетних области: образовање, становање, запошљавање, здравље и социјалну заштиту. </w:t>
      </w:r>
    </w:p>
    <w:p w14:paraId="2B8F6091" w14:textId="087FA976" w:rsidR="00B65046" w:rsidRDefault="00B65046" w:rsidP="00B65046">
      <w:pPr>
        <w:jc w:val="both"/>
        <w:rPr>
          <w:rFonts w:ascii="Times New Roman" w:hAnsi="Times New Roman" w:cs="Times New Roman"/>
          <w:sz w:val="24"/>
          <w:szCs w:val="24"/>
          <w:lang w:val="sr-Cyrl-RS"/>
        </w:rPr>
      </w:pPr>
      <w:r w:rsidRPr="00B65046">
        <w:rPr>
          <w:rFonts w:ascii="Times New Roman" w:hAnsi="Times New Roman" w:cs="Times New Roman"/>
          <w:sz w:val="24"/>
          <w:szCs w:val="24"/>
          <w:lang w:val="sr-Cyrl-RS"/>
        </w:rPr>
        <w:t>Србија се на путу европске интеграције придружила земљама чланицама када је реч о социјалном укључивању Рома и Ромкиња, будући да је као основу за израду овог документа користила Оквир за националне стратегије за интеграцију Рома који је Европска комисија, заједно са Европским парламентом, прописала за земље чланице, што осигурава наставак сарадње и наставак подршке ЕУ Србији за унапређење положаја Рома и Ромкиња. Стратегија је заснована на постојећим стратешким, правним и институционалним ресурсима – стратегијама и прописима којима су уређена поједина питања унапређења положаја Рома и Ромкиња, али и на опредељењу државе да развија програме унапређења положаја Рома и Ромкиња исказаним Оперативним закључцима са семинара „Социјално укључивање Рома и Ромкиња у Републици Србији” (за период 2015−2017. године)</w:t>
      </w:r>
      <w:r>
        <w:rPr>
          <w:rFonts w:ascii="Times New Roman" w:hAnsi="Times New Roman" w:cs="Times New Roman"/>
          <w:sz w:val="24"/>
          <w:szCs w:val="24"/>
          <w:vertAlign w:val="superscript"/>
          <w:lang w:val="sr-Cyrl-RS"/>
        </w:rPr>
        <w:t>2</w:t>
      </w:r>
      <w:r w:rsidRPr="00B65046">
        <w:rPr>
          <w:rFonts w:ascii="Times New Roman" w:hAnsi="Times New Roman" w:cs="Times New Roman"/>
          <w:sz w:val="24"/>
          <w:szCs w:val="24"/>
          <w:lang w:val="sr-Cyrl-RS"/>
        </w:rPr>
        <w:t xml:space="preserve"> и Нацрту акционог плана за поглавље 23. </w:t>
      </w:r>
    </w:p>
    <w:p w14:paraId="61A6EE1C" w14:textId="7C8F8687" w:rsidR="00B65046" w:rsidRDefault="00B65046" w:rsidP="00B65046">
      <w:pPr>
        <w:jc w:val="both"/>
        <w:rPr>
          <w:rFonts w:ascii="Times New Roman" w:hAnsi="Times New Roman" w:cs="Times New Roman"/>
          <w:sz w:val="24"/>
          <w:szCs w:val="24"/>
          <w:lang w:val="sr-Cyrl-RS"/>
        </w:rPr>
      </w:pPr>
      <w:r w:rsidRPr="00B65046">
        <w:rPr>
          <w:rFonts w:ascii="Times New Roman" w:hAnsi="Times New Roman" w:cs="Times New Roman"/>
          <w:sz w:val="24"/>
          <w:szCs w:val="24"/>
          <w:lang w:val="sr-Cyrl-RS"/>
        </w:rPr>
        <w:lastRenderedPageBreak/>
        <w:t>Суштина унапређења положаја и остваривања друштвеног укључивања је заснована на осмишљавању афирмативних мера којима се, на основу јасно утврђених критеријума, обезбеђују одређене предности грађанима ромске националности у образовању, приликом запошљавања или економског оснаживања породице и решавања проблема становања. Да би стратешке мере биле делотворне предложено је да њима управља јасно одређен и оспособљен државни орган, а да се спровођење мера повери ресорним државним органима и јединицама локалне самоуправе уз активно учешће Националног савета ромске националне мањине и организација цивилног друштва. Непосредно спровођење мера инклузивних јавних политика треба поверити институцијама и сервисима у јавним делатностима у јединицама локалне самоуправе. Децентрализацијом стратешког планирања, управљања и спровођења мера; одређивањем јасне циљне групе; поделом и утврђивањем надлежности омогућава се да се утврде мерљиви индикатори, благовремено планирају мере и инклузивни буџети, управља променама и ризицима и најважније успостави систем одговорног управљања процеса унапређења положаја Рома</w:t>
      </w:r>
      <w:r>
        <w:rPr>
          <w:rFonts w:ascii="Times New Roman" w:hAnsi="Times New Roman" w:cs="Times New Roman"/>
          <w:sz w:val="24"/>
          <w:szCs w:val="24"/>
          <w:lang w:val="sr-Cyrl-RS"/>
        </w:rPr>
        <w:t>.</w:t>
      </w:r>
    </w:p>
    <w:p w14:paraId="2928E4E7" w14:textId="371BAAE0" w:rsidR="00B65046" w:rsidRPr="00432972" w:rsidRDefault="00432972" w:rsidP="00B65046">
      <w:pPr>
        <w:jc w:val="both"/>
        <w:rPr>
          <w:rFonts w:ascii="Times New Roman" w:hAnsi="Times New Roman" w:cs="Times New Roman"/>
          <w:sz w:val="24"/>
          <w:szCs w:val="24"/>
          <w:lang w:val="sr-Cyrl-RS"/>
        </w:rPr>
      </w:pPr>
      <w:r w:rsidRPr="00432972">
        <w:rPr>
          <w:rFonts w:ascii="Times New Roman" w:hAnsi="Times New Roman" w:cs="Times New Roman"/>
          <w:sz w:val="24"/>
          <w:szCs w:val="24"/>
          <w:lang w:val="sr-Cyrl-RS"/>
        </w:rPr>
        <w:t>У протеклом периоду постигнути су одређени резултати у вези са трајним унапређењем положаја Рома и Ромкиња – изменама Закона о ванпарничном поступку омогућен је накнадни упис чињенице рођења лица која нису уписана у матичну књигу рођених и прописан је поступак за остваривање тог права; повећан је обухват ромске деце у основном образовању и установљене су афирмативне мере приликом уписа ученика и студената ромске националности у средње школе и на факултете; побољшан је приступ остваривања појединих права због увођења представника Рома и Ромкиња у процес остваривања јавних политика (педагошки асистенти, здравствене медијаторке, координатори за ромска питања). Упркос томе, главне препреке за социјално-економску интеграцију Рома и Ромкиња нису отклоњене и није створен потпун нормативни основ за спровођење дугорочних мера смањивања сиромаштва и остваривања суштинске једнакости грађана и грађанки ромске националности, што су били циљеви „Стратегије за унапређивање положаја Рома 2009−2015“.</w:t>
      </w:r>
    </w:p>
    <w:p w14:paraId="42D9F663" w14:textId="7A154399" w:rsidR="00B65046" w:rsidRDefault="00432972" w:rsidP="002168B0">
      <w:pPr>
        <w:jc w:val="both"/>
        <w:rPr>
          <w:rFonts w:ascii="Times New Roman" w:hAnsi="Times New Roman" w:cs="Times New Roman"/>
          <w:sz w:val="24"/>
          <w:szCs w:val="24"/>
          <w:lang w:val="sr-Cyrl-RS"/>
        </w:rPr>
      </w:pPr>
      <w:r w:rsidRPr="00432972">
        <w:rPr>
          <w:rFonts w:ascii="Times New Roman" w:hAnsi="Times New Roman" w:cs="Times New Roman"/>
          <w:sz w:val="24"/>
          <w:szCs w:val="24"/>
          <w:lang w:val="sr-Cyrl-RS"/>
        </w:rPr>
        <w:t>Локалне самоуправе располажу механизмима на основу којих могу да управљају и спроводе инклузивне јавне политике, а осим тога Закон о локалној самоуправи их обавезује да се старају о остваривању људских и мањинских права. Овакво усмерење стратешких мера</w:t>
      </w:r>
      <w:r>
        <w:rPr>
          <w:rFonts w:ascii="Times New Roman" w:hAnsi="Times New Roman" w:cs="Times New Roman"/>
          <w:sz w:val="24"/>
          <w:szCs w:val="24"/>
          <w:lang w:val="sr-Cyrl-RS"/>
        </w:rPr>
        <w:t xml:space="preserve"> </w:t>
      </w:r>
      <w:r w:rsidRPr="00432972">
        <w:rPr>
          <w:rFonts w:ascii="Times New Roman" w:hAnsi="Times New Roman" w:cs="Times New Roman"/>
          <w:sz w:val="24"/>
          <w:szCs w:val="24"/>
          <w:lang w:val="sr-Cyrl-RS"/>
        </w:rPr>
        <w:t xml:space="preserve">омогућава праћење остваривања права Рома и Ромкиња и напредак у вези са применом инклузивних политика најпре у локалној заједници, а потом и широј заједници. На основу непосредних података и информација, локалне самоуправе могу да унапреде инструменте и механизме помоћу којих је могуће елиминисати узроке отежаног приступа правима и структурног сиромаштва Рома и Ромкиња. С тим циљем, Влада путем Стратегије истиче потребу да локалне самоуправе припремају и усвајају локалне акционе планове, усклађене са реалним, општим и локалним економским и социјалним развојем, да се обучавају стручни тимови у локалној самоуправи који би били способни да припреме, спроводе и управљају локалном стратегијом социјалног укључивања Рома и Ромкиња, и да локалне </w:t>
      </w:r>
      <w:r w:rsidRPr="00432972">
        <w:rPr>
          <w:rFonts w:ascii="Times New Roman" w:hAnsi="Times New Roman" w:cs="Times New Roman"/>
          <w:sz w:val="24"/>
          <w:szCs w:val="24"/>
          <w:lang w:val="sr-Cyrl-RS"/>
        </w:rPr>
        <w:lastRenderedPageBreak/>
        <w:t>самоуправе обезбеде средства у локалним буџетима за спровођење социјалног укључивања Рома и Ромкињаи осигурају доследно утврђивање одговорности за спровођење дефинисаних мера.</w:t>
      </w:r>
    </w:p>
    <w:p w14:paraId="1CCF4B28" w14:textId="7BFFA708" w:rsidR="00432972" w:rsidRPr="002168B0" w:rsidRDefault="00432972" w:rsidP="002168B0">
      <w:pPr>
        <w:jc w:val="both"/>
        <w:rPr>
          <w:rFonts w:ascii="Times New Roman" w:hAnsi="Times New Roman" w:cs="Times New Roman"/>
          <w:sz w:val="24"/>
          <w:szCs w:val="24"/>
          <w:lang w:val="sr-Cyrl-RS"/>
        </w:rPr>
      </w:pPr>
      <w:r w:rsidRPr="00432972">
        <w:rPr>
          <w:rFonts w:ascii="Times New Roman" w:hAnsi="Times New Roman" w:cs="Times New Roman"/>
          <w:sz w:val="24"/>
          <w:szCs w:val="24"/>
          <w:lang w:val="sr-Cyrl-RS"/>
        </w:rPr>
        <w:t xml:space="preserve">Координационо тело за социјално укључивање Рома и Ромкиња, уз помоћ Канцеларије за људска и мањинска права и Тима за социјално укључивање и смањење сиромаштва, координира пословима у вези са инклузијом Рома и Ромкиња из Акционог плана за спровођење Стратегије и стара се о успостављању одрживих нормативних и институционалних услова за  спровођење стратешких мера и управљање Стратегијом. На покрајинском нивоу </w:t>
      </w:r>
      <w:r>
        <w:rPr>
          <w:rFonts w:ascii="Times New Roman" w:hAnsi="Times New Roman" w:cs="Times New Roman"/>
          <w:sz w:val="24"/>
          <w:szCs w:val="24"/>
          <w:lang w:val="sr-Cyrl-RS"/>
        </w:rPr>
        <w:t>функционише</w:t>
      </w:r>
      <w:r w:rsidRPr="00432972">
        <w:rPr>
          <w:rFonts w:ascii="Times New Roman" w:hAnsi="Times New Roman" w:cs="Times New Roman"/>
          <w:sz w:val="24"/>
          <w:szCs w:val="24"/>
          <w:lang w:val="sr-Cyrl-RS"/>
        </w:rPr>
        <w:t xml:space="preserve"> Канцеларија за инклузију Рома при Покрајинском секретаријату за социјалну политику, демографију и равноправност полова, а на локалном нивоу у </w:t>
      </w:r>
      <w:r w:rsidR="000F7A02">
        <w:rPr>
          <w:rFonts w:ascii="Times New Roman" w:hAnsi="Times New Roman" w:cs="Times New Roman"/>
          <w:sz w:val="24"/>
          <w:szCs w:val="24"/>
          <w:lang w:val="sr-Cyrl-RS"/>
        </w:rPr>
        <w:t>76</w:t>
      </w:r>
      <w:r w:rsidRPr="00432972">
        <w:rPr>
          <w:rFonts w:ascii="Times New Roman" w:hAnsi="Times New Roman" w:cs="Times New Roman"/>
          <w:sz w:val="24"/>
          <w:szCs w:val="24"/>
          <w:lang w:val="sr-Cyrl-RS"/>
        </w:rPr>
        <w:t xml:space="preserve"> општина и градова у Србији раде локални координатори за ромска питања.</w:t>
      </w:r>
    </w:p>
    <w:p w14:paraId="23CF7746" w14:textId="205D2108" w:rsidR="00432972" w:rsidRPr="00432972" w:rsidRDefault="00432972" w:rsidP="00432972">
      <w:pPr>
        <w:jc w:val="both"/>
        <w:rPr>
          <w:rFonts w:ascii="Times New Roman" w:hAnsi="Times New Roman" w:cs="Times New Roman"/>
          <w:sz w:val="24"/>
          <w:szCs w:val="24"/>
          <w:lang w:val="sr-Cyrl-RS"/>
        </w:rPr>
      </w:pPr>
      <w:r w:rsidRPr="00432972">
        <w:rPr>
          <w:rFonts w:ascii="Times New Roman" w:hAnsi="Times New Roman" w:cs="Times New Roman"/>
          <w:sz w:val="24"/>
          <w:szCs w:val="24"/>
          <w:lang w:val="sr-Cyrl-RS"/>
        </w:rPr>
        <w:t xml:space="preserve">Документ Локалног акционог плана за </w:t>
      </w:r>
      <w:r>
        <w:rPr>
          <w:rFonts w:ascii="Times New Roman" w:hAnsi="Times New Roman" w:cs="Times New Roman"/>
          <w:sz w:val="24"/>
          <w:szCs w:val="24"/>
          <w:lang w:val="sr-Cyrl-RS"/>
        </w:rPr>
        <w:t>инклузију Рома у оптини Бач</w:t>
      </w:r>
      <w:r w:rsidRPr="00432972">
        <w:rPr>
          <w:rFonts w:ascii="Times New Roman" w:hAnsi="Times New Roman" w:cs="Times New Roman"/>
          <w:sz w:val="24"/>
          <w:szCs w:val="24"/>
          <w:lang w:val="sr-Cyrl-RS"/>
        </w:rPr>
        <w:t xml:space="preserve"> (ЛАП) је израђен у оквиру </w:t>
      </w:r>
      <w:r>
        <w:rPr>
          <w:rFonts w:ascii="Times New Roman" w:hAnsi="Times New Roman" w:cs="Times New Roman"/>
          <w:sz w:val="24"/>
          <w:szCs w:val="24"/>
          <w:lang w:val="sr-Cyrl-RS"/>
        </w:rPr>
        <w:t xml:space="preserve">пројекта ''Подршка инклузији Рома кроз запошљавање'' који се реализује у оквиру </w:t>
      </w:r>
      <w:r w:rsidRPr="00432972">
        <w:rPr>
          <w:rFonts w:ascii="Times New Roman" w:hAnsi="Times New Roman" w:cs="Times New Roman"/>
          <w:sz w:val="24"/>
          <w:szCs w:val="24"/>
          <w:lang w:val="sr-Cyrl-RS"/>
        </w:rPr>
        <w:t>Програм</w:t>
      </w:r>
      <w:r>
        <w:rPr>
          <w:rFonts w:ascii="Times New Roman" w:hAnsi="Times New Roman" w:cs="Times New Roman"/>
          <w:sz w:val="24"/>
          <w:szCs w:val="24"/>
          <w:lang w:val="sr-Cyrl-RS"/>
        </w:rPr>
        <w:t>а ИПА 2016</w:t>
      </w:r>
      <w:r w:rsidRPr="00432972">
        <w:rPr>
          <w:rFonts w:ascii="Times New Roman" w:hAnsi="Times New Roman" w:cs="Times New Roman"/>
          <w:sz w:val="24"/>
          <w:szCs w:val="24"/>
          <w:lang w:val="sr-Cyrl-RS"/>
        </w:rPr>
        <w:t xml:space="preserve"> "ЕУ подршка инклузији Рома – Оснаживање локалних заједница за инклузију Рома" који финансира Европска унија, а спроводи Стална конференција градова и општина</w:t>
      </w:r>
      <w:r>
        <w:rPr>
          <w:rFonts w:ascii="Times New Roman" w:hAnsi="Times New Roman" w:cs="Times New Roman"/>
          <w:sz w:val="24"/>
          <w:szCs w:val="24"/>
          <w:lang w:val="sr-Cyrl-RS"/>
        </w:rPr>
        <w:t xml:space="preserve"> – Савез градова и општина</w:t>
      </w:r>
      <w:r w:rsidRPr="00432972">
        <w:rPr>
          <w:rFonts w:ascii="Times New Roman" w:hAnsi="Times New Roman" w:cs="Times New Roman"/>
          <w:sz w:val="24"/>
          <w:szCs w:val="24"/>
          <w:lang w:val="sr-Cyrl-RS"/>
        </w:rPr>
        <w:t xml:space="preserve"> (СКГО), док је Министарство за рад, запошљавање, борачка и социјална питања корисничко министарство.</w:t>
      </w:r>
    </w:p>
    <w:p w14:paraId="0F7C7029" w14:textId="23BB6A17" w:rsidR="00432972" w:rsidRDefault="00432972" w:rsidP="00432972">
      <w:pPr>
        <w:jc w:val="both"/>
        <w:rPr>
          <w:rFonts w:ascii="Times New Roman" w:hAnsi="Times New Roman" w:cs="Times New Roman"/>
          <w:sz w:val="24"/>
          <w:szCs w:val="24"/>
          <w:lang w:val="sr-Cyrl-RS"/>
        </w:rPr>
      </w:pPr>
      <w:r w:rsidRPr="00432972">
        <w:rPr>
          <w:rFonts w:ascii="Times New Roman" w:hAnsi="Times New Roman" w:cs="Times New Roman"/>
          <w:sz w:val="24"/>
          <w:szCs w:val="24"/>
          <w:lang w:val="sr-Cyrl-RS"/>
        </w:rPr>
        <w:t>Програм има за циљ унапређење и оснаживање локалних заједница за укључивање Рома и Ромкиња. Општи циљ Програма је</w:t>
      </w:r>
      <w:r>
        <w:rPr>
          <w:rFonts w:ascii="Times New Roman" w:hAnsi="Times New Roman" w:cs="Times New Roman"/>
          <w:sz w:val="24"/>
          <w:szCs w:val="24"/>
          <w:lang w:val="sr-Cyrl-RS"/>
        </w:rPr>
        <w:t xml:space="preserve"> јачање </w:t>
      </w:r>
      <w:r w:rsidRPr="00432972">
        <w:rPr>
          <w:rFonts w:ascii="Times New Roman" w:hAnsi="Times New Roman" w:cs="Times New Roman"/>
          <w:sz w:val="24"/>
          <w:szCs w:val="24"/>
          <w:lang w:val="sr-Cyrl-RS"/>
        </w:rPr>
        <w:t>положаја ромског становништва у локалним заједницама кроз спровођење приоритетних националних и локалних стратешких мера</w:t>
      </w:r>
      <w:r w:rsidR="00151AF6">
        <w:rPr>
          <w:rFonts w:ascii="Times New Roman" w:hAnsi="Times New Roman" w:cs="Times New Roman"/>
          <w:sz w:val="24"/>
          <w:szCs w:val="24"/>
          <w:lang w:val="sr-Cyrl-RS"/>
        </w:rPr>
        <w:t xml:space="preserve">, док су као специфични циљеви програма дефисани: </w:t>
      </w:r>
      <w:r w:rsidR="00151AF6" w:rsidRPr="00151AF6">
        <w:rPr>
          <w:rFonts w:ascii="Times New Roman" w:hAnsi="Times New Roman" w:cs="Times New Roman"/>
          <w:sz w:val="24"/>
          <w:szCs w:val="24"/>
          <w:lang w:val="sr-Cyrl-RS"/>
        </w:rPr>
        <w:t>Побољшање социјалног и економског положаја ромског становништва кроз мере запошљавања које спроводе локалне заједнице</w:t>
      </w:r>
      <w:r w:rsidRPr="00432972">
        <w:rPr>
          <w:rFonts w:ascii="Times New Roman" w:hAnsi="Times New Roman" w:cs="Times New Roman"/>
          <w:sz w:val="24"/>
          <w:szCs w:val="24"/>
          <w:lang w:val="sr-Cyrl-RS"/>
        </w:rPr>
        <w:t xml:space="preserve"> </w:t>
      </w:r>
      <w:r w:rsidR="00151AF6">
        <w:rPr>
          <w:rFonts w:ascii="Times New Roman" w:hAnsi="Times New Roman" w:cs="Times New Roman"/>
          <w:sz w:val="24"/>
          <w:szCs w:val="24"/>
          <w:lang w:val="sr-Cyrl-RS"/>
        </w:rPr>
        <w:t xml:space="preserve">и </w:t>
      </w:r>
      <w:r w:rsidR="00151AF6" w:rsidRPr="00151AF6">
        <w:rPr>
          <w:rFonts w:ascii="Times New Roman" w:hAnsi="Times New Roman" w:cs="Times New Roman"/>
          <w:sz w:val="24"/>
          <w:szCs w:val="24"/>
          <w:lang w:val="sr-Cyrl-RS"/>
        </w:rPr>
        <w:t>Подршка активностима које имају за циљ борбу против дискриминације и промовисање равноправности ромског становништва</w:t>
      </w:r>
      <w:r w:rsidR="00151AF6">
        <w:rPr>
          <w:rFonts w:ascii="Times New Roman" w:hAnsi="Times New Roman" w:cs="Times New Roman"/>
          <w:sz w:val="24"/>
          <w:szCs w:val="24"/>
          <w:lang w:val="sr-Cyrl-RS"/>
        </w:rPr>
        <w:t xml:space="preserve">. </w:t>
      </w:r>
    </w:p>
    <w:p w14:paraId="7C2DDC42" w14:textId="183F7244" w:rsidR="00151AF6" w:rsidRDefault="00151AF6" w:rsidP="00151AF6">
      <w:pPr>
        <w:jc w:val="both"/>
        <w:rPr>
          <w:rFonts w:ascii="Times New Roman" w:hAnsi="Times New Roman" w:cs="Times New Roman"/>
          <w:sz w:val="24"/>
          <w:szCs w:val="24"/>
          <w:lang w:val="sr-Cyrl-RS"/>
        </w:rPr>
      </w:pPr>
      <w:r w:rsidRPr="000F7A02">
        <w:rPr>
          <w:rFonts w:ascii="Times New Roman" w:hAnsi="Times New Roman" w:cs="Times New Roman"/>
          <w:sz w:val="24"/>
          <w:szCs w:val="24"/>
          <w:lang w:val="sr-Cyrl-RS"/>
        </w:rPr>
        <w:t xml:space="preserve">Општина Бач је </w:t>
      </w:r>
      <w:r w:rsidR="000F7A02" w:rsidRPr="000F7A02">
        <w:rPr>
          <w:rFonts w:ascii="Times New Roman" w:hAnsi="Times New Roman" w:cs="Times New Roman"/>
          <w:sz w:val="24"/>
          <w:szCs w:val="24"/>
          <w:lang w:val="sr-Cyrl-RS"/>
        </w:rPr>
        <w:t xml:space="preserve">04.септембра </w:t>
      </w:r>
      <w:r w:rsidRPr="000F7A02">
        <w:rPr>
          <w:rFonts w:ascii="Times New Roman" w:hAnsi="Times New Roman" w:cs="Times New Roman"/>
          <w:sz w:val="24"/>
          <w:szCs w:val="24"/>
          <w:lang w:val="sr-Cyrl-RS"/>
        </w:rPr>
        <w:t>2019 године</w:t>
      </w:r>
      <w:r>
        <w:rPr>
          <w:rFonts w:ascii="Times New Roman" w:hAnsi="Times New Roman" w:cs="Times New Roman"/>
          <w:sz w:val="24"/>
          <w:szCs w:val="24"/>
          <w:lang w:val="sr-Cyrl-RS"/>
        </w:rPr>
        <w:t xml:space="preserve"> започела са реализацијом пројекта ''Подршка инклузији Рома кроз запошљавање'' у оквиру којег као једна од активности предвиђена израда Локалног Акционог плана за инклузију Рома. </w:t>
      </w:r>
      <w:r w:rsidRPr="00151AF6">
        <w:rPr>
          <w:rFonts w:ascii="Times New Roman" w:hAnsi="Times New Roman" w:cs="Times New Roman"/>
          <w:sz w:val="24"/>
          <w:szCs w:val="24"/>
          <w:lang w:val="sr-Cyrl-RS"/>
        </w:rPr>
        <w:t xml:space="preserve">Са циљем унапређивања положаја Рома и Ромкиња у </w:t>
      </w:r>
      <w:r>
        <w:rPr>
          <w:rFonts w:ascii="Times New Roman" w:hAnsi="Times New Roman" w:cs="Times New Roman"/>
          <w:sz w:val="24"/>
          <w:szCs w:val="24"/>
          <w:lang w:val="sr-Cyrl-RS"/>
        </w:rPr>
        <w:t>општини Бач</w:t>
      </w:r>
      <w:r w:rsidRPr="00151AF6">
        <w:rPr>
          <w:rFonts w:ascii="Times New Roman" w:hAnsi="Times New Roman" w:cs="Times New Roman"/>
          <w:sz w:val="24"/>
          <w:szCs w:val="24"/>
          <w:lang w:val="sr-Cyrl-RS"/>
        </w:rPr>
        <w:t>, у складу са препорукама Владе Републике Србије датим у Стратегији,</w:t>
      </w:r>
      <w:r>
        <w:rPr>
          <w:rFonts w:ascii="Times New Roman" w:hAnsi="Times New Roman" w:cs="Times New Roman"/>
          <w:sz w:val="24"/>
          <w:szCs w:val="24"/>
          <w:lang w:val="sr-Cyrl-RS"/>
        </w:rPr>
        <w:t xml:space="preserve"> т еу складу са Водичем за припрему, буџетирање и праћење локалног акционог плана за инклузију Рома,</w:t>
      </w:r>
      <w:r w:rsidRPr="00151AF6">
        <w:rPr>
          <w:rFonts w:ascii="Times New Roman" w:hAnsi="Times New Roman" w:cs="Times New Roman"/>
          <w:sz w:val="24"/>
          <w:szCs w:val="24"/>
          <w:lang w:val="sr-Cyrl-RS"/>
        </w:rPr>
        <w:t xml:space="preserve"> Општин</w:t>
      </w:r>
      <w:r>
        <w:rPr>
          <w:rFonts w:ascii="Times New Roman" w:hAnsi="Times New Roman" w:cs="Times New Roman"/>
          <w:sz w:val="24"/>
          <w:szCs w:val="24"/>
          <w:lang w:val="sr-Cyrl-RS"/>
        </w:rPr>
        <w:t>а Бач је априлу 2020</w:t>
      </w:r>
      <w:r w:rsidRPr="00151AF6">
        <w:rPr>
          <w:rFonts w:ascii="Times New Roman" w:hAnsi="Times New Roman" w:cs="Times New Roman"/>
          <w:sz w:val="24"/>
          <w:szCs w:val="24"/>
          <w:lang w:val="sr-Cyrl-RS"/>
        </w:rPr>
        <w:t>. године, покрену</w:t>
      </w:r>
      <w:r>
        <w:rPr>
          <w:rFonts w:ascii="Times New Roman" w:hAnsi="Times New Roman" w:cs="Times New Roman"/>
          <w:sz w:val="24"/>
          <w:szCs w:val="24"/>
          <w:lang w:val="sr-Cyrl-RS"/>
        </w:rPr>
        <w:t>ла</w:t>
      </w:r>
      <w:r w:rsidRPr="00151AF6">
        <w:rPr>
          <w:rFonts w:ascii="Times New Roman" w:hAnsi="Times New Roman" w:cs="Times New Roman"/>
          <w:sz w:val="24"/>
          <w:szCs w:val="24"/>
          <w:lang w:val="sr-Cyrl-RS"/>
        </w:rPr>
        <w:t xml:space="preserve"> процес израде Локалног акционог плана за </w:t>
      </w:r>
      <w:r>
        <w:rPr>
          <w:rFonts w:ascii="Times New Roman" w:hAnsi="Times New Roman" w:cs="Times New Roman"/>
          <w:sz w:val="24"/>
          <w:szCs w:val="24"/>
          <w:lang w:val="sr-Cyrl-RS"/>
        </w:rPr>
        <w:t>инклузију</w:t>
      </w:r>
      <w:r w:rsidRPr="00151AF6">
        <w:rPr>
          <w:rFonts w:ascii="Times New Roman" w:hAnsi="Times New Roman" w:cs="Times New Roman"/>
          <w:sz w:val="24"/>
          <w:szCs w:val="24"/>
          <w:lang w:val="sr-Cyrl-RS"/>
        </w:rPr>
        <w:t xml:space="preserve"> Рома имајући у виду постојање реалних потреба за истим, као и чињеницу да</w:t>
      </w:r>
      <w:r>
        <w:rPr>
          <w:rFonts w:ascii="Times New Roman" w:hAnsi="Times New Roman" w:cs="Times New Roman"/>
          <w:sz w:val="24"/>
          <w:szCs w:val="24"/>
          <w:lang w:val="sr-Cyrl-RS"/>
        </w:rPr>
        <w:t xml:space="preserve"> је постојећи Локални Акциони план за унапређење положаја Рома у општини Бач за период 2014-2019 истекао</w:t>
      </w:r>
      <w:r w:rsidRPr="00151AF6">
        <w:rPr>
          <w:rFonts w:ascii="Times New Roman" w:hAnsi="Times New Roman" w:cs="Times New Roman"/>
          <w:sz w:val="24"/>
          <w:szCs w:val="24"/>
          <w:lang w:val="sr-Cyrl-RS"/>
        </w:rPr>
        <w:t xml:space="preserve">.  </w:t>
      </w:r>
    </w:p>
    <w:p w14:paraId="79D65CFA" w14:textId="7265E2F4" w:rsidR="00151AF6" w:rsidRDefault="00151AF6" w:rsidP="00151AF6">
      <w:pPr>
        <w:jc w:val="both"/>
        <w:rPr>
          <w:rFonts w:ascii="Times New Roman" w:hAnsi="Times New Roman" w:cs="Times New Roman"/>
          <w:sz w:val="24"/>
          <w:szCs w:val="24"/>
          <w:lang w:val="sr-Cyrl-RS"/>
        </w:rPr>
      </w:pPr>
      <w:r w:rsidRPr="00151AF6">
        <w:rPr>
          <w:rFonts w:ascii="Times New Roman" w:hAnsi="Times New Roman" w:cs="Times New Roman"/>
          <w:sz w:val="24"/>
          <w:szCs w:val="24"/>
          <w:lang w:val="sr-Cyrl-RS"/>
        </w:rPr>
        <w:t xml:space="preserve">Локални акциони план за </w:t>
      </w:r>
      <w:r>
        <w:rPr>
          <w:rFonts w:ascii="Times New Roman" w:hAnsi="Times New Roman" w:cs="Times New Roman"/>
          <w:sz w:val="24"/>
          <w:szCs w:val="24"/>
          <w:lang w:val="sr-Cyrl-RS"/>
        </w:rPr>
        <w:t>инклузију</w:t>
      </w:r>
      <w:r w:rsidRPr="00151AF6">
        <w:rPr>
          <w:rFonts w:ascii="Times New Roman" w:hAnsi="Times New Roman" w:cs="Times New Roman"/>
          <w:sz w:val="24"/>
          <w:szCs w:val="24"/>
          <w:lang w:val="sr-Cyrl-RS"/>
        </w:rPr>
        <w:t xml:space="preserve"> Рома у </w:t>
      </w:r>
      <w:r>
        <w:rPr>
          <w:rFonts w:ascii="Times New Roman" w:hAnsi="Times New Roman" w:cs="Times New Roman"/>
          <w:sz w:val="24"/>
          <w:szCs w:val="24"/>
          <w:lang w:val="sr-Cyrl-RS"/>
        </w:rPr>
        <w:t>општини Бач</w:t>
      </w:r>
      <w:r w:rsidRPr="00151AF6">
        <w:rPr>
          <w:rFonts w:ascii="Times New Roman" w:hAnsi="Times New Roman" w:cs="Times New Roman"/>
          <w:sz w:val="24"/>
          <w:szCs w:val="24"/>
          <w:lang w:val="sr-Cyrl-RS"/>
        </w:rPr>
        <w:t xml:space="preserve">  за период од 20</w:t>
      </w:r>
      <w:r>
        <w:rPr>
          <w:rFonts w:ascii="Times New Roman" w:hAnsi="Times New Roman" w:cs="Times New Roman"/>
          <w:sz w:val="24"/>
          <w:szCs w:val="24"/>
          <w:lang w:val="sr-Cyrl-RS"/>
        </w:rPr>
        <w:t>20</w:t>
      </w:r>
      <w:r w:rsidRPr="00151AF6">
        <w:rPr>
          <w:rFonts w:ascii="Times New Roman" w:hAnsi="Times New Roman" w:cs="Times New Roman"/>
          <w:sz w:val="24"/>
          <w:szCs w:val="24"/>
          <w:lang w:val="sr-Cyrl-RS"/>
        </w:rPr>
        <w:t>. до 202</w:t>
      </w:r>
      <w:r>
        <w:rPr>
          <w:rFonts w:ascii="Times New Roman" w:hAnsi="Times New Roman" w:cs="Times New Roman"/>
          <w:sz w:val="24"/>
          <w:szCs w:val="24"/>
          <w:lang w:val="sr-Cyrl-RS"/>
        </w:rPr>
        <w:t>2</w:t>
      </w:r>
      <w:r w:rsidRPr="00151AF6">
        <w:rPr>
          <w:rFonts w:ascii="Times New Roman" w:hAnsi="Times New Roman" w:cs="Times New Roman"/>
          <w:sz w:val="24"/>
          <w:szCs w:val="24"/>
          <w:lang w:val="sr-Cyrl-RS"/>
        </w:rPr>
        <w:t xml:space="preserve">. године (у даљем тексту: ЛАП) дефинише правце деловања </w:t>
      </w:r>
      <w:r w:rsidR="00097EC9">
        <w:rPr>
          <w:rFonts w:ascii="Times New Roman" w:hAnsi="Times New Roman" w:cs="Times New Roman"/>
          <w:sz w:val="24"/>
          <w:szCs w:val="24"/>
          <w:lang w:val="sr-Cyrl-RS"/>
        </w:rPr>
        <w:t>општине Бач</w:t>
      </w:r>
      <w:r w:rsidRPr="00151AF6">
        <w:rPr>
          <w:rFonts w:ascii="Times New Roman" w:hAnsi="Times New Roman" w:cs="Times New Roman"/>
          <w:sz w:val="24"/>
          <w:szCs w:val="24"/>
          <w:lang w:val="sr-Cyrl-RS"/>
        </w:rPr>
        <w:t xml:space="preserve">  у области </w:t>
      </w:r>
      <w:r w:rsidR="00097EC9">
        <w:rPr>
          <w:rFonts w:ascii="Times New Roman" w:hAnsi="Times New Roman" w:cs="Times New Roman"/>
          <w:sz w:val="24"/>
          <w:szCs w:val="24"/>
          <w:lang w:val="sr-Cyrl-RS"/>
        </w:rPr>
        <w:t>инклузије</w:t>
      </w:r>
      <w:r w:rsidRPr="00151AF6">
        <w:rPr>
          <w:rFonts w:ascii="Times New Roman" w:hAnsi="Times New Roman" w:cs="Times New Roman"/>
          <w:sz w:val="24"/>
          <w:szCs w:val="24"/>
          <w:lang w:val="sr-Cyrl-RS"/>
        </w:rPr>
        <w:t xml:space="preserve"> Ром</w:t>
      </w:r>
      <w:r w:rsidR="00097EC9">
        <w:rPr>
          <w:rFonts w:ascii="Times New Roman" w:hAnsi="Times New Roman" w:cs="Times New Roman"/>
          <w:sz w:val="24"/>
          <w:szCs w:val="24"/>
          <w:lang w:val="sr-Cyrl-RS"/>
        </w:rPr>
        <w:t>ске популације</w:t>
      </w:r>
      <w:r w:rsidRPr="00151AF6">
        <w:rPr>
          <w:rFonts w:ascii="Times New Roman" w:hAnsi="Times New Roman" w:cs="Times New Roman"/>
          <w:sz w:val="24"/>
          <w:szCs w:val="24"/>
          <w:lang w:val="sr-Cyrl-RS"/>
        </w:rPr>
        <w:t xml:space="preserve">, као и конкретне мере и активности којима се настоји побољшати садашњи положај припадника ромске заједнице, уз јасне механизме помоћу којих се може </w:t>
      </w:r>
      <w:r w:rsidRPr="00151AF6">
        <w:rPr>
          <w:rFonts w:ascii="Times New Roman" w:hAnsi="Times New Roman" w:cs="Times New Roman"/>
          <w:sz w:val="24"/>
          <w:szCs w:val="24"/>
          <w:lang w:val="sr-Cyrl-RS"/>
        </w:rPr>
        <w:lastRenderedPageBreak/>
        <w:t>пратити остваривање дефинисаних циљева. Он представља део напора које локална заједница чини током низа година са основним циљем смањења јаза који постоји између Рома и осталих припадника локалне заједнице.</w:t>
      </w:r>
    </w:p>
    <w:p w14:paraId="49C09E41" w14:textId="2BE1854B" w:rsidR="00097EC9" w:rsidRPr="00151AF6" w:rsidRDefault="00097EC9" w:rsidP="00151AF6">
      <w:pPr>
        <w:jc w:val="both"/>
        <w:rPr>
          <w:rFonts w:ascii="Times New Roman" w:hAnsi="Times New Roman" w:cs="Times New Roman"/>
          <w:sz w:val="24"/>
          <w:szCs w:val="24"/>
          <w:lang w:val="sr-Cyrl-RS"/>
        </w:rPr>
      </w:pPr>
      <w:r w:rsidRPr="00097EC9">
        <w:rPr>
          <w:rFonts w:ascii="Times New Roman" w:hAnsi="Times New Roman" w:cs="Times New Roman"/>
          <w:sz w:val="24"/>
          <w:szCs w:val="24"/>
          <w:lang w:val="sr-Cyrl-RS"/>
        </w:rPr>
        <w:t xml:space="preserve">ЛАП почива на анализи релевантних националних стратешких докумената, локалних података и процени потреба ромске популације на подручју </w:t>
      </w:r>
      <w:r>
        <w:rPr>
          <w:rFonts w:ascii="Times New Roman" w:hAnsi="Times New Roman" w:cs="Times New Roman"/>
          <w:sz w:val="24"/>
          <w:szCs w:val="24"/>
          <w:lang w:val="sr-Cyrl-RS"/>
        </w:rPr>
        <w:t>општине Бач</w:t>
      </w:r>
      <w:r w:rsidRPr="00097EC9">
        <w:rPr>
          <w:rFonts w:ascii="Times New Roman" w:hAnsi="Times New Roman" w:cs="Times New Roman"/>
          <w:sz w:val="24"/>
          <w:szCs w:val="24"/>
          <w:lang w:val="sr-Cyrl-RS"/>
        </w:rPr>
        <w:t xml:space="preserve">. Израђен је кроз широк партиципативни и партнерски приступ који ће бити примењен и у процесу његове </w:t>
      </w:r>
      <w:r>
        <w:rPr>
          <w:rFonts w:ascii="Times New Roman" w:hAnsi="Times New Roman" w:cs="Times New Roman"/>
          <w:sz w:val="24"/>
          <w:szCs w:val="24"/>
          <w:lang w:val="sr-Cyrl-RS"/>
        </w:rPr>
        <w:t>имплементације</w:t>
      </w:r>
      <w:r w:rsidRPr="00097EC9">
        <w:rPr>
          <w:rFonts w:ascii="Times New Roman" w:hAnsi="Times New Roman" w:cs="Times New Roman"/>
          <w:sz w:val="24"/>
          <w:szCs w:val="24"/>
          <w:lang w:val="sr-Cyrl-RS"/>
        </w:rPr>
        <w:t xml:space="preserve">, праћења и извештавања. </w:t>
      </w:r>
      <w:r>
        <w:rPr>
          <w:rFonts w:ascii="Times New Roman" w:hAnsi="Times New Roman" w:cs="Times New Roman"/>
          <w:sz w:val="24"/>
          <w:szCs w:val="24"/>
          <w:lang w:val="sr-Cyrl-RS"/>
        </w:rPr>
        <w:t>Општина Бач</w:t>
      </w:r>
      <w:r w:rsidRPr="00097EC9">
        <w:rPr>
          <w:rFonts w:ascii="Times New Roman" w:hAnsi="Times New Roman" w:cs="Times New Roman"/>
          <w:sz w:val="24"/>
          <w:szCs w:val="24"/>
          <w:lang w:val="sr-Cyrl-RS"/>
        </w:rPr>
        <w:t xml:space="preserve"> намерава да у реализацију дефинисаних циљева и активности укључи све релевантне актере из локалне заједнице, као и да сарађује са републичким органима који се баве питањем ромске популације и иностраним фондовима на реализацији овог плана. Реално је за очекивати да овакав концепт постави основ за оптималан квалитет резултата који се очекују реализацијом планираних активности и мера, на којима ће све заинтересоване стране и релевантни партнери радити у континуитету у наредном периоду.</w:t>
      </w:r>
    </w:p>
    <w:p w14:paraId="1109277E" w14:textId="7B4E6586" w:rsidR="0036071F" w:rsidRDefault="00B97624" w:rsidP="00432972">
      <w:pPr>
        <w:jc w:val="both"/>
        <w:rPr>
          <w:rFonts w:ascii="Times New Roman" w:hAnsi="Times New Roman" w:cs="Times New Roman"/>
          <w:sz w:val="24"/>
          <w:szCs w:val="24"/>
          <w:lang w:val="sr-Cyrl-RS"/>
        </w:rPr>
      </w:pPr>
      <w:r w:rsidRPr="00B97624">
        <w:rPr>
          <w:rFonts w:ascii="Times New Roman" w:hAnsi="Times New Roman" w:cs="Times New Roman"/>
          <w:sz w:val="24"/>
          <w:szCs w:val="24"/>
          <w:lang w:val="sr-Cyrl-RS"/>
        </w:rPr>
        <w:t xml:space="preserve"> </w:t>
      </w:r>
      <w:r w:rsidR="0036071F" w:rsidRPr="0036071F">
        <w:rPr>
          <w:rFonts w:ascii="Times New Roman" w:hAnsi="Times New Roman" w:cs="Times New Roman"/>
          <w:sz w:val="24"/>
          <w:szCs w:val="24"/>
          <w:lang w:val="sr-Cyrl-RS"/>
        </w:rPr>
        <w:t xml:space="preserve">Локални акциони план за социјално укључивање Рома и Ромкиња у </w:t>
      </w:r>
      <w:r w:rsidR="0036071F">
        <w:rPr>
          <w:rFonts w:ascii="Times New Roman" w:hAnsi="Times New Roman" w:cs="Times New Roman"/>
          <w:sz w:val="24"/>
          <w:szCs w:val="24"/>
          <w:lang w:val="sr-Cyrl-RS"/>
        </w:rPr>
        <w:t>општини Бач</w:t>
      </w:r>
      <w:r w:rsidR="0036071F" w:rsidRPr="0036071F">
        <w:rPr>
          <w:rFonts w:ascii="Times New Roman" w:hAnsi="Times New Roman" w:cs="Times New Roman"/>
          <w:sz w:val="24"/>
          <w:szCs w:val="24"/>
          <w:lang w:val="sr-Cyrl-RS"/>
        </w:rPr>
        <w:t xml:space="preserve"> за период од 20</w:t>
      </w:r>
      <w:r w:rsidR="0036071F">
        <w:rPr>
          <w:rFonts w:ascii="Times New Roman" w:hAnsi="Times New Roman" w:cs="Times New Roman"/>
          <w:sz w:val="24"/>
          <w:szCs w:val="24"/>
          <w:lang w:val="sr-Cyrl-RS"/>
        </w:rPr>
        <w:t>2</w:t>
      </w:r>
      <w:r w:rsidR="00F06400">
        <w:rPr>
          <w:rFonts w:ascii="Times New Roman" w:hAnsi="Times New Roman" w:cs="Times New Roman"/>
          <w:sz w:val="24"/>
          <w:szCs w:val="24"/>
          <w:lang w:val="sr-Latn-RS"/>
        </w:rPr>
        <w:t>1</w:t>
      </w:r>
      <w:r w:rsidR="0036071F" w:rsidRPr="0036071F">
        <w:rPr>
          <w:rFonts w:ascii="Times New Roman" w:hAnsi="Times New Roman" w:cs="Times New Roman"/>
          <w:sz w:val="24"/>
          <w:szCs w:val="24"/>
          <w:lang w:val="sr-Cyrl-RS"/>
        </w:rPr>
        <w:t>. до 202</w:t>
      </w:r>
      <w:r w:rsidR="0036071F">
        <w:rPr>
          <w:rFonts w:ascii="Times New Roman" w:hAnsi="Times New Roman" w:cs="Times New Roman"/>
          <w:sz w:val="24"/>
          <w:szCs w:val="24"/>
          <w:lang w:val="sr-Cyrl-RS"/>
        </w:rPr>
        <w:t>2</w:t>
      </w:r>
      <w:r w:rsidR="0036071F" w:rsidRPr="0036071F">
        <w:rPr>
          <w:rFonts w:ascii="Times New Roman" w:hAnsi="Times New Roman" w:cs="Times New Roman"/>
          <w:sz w:val="24"/>
          <w:szCs w:val="24"/>
          <w:lang w:val="sr-Cyrl-RS"/>
        </w:rPr>
        <w:t xml:space="preserve">. године представља документ </w:t>
      </w:r>
      <w:r w:rsidR="0036071F">
        <w:rPr>
          <w:rFonts w:ascii="Times New Roman" w:hAnsi="Times New Roman" w:cs="Times New Roman"/>
          <w:sz w:val="24"/>
          <w:szCs w:val="24"/>
          <w:lang w:val="sr-Cyrl-RS"/>
        </w:rPr>
        <w:t>чију израду</w:t>
      </w:r>
      <w:r w:rsidR="0036071F" w:rsidRPr="0036071F">
        <w:rPr>
          <w:rFonts w:ascii="Times New Roman" w:hAnsi="Times New Roman" w:cs="Times New Roman"/>
          <w:sz w:val="24"/>
          <w:szCs w:val="24"/>
          <w:lang w:val="sr-Cyrl-RS"/>
        </w:rPr>
        <w:t xml:space="preserve"> је иницирало Локално координационо тело за социјално укључивање Рома и Ромкиња ( у даљем тексту ЛКТ) , а</w:t>
      </w:r>
      <w:r w:rsidR="0036071F">
        <w:rPr>
          <w:rFonts w:ascii="Times New Roman" w:hAnsi="Times New Roman" w:cs="Times New Roman"/>
          <w:sz w:val="24"/>
          <w:szCs w:val="24"/>
          <w:lang w:val="sr-Cyrl-RS"/>
        </w:rPr>
        <w:t xml:space="preserve"> израдила</w:t>
      </w:r>
      <w:r w:rsidR="0036071F" w:rsidRPr="0036071F">
        <w:rPr>
          <w:rFonts w:ascii="Times New Roman" w:hAnsi="Times New Roman" w:cs="Times New Roman"/>
          <w:sz w:val="24"/>
          <w:szCs w:val="24"/>
          <w:lang w:val="sr-Cyrl-RS"/>
        </w:rPr>
        <w:t xml:space="preserve"> </w:t>
      </w:r>
      <w:r w:rsidR="0036071F">
        <w:rPr>
          <w:rFonts w:ascii="Times New Roman" w:hAnsi="Times New Roman" w:cs="Times New Roman"/>
          <w:sz w:val="24"/>
          <w:szCs w:val="24"/>
          <w:lang w:val="sr-Cyrl-RS"/>
        </w:rPr>
        <w:t>Радна група</w:t>
      </w:r>
      <w:r w:rsidR="0036071F" w:rsidRPr="0036071F">
        <w:rPr>
          <w:rFonts w:ascii="Times New Roman" w:hAnsi="Times New Roman" w:cs="Times New Roman"/>
          <w:sz w:val="24"/>
          <w:szCs w:val="24"/>
          <w:lang w:val="sr-Cyrl-RS"/>
        </w:rPr>
        <w:t xml:space="preserve"> за израду ЛАП-а за </w:t>
      </w:r>
      <w:r w:rsidR="00884D52">
        <w:rPr>
          <w:rFonts w:ascii="Times New Roman" w:hAnsi="Times New Roman" w:cs="Times New Roman"/>
          <w:sz w:val="24"/>
          <w:szCs w:val="24"/>
          <w:lang w:val="sr-Cyrl-RS"/>
        </w:rPr>
        <w:t>социјално укључивање</w:t>
      </w:r>
      <w:r w:rsidR="0036071F" w:rsidRPr="0036071F">
        <w:rPr>
          <w:rFonts w:ascii="Times New Roman" w:hAnsi="Times New Roman" w:cs="Times New Roman"/>
          <w:sz w:val="24"/>
          <w:szCs w:val="24"/>
          <w:lang w:val="sr-Cyrl-RS"/>
        </w:rPr>
        <w:t xml:space="preserve"> Рома и Ромкиња.</w:t>
      </w:r>
    </w:p>
    <w:p w14:paraId="6290D2EF" w14:textId="71513D27" w:rsidR="0036071F" w:rsidRDefault="00884D52" w:rsidP="00432972">
      <w:pPr>
        <w:jc w:val="both"/>
        <w:rPr>
          <w:rFonts w:ascii="Times New Roman" w:hAnsi="Times New Roman" w:cs="Times New Roman"/>
          <w:sz w:val="24"/>
          <w:szCs w:val="24"/>
          <w:lang w:val="sr-Cyrl-RS"/>
        </w:rPr>
      </w:pPr>
      <w:r w:rsidRPr="00884D52">
        <w:rPr>
          <w:rFonts w:ascii="Times New Roman" w:hAnsi="Times New Roman" w:cs="Times New Roman"/>
          <w:sz w:val="24"/>
          <w:szCs w:val="24"/>
          <w:lang w:val="sr-Cyrl-RS"/>
        </w:rPr>
        <w:t xml:space="preserve">Локално координационо тело за социјално укључивање Рома и Ромкиња основала је Скупштина </w:t>
      </w:r>
      <w:r>
        <w:rPr>
          <w:rFonts w:ascii="Times New Roman" w:hAnsi="Times New Roman" w:cs="Times New Roman"/>
          <w:sz w:val="24"/>
          <w:szCs w:val="24"/>
          <w:lang w:val="sr-Cyrl-RS"/>
        </w:rPr>
        <w:t>општине Бач</w:t>
      </w:r>
      <w:r w:rsidRPr="00884D52">
        <w:rPr>
          <w:rFonts w:ascii="Times New Roman" w:hAnsi="Times New Roman" w:cs="Times New Roman"/>
          <w:sz w:val="24"/>
          <w:szCs w:val="24"/>
          <w:lang w:val="sr-Cyrl-RS"/>
        </w:rPr>
        <w:t xml:space="preserve"> на седници одржаној </w:t>
      </w:r>
      <w:r w:rsidR="000F7A02">
        <w:rPr>
          <w:rFonts w:ascii="Times New Roman" w:hAnsi="Times New Roman" w:cs="Times New Roman"/>
          <w:sz w:val="24"/>
          <w:szCs w:val="24"/>
          <w:lang w:val="sr-Cyrl-RS"/>
        </w:rPr>
        <w:t xml:space="preserve">15. септембра 2020 </w:t>
      </w:r>
      <w:r w:rsidRPr="00884D52">
        <w:rPr>
          <w:rFonts w:ascii="Times New Roman" w:hAnsi="Times New Roman" w:cs="Times New Roman"/>
          <w:sz w:val="24"/>
          <w:szCs w:val="24"/>
          <w:lang w:val="sr-Cyrl-RS"/>
        </w:rPr>
        <w:t>године и чине га:</w:t>
      </w:r>
    </w:p>
    <w:p w14:paraId="159857AF" w14:textId="1A5A9332" w:rsidR="00884D52" w:rsidRPr="00D75DCC" w:rsidRDefault="00884D52" w:rsidP="00884D52">
      <w:pPr>
        <w:pStyle w:val="ListParagraph"/>
        <w:numPr>
          <w:ilvl w:val="0"/>
          <w:numId w:val="3"/>
        </w:numPr>
        <w:jc w:val="both"/>
        <w:rPr>
          <w:rFonts w:ascii="Times New Roman" w:hAnsi="Times New Roman" w:cs="Times New Roman"/>
          <w:sz w:val="24"/>
          <w:szCs w:val="24"/>
          <w:lang w:val="sr-Cyrl-RS"/>
        </w:rPr>
      </w:pPr>
      <w:r w:rsidRPr="00D75DCC">
        <w:rPr>
          <w:rFonts w:ascii="Times New Roman" w:hAnsi="Times New Roman" w:cs="Times New Roman"/>
          <w:sz w:val="24"/>
          <w:szCs w:val="24"/>
          <w:lang w:val="sr-Cyrl-RS"/>
        </w:rPr>
        <w:t>Председник општине</w:t>
      </w:r>
      <w:r>
        <w:rPr>
          <w:rFonts w:ascii="Times New Roman" w:hAnsi="Times New Roman" w:cs="Times New Roman"/>
          <w:sz w:val="24"/>
          <w:szCs w:val="24"/>
          <w:lang w:val="sr-Cyrl-RS"/>
        </w:rPr>
        <w:t xml:space="preserve"> Бач</w:t>
      </w:r>
      <w:r w:rsidRPr="00D75DCC">
        <w:rPr>
          <w:rFonts w:ascii="Times New Roman" w:hAnsi="Times New Roman" w:cs="Times New Roman"/>
          <w:sz w:val="24"/>
          <w:szCs w:val="24"/>
          <w:lang w:val="sr-Cyrl-RS"/>
        </w:rPr>
        <w:t>;</w:t>
      </w:r>
    </w:p>
    <w:p w14:paraId="1068A0EE" w14:textId="77777777" w:rsidR="00884D52" w:rsidRDefault="00884D52" w:rsidP="00884D52">
      <w:pPr>
        <w:pStyle w:val="ListParagraph"/>
        <w:numPr>
          <w:ilvl w:val="0"/>
          <w:numId w:val="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 Општинског већа задужен за социјална питања</w:t>
      </w:r>
    </w:p>
    <w:p w14:paraId="18F28176" w14:textId="77777777" w:rsidR="00884D52" w:rsidRDefault="00884D52" w:rsidP="00884D52">
      <w:pPr>
        <w:pStyle w:val="ListParagraph"/>
        <w:numPr>
          <w:ilvl w:val="0"/>
          <w:numId w:val="3"/>
        </w:numPr>
        <w:jc w:val="both"/>
        <w:rPr>
          <w:rFonts w:ascii="Times New Roman" w:hAnsi="Times New Roman" w:cs="Times New Roman"/>
          <w:sz w:val="24"/>
          <w:szCs w:val="24"/>
          <w:lang w:val="sr-Cyrl-RS"/>
        </w:rPr>
      </w:pPr>
      <w:r w:rsidRPr="00D75DCC">
        <w:rPr>
          <w:rFonts w:ascii="Times New Roman" w:hAnsi="Times New Roman" w:cs="Times New Roman"/>
          <w:sz w:val="24"/>
          <w:szCs w:val="24"/>
          <w:lang w:val="sr-Cyrl-RS"/>
        </w:rPr>
        <w:t>Председник Скупштине општине;</w:t>
      </w:r>
    </w:p>
    <w:p w14:paraId="2A5D4BC8" w14:textId="77777777" w:rsidR="00884D52" w:rsidRDefault="00884D52" w:rsidP="00884D52">
      <w:pPr>
        <w:pStyle w:val="ListParagraph"/>
        <w:numPr>
          <w:ilvl w:val="0"/>
          <w:numId w:val="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w:t>
      </w:r>
      <w:r w:rsidRPr="00D75DCC">
        <w:rPr>
          <w:rFonts w:ascii="Times New Roman" w:hAnsi="Times New Roman" w:cs="Times New Roman"/>
          <w:sz w:val="24"/>
          <w:szCs w:val="24"/>
          <w:lang w:val="sr-Cyrl-RS"/>
        </w:rPr>
        <w:t>ачелник Општинске;</w:t>
      </w:r>
    </w:p>
    <w:p w14:paraId="58310F2C" w14:textId="77777777" w:rsidR="00884D52" w:rsidRDefault="00884D52" w:rsidP="00884D52">
      <w:pPr>
        <w:pStyle w:val="ListParagraph"/>
        <w:numPr>
          <w:ilvl w:val="0"/>
          <w:numId w:val="3"/>
        </w:numPr>
        <w:jc w:val="both"/>
        <w:rPr>
          <w:rFonts w:ascii="Times New Roman" w:hAnsi="Times New Roman" w:cs="Times New Roman"/>
          <w:sz w:val="24"/>
          <w:szCs w:val="24"/>
          <w:lang w:val="sr-Cyrl-RS"/>
        </w:rPr>
      </w:pPr>
      <w:r w:rsidRPr="00D75DCC">
        <w:rPr>
          <w:rFonts w:ascii="Times New Roman" w:hAnsi="Times New Roman" w:cs="Times New Roman"/>
          <w:sz w:val="24"/>
          <w:szCs w:val="24"/>
          <w:lang w:val="sr-Cyrl-RS"/>
        </w:rPr>
        <w:t xml:space="preserve">Директор Основне школе </w:t>
      </w:r>
      <w:r>
        <w:rPr>
          <w:rFonts w:ascii="Times New Roman" w:hAnsi="Times New Roman" w:cs="Times New Roman"/>
          <w:sz w:val="24"/>
          <w:szCs w:val="24"/>
          <w:lang w:val="sr-Cyrl-RS"/>
        </w:rPr>
        <w:t>''Вук Караџић'' Бач</w:t>
      </w:r>
    </w:p>
    <w:p w14:paraId="6D1FEAD1" w14:textId="77777777" w:rsidR="00884D52" w:rsidRDefault="00884D52" w:rsidP="00884D52">
      <w:pPr>
        <w:pStyle w:val="ListParagraph"/>
        <w:numPr>
          <w:ilvl w:val="0"/>
          <w:numId w:val="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Директор Основне школе ''Јан Колар'' Селенча</w:t>
      </w:r>
      <w:r w:rsidRPr="00D75DCC">
        <w:rPr>
          <w:rFonts w:ascii="Times New Roman" w:hAnsi="Times New Roman" w:cs="Times New Roman"/>
          <w:sz w:val="24"/>
          <w:szCs w:val="24"/>
          <w:lang w:val="sr-Cyrl-RS"/>
        </w:rPr>
        <w:t>;</w:t>
      </w:r>
    </w:p>
    <w:p w14:paraId="7C8039FA" w14:textId="77777777" w:rsidR="00884D52" w:rsidRDefault="00884D52" w:rsidP="00884D52">
      <w:pPr>
        <w:pStyle w:val="ListParagraph"/>
        <w:numPr>
          <w:ilvl w:val="0"/>
          <w:numId w:val="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Директор Основне школе ''Алекса Шантић'' Вајска,</w:t>
      </w:r>
    </w:p>
    <w:p w14:paraId="5E3D14F1" w14:textId="77777777" w:rsidR="00884D52" w:rsidRDefault="00884D52" w:rsidP="00884D52">
      <w:pPr>
        <w:pStyle w:val="ListParagraph"/>
        <w:numPr>
          <w:ilvl w:val="0"/>
          <w:numId w:val="3"/>
        </w:numPr>
        <w:jc w:val="both"/>
        <w:rPr>
          <w:rFonts w:ascii="Times New Roman" w:hAnsi="Times New Roman" w:cs="Times New Roman"/>
          <w:sz w:val="24"/>
          <w:szCs w:val="24"/>
          <w:lang w:val="sr-Cyrl-RS"/>
        </w:rPr>
      </w:pPr>
      <w:r w:rsidRPr="00D75DCC">
        <w:rPr>
          <w:rFonts w:ascii="Times New Roman" w:hAnsi="Times New Roman" w:cs="Times New Roman"/>
          <w:sz w:val="24"/>
          <w:szCs w:val="24"/>
          <w:lang w:val="sr-Cyrl-RS"/>
        </w:rPr>
        <w:t xml:space="preserve">Директор Предшколске установе </w:t>
      </w:r>
      <w:r>
        <w:rPr>
          <w:rFonts w:ascii="Times New Roman" w:hAnsi="Times New Roman" w:cs="Times New Roman"/>
          <w:sz w:val="24"/>
          <w:szCs w:val="24"/>
          <w:lang w:val="sr-Cyrl-RS"/>
        </w:rPr>
        <w:t>''Колибри'' Бач</w:t>
      </w:r>
    </w:p>
    <w:p w14:paraId="68595BC2" w14:textId="77777777" w:rsidR="00884D52" w:rsidRDefault="00884D52" w:rsidP="00884D52">
      <w:pPr>
        <w:pStyle w:val="ListParagraph"/>
        <w:numPr>
          <w:ilvl w:val="0"/>
          <w:numId w:val="3"/>
        </w:numPr>
        <w:jc w:val="both"/>
        <w:rPr>
          <w:rFonts w:ascii="Times New Roman" w:hAnsi="Times New Roman" w:cs="Times New Roman"/>
          <w:sz w:val="24"/>
          <w:szCs w:val="24"/>
          <w:lang w:val="sr-Cyrl-RS"/>
        </w:rPr>
      </w:pPr>
      <w:r w:rsidRPr="00D75DCC">
        <w:rPr>
          <w:rFonts w:ascii="Times New Roman" w:hAnsi="Times New Roman" w:cs="Times New Roman"/>
          <w:sz w:val="24"/>
          <w:szCs w:val="24"/>
          <w:lang w:val="sr-Cyrl-RS"/>
        </w:rPr>
        <w:t>Директор Дома здравља</w:t>
      </w:r>
      <w:r>
        <w:rPr>
          <w:rFonts w:ascii="Times New Roman" w:hAnsi="Times New Roman" w:cs="Times New Roman"/>
          <w:sz w:val="24"/>
          <w:szCs w:val="24"/>
          <w:lang w:val="sr-Cyrl-RS"/>
        </w:rPr>
        <w:t xml:space="preserve"> Бач</w:t>
      </w:r>
    </w:p>
    <w:p w14:paraId="47220522" w14:textId="77777777" w:rsidR="00884D52" w:rsidRDefault="00884D52" w:rsidP="00884D52">
      <w:pPr>
        <w:pStyle w:val="ListParagraph"/>
        <w:numPr>
          <w:ilvl w:val="0"/>
          <w:numId w:val="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Представник </w:t>
      </w:r>
      <w:r w:rsidRPr="00D75DCC">
        <w:rPr>
          <w:rFonts w:ascii="Times New Roman" w:hAnsi="Times New Roman" w:cs="Times New Roman"/>
          <w:sz w:val="24"/>
          <w:szCs w:val="24"/>
          <w:lang w:val="sr-Cyrl-RS"/>
        </w:rPr>
        <w:t>Филијале Националне службе за запошљавање</w:t>
      </w:r>
      <w:r>
        <w:rPr>
          <w:rFonts w:ascii="Times New Roman" w:hAnsi="Times New Roman" w:cs="Times New Roman"/>
          <w:sz w:val="24"/>
          <w:szCs w:val="24"/>
          <w:lang w:val="sr-Cyrl-RS"/>
        </w:rPr>
        <w:t>, експозитура Бач</w:t>
      </w:r>
      <w:r w:rsidRPr="00D75DCC">
        <w:rPr>
          <w:rFonts w:ascii="Times New Roman" w:hAnsi="Times New Roman" w:cs="Times New Roman"/>
          <w:sz w:val="24"/>
          <w:szCs w:val="24"/>
          <w:lang w:val="sr-Cyrl-RS"/>
        </w:rPr>
        <w:t xml:space="preserve">; </w:t>
      </w:r>
    </w:p>
    <w:p w14:paraId="7F2BB327" w14:textId="77777777" w:rsidR="00884D52" w:rsidRDefault="00884D52" w:rsidP="00884D52">
      <w:pPr>
        <w:pStyle w:val="ListParagraph"/>
        <w:numPr>
          <w:ilvl w:val="0"/>
          <w:numId w:val="3"/>
        </w:numPr>
        <w:jc w:val="both"/>
        <w:rPr>
          <w:rFonts w:ascii="Times New Roman" w:hAnsi="Times New Roman" w:cs="Times New Roman"/>
          <w:sz w:val="24"/>
          <w:szCs w:val="24"/>
          <w:lang w:val="sr-Cyrl-RS"/>
        </w:rPr>
      </w:pPr>
      <w:r w:rsidRPr="00D75DCC">
        <w:rPr>
          <w:rFonts w:ascii="Times New Roman" w:hAnsi="Times New Roman" w:cs="Times New Roman"/>
          <w:sz w:val="24"/>
          <w:szCs w:val="24"/>
          <w:lang w:val="sr-Cyrl-RS"/>
        </w:rPr>
        <w:t xml:space="preserve">Директор Центра за социјални рад </w:t>
      </w:r>
      <w:r>
        <w:rPr>
          <w:rFonts w:ascii="Times New Roman" w:hAnsi="Times New Roman" w:cs="Times New Roman"/>
          <w:sz w:val="24"/>
          <w:szCs w:val="24"/>
          <w:lang w:val="sr-Cyrl-RS"/>
        </w:rPr>
        <w:t>општине Бач</w:t>
      </w:r>
    </w:p>
    <w:p w14:paraId="4A84DC26" w14:textId="77777777" w:rsidR="00884D52" w:rsidRDefault="00884D52" w:rsidP="00884D52">
      <w:pPr>
        <w:pStyle w:val="ListParagraph"/>
        <w:numPr>
          <w:ilvl w:val="0"/>
          <w:numId w:val="3"/>
        </w:numPr>
        <w:jc w:val="both"/>
        <w:rPr>
          <w:rFonts w:ascii="Times New Roman" w:hAnsi="Times New Roman" w:cs="Times New Roman"/>
          <w:sz w:val="24"/>
          <w:szCs w:val="24"/>
          <w:lang w:val="sr-Cyrl-RS"/>
        </w:rPr>
      </w:pPr>
      <w:r w:rsidRPr="00D75DCC">
        <w:rPr>
          <w:rFonts w:ascii="Times New Roman" w:hAnsi="Times New Roman" w:cs="Times New Roman"/>
          <w:sz w:val="24"/>
          <w:szCs w:val="24"/>
          <w:lang w:val="sr-Cyrl-RS"/>
        </w:rPr>
        <w:t xml:space="preserve">Директор </w:t>
      </w:r>
      <w:r>
        <w:rPr>
          <w:rFonts w:ascii="Times New Roman" w:hAnsi="Times New Roman" w:cs="Times New Roman"/>
          <w:sz w:val="24"/>
          <w:szCs w:val="24"/>
          <w:lang w:val="sr-Cyrl-RS"/>
        </w:rPr>
        <w:t>Народне библиотеке ''Вук Караџић'' Бач</w:t>
      </w:r>
    </w:p>
    <w:p w14:paraId="65FE76BE" w14:textId="77777777" w:rsidR="00884D52" w:rsidRDefault="00884D52" w:rsidP="00884D52">
      <w:pPr>
        <w:pStyle w:val="ListParagraph"/>
        <w:numPr>
          <w:ilvl w:val="0"/>
          <w:numId w:val="3"/>
        </w:numPr>
        <w:jc w:val="both"/>
        <w:rPr>
          <w:rFonts w:ascii="Times New Roman" w:hAnsi="Times New Roman" w:cs="Times New Roman"/>
          <w:sz w:val="24"/>
          <w:szCs w:val="24"/>
          <w:lang w:val="sr-Cyrl-RS"/>
        </w:rPr>
      </w:pPr>
      <w:r w:rsidRPr="00D75DCC">
        <w:rPr>
          <w:rFonts w:ascii="Times New Roman" w:hAnsi="Times New Roman" w:cs="Times New Roman"/>
          <w:sz w:val="24"/>
          <w:szCs w:val="24"/>
          <w:lang w:val="sr-Cyrl-RS"/>
        </w:rPr>
        <w:t xml:space="preserve">Начелник Полицијске Полицијске станице у </w:t>
      </w:r>
      <w:r>
        <w:rPr>
          <w:rFonts w:ascii="Times New Roman" w:hAnsi="Times New Roman" w:cs="Times New Roman"/>
          <w:sz w:val="24"/>
          <w:szCs w:val="24"/>
          <w:lang w:val="sr-Cyrl-RS"/>
        </w:rPr>
        <w:t>Бачу</w:t>
      </w:r>
      <w:r w:rsidRPr="00D75DCC">
        <w:rPr>
          <w:rFonts w:ascii="Times New Roman" w:hAnsi="Times New Roman" w:cs="Times New Roman"/>
          <w:sz w:val="24"/>
          <w:szCs w:val="24"/>
          <w:lang w:val="sr-Cyrl-RS"/>
        </w:rPr>
        <w:t>;</w:t>
      </w:r>
    </w:p>
    <w:p w14:paraId="6E1E482A" w14:textId="77777777" w:rsidR="00884D52" w:rsidRDefault="00884D52" w:rsidP="00884D52">
      <w:pPr>
        <w:pStyle w:val="ListParagraph"/>
        <w:numPr>
          <w:ilvl w:val="0"/>
          <w:numId w:val="3"/>
        </w:numPr>
        <w:jc w:val="both"/>
        <w:rPr>
          <w:rFonts w:ascii="Times New Roman" w:hAnsi="Times New Roman" w:cs="Times New Roman"/>
          <w:sz w:val="24"/>
          <w:szCs w:val="24"/>
          <w:lang w:val="sr-Cyrl-RS"/>
        </w:rPr>
      </w:pPr>
      <w:r w:rsidRPr="00D75DCC">
        <w:rPr>
          <w:rFonts w:ascii="Times New Roman" w:hAnsi="Times New Roman" w:cs="Times New Roman"/>
          <w:sz w:val="24"/>
          <w:szCs w:val="24"/>
          <w:lang w:val="sr-Cyrl-RS"/>
        </w:rPr>
        <w:t xml:space="preserve">Директор </w:t>
      </w:r>
      <w:r>
        <w:rPr>
          <w:rFonts w:ascii="Times New Roman" w:hAnsi="Times New Roman" w:cs="Times New Roman"/>
          <w:sz w:val="24"/>
          <w:szCs w:val="24"/>
          <w:lang w:val="sr-Cyrl-RS"/>
        </w:rPr>
        <w:t>Ј</w:t>
      </w:r>
      <w:r w:rsidRPr="00D75DCC">
        <w:rPr>
          <w:rFonts w:ascii="Times New Roman" w:hAnsi="Times New Roman" w:cs="Times New Roman"/>
          <w:sz w:val="24"/>
          <w:szCs w:val="24"/>
          <w:lang w:val="sr-Cyrl-RS"/>
        </w:rPr>
        <w:t>авног комуналног предузећа</w:t>
      </w:r>
      <w:r>
        <w:rPr>
          <w:rFonts w:ascii="Times New Roman" w:hAnsi="Times New Roman" w:cs="Times New Roman"/>
          <w:sz w:val="24"/>
          <w:szCs w:val="24"/>
          <w:lang w:val="sr-Cyrl-RS"/>
        </w:rPr>
        <w:t xml:space="preserve"> ''Тврђава'' бач</w:t>
      </w:r>
    </w:p>
    <w:p w14:paraId="1AC357BD" w14:textId="77777777" w:rsidR="00884D52" w:rsidRDefault="00884D52" w:rsidP="00884D52">
      <w:pPr>
        <w:pStyle w:val="ListParagraph"/>
        <w:numPr>
          <w:ilvl w:val="0"/>
          <w:numId w:val="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Председник Удружења Ромско удружење општине Бач;</w:t>
      </w:r>
    </w:p>
    <w:p w14:paraId="722F2481" w14:textId="784D1AD9" w:rsidR="00884D52" w:rsidRPr="00884D52" w:rsidRDefault="00884D52" w:rsidP="00432972">
      <w:pPr>
        <w:pStyle w:val="ListParagraph"/>
        <w:numPr>
          <w:ilvl w:val="0"/>
          <w:numId w:val="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Председник локалног савета за Запошљавање.</w:t>
      </w:r>
    </w:p>
    <w:p w14:paraId="67E1C5A7" w14:textId="51A688F0" w:rsidR="00151AF6" w:rsidRDefault="00B97624" w:rsidP="00432972">
      <w:pPr>
        <w:jc w:val="both"/>
        <w:rPr>
          <w:rFonts w:ascii="Times New Roman" w:hAnsi="Times New Roman" w:cs="Times New Roman"/>
          <w:sz w:val="24"/>
          <w:szCs w:val="24"/>
          <w:lang w:val="sr-Cyrl-RS"/>
        </w:rPr>
      </w:pPr>
      <w:r w:rsidRPr="00B97624">
        <w:rPr>
          <w:rFonts w:ascii="Times New Roman" w:hAnsi="Times New Roman" w:cs="Times New Roman"/>
          <w:sz w:val="24"/>
          <w:szCs w:val="24"/>
          <w:lang w:val="sr-Cyrl-RS"/>
        </w:rPr>
        <w:t xml:space="preserve">Радна група за израду ЛАП-а основана је </w:t>
      </w:r>
      <w:r w:rsidR="000F7A02">
        <w:rPr>
          <w:rFonts w:ascii="Times New Roman" w:hAnsi="Times New Roman" w:cs="Times New Roman"/>
          <w:sz w:val="24"/>
          <w:szCs w:val="24"/>
          <w:lang w:val="sr-Cyrl-RS"/>
        </w:rPr>
        <w:t xml:space="preserve">04. јуна </w:t>
      </w:r>
      <w:r>
        <w:rPr>
          <w:rFonts w:ascii="Times New Roman" w:hAnsi="Times New Roman" w:cs="Times New Roman"/>
          <w:sz w:val="24"/>
          <w:szCs w:val="24"/>
        </w:rPr>
        <w:t>2020</w:t>
      </w:r>
      <w:r w:rsidRPr="00B97624">
        <w:rPr>
          <w:rFonts w:ascii="Times New Roman" w:hAnsi="Times New Roman" w:cs="Times New Roman"/>
          <w:sz w:val="24"/>
          <w:szCs w:val="24"/>
          <w:lang w:val="sr-Cyrl-RS"/>
        </w:rPr>
        <w:t xml:space="preserve">. године од стране </w:t>
      </w:r>
      <w:r>
        <w:rPr>
          <w:rFonts w:ascii="Times New Roman" w:hAnsi="Times New Roman" w:cs="Times New Roman"/>
          <w:sz w:val="24"/>
          <w:szCs w:val="24"/>
          <w:lang w:val="sr-Cyrl-RS"/>
        </w:rPr>
        <w:t>Општинског већа Општине Бач</w:t>
      </w:r>
      <w:r w:rsidRPr="00B97624">
        <w:rPr>
          <w:rFonts w:ascii="Times New Roman" w:hAnsi="Times New Roman" w:cs="Times New Roman"/>
          <w:sz w:val="24"/>
          <w:szCs w:val="24"/>
          <w:lang w:val="sr-Cyrl-RS"/>
        </w:rPr>
        <w:t xml:space="preserve">, а </w:t>
      </w:r>
      <w:r w:rsidR="00884D52">
        <w:rPr>
          <w:rFonts w:ascii="Times New Roman" w:hAnsi="Times New Roman" w:cs="Times New Roman"/>
          <w:sz w:val="24"/>
          <w:szCs w:val="24"/>
          <w:lang w:val="sr-Cyrl-RS"/>
        </w:rPr>
        <w:t>чине је</w:t>
      </w:r>
      <w:r w:rsidRPr="00B97624">
        <w:rPr>
          <w:rFonts w:ascii="Times New Roman" w:hAnsi="Times New Roman" w:cs="Times New Roman"/>
          <w:sz w:val="24"/>
          <w:szCs w:val="24"/>
          <w:lang w:val="sr-Cyrl-RS"/>
        </w:rPr>
        <w:t>:</w:t>
      </w:r>
    </w:p>
    <w:p w14:paraId="610F96F1" w14:textId="77777777" w:rsidR="00884D52" w:rsidRPr="00884D52" w:rsidRDefault="00884D52" w:rsidP="00884D52">
      <w:pPr>
        <w:numPr>
          <w:ilvl w:val="0"/>
          <w:numId w:val="4"/>
        </w:numPr>
        <w:suppressAutoHyphens/>
        <w:spacing w:after="0" w:line="240" w:lineRule="auto"/>
        <w:jc w:val="both"/>
        <w:rPr>
          <w:rFonts w:ascii="Times New Roman" w:hAnsi="Times New Roman" w:cs="Times New Roman"/>
          <w:bCs/>
          <w:sz w:val="24"/>
          <w:szCs w:val="24"/>
          <w:lang w:val="sr-Cyrl-CS"/>
        </w:rPr>
      </w:pPr>
      <w:r w:rsidRPr="00884D52">
        <w:rPr>
          <w:rFonts w:ascii="Times New Roman" w:hAnsi="Times New Roman" w:cs="Times New Roman"/>
          <w:bCs/>
          <w:sz w:val="24"/>
          <w:szCs w:val="24"/>
          <w:lang w:val="sr-Cyrl-RS"/>
        </w:rPr>
        <w:lastRenderedPageBreak/>
        <w:t>Никола Бањац, сарадник у канцеларији за ЛЕР, координатор радне групе,</w:t>
      </w:r>
    </w:p>
    <w:p w14:paraId="2E1E86A0" w14:textId="77777777" w:rsidR="00884D52" w:rsidRPr="00884D52" w:rsidRDefault="00884D52" w:rsidP="00884D52">
      <w:pPr>
        <w:numPr>
          <w:ilvl w:val="0"/>
          <w:numId w:val="4"/>
        </w:numPr>
        <w:suppressAutoHyphens/>
        <w:spacing w:after="0" w:line="240" w:lineRule="auto"/>
        <w:jc w:val="both"/>
        <w:rPr>
          <w:rFonts w:ascii="Times New Roman" w:hAnsi="Times New Roman" w:cs="Times New Roman"/>
          <w:bCs/>
          <w:sz w:val="24"/>
          <w:szCs w:val="24"/>
          <w:lang w:val="sr-Cyrl-CS"/>
        </w:rPr>
      </w:pPr>
      <w:r w:rsidRPr="00884D52">
        <w:rPr>
          <w:rFonts w:ascii="Times New Roman" w:hAnsi="Times New Roman" w:cs="Times New Roman"/>
          <w:bCs/>
          <w:sz w:val="24"/>
          <w:szCs w:val="24"/>
          <w:lang w:val="sr-Cyrl-RS"/>
        </w:rPr>
        <w:t>Зоран Петровић, председник Удружења ''Ромско удружење општине Бач''</w:t>
      </w:r>
    </w:p>
    <w:p w14:paraId="641F7141" w14:textId="77777777" w:rsidR="00884D52" w:rsidRPr="00884D52" w:rsidRDefault="00884D52" w:rsidP="00884D52">
      <w:pPr>
        <w:numPr>
          <w:ilvl w:val="0"/>
          <w:numId w:val="4"/>
        </w:numPr>
        <w:suppressAutoHyphens/>
        <w:spacing w:after="0" w:line="240" w:lineRule="auto"/>
        <w:jc w:val="both"/>
        <w:rPr>
          <w:rFonts w:ascii="Times New Roman" w:hAnsi="Times New Roman" w:cs="Times New Roman"/>
          <w:bCs/>
          <w:sz w:val="24"/>
          <w:szCs w:val="24"/>
          <w:lang w:val="sr-Cyrl-CS"/>
        </w:rPr>
      </w:pPr>
      <w:r w:rsidRPr="00884D52">
        <w:rPr>
          <w:rFonts w:ascii="Times New Roman" w:hAnsi="Times New Roman" w:cs="Times New Roman"/>
          <w:bCs/>
          <w:sz w:val="24"/>
          <w:szCs w:val="24"/>
          <w:lang w:val="sr-Cyrl-CS"/>
        </w:rPr>
        <w:t>Весна Петровић, представница Удружења Рома и Румуна ''Младост'' бач,</w:t>
      </w:r>
    </w:p>
    <w:p w14:paraId="2548AF3E" w14:textId="77777777" w:rsidR="00884D52" w:rsidRPr="00884D52" w:rsidRDefault="00884D52" w:rsidP="00884D52">
      <w:pPr>
        <w:numPr>
          <w:ilvl w:val="0"/>
          <w:numId w:val="4"/>
        </w:numPr>
        <w:suppressAutoHyphens/>
        <w:spacing w:after="0" w:line="240" w:lineRule="auto"/>
        <w:jc w:val="both"/>
        <w:rPr>
          <w:rFonts w:ascii="Times New Roman" w:hAnsi="Times New Roman" w:cs="Times New Roman"/>
          <w:bCs/>
          <w:sz w:val="24"/>
          <w:szCs w:val="24"/>
          <w:lang w:val="sr-Cyrl-CS"/>
        </w:rPr>
      </w:pPr>
      <w:r w:rsidRPr="00884D52">
        <w:rPr>
          <w:rFonts w:ascii="Times New Roman" w:hAnsi="Times New Roman" w:cs="Times New Roman"/>
          <w:bCs/>
          <w:sz w:val="24"/>
          <w:szCs w:val="24"/>
          <w:lang w:val="sr-Cyrl-CS"/>
        </w:rPr>
        <w:t>Зоран Атанасковић, директор Центра за социјални рад Бач,</w:t>
      </w:r>
    </w:p>
    <w:p w14:paraId="7077B530" w14:textId="77777777" w:rsidR="00884D52" w:rsidRPr="00884D52" w:rsidRDefault="00884D52" w:rsidP="00884D52">
      <w:pPr>
        <w:numPr>
          <w:ilvl w:val="0"/>
          <w:numId w:val="4"/>
        </w:numPr>
        <w:suppressAutoHyphens/>
        <w:spacing w:after="0" w:line="240" w:lineRule="auto"/>
        <w:jc w:val="both"/>
        <w:rPr>
          <w:rFonts w:ascii="Times New Roman" w:hAnsi="Times New Roman" w:cs="Times New Roman"/>
          <w:bCs/>
          <w:sz w:val="24"/>
          <w:szCs w:val="24"/>
          <w:lang w:val="sr-Cyrl-CS"/>
        </w:rPr>
      </w:pPr>
      <w:r w:rsidRPr="00884D52">
        <w:rPr>
          <w:rFonts w:ascii="Times New Roman" w:hAnsi="Times New Roman" w:cs="Times New Roman"/>
          <w:bCs/>
          <w:sz w:val="24"/>
          <w:szCs w:val="24"/>
          <w:lang w:val="sr-Cyrl-CS"/>
        </w:rPr>
        <w:t>Дражен Паклединац, саветник у експозитури НСЗ Бач,</w:t>
      </w:r>
    </w:p>
    <w:p w14:paraId="3B6EE035" w14:textId="77777777" w:rsidR="00884D52" w:rsidRPr="00884D52" w:rsidRDefault="00884D52" w:rsidP="00884D52">
      <w:pPr>
        <w:numPr>
          <w:ilvl w:val="0"/>
          <w:numId w:val="4"/>
        </w:numPr>
        <w:suppressAutoHyphens/>
        <w:spacing w:after="0" w:line="240" w:lineRule="auto"/>
        <w:jc w:val="both"/>
        <w:rPr>
          <w:rFonts w:ascii="Times New Roman" w:hAnsi="Times New Roman" w:cs="Times New Roman"/>
          <w:bCs/>
          <w:sz w:val="24"/>
          <w:szCs w:val="24"/>
          <w:lang w:val="sr-Cyrl-CS"/>
        </w:rPr>
      </w:pPr>
      <w:r w:rsidRPr="00884D52">
        <w:rPr>
          <w:rFonts w:ascii="Times New Roman" w:hAnsi="Times New Roman" w:cs="Times New Roman"/>
          <w:bCs/>
          <w:sz w:val="24"/>
          <w:szCs w:val="24"/>
          <w:lang w:val="sr-Cyrl-CS"/>
        </w:rPr>
        <w:t>Јелена Ковачевић, Руководилац Одељења за привреду, пољопривреду и економски развој ОУ Бач,</w:t>
      </w:r>
    </w:p>
    <w:p w14:paraId="279C2F24" w14:textId="77777777" w:rsidR="00884D52" w:rsidRPr="00884D52" w:rsidRDefault="00884D52" w:rsidP="00884D52">
      <w:pPr>
        <w:numPr>
          <w:ilvl w:val="0"/>
          <w:numId w:val="4"/>
        </w:numPr>
        <w:suppressAutoHyphens/>
        <w:spacing w:after="0" w:line="240" w:lineRule="auto"/>
        <w:jc w:val="both"/>
        <w:rPr>
          <w:rFonts w:ascii="Times New Roman" w:hAnsi="Times New Roman" w:cs="Times New Roman"/>
          <w:bCs/>
          <w:sz w:val="24"/>
          <w:szCs w:val="24"/>
          <w:lang w:val="sr-Cyrl-CS"/>
        </w:rPr>
      </w:pPr>
      <w:r w:rsidRPr="00884D52">
        <w:rPr>
          <w:rFonts w:ascii="Times New Roman" w:hAnsi="Times New Roman" w:cs="Times New Roman"/>
          <w:bCs/>
          <w:sz w:val="24"/>
          <w:szCs w:val="24"/>
          <w:lang w:val="sr-Cyrl-CS"/>
        </w:rPr>
        <w:t>Ана Гутеша, Руководиалц Одељења за финансије и буџет.</w:t>
      </w:r>
    </w:p>
    <w:p w14:paraId="5280B8B9" w14:textId="7E603A72" w:rsidR="00B97624" w:rsidRDefault="00B97624" w:rsidP="00884D52">
      <w:pPr>
        <w:jc w:val="both"/>
        <w:rPr>
          <w:rFonts w:ascii="Times New Roman" w:hAnsi="Times New Roman" w:cs="Times New Roman"/>
          <w:sz w:val="28"/>
          <w:szCs w:val="28"/>
          <w:lang w:val="sr-Cyrl-RS"/>
        </w:rPr>
      </w:pPr>
    </w:p>
    <w:p w14:paraId="3B27C9B0" w14:textId="2AFC2896" w:rsidR="00884D52" w:rsidRPr="00884D52" w:rsidRDefault="00884D52" w:rsidP="00884D52">
      <w:pPr>
        <w:jc w:val="both"/>
        <w:rPr>
          <w:rFonts w:ascii="Times New Roman" w:hAnsi="Times New Roman" w:cs="Times New Roman"/>
          <w:sz w:val="24"/>
          <w:szCs w:val="24"/>
          <w:lang w:val="sr-Cyrl-RS"/>
        </w:rPr>
      </w:pPr>
      <w:r w:rsidRPr="00884D52">
        <w:rPr>
          <w:rFonts w:ascii="Times New Roman" w:hAnsi="Times New Roman" w:cs="Times New Roman"/>
          <w:sz w:val="24"/>
          <w:szCs w:val="24"/>
          <w:lang w:val="sr-Cyrl-RS"/>
        </w:rPr>
        <w:t xml:space="preserve">Током израде </w:t>
      </w:r>
      <w:r>
        <w:rPr>
          <w:rFonts w:ascii="Times New Roman" w:hAnsi="Times New Roman" w:cs="Times New Roman"/>
          <w:sz w:val="24"/>
          <w:szCs w:val="24"/>
          <w:lang w:val="sr-Cyrl-RS"/>
        </w:rPr>
        <w:t>ЛАП-а</w:t>
      </w:r>
      <w:r w:rsidRPr="00884D52">
        <w:rPr>
          <w:rFonts w:ascii="Times New Roman" w:hAnsi="Times New Roman" w:cs="Times New Roman"/>
          <w:sz w:val="24"/>
          <w:szCs w:val="24"/>
          <w:lang w:val="sr-Cyrl-RS"/>
        </w:rPr>
        <w:t xml:space="preserve"> спроведени су следећи кораци: припремљена је ситуациона анализа са SWOT анализама за пет области: становање, образовање, запошљавање, здравље и социјална заштита, утврђени су општи циљ и посебни циљеви за приоритетне области, идентификоване су мере и активности  који доприносе остварењу утврђених циљева, а такође, за сваку од активности утврђени су и носилац и партнери, временски оквир, потребна финансијска средства по изворима, циљ,  индикатори са базним и циљним вредностима и извор верификације. </w:t>
      </w:r>
    </w:p>
    <w:p w14:paraId="4A5A63D9" w14:textId="360A4CE5" w:rsidR="00884D52" w:rsidRPr="00884D52" w:rsidRDefault="00884D52" w:rsidP="00884D52">
      <w:pPr>
        <w:jc w:val="both"/>
        <w:rPr>
          <w:rFonts w:ascii="Times New Roman" w:hAnsi="Times New Roman" w:cs="Times New Roman"/>
          <w:sz w:val="24"/>
          <w:szCs w:val="24"/>
          <w:lang w:val="sr-Cyrl-RS"/>
        </w:rPr>
      </w:pPr>
      <w:r w:rsidRPr="00884D52">
        <w:rPr>
          <w:rFonts w:ascii="Times New Roman" w:hAnsi="Times New Roman" w:cs="Times New Roman"/>
          <w:sz w:val="24"/>
          <w:szCs w:val="24"/>
          <w:lang w:val="sr-Cyrl-RS"/>
        </w:rPr>
        <w:t xml:space="preserve">Процес израде ЛАП-а подразумевао је тзв. “партиципативни приступ”. У изради ЛАП учествовали су представници јавног и цивилног сектора, међу којима и: представници ромских удружења, здравствене медијаторке, педагошки асистенти, координатор за ромска питања, као и други представници ромске заједнице, односно представнци појединих подстандардних насеља у којима живе Роми.   </w:t>
      </w:r>
    </w:p>
    <w:p w14:paraId="08B55DEB" w14:textId="6BBF1B78" w:rsidR="00884D52" w:rsidRPr="00884D52" w:rsidRDefault="00884D52" w:rsidP="00884D52">
      <w:pPr>
        <w:jc w:val="both"/>
        <w:rPr>
          <w:rFonts w:ascii="Times New Roman" w:hAnsi="Times New Roman" w:cs="Times New Roman"/>
          <w:sz w:val="24"/>
          <w:szCs w:val="24"/>
          <w:lang w:val="sr-Cyrl-RS"/>
        </w:rPr>
      </w:pPr>
      <w:r w:rsidRPr="00884D52">
        <w:rPr>
          <w:rFonts w:ascii="Times New Roman" w:hAnsi="Times New Roman" w:cs="Times New Roman"/>
          <w:sz w:val="24"/>
          <w:szCs w:val="24"/>
          <w:lang w:val="sr-Cyrl-RS"/>
        </w:rPr>
        <w:t xml:space="preserve">Локални акциони план за социјално укључивање Рома и Ромкиња у </w:t>
      </w:r>
      <w:r>
        <w:rPr>
          <w:rFonts w:ascii="Times New Roman" w:hAnsi="Times New Roman" w:cs="Times New Roman"/>
          <w:sz w:val="24"/>
          <w:szCs w:val="24"/>
          <w:lang w:val="sr-Cyrl-RS"/>
        </w:rPr>
        <w:t>општини Бач</w:t>
      </w:r>
      <w:r w:rsidRPr="00884D52">
        <w:rPr>
          <w:rFonts w:ascii="Times New Roman" w:hAnsi="Times New Roman" w:cs="Times New Roman"/>
          <w:sz w:val="24"/>
          <w:szCs w:val="24"/>
          <w:lang w:val="sr-Cyrl-RS"/>
        </w:rPr>
        <w:t xml:space="preserve"> за период 20</w:t>
      </w:r>
      <w:r>
        <w:rPr>
          <w:rFonts w:ascii="Times New Roman" w:hAnsi="Times New Roman" w:cs="Times New Roman"/>
          <w:sz w:val="24"/>
          <w:szCs w:val="24"/>
          <w:lang w:val="sr-Cyrl-RS"/>
        </w:rPr>
        <w:t>2</w:t>
      </w:r>
      <w:r w:rsidR="00F06400">
        <w:rPr>
          <w:rFonts w:ascii="Times New Roman" w:hAnsi="Times New Roman" w:cs="Times New Roman"/>
          <w:sz w:val="24"/>
          <w:szCs w:val="24"/>
          <w:lang w:val="sr-Latn-RS"/>
        </w:rPr>
        <w:t>1</w:t>
      </w:r>
      <w:r w:rsidRPr="00884D52">
        <w:rPr>
          <w:rFonts w:ascii="Times New Roman" w:hAnsi="Times New Roman" w:cs="Times New Roman"/>
          <w:sz w:val="24"/>
          <w:szCs w:val="24"/>
          <w:lang w:val="sr-Cyrl-RS"/>
        </w:rPr>
        <w:t>-202</w:t>
      </w:r>
      <w:r>
        <w:rPr>
          <w:rFonts w:ascii="Times New Roman" w:hAnsi="Times New Roman" w:cs="Times New Roman"/>
          <w:sz w:val="24"/>
          <w:szCs w:val="24"/>
          <w:lang w:val="sr-Cyrl-RS"/>
        </w:rPr>
        <w:t>2</w:t>
      </w:r>
      <w:r w:rsidRPr="00884D52">
        <w:rPr>
          <w:rFonts w:ascii="Times New Roman" w:hAnsi="Times New Roman" w:cs="Times New Roman"/>
          <w:sz w:val="24"/>
          <w:szCs w:val="24"/>
          <w:lang w:val="sr-Cyrl-RS"/>
        </w:rPr>
        <w:t xml:space="preserve">. године усвојен је од стране Скупштине </w:t>
      </w:r>
      <w:r>
        <w:rPr>
          <w:rFonts w:ascii="Times New Roman" w:hAnsi="Times New Roman" w:cs="Times New Roman"/>
          <w:sz w:val="24"/>
          <w:szCs w:val="24"/>
          <w:lang w:val="sr-Cyrl-RS"/>
        </w:rPr>
        <w:t>Општине Ба</w:t>
      </w:r>
      <w:r w:rsidR="0065156D">
        <w:rPr>
          <w:rFonts w:ascii="Times New Roman" w:hAnsi="Times New Roman" w:cs="Times New Roman"/>
          <w:sz w:val="24"/>
          <w:szCs w:val="24"/>
          <w:lang w:val="sr-Cyrl-RS"/>
        </w:rPr>
        <w:t>ч</w:t>
      </w:r>
      <w:r w:rsidRPr="00884D52">
        <w:rPr>
          <w:rFonts w:ascii="Times New Roman" w:hAnsi="Times New Roman" w:cs="Times New Roman"/>
          <w:sz w:val="24"/>
          <w:szCs w:val="24"/>
          <w:lang w:val="sr-Cyrl-RS"/>
        </w:rPr>
        <w:t xml:space="preserve"> </w:t>
      </w:r>
      <w:r w:rsidRPr="00884D52">
        <w:rPr>
          <w:rFonts w:ascii="Times New Roman" w:hAnsi="Times New Roman" w:cs="Times New Roman"/>
          <w:sz w:val="24"/>
          <w:szCs w:val="24"/>
          <w:highlight w:val="yellow"/>
          <w:lang w:val="sr-Cyrl-RS"/>
        </w:rPr>
        <w:t>00.00.2020.</w:t>
      </w:r>
      <w:r w:rsidRPr="00884D52">
        <w:rPr>
          <w:rFonts w:ascii="Times New Roman" w:hAnsi="Times New Roman" w:cs="Times New Roman"/>
          <w:sz w:val="24"/>
          <w:szCs w:val="24"/>
          <w:lang w:val="sr-Cyrl-RS"/>
        </w:rPr>
        <w:t xml:space="preserve">  </w:t>
      </w:r>
    </w:p>
    <w:p w14:paraId="4CAF2A9D" w14:textId="77777777" w:rsidR="00884D52" w:rsidRPr="00884D52" w:rsidRDefault="00884D52" w:rsidP="00884D52">
      <w:pPr>
        <w:jc w:val="both"/>
        <w:rPr>
          <w:rFonts w:ascii="Times New Roman" w:hAnsi="Times New Roman" w:cs="Times New Roman"/>
          <w:sz w:val="28"/>
          <w:szCs w:val="28"/>
          <w:lang w:val="sr-Cyrl-RS"/>
        </w:rPr>
      </w:pPr>
    </w:p>
    <w:p w14:paraId="67484F7C" w14:textId="229263D6" w:rsidR="00884D52" w:rsidRDefault="00884D52" w:rsidP="00B97624">
      <w:pPr>
        <w:jc w:val="both"/>
        <w:rPr>
          <w:rFonts w:ascii="Times New Roman" w:hAnsi="Times New Roman" w:cs="Times New Roman"/>
          <w:sz w:val="24"/>
          <w:szCs w:val="24"/>
          <w:lang w:val="sr-Cyrl-RS"/>
        </w:rPr>
      </w:pPr>
      <w:r>
        <w:rPr>
          <w:rFonts w:ascii="Times New Roman" w:hAnsi="Times New Roman" w:cs="Times New Roman"/>
          <w:sz w:val="24"/>
          <w:szCs w:val="24"/>
          <w:lang w:val="sr-Cyrl-RS"/>
        </w:rPr>
        <w:br/>
      </w:r>
    </w:p>
    <w:p w14:paraId="650CC4D5" w14:textId="77777777" w:rsidR="00884D52" w:rsidRDefault="00884D52">
      <w:pPr>
        <w:rPr>
          <w:rFonts w:ascii="Times New Roman" w:hAnsi="Times New Roman" w:cs="Times New Roman"/>
          <w:sz w:val="24"/>
          <w:szCs w:val="24"/>
          <w:lang w:val="sr-Cyrl-RS"/>
        </w:rPr>
      </w:pPr>
      <w:r>
        <w:rPr>
          <w:rFonts w:ascii="Times New Roman" w:hAnsi="Times New Roman" w:cs="Times New Roman"/>
          <w:sz w:val="24"/>
          <w:szCs w:val="24"/>
          <w:lang w:val="sr-Cyrl-RS"/>
        </w:rPr>
        <w:br w:type="page"/>
      </w:r>
    </w:p>
    <w:p w14:paraId="61DE2731" w14:textId="2D314C52" w:rsidR="00B97624" w:rsidRPr="00295BA7" w:rsidRDefault="00884D52" w:rsidP="00884D52">
      <w:pPr>
        <w:pStyle w:val="ListParagraph"/>
        <w:numPr>
          <w:ilvl w:val="0"/>
          <w:numId w:val="1"/>
        </w:numPr>
        <w:jc w:val="both"/>
        <w:rPr>
          <w:rFonts w:ascii="Times New Roman" w:hAnsi="Times New Roman" w:cs="Times New Roman"/>
          <w:b/>
          <w:bCs/>
          <w:sz w:val="24"/>
          <w:szCs w:val="24"/>
          <w:lang w:val="sr-Cyrl-RS"/>
        </w:rPr>
      </w:pPr>
      <w:r w:rsidRPr="00295BA7">
        <w:rPr>
          <w:rFonts w:ascii="Times New Roman" w:hAnsi="Times New Roman" w:cs="Times New Roman"/>
          <w:b/>
          <w:bCs/>
          <w:sz w:val="24"/>
          <w:szCs w:val="24"/>
          <w:lang w:val="sr-Cyrl-RS"/>
        </w:rPr>
        <w:lastRenderedPageBreak/>
        <w:t>ПЛАНСКИ ОСНОВ, ПРАВНИ И ИНСТИТУЦИОНАЛНИ ОКВИР НА ЛОКАЛНОМ НИВОУ</w:t>
      </w:r>
    </w:p>
    <w:p w14:paraId="5749B0CB" w14:textId="146D7E86" w:rsidR="00884D52" w:rsidRDefault="000819A3" w:rsidP="00884D52">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Општина Бач стратешки планира свој развој у различитим областима у којима локална самоуправа има своје надлежности. С тим у вези, у току израде ЛАП-а у општини Бач су на снази следећи стратешки плански документи и акциони планови:</w:t>
      </w:r>
    </w:p>
    <w:p w14:paraId="59CB6A4C" w14:textId="7CA58893" w:rsidR="000819A3" w:rsidRDefault="000819A3" w:rsidP="000819A3">
      <w:pPr>
        <w:pStyle w:val="ListParagraph"/>
        <w:numPr>
          <w:ilvl w:val="0"/>
          <w:numId w:val="5"/>
        </w:numPr>
        <w:jc w:val="both"/>
        <w:rPr>
          <w:rFonts w:ascii="Times New Roman" w:hAnsi="Times New Roman" w:cs="Times New Roman"/>
          <w:sz w:val="24"/>
          <w:szCs w:val="24"/>
          <w:lang w:val="sr-Cyrl-RS"/>
        </w:rPr>
      </w:pPr>
      <w:r w:rsidRPr="000819A3">
        <w:rPr>
          <w:rFonts w:ascii="Times New Roman" w:hAnsi="Times New Roman" w:cs="Times New Roman"/>
          <w:b/>
          <w:bCs/>
          <w:sz w:val="24"/>
          <w:szCs w:val="24"/>
          <w:lang w:val="sr-Cyrl-RS"/>
        </w:rPr>
        <w:t>Стратегија одрживог развоја општине Бач за период 2014-2020</w:t>
      </w:r>
      <w:r>
        <w:rPr>
          <w:rFonts w:ascii="Times New Roman" w:hAnsi="Times New Roman" w:cs="Times New Roman"/>
          <w:sz w:val="24"/>
          <w:szCs w:val="24"/>
          <w:lang w:val="sr-Cyrl-RS"/>
        </w:rPr>
        <w:t xml:space="preserve"> која представља кровни стратешки документ на којем су засновани сви остали локални стратешки, плански документи и акциони Планови. Ревизија Стратегије одрживог развоја општине Бач 2014-2020 је урађена 2018 године и том приликом је ажуриран Акциони план за имплементацију исте за период 2018-2020 година.</w:t>
      </w:r>
    </w:p>
    <w:p w14:paraId="75755D78" w14:textId="5BEE1FE6" w:rsidR="000819A3" w:rsidRDefault="000819A3" w:rsidP="000819A3">
      <w:pPr>
        <w:pStyle w:val="ListParagraph"/>
        <w:numPr>
          <w:ilvl w:val="0"/>
          <w:numId w:val="5"/>
        </w:numPr>
        <w:jc w:val="both"/>
        <w:rPr>
          <w:rFonts w:ascii="Times New Roman" w:hAnsi="Times New Roman" w:cs="Times New Roman"/>
          <w:sz w:val="24"/>
          <w:szCs w:val="24"/>
          <w:lang w:val="sr-Cyrl-RS"/>
        </w:rPr>
      </w:pPr>
      <w:r w:rsidRPr="00CC5248">
        <w:rPr>
          <w:rFonts w:ascii="Times New Roman" w:hAnsi="Times New Roman" w:cs="Times New Roman"/>
          <w:b/>
          <w:bCs/>
          <w:sz w:val="24"/>
          <w:szCs w:val="24"/>
          <w:lang w:val="sr-Cyrl-RS"/>
        </w:rPr>
        <w:t>Локални акциони план запошљавања 2020</w:t>
      </w:r>
      <w:r>
        <w:rPr>
          <w:rFonts w:ascii="Times New Roman" w:hAnsi="Times New Roman" w:cs="Times New Roman"/>
          <w:sz w:val="24"/>
          <w:szCs w:val="24"/>
          <w:lang w:val="sr-Cyrl-RS"/>
        </w:rPr>
        <w:t xml:space="preserve"> </w:t>
      </w:r>
      <w:r w:rsidR="00CC5248">
        <w:rPr>
          <w:rFonts w:ascii="Times New Roman" w:hAnsi="Times New Roman" w:cs="Times New Roman"/>
          <w:sz w:val="24"/>
          <w:szCs w:val="24"/>
          <w:lang w:val="sr-Cyrl-RS"/>
        </w:rPr>
        <w:t>који дефинише приоритетне мере у области запошљавања теже запошљивих категорија у општини Бач, а који се доноси на годишњем нивоу,</w:t>
      </w:r>
    </w:p>
    <w:p w14:paraId="594AB343" w14:textId="1202B24C" w:rsidR="00CC5248" w:rsidRPr="0065156D" w:rsidRDefault="00CC5248" w:rsidP="000819A3">
      <w:pPr>
        <w:pStyle w:val="ListParagraph"/>
        <w:numPr>
          <w:ilvl w:val="0"/>
          <w:numId w:val="5"/>
        </w:numPr>
        <w:jc w:val="both"/>
        <w:rPr>
          <w:rFonts w:ascii="Times New Roman" w:hAnsi="Times New Roman" w:cs="Times New Roman"/>
          <w:sz w:val="24"/>
          <w:szCs w:val="24"/>
          <w:lang w:val="sr-Cyrl-RS"/>
        </w:rPr>
      </w:pPr>
      <w:r w:rsidRPr="0065156D">
        <w:rPr>
          <w:rFonts w:ascii="Times New Roman" w:hAnsi="Times New Roman" w:cs="Times New Roman"/>
          <w:sz w:val="24"/>
          <w:szCs w:val="24"/>
          <w:lang w:val="sr-Cyrl-RS"/>
        </w:rPr>
        <w:t>Локални акциони план за унапређење положаја избеглих, интерно расељених лица, повратника по основу споразума о реадмисији, тражилаца азила и миграната у потреби без утврђеног статуса на територији општине Бач за период од 2017-2021</w:t>
      </w:r>
    </w:p>
    <w:p w14:paraId="0C7EC642" w14:textId="1CAEFEC6" w:rsidR="00CC5248" w:rsidRPr="00295BA7" w:rsidRDefault="00CC5248" w:rsidP="000819A3">
      <w:pPr>
        <w:pStyle w:val="ListParagraph"/>
        <w:numPr>
          <w:ilvl w:val="0"/>
          <w:numId w:val="5"/>
        </w:numPr>
        <w:jc w:val="both"/>
        <w:rPr>
          <w:rFonts w:ascii="Times New Roman" w:hAnsi="Times New Roman" w:cs="Times New Roman"/>
          <w:b/>
          <w:bCs/>
          <w:color w:val="FF0000"/>
          <w:sz w:val="24"/>
          <w:szCs w:val="24"/>
          <w:lang w:val="sr-Cyrl-RS"/>
        </w:rPr>
      </w:pPr>
      <w:r w:rsidRPr="00295BA7">
        <w:rPr>
          <w:rFonts w:ascii="Times New Roman" w:hAnsi="Times New Roman" w:cs="Times New Roman"/>
          <w:b/>
          <w:bCs/>
          <w:sz w:val="24"/>
          <w:szCs w:val="24"/>
          <w:lang w:val="sr-Cyrl-RS"/>
        </w:rPr>
        <w:t>Просторни план општине Бач</w:t>
      </w:r>
      <w:r w:rsidR="00295BA7">
        <w:rPr>
          <w:rFonts w:ascii="Times New Roman" w:hAnsi="Times New Roman" w:cs="Times New Roman"/>
          <w:b/>
          <w:bCs/>
          <w:sz w:val="24"/>
          <w:szCs w:val="24"/>
          <w:lang w:val="sr-Cyrl-RS"/>
        </w:rPr>
        <w:t xml:space="preserve"> </w:t>
      </w:r>
      <w:r w:rsidR="00295BA7">
        <w:rPr>
          <w:rFonts w:ascii="Times New Roman" w:hAnsi="Times New Roman" w:cs="Times New Roman"/>
          <w:sz w:val="24"/>
          <w:szCs w:val="24"/>
          <w:lang w:val="sr-Cyrl-RS"/>
        </w:rPr>
        <w:t>представља развојно-стратешки плански документ за подручје општине Бач и инструмент за реализацију идеје о одрживом развоју територије општине Бач.</w:t>
      </w:r>
    </w:p>
    <w:p w14:paraId="43B17306" w14:textId="29AE5C8B" w:rsidR="00CD6811" w:rsidRDefault="00CD6811" w:rsidP="00CD6811">
      <w:pPr>
        <w:jc w:val="both"/>
        <w:rPr>
          <w:rFonts w:ascii="Times New Roman" w:hAnsi="Times New Roman" w:cs="Times New Roman"/>
          <w:sz w:val="24"/>
          <w:szCs w:val="24"/>
          <w:lang w:val="sr-Cyrl-RS"/>
        </w:rPr>
      </w:pPr>
      <w:r w:rsidRPr="00CD6811">
        <w:rPr>
          <w:rFonts w:ascii="Times New Roman" w:hAnsi="Times New Roman" w:cs="Times New Roman"/>
          <w:sz w:val="24"/>
          <w:szCs w:val="24"/>
          <w:lang w:val="sr-Cyrl-RS"/>
        </w:rPr>
        <w:t xml:space="preserve">Стратегија одрживог развоја </w:t>
      </w:r>
      <w:r>
        <w:rPr>
          <w:rFonts w:ascii="Times New Roman" w:hAnsi="Times New Roman" w:cs="Times New Roman"/>
          <w:sz w:val="24"/>
          <w:szCs w:val="24"/>
          <w:lang w:val="sr-Cyrl-RS"/>
        </w:rPr>
        <w:t>општине Бач</w:t>
      </w:r>
      <w:r w:rsidRPr="00CD6811">
        <w:rPr>
          <w:rFonts w:ascii="Times New Roman" w:hAnsi="Times New Roman" w:cs="Times New Roman"/>
          <w:sz w:val="24"/>
          <w:szCs w:val="24"/>
          <w:lang w:val="sr-Cyrl-RS"/>
        </w:rPr>
        <w:t xml:space="preserve"> 201</w:t>
      </w:r>
      <w:r>
        <w:rPr>
          <w:rFonts w:ascii="Times New Roman" w:hAnsi="Times New Roman" w:cs="Times New Roman"/>
          <w:sz w:val="24"/>
          <w:szCs w:val="24"/>
          <w:lang w:val="sr-Cyrl-RS"/>
        </w:rPr>
        <w:t>4</w:t>
      </w:r>
      <w:r w:rsidRPr="00CD6811">
        <w:rPr>
          <w:rFonts w:ascii="Times New Roman" w:hAnsi="Times New Roman" w:cs="Times New Roman"/>
          <w:sz w:val="24"/>
          <w:szCs w:val="24"/>
          <w:lang w:val="sr-Cyrl-RS"/>
        </w:rPr>
        <w:t>-202</w:t>
      </w:r>
      <w:r>
        <w:rPr>
          <w:rFonts w:ascii="Times New Roman" w:hAnsi="Times New Roman" w:cs="Times New Roman"/>
          <w:sz w:val="24"/>
          <w:szCs w:val="24"/>
          <w:lang w:val="sr-Cyrl-RS"/>
        </w:rPr>
        <w:t>0</w:t>
      </w:r>
      <w:r w:rsidRPr="00CD6811">
        <w:rPr>
          <w:rFonts w:ascii="Times New Roman" w:hAnsi="Times New Roman" w:cs="Times New Roman"/>
          <w:sz w:val="24"/>
          <w:szCs w:val="24"/>
          <w:lang w:val="sr-Cyrl-RS"/>
        </w:rPr>
        <w:t xml:space="preserve"> представља кровни стратешки документ, те су приликом израде ЛАП-а за социјално укључивање Рома и Ромкиња у обзир узети циљеви и мере предвиђене тим документом које се односе на ову циљну групу. Реч је о следећем стратешком циљу и мерама</w:t>
      </w:r>
      <w:r>
        <w:rPr>
          <w:rFonts w:ascii="Times New Roman" w:hAnsi="Times New Roman" w:cs="Times New Roman"/>
          <w:sz w:val="24"/>
          <w:szCs w:val="24"/>
          <w:lang w:val="sr-Cyrl-RS"/>
        </w:rPr>
        <w:t>:</w:t>
      </w:r>
    </w:p>
    <w:p w14:paraId="21211BE9" w14:textId="0F127F05" w:rsidR="00CD6811" w:rsidRPr="00C70AFD" w:rsidRDefault="00C70AFD" w:rsidP="00CD6811">
      <w:pPr>
        <w:jc w:val="both"/>
        <w:rPr>
          <w:rFonts w:ascii="Times New Roman" w:hAnsi="Times New Roman" w:cs="Times New Roman"/>
          <w:i/>
          <w:iCs/>
          <w:lang w:val="sr-Cyrl-RS"/>
        </w:rPr>
      </w:pPr>
      <w:r w:rsidRPr="00C70AFD">
        <w:rPr>
          <w:rFonts w:ascii="Times New Roman" w:hAnsi="Times New Roman" w:cs="Times New Roman"/>
          <w:i/>
          <w:iCs/>
          <w:lang w:val="sr-Cyrl-RS"/>
        </w:rPr>
        <w:t>Табела 1: Приритети, циљеви и мере које се односе на развој привреде и запошљавање</w:t>
      </w:r>
    </w:p>
    <w:tbl>
      <w:tblPr>
        <w:tblStyle w:val="TableGrid"/>
        <w:tblW w:w="0" w:type="auto"/>
        <w:tblLook w:val="04A0" w:firstRow="1" w:lastRow="0" w:firstColumn="1" w:lastColumn="0" w:noHBand="0" w:noVBand="1"/>
      </w:tblPr>
      <w:tblGrid>
        <w:gridCol w:w="3685"/>
        <w:gridCol w:w="2548"/>
        <w:gridCol w:w="3117"/>
      </w:tblGrid>
      <w:tr w:rsidR="00C70AFD" w14:paraId="3617C8EC" w14:textId="77777777" w:rsidTr="00C70AFD">
        <w:tc>
          <w:tcPr>
            <w:tcW w:w="3685" w:type="dxa"/>
            <w:shd w:val="clear" w:color="auto" w:fill="FFF2CC" w:themeFill="accent4" w:themeFillTint="33"/>
          </w:tcPr>
          <w:p w14:paraId="5E6395C9" w14:textId="0714DC0B" w:rsidR="00C70AFD" w:rsidRPr="00C70AFD" w:rsidRDefault="00C70AFD" w:rsidP="00C70AFD">
            <w:pPr>
              <w:jc w:val="center"/>
              <w:rPr>
                <w:rFonts w:ascii="Times New Roman" w:hAnsi="Times New Roman" w:cs="Times New Roman"/>
                <w:b/>
                <w:bCs/>
                <w:sz w:val="24"/>
                <w:szCs w:val="24"/>
                <w:lang w:val="sr-Cyrl-RS"/>
              </w:rPr>
            </w:pPr>
            <w:r w:rsidRPr="00C70AFD">
              <w:rPr>
                <w:rFonts w:ascii="Times New Roman" w:hAnsi="Times New Roman" w:cs="Times New Roman"/>
                <w:b/>
                <w:bCs/>
                <w:sz w:val="24"/>
                <w:szCs w:val="24"/>
                <w:lang w:val="sr-Cyrl-RS"/>
              </w:rPr>
              <w:t>ПРИОРИТЕТИ</w:t>
            </w:r>
          </w:p>
        </w:tc>
        <w:tc>
          <w:tcPr>
            <w:tcW w:w="2548" w:type="dxa"/>
            <w:shd w:val="clear" w:color="auto" w:fill="FFF2CC" w:themeFill="accent4" w:themeFillTint="33"/>
          </w:tcPr>
          <w:p w14:paraId="2D761DC2" w14:textId="418FC1F0" w:rsidR="00C70AFD" w:rsidRPr="00C70AFD" w:rsidRDefault="00C70AFD" w:rsidP="00C70AFD">
            <w:pPr>
              <w:jc w:val="center"/>
              <w:rPr>
                <w:rFonts w:ascii="Times New Roman" w:hAnsi="Times New Roman" w:cs="Times New Roman"/>
                <w:b/>
                <w:bCs/>
                <w:sz w:val="24"/>
                <w:szCs w:val="24"/>
                <w:lang w:val="sr-Cyrl-RS"/>
              </w:rPr>
            </w:pPr>
            <w:r w:rsidRPr="00C70AFD">
              <w:rPr>
                <w:rFonts w:ascii="Times New Roman" w:hAnsi="Times New Roman" w:cs="Times New Roman"/>
                <w:b/>
                <w:bCs/>
                <w:sz w:val="24"/>
                <w:szCs w:val="24"/>
                <w:lang w:val="sr-Cyrl-RS"/>
              </w:rPr>
              <w:t>ЦИЉЕВИ</w:t>
            </w:r>
          </w:p>
        </w:tc>
        <w:tc>
          <w:tcPr>
            <w:tcW w:w="3117" w:type="dxa"/>
            <w:shd w:val="clear" w:color="auto" w:fill="FFF2CC" w:themeFill="accent4" w:themeFillTint="33"/>
          </w:tcPr>
          <w:p w14:paraId="276057DF" w14:textId="7F5B70E0" w:rsidR="00C70AFD" w:rsidRPr="00C70AFD" w:rsidRDefault="00C70AFD" w:rsidP="00C70AFD">
            <w:pPr>
              <w:jc w:val="center"/>
              <w:rPr>
                <w:rFonts w:ascii="Times New Roman" w:hAnsi="Times New Roman" w:cs="Times New Roman"/>
                <w:b/>
                <w:bCs/>
                <w:sz w:val="24"/>
                <w:szCs w:val="24"/>
                <w:lang w:val="sr-Cyrl-RS"/>
              </w:rPr>
            </w:pPr>
            <w:r w:rsidRPr="00C70AFD">
              <w:rPr>
                <w:rFonts w:ascii="Times New Roman" w:hAnsi="Times New Roman" w:cs="Times New Roman"/>
                <w:b/>
                <w:bCs/>
                <w:sz w:val="24"/>
                <w:szCs w:val="24"/>
                <w:lang w:val="sr-Cyrl-RS"/>
              </w:rPr>
              <w:t>МЕРЕ</w:t>
            </w:r>
          </w:p>
        </w:tc>
      </w:tr>
      <w:tr w:rsidR="00C70AFD" w14:paraId="50E156C3" w14:textId="77777777" w:rsidTr="00C70AFD">
        <w:tc>
          <w:tcPr>
            <w:tcW w:w="3685" w:type="dxa"/>
          </w:tcPr>
          <w:p w14:paraId="4983E771" w14:textId="75508A8B" w:rsidR="00C70AFD" w:rsidRPr="00C70AFD" w:rsidRDefault="00C70AFD" w:rsidP="00C70AFD">
            <w:pPr>
              <w:jc w:val="both"/>
              <w:rPr>
                <w:rFonts w:ascii="Times New Roman" w:hAnsi="Times New Roman" w:cs="Times New Roman"/>
                <w:sz w:val="20"/>
                <w:szCs w:val="20"/>
                <w:lang w:val="sr-Cyrl-RS"/>
              </w:rPr>
            </w:pPr>
            <w:r w:rsidRPr="00C70AFD">
              <w:rPr>
                <w:rFonts w:ascii="Times New Roman" w:hAnsi="Times New Roman" w:cs="Times New Roman"/>
                <w:sz w:val="20"/>
                <w:szCs w:val="20"/>
                <w:lang w:val="sr-Cyrl-RS"/>
              </w:rPr>
              <w:t>2.Подстицање предузетничких активности, иновативности, извозних активности МСПП и економије засноване на знању.</w:t>
            </w:r>
          </w:p>
        </w:tc>
        <w:tc>
          <w:tcPr>
            <w:tcW w:w="2548" w:type="dxa"/>
          </w:tcPr>
          <w:p w14:paraId="6452AE7E" w14:textId="5FC15F30" w:rsidR="00C70AFD" w:rsidRPr="00C70AFD" w:rsidRDefault="00C70AFD" w:rsidP="00C70AFD">
            <w:pPr>
              <w:jc w:val="both"/>
              <w:rPr>
                <w:rFonts w:ascii="Times New Roman" w:hAnsi="Times New Roman" w:cs="Times New Roman"/>
                <w:sz w:val="20"/>
                <w:szCs w:val="20"/>
                <w:lang w:val="sr-Cyrl-RS"/>
              </w:rPr>
            </w:pPr>
            <w:r w:rsidRPr="00C70AFD">
              <w:rPr>
                <w:rFonts w:ascii="Times New Roman" w:hAnsi="Times New Roman" w:cs="Times New Roman"/>
                <w:sz w:val="20"/>
                <w:szCs w:val="20"/>
                <w:lang w:val="sr-Cyrl-RS"/>
              </w:rPr>
              <w:t>2.1 Подстицање предузетничких активности</w:t>
            </w:r>
          </w:p>
        </w:tc>
        <w:tc>
          <w:tcPr>
            <w:tcW w:w="3117" w:type="dxa"/>
          </w:tcPr>
          <w:p w14:paraId="52FD0CD0" w14:textId="48C8BC11" w:rsidR="00C70AFD" w:rsidRPr="00C70AFD" w:rsidRDefault="00C70AFD" w:rsidP="00C70AFD">
            <w:pPr>
              <w:jc w:val="both"/>
              <w:rPr>
                <w:rFonts w:ascii="Times New Roman" w:hAnsi="Times New Roman" w:cs="Times New Roman"/>
                <w:sz w:val="24"/>
                <w:szCs w:val="24"/>
                <w:lang w:val="sr-Cyrl-RS"/>
              </w:rPr>
            </w:pPr>
            <w:r w:rsidRPr="00C70AFD">
              <w:rPr>
                <w:rFonts w:ascii="Times New Roman" w:hAnsi="Times New Roman" w:cs="Times New Roman"/>
                <w:color w:val="262626"/>
                <w:sz w:val="20"/>
                <w:szCs w:val="20"/>
                <w:lang w:val="ru-RU"/>
              </w:rPr>
              <w:t>2.1.3</w:t>
            </w:r>
            <w:r w:rsidRPr="00C70AFD">
              <w:rPr>
                <w:rFonts w:ascii="Times New Roman" w:hAnsi="Times New Roman" w:cs="Times New Roman"/>
                <w:color w:val="262626"/>
                <w:sz w:val="20"/>
                <w:szCs w:val="20"/>
                <w:lang w:val="sr-Latn-RS"/>
              </w:rPr>
              <w:t>.</w:t>
            </w:r>
            <w:r w:rsidRPr="00C70AFD">
              <w:rPr>
                <w:rFonts w:ascii="Times New Roman" w:hAnsi="Times New Roman" w:cs="Times New Roman"/>
                <w:color w:val="262626"/>
                <w:sz w:val="20"/>
                <w:szCs w:val="20"/>
                <w:lang w:val="ru-RU"/>
              </w:rPr>
              <w:t xml:space="preserve"> Спровођење програма за подстицање самозапошљавања угрожених категорија на тржишту рада – лица са инвалидитетом, Роми, старији од 45 година, жене и сл.)</w:t>
            </w:r>
          </w:p>
        </w:tc>
      </w:tr>
    </w:tbl>
    <w:p w14:paraId="539FA008" w14:textId="19883116" w:rsidR="00C70AFD" w:rsidRDefault="00C70AFD" w:rsidP="00CD6811">
      <w:pPr>
        <w:jc w:val="both"/>
        <w:rPr>
          <w:rFonts w:ascii="Times New Roman" w:hAnsi="Times New Roman" w:cs="Times New Roman"/>
          <w:sz w:val="24"/>
          <w:szCs w:val="24"/>
          <w:lang w:val="sr-Cyrl-RS"/>
        </w:rPr>
      </w:pPr>
    </w:p>
    <w:p w14:paraId="7B5ED5A9" w14:textId="0AC0ACB5" w:rsidR="0008431B" w:rsidRDefault="0008431B" w:rsidP="0008431B">
      <w:pPr>
        <w:jc w:val="both"/>
        <w:rPr>
          <w:rFonts w:ascii="Times New Roman" w:hAnsi="Times New Roman" w:cs="Times New Roman"/>
          <w:i/>
          <w:iCs/>
          <w:lang w:val="sr-Cyrl-RS"/>
        </w:rPr>
      </w:pPr>
      <w:r w:rsidRPr="00C70AFD">
        <w:rPr>
          <w:rFonts w:ascii="Times New Roman" w:hAnsi="Times New Roman" w:cs="Times New Roman"/>
          <w:i/>
          <w:iCs/>
          <w:lang w:val="sr-Cyrl-RS"/>
        </w:rPr>
        <w:t xml:space="preserve">Табела </w:t>
      </w:r>
      <w:r>
        <w:rPr>
          <w:rFonts w:ascii="Times New Roman" w:hAnsi="Times New Roman" w:cs="Times New Roman"/>
          <w:i/>
          <w:iCs/>
          <w:lang w:val="sr-Cyrl-RS"/>
        </w:rPr>
        <w:t>2</w:t>
      </w:r>
      <w:r w:rsidRPr="00C70AFD">
        <w:rPr>
          <w:rFonts w:ascii="Times New Roman" w:hAnsi="Times New Roman" w:cs="Times New Roman"/>
          <w:i/>
          <w:iCs/>
          <w:lang w:val="sr-Cyrl-RS"/>
        </w:rPr>
        <w:t xml:space="preserve">: Приритети, циљеви и мере које се односе на </w:t>
      </w:r>
      <w:r>
        <w:rPr>
          <w:rFonts w:ascii="Times New Roman" w:hAnsi="Times New Roman" w:cs="Times New Roman"/>
          <w:i/>
          <w:iCs/>
          <w:lang w:val="sr-Cyrl-RS"/>
        </w:rPr>
        <w:t>омладинску политику</w:t>
      </w:r>
    </w:p>
    <w:tbl>
      <w:tblPr>
        <w:tblStyle w:val="TableGrid"/>
        <w:tblW w:w="0" w:type="auto"/>
        <w:tblLook w:val="04A0" w:firstRow="1" w:lastRow="0" w:firstColumn="1" w:lastColumn="0" w:noHBand="0" w:noVBand="1"/>
      </w:tblPr>
      <w:tblGrid>
        <w:gridCol w:w="3685"/>
        <w:gridCol w:w="2548"/>
        <w:gridCol w:w="3117"/>
      </w:tblGrid>
      <w:tr w:rsidR="0008431B" w14:paraId="6C5A71E7" w14:textId="77777777" w:rsidTr="00D85020">
        <w:tc>
          <w:tcPr>
            <w:tcW w:w="3685" w:type="dxa"/>
            <w:shd w:val="clear" w:color="auto" w:fill="FFF2CC" w:themeFill="accent4" w:themeFillTint="33"/>
          </w:tcPr>
          <w:p w14:paraId="666FF89D" w14:textId="77777777" w:rsidR="0008431B" w:rsidRPr="00C70AFD" w:rsidRDefault="0008431B" w:rsidP="00D85020">
            <w:pPr>
              <w:jc w:val="center"/>
              <w:rPr>
                <w:rFonts w:ascii="Times New Roman" w:hAnsi="Times New Roman" w:cs="Times New Roman"/>
                <w:b/>
                <w:bCs/>
                <w:sz w:val="24"/>
                <w:szCs w:val="24"/>
                <w:lang w:val="sr-Cyrl-RS"/>
              </w:rPr>
            </w:pPr>
            <w:r w:rsidRPr="00C70AFD">
              <w:rPr>
                <w:rFonts w:ascii="Times New Roman" w:hAnsi="Times New Roman" w:cs="Times New Roman"/>
                <w:b/>
                <w:bCs/>
                <w:sz w:val="24"/>
                <w:szCs w:val="24"/>
                <w:lang w:val="sr-Cyrl-RS"/>
              </w:rPr>
              <w:t>ПРИОРИТЕТИ</w:t>
            </w:r>
          </w:p>
        </w:tc>
        <w:tc>
          <w:tcPr>
            <w:tcW w:w="2548" w:type="dxa"/>
            <w:shd w:val="clear" w:color="auto" w:fill="FFF2CC" w:themeFill="accent4" w:themeFillTint="33"/>
          </w:tcPr>
          <w:p w14:paraId="70A17C3E" w14:textId="77777777" w:rsidR="0008431B" w:rsidRPr="00C70AFD" w:rsidRDefault="0008431B" w:rsidP="00D85020">
            <w:pPr>
              <w:jc w:val="center"/>
              <w:rPr>
                <w:rFonts w:ascii="Times New Roman" w:hAnsi="Times New Roman" w:cs="Times New Roman"/>
                <w:b/>
                <w:bCs/>
                <w:sz w:val="24"/>
                <w:szCs w:val="24"/>
                <w:lang w:val="sr-Cyrl-RS"/>
              </w:rPr>
            </w:pPr>
            <w:r w:rsidRPr="00C70AFD">
              <w:rPr>
                <w:rFonts w:ascii="Times New Roman" w:hAnsi="Times New Roman" w:cs="Times New Roman"/>
                <w:b/>
                <w:bCs/>
                <w:sz w:val="24"/>
                <w:szCs w:val="24"/>
                <w:lang w:val="sr-Cyrl-RS"/>
              </w:rPr>
              <w:t>ЦИЉЕВИ</w:t>
            </w:r>
          </w:p>
        </w:tc>
        <w:tc>
          <w:tcPr>
            <w:tcW w:w="3117" w:type="dxa"/>
            <w:shd w:val="clear" w:color="auto" w:fill="FFF2CC" w:themeFill="accent4" w:themeFillTint="33"/>
          </w:tcPr>
          <w:p w14:paraId="7E285539" w14:textId="77777777" w:rsidR="0008431B" w:rsidRPr="00C70AFD" w:rsidRDefault="0008431B" w:rsidP="00D85020">
            <w:pPr>
              <w:jc w:val="center"/>
              <w:rPr>
                <w:rFonts w:ascii="Times New Roman" w:hAnsi="Times New Roman" w:cs="Times New Roman"/>
                <w:b/>
                <w:bCs/>
                <w:sz w:val="24"/>
                <w:szCs w:val="24"/>
                <w:lang w:val="sr-Cyrl-RS"/>
              </w:rPr>
            </w:pPr>
            <w:r w:rsidRPr="00C70AFD">
              <w:rPr>
                <w:rFonts w:ascii="Times New Roman" w:hAnsi="Times New Roman" w:cs="Times New Roman"/>
                <w:b/>
                <w:bCs/>
                <w:sz w:val="24"/>
                <w:szCs w:val="24"/>
                <w:lang w:val="sr-Cyrl-RS"/>
              </w:rPr>
              <w:t>МЕРЕ</w:t>
            </w:r>
          </w:p>
        </w:tc>
      </w:tr>
      <w:tr w:rsidR="0008431B" w14:paraId="45072E89" w14:textId="77777777" w:rsidTr="00D85020">
        <w:tc>
          <w:tcPr>
            <w:tcW w:w="3685" w:type="dxa"/>
          </w:tcPr>
          <w:p w14:paraId="64D0910B" w14:textId="419AF5DC" w:rsidR="0008431B" w:rsidRPr="0008431B" w:rsidRDefault="0008431B" w:rsidP="0008431B">
            <w:pPr>
              <w:jc w:val="both"/>
              <w:rPr>
                <w:rFonts w:ascii="Times New Roman" w:hAnsi="Times New Roman" w:cs="Times New Roman"/>
                <w:sz w:val="20"/>
                <w:szCs w:val="20"/>
                <w:lang w:val="sr-Cyrl-RS"/>
              </w:rPr>
            </w:pPr>
            <w:r>
              <w:rPr>
                <w:rFonts w:ascii="Times New Roman" w:hAnsi="Times New Roman" w:cs="Times New Roman"/>
                <w:sz w:val="20"/>
                <w:szCs w:val="20"/>
                <w:lang w:val="sr-Cyrl-RS"/>
              </w:rPr>
              <w:t>4.Унапређење програма и активности који допринисе већој социјалној укључености младих</w:t>
            </w:r>
          </w:p>
        </w:tc>
        <w:tc>
          <w:tcPr>
            <w:tcW w:w="2548" w:type="dxa"/>
          </w:tcPr>
          <w:p w14:paraId="30594304" w14:textId="262E8CE8" w:rsidR="0008431B" w:rsidRPr="0008431B" w:rsidRDefault="0008431B" w:rsidP="0008431B">
            <w:pPr>
              <w:jc w:val="both"/>
              <w:rPr>
                <w:rFonts w:ascii="Times New Roman" w:hAnsi="Times New Roman" w:cs="Times New Roman"/>
                <w:sz w:val="20"/>
                <w:szCs w:val="20"/>
                <w:lang w:val="sr-Cyrl-RS"/>
              </w:rPr>
            </w:pPr>
            <w:r w:rsidRPr="0008431B">
              <w:rPr>
                <w:rFonts w:ascii="Times New Roman" w:hAnsi="Times New Roman" w:cs="Times New Roman"/>
                <w:sz w:val="20"/>
                <w:szCs w:val="20"/>
                <w:lang w:val="sr-Cyrl-RS"/>
              </w:rPr>
              <w:t xml:space="preserve">4.1 Подстицати испитивања потреба за локалним социјалним услугама и развијати локалне социјалне услуге </w:t>
            </w:r>
            <w:r w:rsidRPr="0008431B">
              <w:rPr>
                <w:rFonts w:ascii="Times New Roman" w:hAnsi="Times New Roman" w:cs="Times New Roman"/>
                <w:sz w:val="20"/>
                <w:szCs w:val="20"/>
                <w:lang w:val="sr-Cyrl-RS"/>
              </w:rPr>
              <w:lastRenderedPageBreak/>
              <w:t>за младе из маргинализованих група</w:t>
            </w:r>
          </w:p>
        </w:tc>
        <w:tc>
          <w:tcPr>
            <w:tcW w:w="3117" w:type="dxa"/>
          </w:tcPr>
          <w:p w14:paraId="74AAA0ED" w14:textId="77777777" w:rsidR="0008431B" w:rsidRPr="0008431B" w:rsidRDefault="0008431B" w:rsidP="0008431B">
            <w:pPr>
              <w:pStyle w:val="ListParagraph"/>
              <w:autoSpaceDE w:val="0"/>
              <w:autoSpaceDN w:val="0"/>
              <w:adjustRightInd w:val="0"/>
              <w:ind w:left="0"/>
              <w:jc w:val="both"/>
              <w:rPr>
                <w:rFonts w:ascii="Times New Roman" w:hAnsi="Times New Roman" w:cs="Times New Roman"/>
                <w:sz w:val="20"/>
                <w:szCs w:val="20"/>
                <w:lang w:val="sr-Cyrl-RS"/>
              </w:rPr>
            </w:pPr>
            <w:r w:rsidRPr="0008431B">
              <w:rPr>
                <w:rFonts w:ascii="Times New Roman" w:hAnsi="Times New Roman" w:cs="Times New Roman"/>
                <w:sz w:val="20"/>
                <w:szCs w:val="20"/>
                <w:lang w:val="sr-Cyrl-RS"/>
              </w:rPr>
              <w:lastRenderedPageBreak/>
              <w:t xml:space="preserve">4.1.1 Програми промоције и повећања доступности услуга у заједници за младе из маргинализованих група  </w:t>
            </w:r>
          </w:p>
          <w:p w14:paraId="6B6CB922" w14:textId="3F9107E0" w:rsidR="0008431B" w:rsidRPr="0008431B" w:rsidRDefault="0008431B" w:rsidP="0008431B">
            <w:pPr>
              <w:jc w:val="both"/>
              <w:rPr>
                <w:rFonts w:ascii="Times New Roman" w:hAnsi="Times New Roman" w:cs="Times New Roman"/>
                <w:sz w:val="24"/>
                <w:szCs w:val="24"/>
                <w:lang w:val="sr-Cyrl-RS"/>
              </w:rPr>
            </w:pPr>
          </w:p>
        </w:tc>
      </w:tr>
      <w:tr w:rsidR="0008431B" w14:paraId="3BF65330" w14:textId="77777777" w:rsidTr="00D85020">
        <w:tc>
          <w:tcPr>
            <w:tcW w:w="3685" w:type="dxa"/>
          </w:tcPr>
          <w:p w14:paraId="028DB8A8" w14:textId="77777777" w:rsidR="0008431B" w:rsidRDefault="0008431B" w:rsidP="0008431B">
            <w:pPr>
              <w:jc w:val="both"/>
              <w:rPr>
                <w:rFonts w:ascii="Times New Roman" w:hAnsi="Times New Roman" w:cs="Times New Roman"/>
                <w:sz w:val="20"/>
                <w:szCs w:val="20"/>
                <w:lang w:val="sr-Cyrl-RS"/>
              </w:rPr>
            </w:pPr>
          </w:p>
        </w:tc>
        <w:tc>
          <w:tcPr>
            <w:tcW w:w="2548" w:type="dxa"/>
          </w:tcPr>
          <w:p w14:paraId="11F1C2A0" w14:textId="5A1F0937" w:rsidR="0008431B" w:rsidRPr="0008431B" w:rsidRDefault="0008431B" w:rsidP="0008431B">
            <w:pPr>
              <w:jc w:val="both"/>
              <w:rPr>
                <w:rFonts w:ascii="Times New Roman" w:hAnsi="Times New Roman" w:cs="Times New Roman"/>
                <w:sz w:val="20"/>
                <w:szCs w:val="20"/>
                <w:lang w:val="sr-Cyrl-RS"/>
              </w:rPr>
            </w:pPr>
            <w:r w:rsidRPr="0008431B">
              <w:rPr>
                <w:rFonts w:ascii="Times New Roman" w:hAnsi="Times New Roman" w:cs="Times New Roman"/>
                <w:sz w:val="20"/>
                <w:szCs w:val="20"/>
                <w:lang w:val="sr-Cyrl-RS"/>
              </w:rPr>
              <w:t>4.2 Развијати програме за превенцију свих облика злостављања и насиља</w:t>
            </w:r>
          </w:p>
        </w:tc>
        <w:tc>
          <w:tcPr>
            <w:tcW w:w="3117" w:type="dxa"/>
          </w:tcPr>
          <w:p w14:paraId="02C43372" w14:textId="371D626D" w:rsidR="0008431B" w:rsidRPr="0008431B" w:rsidRDefault="0008431B" w:rsidP="0008431B">
            <w:pPr>
              <w:pStyle w:val="ListParagraph"/>
              <w:autoSpaceDE w:val="0"/>
              <w:autoSpaceDN w:val="0"/>
              <w:adjustRightInd w:val="0"/>
              <w:ind w:left="0"/>
              <w:jc w:val="both"/>
              <w:rPr>
                <w:rFonts w:ascii="Times New Roman" w:hAnsi="Times New Roman" w:cs="Times New Roman"/>
                <w:sz w:val="20"/>
                <w:szCs w:val="20"/>
                <w:lang w:val="sr-Cyrl-RS"/>
              </w:rPr>
            </w:pPr>
            <w:r w:rsidRPr="0008431B">
              <w:rPr>
                <w:rFonts w:ascii="Times New Roman" w:hAnsi="Times New Roman" w:cs="Times New Roman"/>
                <w:sz w:val="20"/>
                <w:szCs w:val="20"/>
                <w:lang w:val="sr-Cyrl-RS"/>
              </w:rPr>
              <w:t>4.2.2 Подржати умрежавања у локалној заједници у области превенције злостављања, насиља и експлоатације младих, посебно младих из маргинализованих група</w:t>
            </w:r>
          </w:p>
        </w:tc>
      </w:tr>
    </w:tbl>
    <w:p w14:paraId="1CAE5141" w14:textId="77777777" w:rsidR="0008431B" w:rsidRPr="00C70AFD" w:rsidRDefault="0008431B" w:rsidP="0008431B">
      <w:pPr>
        <w:jc w:val="both"/>
        <w:rPr>
          <w:rFonts w:ascii="Times New Roman" w:hAnsi="Times New Roman" w:cs="Times New Roman"/>
          <w:i/>
          <w:iCs/>
          <w:lang w:val="sr-Cyrl-RS"/>
        </w:rPr>
      </w:pPr>
    </w:p>
    <w:p w14:paraId="1F54FFB3" w14:textId="26300A81" w:rsidR="006A046C" w:rsidRDefault="006A046C" w:rsidP="006A046C">
      <w:pPr>
        <w:jc w:val="both"/>
        <w:rPr>
          <w:rFonts w:ascii="Times New Roman" w:hAnsi="Times New Roman" w:cs="Times New Roman"/>
          <w:i/>
          <w:iCs/>
          <w:lang w:val="sr-Cyrl-RS"/>
        </w:rPr>
      </w:pPr>
      <w:r w:rsidRPr="00C70AFD">
        <w:rPr>
          <w:rFonts w:ascii="Times New Roman" w:hAnsi="Times New Roman" w:cs="Times New Roman"/>
          <w:i/>
          <w:iCs/>
          <w:lang w:val="sr-Cyrl-RS"/>
        </w:rPr>
        <w:t xml:space="preserve">Табела </w:t>
      </w:r>
      <w:r>
        <w:rPr>
          <w:rFonts w:ascii="Times New Roman" w:hAnsi="Times New Roman" w:cs="Times New Roman"/>
          <w:i/>
          <w:iCs/>
          <w:lang w:val="sr-Cyrl-RS"/>
        </w:rPr>
        <w:t>3</w:t>
      </w:r>
      <w:r w:rsidRPr="00C70AFD">
        <w:rPr>
          <w:rFonts w:ascii="Times New Roman" w:hAnsi="Times New Roman" w:cs="Times New Roman"/>
          <w:i/>
          <w:iCs/>
          <w:lang w:val="sr-Cyrl-RS"/>
        </w:rPr>
        <w:t xml:space="preserve">: Приритети, циљеви и мере које се односе на </w:t>
      </w:r>
      <w:r>
        <w:rPr>
          <w:rFonts w:ascii="Times New Roman" w:hAnsi="Times New Roman" w:cs="Times New Roman"/>
          <w:i/>
          <w:iCs/>
          <w:lang w:val="sr-Cyrl-RS"/>
        </w:rPr>
        <w:t>развој локалне самоуправе</w:t>
      </w:r>
    </w:p>
    <w:tbl>
      <w:tblPr>
        <w:tblStyle w:val="TableGrid"/>
        <w:tblW w:w="0" w:type="auto"/>
        <w:tblLook w:val="04A0" w:firstRow="1" w:lastRow="0" w:firstColumn="1" w:lastColumn="0" w:noHBand="0" w:noVBand="1"/>
      </w:tblPr>
      <w:tblGrid>
        <w:gridCol w:w="3685"/>
        <w:gridCol w:w="2548"/>
        <w:gridCol w:w="3117"/>
      </w:tblGrid>
      <w:tr w:rsidR="006A046C" w14:paraId="507E6600" w14:textId="77777777" w:rsidTr="00D85020">
        <w:tc>
          <w:tcPr>
            <w:tcW w:w="3685" w:type="dxa"/>
            <w:shd w:val="clear" w:color="auto" w:fill="FFF2CC" w:themeFill="accent4" w:themeFillTint="33"/>
          </w:tcPr>
          <w:p w14:paraId="59673322" w14:textId="77777777" w:rsidR="006A046C" w:rsidRPr="00C70AFD" w:rsidRDefault="006A046C" w:rsidP="00D85020">
            <w:pPr>
              <w:jc w:val="center"/>
              <w:rPr>
                <w:rFonts w:ascii="Times New Roman" w:hAnsi="Times New Roman" w:cs="Times New Roman"/>
                <w:b/>
                <w:bCs/>
                <w:sz w:val="24"/>
                <w:szCs w:val="24"/>
                <w:lang w:val="sr-Cyrl-RS"/>
              </w:rPr>
            </w:pPr>
            <w:r w:rsidRPr="00C70AFD">
              <w:rPr>
                <w:rFonts w:ascii="Times New Roman" w:hAnsi="Times New Roman" w:cs="Times New Roman"/>
                <w:b/>
                <w:bCs/>
                <w:sz w:val="24"/>
                <w:szCs w:val="24"/>
                <w:lang w:val="sr-Cyrl-RS"/>
              </w:rPr>
              <w:t>ПРИОРИТЕТИ</w:t>
            </w:r>
          </w:p>
        </w:tc>
        <w:tc>
          <w:tcPr>
            <w:tcW w:w="2548" w:type="dxa"/>
            <w:shd w:val="clear" w:color="auto" w:fill="FFF2CC" w:themeFill="accent4" w:themeFillTint="33"/>
          </w:tcPr>
          <w:p w14:paraId="672178BD" w14:textId="77777777" w:rsidR="006A046C" w:rsidRPr="00C70AFD" w:rsidRDefault="006A046C" w:rsidP="00D85020">
            <w:pPr>
              <w:jc w:val="center"/>
              <w:rPr>
                <w:rFonts w:ascii="Times New Roman" w:hAnsi="Times New Roman" w:cs="Times New Roman"/>
                <w:b/>
                <w:bCs/>
                <w:sz w:val="24"/>
                <w:szCs w:val="24"/>
                <w:lang w:val="sr-Cyrl-RS"/>
              </w:rPr>
            </w:pPr>
            <w:r w:rsidRPr="00C70AFD">
              <w:rPr>
                <w:rFonts w:ascii="Times New Roman" w:hAnsi="Times New Roman" w:cs="Times New Roman"/>
                <w:b/>
                <w:bCs/>
                <w:sz w:val="24"/>
                <w:szCs w:val="24"/>
                <w:lang w:val="sr-Cyrl-RS"/>
              </w:rPr>
              <w:t>ЦИЉЕВИ</w:t>
            </w:r>
          </w:p>
        </w:tc>
        <w:tc>
          <w:tcPr>
            <w:tcW w:w="3117" w:type="dxa"/>
            <w:shd w:val="clear" w:color="auto" w:fill="FFF2CC" w:themeFill="accent4" w:themeFillTint="33"/>
          </w:tcPr>
          <w:p w14:paraId="0A21DF41" w14:textId="77777777" w:rsidR="006A046C" w:rsidRPr="00C70AFD" w:rsidRDefault="006A046C" w:rsidP="00D85020">
            <w:pPr>
              <w:jc w:val="center"/>
              <w:rPr>
                <w:rFonts w:ascii="Times New Roman" w:hAnsi="Times New Roman" w:cs="Times New Roman"/>
                <w:b/>
                <w:bCs/>
                <w:sz w:val="24"/>
                <w:szCs w:val="24"/>
                <w:lang w:val="sr-Cyrl-RS"/>
              </w:rPr>
            </w:pPr>
            <w:r w:rsidRPr="00C70AFD">
              <w:rPr>
                <w:rFonts w:ascii="Times New Roman" w:hAnsi="Times New Roman" w:cs="Times New Roman"/>
                <w:b/>
                <w:bCs/>
                <w:sz w:val="24"/>
                <w:szCs w:val="24"/>
                <w:lang w:val="sr-Cyrl-RS"/>
              </w:rPr>
              <w:t>МЕРЕ</w:t>
            </w:r>
          </w:p>
        </w:tc>
      </w:tr>
      <w:tr w:rsidR="006A046C" w14:paraId="10882D1B" w14:textId="77777777" w:rsidTr="00D85020">
        <w:tc>
          <w:tcPr>
            <w:tcW w:w="3685" w:type="dxa"/>
          </w:tcPr>
          <w:p w14:paraId="1C1C0058" w14:textId="19719790" w:rsidR="006A046C" w:rsidRPr="006A046C" w:rsidRDefault="006A046C" w:rsidP="006A046C">
            <w:pPr>
              <w:jc w:val="both"/>
              <w:rPr>
                <w:rFonts w:ascii="Times New Roman" w:hAnsi="Times New Roman" w:cs="Times New Roman"/>
                <w:sz w:val="20"/>
                <w:szCs w:val="20"/>
                <w:lang w:val="sr-Cyrl-RS"/>
              </w:rPr>
            </w:pPr>
            <w:r w:rsidRPr="006A046C">
              <w:rPr>
                <w:rFonts w:ascii="Times New Roman" w:hAnsi="Times New Roman" w:cs="Times New Roman"/>
                <w:lang w:val="sr-Cyrl-RS"/>
              </w:rPr>
              <w:t>1.Функционална, ефикасна и транспарентна локална самоуправа спремна да одговори на изазове одрживог развоја</w:t>
            </w:r>
          </w:p>
        </w:tc>
        <w:tc>
          <w:tcPr>
            <w:tcW w:w="2548" w:type="dxa"/>
          </w:tcPr>
          <w:p w14:paraId="7945EA7C" w14:textId="13843B81" w:rsidR="006A046C" w:rsidRPr="006A046C" w:rsidRDefault="006A046C" w:rsidP="006A046C">
            <w:pPr>
              <w:jc w:val="both"/>
              <w:rPr>
                <w:rFonts w:ascii="Times New Roman" w:hAnsi="Times New Roman" w:cs="Times New Roman"/>
                <w:sz w:val="20"/>
                <w:szCs w:val="20"/>
                <w:lang w:val="sr-Cyrl-RS"/>
              </w:rPr>
            </w:pPr>
            <w:r w:rsidRPr="006A046C">
              <w:rPr>
                <w:rFonts w:ascii="Times New Roman" w:hAnsi="Times New Roman" w:cs="Times New Roman"/>
                <w:sz w:val="20"/>
                <w:szCs w:val="20"/>
                <w:lang w:val="sr-Cyrl-RS"/>
              </w:rPr>
              <w:t>1.1 Афирмисање општине Бач као партнера за сарадњу на општинском, регионалном, покрајинском, републичком и међудржавном нивоу</w:t>
            </w:r>
          </w:p>
        </w:tc>
        <w:tc>
          <w:tcPr>
            <w:tcW w:w="3117" w:type="dxa"/>
          </w:tcPr>
          <w:p w14:paraId="0A4191EF" w14:textId="3D835FF3" w:rsidR="006A046C" w:rsidRPr="006A046C" w:rsidRDefault="006A046C" w:rsidP="006A046C">
            <w:pPr>
              <w:jc w:val="both"/>
              <w:rPr>
                <w:rFonts w:ascii="Times New Roman" w:hAnsi="Times New Roman" w:cs="Times New Roman"/>
                <w:sz w:val="20"/>
                <w:szCs w:val="20"/>
                <w:lang w:val="sr-Cyrl-RS"/>
              </w:rPr>
            </w:pPr>
            <w:r w:rsidRPr="006A046C">
              <w:rPr>
                <w:rFonts w:ascii="Times New Roman" w:hAnsi="Times New Roman" w:cs="Times New Roman"/>
                <w:sz w:val="20"/>
                <w:szCs w:val="20"/>
                <w:lang w:val="sr-Cyrl-RS"/>
              </w:rPr>
              <w:t>1.1.3 Унапређење партиципације грађана, а посебно рањивих група да активно учествују у доношењу одлука</w:t>
            </w:r>
          </w:p>
        </w:tc>
      </w:tr>
    </w:tbl>
    <w:p w14:paraId="1C0FB8F4" w14:textId="77777777" w:rsidR="006A046C" w:rsidRDefault="006A046C" w:rsidP="006A046C">
      <w:pPr>
        <w:jc w:val="both"/>
        <w:rPr>
          <w:rFonts w:ascii="Times New Roman" w:hAnsi="Times New Roman" w:cs="Times New Roman"/>
          <w:i/>
          <w:iCs/>
          <w:lang w:val="sr-Cyrl-RS"/>
        </w:rPr>
      </w:pPr>
    </w:p>
    <w:p w14:paraId="250C6796" w14:textId="74BD095C" w:rsidR="006A046C" w:rsidRDefault="006A046C" w:rsidP="006A046C">
      <w:pPr>
        <w:jc w:val="both"/>
        <w:rPr>
          <w:rFonts w:ascii="Times New Roman" w:hAnsi="Times New Roman" w:cs="Times New Roman"/>
          <w:i/>
          <w:iCs/>
          <w:lang w:val="sr-Cyrl-RS"/>
        </w:rPr>
      </w:pPr>
      <w:r w:rsidRPr="00C70AFD">
        <w:rPr>
          <w:rFonts w:ascii="Times New Roman" w:hAnsi="Times New Roman" w:cs="Times New Roman"/>
          <w:i/>
          <w:iCs/>
          <w:lang w:val="sr-Cyrl-RS"/>
        </w:rPr>
        <w:t xml:space="preserve">Табела </w:t>
      </w:r>
      <w:r>
        <w:rPr>
          <w:rFonts w:ascii="Times New Roman" w:hAnsi="Times New Roman" w:cs="Times New Roman"/>
          <w:i/>
          <w:iCs/>
          <w:lang w:val="sr-Cyrl-RS"/>
        </w:rPr>
        <w:t>4</w:t>
      </w:r>
      <w:r w:rsidRPr="00C70AFD">
        <w:rPr>
          <w:rFonts w:ascii="Times New Roman" w:hAnsi="Times New Roman" w:cs="Times New Roman"/>
          <w:i/>
          <w:iCs/>
          <w:lang w:val="sr-Cyrl-RS"/>
        </w:rPr>
        <w:t xml:space="preserve">: Приритети, циљеви и мере које се односе на </w:t>
      </w:r>
      <w:r>
        <w:rPr>
          <w:rFonts w:ascii="Times New Roman" w:hAnsi="Times New Roman" w:cs="Times New Roman"/>
          <w:i/>
          <w:iCs/>
          <w:lang w:val="sr-Cyrl-RS"/>
        </w:rPr>
        <w:t>развој социјалне заштите</w:t>
      </w:r>
    </w:p>
    <w:tbl>
      <w:tblPr>
        <w:tblStyle w:val="TableGrid"/>
        <w:tblW w:w="0" w:type="auto"/>
        <w:tblLook w:val="04A0" w:firstRow="1" w:lastRow="0" w:firstColumn="1" w:lastColumn="0" w:noHBand="0" w:noVBand="1"/>
      </w:tblPr>
      <w:tblGrid>
        <w:gridCol w:w="3685"/>
        <w:gridCol w:w="2548"/>
        <w:gridCol w:w="3117"/>
      </w:tblGrid>
      <w:tr w:rsidR="006A046C" w14:paraId="33E44110" w14:textId="77777777" w:rsidTr="00D85020">
        <w:tc>
          <w:tcPr>
            <w:tcW w:w="3685" w:type="dxa"/>
            <w:shd w:val="clear" w:color="auto" w:fill="FFF2CC" w:themeFill="accent4" w:themeFillTint="33"/>
          </w:tcPr>
          <w:p w14:paraId="6EDFCC55" w14:textId="77777777" w:rsidR="006A046C" w:rsidRPr="00C70AFD" w:rsidRDefault="006A046C" w:rsidP="00D85020">
            <w:pPr>
              <w:jc w:val="center"/>
              <w:rPr>
                <w:rFonts w:ascii="Times New Roman" w:hAnsi="Times New Roman" w:cs="Times New Roman"/>
                <w:b/>
                <w:bCs/>
                <w:sz w:val="24"/>
                <w:szCs w:val="24"/>
                <w:lang w:val="sr-Cyrl-RS"/>
              </w:rPr>
            </w:pPr>
            <w:r w:rsidRPr="00C70AFD">
              <w:rPr>
                <w:rFonts w:ascii="Times New Roman" w:hAnsi="Times New Roman" w:cs="Times New Roman"/>
                <w:b/>
                <w:bCs/>
                <w:sz w:val="24"/>
                <w:szCs w:val="24"/>
                <w:lang w:val="sr-Cyrl-RS"/>
              </w:rPr>
              <w:t>ПРИОРИТЕТИ</w:t>
            </w:r>
          </w:p>
        </w:tc>
        <w:tc>
          <w:tcPr>
            <w:tcW w:w="2548" w:type="dxa"/>
            <w:shd w:val="clear" w:color="auto" w:fill="FFF2CC" w:themeFill="accent4" w:themeFillTint="33"/>
          </w:tcPr>
          <w:p w14:paraId="1AAEBF29" w14:textId="77777777" w:rsidR="006A046C" w:rsidRPr="00C70AFD" w:rsidRDefault="006A046C" w:rsidP="00D85020">
            <w:pPr>
              <w:jc w:val="center"/>
              <w:rPr>
                <w:rFonts w:ascii="Times New Roman" w:hAnsi="Times New Roman" w:cs="Times New Roman"/>
                <w:b/>
                <w:bCs/>
                <w:sz w:val="24"/>
                <w:szCs w:val="24"/>
                <w:lang w:val="sr-Cyrl-RS"/>
              </w:rPr>
            </w:pPr>
            <w:r w:rsidRPr="00C70AFD">
              <w:rPr>
                <w:rFonts w:ascii="Times New Roman" w:hAnsi="Times New Roman" w:cs="Times New Roman"/>
                <w:b/>
                <w:bCs/>
                <w:sz w:val="24"/>
                <w:szCs w:val="24"/>
                <w:lang w:val="sr-Cyrl-RS"/>
              </w:rPr>
              <w:t>ЦИЉЕВИ</w:t>
            </w:r>
          </w:p>
        </w:tc>
        <w:tc>
          <w:tcPr>
            <w:tcW w:w="3117" w:type="dxa"/>
            <w:shd w:val="clear" w:color="auto" w:fill="FFF2CC" w:themeFill="accent4" w:themeFillTint="33"/>
          </w:tcPr>
          <w:p w14:paraId="3CE8391F" w14:textId="77777777" w:rsidR="006A046C" w:rsidRPr="00C70AFD" w:rsidRDefault="006A046C" w:rsidP="00D85020">
            <w:pPr>
              <w:jc w:val="center"/>
              <w:rPr>
                <w:rFonts w:ascii="Times New Roman" w:hAnsi="Times New Roman" w:cs="Times New Roman"/>
                <w:b/>
                <w:bCs/>
                <w:sz w:val="24"/>
                <w:szCs w:val="24"/>
                <w:lang w:val="sr-Cyrl-RS"/>
              </w:rPr>
            </w:pPr>
            <w:r w:rsidRPr="00C70AFD">
              <w:rPr>
                <w:rFonts w:ascii="Times New Roman" w:hAnsi="Times New Roman" w:cs="Times New Roman"/>
                <w:b/>
                <w:bCs/>
                <w:sz w:val="24"/>
                <w:szCs w:val="24"/>
                <w:lang w:val="sr-Cyrl-RS"/>
              </w:rPr>
              <w:t>МЕРЕ</w:t>
            </w:r>
          </w:p>
        </w:tc>
      </w:tr>
      <w:tr w:rsidR="006A046C" w14:paraId="498AD8D6" w14:textId="77777777" w:rsidTr="00D85020">
        <w:tc>
          <w:tcPr>
            <w:tcW w:w="3685" w:type="dxa"/>
          </w:tcPr>
          <w:p w14:paraId="56A0E4BE" w14:textId="7BA0A583" w:rsidR="006A046C" w:rsidRPr="006A046C" w:rsidRDefault="006A046C" w:rsidP="00D85020">
            <w:pPr>
              <w:jc w:val="both"/>
              <w:rPr>
                <w:rFonts w:ascii="Times New Roman" w:hAnsi="Times New Roman" w:cs="Times New Roman"/>
                <w:sz w:val="20"/>
                <w:szCs w:val="20"/>
                <w:lang w:val="sr-Cyrl-RS"/>
              </w:rPr>
            </w:pPr>
          </w:p>
        </w:tc>
        <w:tc>
          <w:tcPr>
            <w:tcW w:w="2548" w:type="dxa"/>
          </w:tcPr>
          <w:p w14:paraId="7574365F" w14:textId="0C3F8366" w:rsidR="006A046C" w:rsidRPr="006A046C" w:rsidRDefault="006A046C" w:rsidP="00D85020">
            <w:pPr>
              <w:jc w:val="both"/>
              <w:rPr>
                <w:rFonts w:ascii="Times New Roman" w:hAnsi="Times New Roman" w:cs="Times New Roman"/>
                <w:sz w:val="20"/>
                <w:szCs w:val="20"/>
                <w:lang w:val="sr-Cyrl-RS"/>
              </w:rPr>
            </w:pPr>
          </w:p>
        </w:tc>
        <w:tc>
          <w:tcPr>
            <w:tcW w:w="3117" w:type="dxa"/>
          </w:tcPr>
          <w:p w14:paraId="0656C331" w14:textId="6EAD5FC2" w:rsidR="006A046C" w:rsidRPr="006A046C" w:rsidRDefault="006A046C" w:rsidP="00D85020">
            <w:pPr>
              <w:jc w:val="both"/>
              <w:rPr>
                <w:rFonts w:ascii="Times New Roman" w:hAnsi="Times New Roman" w:cs="Times New Roman"/>
                <w:sz w:val="20"/>
                <w:szCs w:val="20"/>
                <w:lang w:val="sr-Cyrl-RS"/>
              </w:rPr>
            </w:pPr>
          </w:p>
        </w:tc>
      </w:tr>
    </w:tbl>
    <w:p w14:paraId="18CFEA5E" w14:textId="77777777" w:rsidR="0008431B" w:rsidRPr="00CD6811" w:rsidRDefault="0008431B" w:rsidP="00CD6811">
      <w:pPr>
        <w:jc w:val="both"/>
        <w:rPr>
          <w:rFonts w:ascii="Times New Roman" w:hAnsi="Times New Roman" w:cs="Times New Roman"/>
          <w:sz w:val="24"/>
          <w:szCs w:val="24"/>
          <w:lang w:val="sr-Cyrl-RS"/>
        </w:rPr>
      </w:pPr>
    </w:p>
    <w:p w14:paraId="104F1091" w14:textId="05AED4CD" w:rsidR="006A046C" w:rsidRDefault="006A046C" w:rsidP="006A046C">
      <w:pPr>
        <w:jc w:val="both"/>
        <w:rPr>
          <w:rFonts w:ascii="Times New Roman" w:hAnsi="Times New Roman" w:cs="Times New Roman"/>
          <w:i/>
          <w:iCs/>
          <w:lang w:val="sr-Cyrl-RS"/>
        </w:rPr>
      </w:pPr>
      <w:r w:rsidRPr="00C70AFD">
        <w:rPr>
          <w:rFonts w:ascii="Times New Roman" w:hAnsi="Times New Roman" w:cs="Times New Roman"/>
          <w:i/>
          <w:iCs/>
          <w:lang w:val="sr-Cyrl-RS"/>
        </w:rPr>
        <w:t xml:space="preserve">Табела </w:t>
      </w:r>
      <w:r>
        <w:rPr>
          <w:rFonts w:ascii="Times New Roman" w:hAnsi="Times New Roman" w:cs="Times New Roman"/>
          <w:i/>
          <w:iCs/>
          <w:lang w:val="sr-Cyrl-RS"/>
        </w:rPr>
        <w:t>5</w:t>
      </w:r>
      <w:r w:rsidRPr="00C70AFD">
        <w:rPr>
          <w:rFonts w:ascii="Times New Roman" w:hAnsi="Times New Roman" w:cs="Times New Roman"/>
          <w:i/>
          <w:iCs/>
          <w:lang w:val="sr-Cyrl-RS"/>
        </w:rPr>
        <w:t xml:space="preserve">: Приритети, циљеви и мере које се односе на </w:t>
      </w:r>
      <w:r>
        <w:rPr>
          <w:rFonts w:ascii="Times New Roman" w:hAnsi="Times New Roman" w:cs="Times New Roman"/>
          <w:i/>
          <w:iCs/>
          <w:lang w:val="sr-Cyrl-RS"/>
        </w:rPr>
        <w:t>развој образовања</w:t>
      </w:r>
    </w:p>
    <w:tbl>
      <w:tblPr>
        <w:tblStyle w:val="TableGrid"/>
        <w:tblW w:w="0" w:type="auto"/>
        <w:tblLook w:val="04A0" w:firstRow="1" w:lastRow="0" w:firstColumn="1" w:lastColumn="0" w:noHBand="0" w:noVBand="1"/>
      </w:tblPr>
      <w:tblGrid>
        <w:gridCol w:w="3685"/>
        <w:gridCol w:w="2548"/>
        <w:gridCol w:w="3117"/>
      </w:tblGrid>
      <w:tr w:rsidR="006A046C" w14:paraId="268F54E1" w14:textId="77777777" w:rsidTr="00D85020">
        <w:tc>
          <w:tcPr>
            <w:tcW w:w="3685" w:type="dxa"/>
            <w:shd w:val="clear" w:color="auto" w:fill="FFF2CC" w:themeFill="accent4" w:themeFillTint="33"/>
          </w:tcPr>
          <w:p w14:paraId="0CC77D29" w14:textId="77777777" w:rsidR="006A046C" w:rsidRPr="00C70AFD" w:rsidRDefault="006A046C" w:rsidP="00D85020">
            <w:pPr>
              <w:jc w:val="center"/>
              <w:rPr>
                <w:rFonts w:ascii="Times New Roman" w:hAnsi="Times New Roman" w:cs="Times New Roman"/>
                <w:b/>
                <w:bCs/>
                <w:sz w:val="24"/>
                <w:szCs w:val="24"/>
                <w:lang w:val="sr-Cyrl-RS"/>
              </w:rPr>
            </w:pPr>
            <w:r w:rsidRPr="00C70AFD">
              <w:rPr>
                <w:rFonts w:ascii="Times New Roman" w:hAnsi="Times New Roman" w:cs="Times New Roman"/>
                <w:b/>
                <w:bCs/>
                <w:sz w:val="24"/>
                <w:szCs w:val="24"/>
                <w:lang w:val="sr-Cyrl-RS"/>
              </w:rPr>
              <w:t>ПРИОРИТЕТИ</w:t>
            </w:r>
          </w:p>
        </w:tc>
        <w:tc>
          <w:tcPr>
            <w:tcW w:w="2548" w:type="dxa"/>
            <w:shd w:val="clear" w:color="auto" w:fill="FFF2CC" w:themeFill="accent4" w:themeFillTint="33"/>
          </w:tcPr>
          <w:p w14:paraId="5C194E1B" w14:textId="77777777" w:rsidR="006A046C" w:rsidRPr="00C70AFD" w:rsidRDefault="006A046C" w:rsidP="00D85020">
            <w:pPr>
              <w:jc w:val="center"/>
              <w:rPr>
                <w:rFonts w:ascii="Times New Roman" w:hAnsi="Times New Roman" w:cs="Times New Roman"/>
                <w:b/>
                <w:bCs/>
                <w:sz w:val="24"/>
                <w:szCs w:val="24"/>
                <w:lang w:val="sr-Cyrl-RS"/>
              </w:rPr>
            </w:pPr>
            <w:r w:rsidRPr="00C70AFD">
              <w:rPr>
                <w:rFonts w:ascii="Times New Roman" w:hAnsi="Times New Roman" w:cs="Times New Roman"/>
                <w:b/>
                <w:bCs/>
                <w:sz w:val="24"/>
                <w:szCs w:val="24"/>
                <w:lang w:val="sr-Cyrl-RS"/>
              </w:rPr>
              <w:t>ЦИЉЕВИ</w:t>
            </w:r>
          </w:p>
        </w:tc>
        <w:tc>
          <w:tcPr>
            <w:tcW w:w="3117" w:type="dxa"/>
            <w:shd w:val="clear" w:color="auto" w:fill="FFF2CC" w:themeFill="accent4" w:themeFillTint="33"/>
          </w:tcPr>
          <w:p w14:paraId="51D65533" w14:textId="77777777" w:rsidR="006A046C" w:rsidRPr="00C70AFD" w:rsidRDefault="006A046C" w:rsidP="00D85020">
            <w:pPr>
              <w:jc w:val="center"/>
              <w:rPr>
                <w:rFonts w:ascii="Times New Roman" w:hAnsi="Times New Roman" w:cs="Times New Roman"/>
                <w:b/>
                <w:bCs/>
                <w:sz w:val="24"/>
                <w:szCs w:val="24"/>
                <w:lang w:val="sr-Cyrl-RS"/>
              </w:rPr>
            </w:pPr>
            <w:r w:rsidRPr="00C70AFD">
              <w:rPr>
                <w:rFonts w:ascii="Times New Roman" w:hAnsi="Times New Roman" w:cs="Times New Roman"/>
                <w:b/>
                <w:bCs/>
                <w:sz w:val="24"/>
                <w:szCs w:val="24"/>
                <w:lang w:val="sr-Cyrl-RS"/>
              </w:rPr>
              <w:t>МЕРЕ</w:t>
            </w:r>
          </w:p>
        </w:tc>
      </w:tr>
      <w:tr w:rsidR="006A046C" w14:paraId="158A34C9" w14:textId="77777777" w:rsidTr="00D85020">
        <w:tc>
          <w:tcPr>
            <w:tcW w:w="3685" w:type="dxa"/>
          </w:tcPr>
          <w:p w14:paraId="63B7FCED" w14:textId="77777777" w:rsidR="006A046C" w:rsidRPr="006A046C" w:rsidRDefault="006A046C" w:rsidP="00D85020">
            <w:pPr>
              <w:jc w:val="both"/>
              <w:rPr>
                <w:rFonts w:ascii="Times New Roman" w:hAnsi="Times New Roman" w:cs="Times New Roman"/>
                <w:sz w:val="20"/>
                <w:szCs w:val="20"/>
                <w:lang w:val="sr-Cyrl-RS"/>
              </w:rPr>
            </w:pPr>
          </w:p>
        </w:tc>
        <w:tc>
          <w:tcPr>
            <w:tcW w:w="2548" w:type="dxa"/>
          </w:tcPr>
          <w:p w14:paraId="246EEAFD" w14:textId="77777777" w:rsidR="006A046C" w:rsidRPr="006A046C" w:rsidRDefault="006A046C" w:rsidP="00D85020">
            <w:pPr>
              <w:jc w:val="both"/>
              <w:rPr>
                <w:rFonts w:ascii="Times New Roman" w:hAnsi="Times New Roman" w:cs="Times New Roman"/>
                <w:sz w:val="20"/>
                <w:szCs w:val="20"/>
                <w:lang w:val="sr-Cyrl-RS"/>
              </w:rPr>
            </w:pPr>
          </w:p>
        </w:tc>
        <w:tc>
          <w:tcPr>
            <w:tcW w:w="3117" w:type="dxa"/>
          </w:tcPr>
          <w:p w14:paraId="4E39AC0C" w14:textId="77777777" w:rsidR="006A046C" w:rsidRPr="006A046C" w:rsidRDefault="006A046C" w:rsidP="00D85020">
            <w:pPr>
              <w:jc w:val="both"/>
              <w:rPr>
                <w:rFonts w:ascii="Times New Roman" w:hAnsi="Times New Roman" w:cs="Times New Roman"/>
                <w:sz w:val="20"/>
                <w:szCs w:val="20"/>
                <w:lang w:val="sr-Cyrl-RS"/>
              </w:rPr>
            </w:pPr>
          </w:p>
        </w:tc>
      </w:tr>
    </w:tbl>
    <w:p w14:paraId="2FD2E338" w14:textId="7B0E5462" w:rsidR="00B97624" w:rsidRDefault="00B97624" w:rsidP="00B97624">
      <w:pPr>
        <w:jc w:val="both"/>
        <w:rPr>
          <w:rFonts w:ascii="Times New Roman" w:hAnsi="Times New Roman" w:cs="Times New Roman"/>
          <w:sz w:val="24"/>
          <w:szCs w:val="24"/>
          <w:lang w:val="sr-Latn-RS"/>
        </w:rPr>
      </w:pPr>
    </w:p>
    <w:p w14:paraId="3B7B4A40" w14:textId="77777777" w:rsidR="00487742" w:rsidRDefault="00487742" w:rsidP="00487742">
      <w:pPr>
        <w:spacing w:after="0" w:line="240" w:lineRule="auto"/>
        <w:ind w:firstLine="714"/>
        <w:jc w:val="both"/>
        <w:rPr>
          <w:rFonts w:ascii="Times New Roman" w:hAnsi="Times New Roman" w:cs="Times New Roman"/>
          <w:lang w:val="sr-Cyrl-RS"/>
        </w:rPr>
      </w:pPr>
      <w:r w:rsidRPr="00CC5248">
        <w:rPr>
          <w:rFonts w:ascii="Times New Roman" w:hAnsi="Times New Roman" w:cs="Times New Roman"/>
          <w:b/>
          <w:bCs/>
          <w:sz w:val="24"/>
          <w:szCs w:val="24"/>
          <w:lang w:val="sr-Cyrl-RS"/>
        </w:rPr>
        <w:t>Локални акциони план запошљавања 2020</w:t>
      </w:r>
      <w:r>
        <w:rPr>
          <w:rFonts w:ascii="Times New Roman" w:hAnsi="Times New Roman" w:cs="Times New Roman"/>
          <w:sz w:val="24"/>
          <w:szCs w:val="24"/>
          <w:lang w:val="sr-Cyrl-RS"/>
        </w:rPr>
        <w:t xml:space="preserve"> дефинише приоритетне мере у области запошљавања теже запошљивих категорија у општини Бач, а који се доноси на годишњем нивоу и</w:t>
      </w:r>
      <w:r w:rsidRPr="00F019D9">
        <w:rPr>
          <w:lang w:val="sr-Latn-RS"/>
        </w:rPr>
        <w:t xml:space="preserve"> </w:t>
      </w:r>
      <w:r w:rsidRPr="00487742">
        <w:rPr>
          <w:rFonts w:ascii="Times New Roman" w:hAnsi="Times New Roman" w:cs="Times New Roman"/>
          <w:lang w:val="sr-Latn-RS"/>
        </w:rPr>
        <w:t>посебан фокус је стављен на</w:t>
      </w:r>
      <w:r w:rsidRPr="00487742">
        <w:rPr>
          <w:rFonts w:ascii="Times New Roman" w:hAnsi="Times New Roman" w:cs="Times New Roman"/>
          <w:lang w:val="sr-Cyrl-RS"/>
        </w:rPr>
        <w:t xml:space="preserve"> циљну групу из једне или више категорија теже запошљивих</w:t>
      </w:r>
      <w:r>
        <w:rPr>
          <w:rFonts w:ascii="Times New Roman" w:hAnsi="Times New Roman" w:cs="Times New Roman"/>
          <w:lang w:val="sr-Cyrl-RS"/>
        </w:rPr>
        <w:t xml:space="preserve"> категорија: </w:t>
      </w:r>
    </w:p>
    <w:p w14:paraId="33255083" w14:textId="33E2C842" w:rsidR="00487742" w:rsidRPr="00D00D62" w:rsidRDefault="00487742" w:rsidP="00487742">
      <w:pPr>
        <w:spacing w:after="0" w:line="240" w:lineRule="auto"/>
        <w:ind w:firstLine="714"/>
        <w:jc w:val="both"/>
        <w:rPr>
          <w:rFonts w:ascii="Times New Roman" w:hAnsi="Times New Roman" w:cs="Times New Roman"/>
          <w:sz w:val="24"/>
          <w:szCs w:val="24"/>
          <w:lang w:val="sr-Cyrl-RS"/>
        </w:rPr>
      </w:pPr>
      <w:r>
        <w:rPr>
          <w:rFonts w:ascii="Times New Roman" w:hAnsi="Times New Roman" w:cs="Times New Roman"/>
          <w:lang w:val="sr-Cyrl-RS"/>
        </w:rPr>
        <w:t xml:space="preserve">- </w:t>
      </w:r>
      <w:r w:rsidRPr="00D00D62">
        <w:rPr>
          <w:rFonts w:ascii="Times New Roman" w:hAnsi="Times New Roman" w:cs="Times New Roman"/>
          <w:sz w:val="24"/>
          <w:szCs w:val="24"/>
          <w:lang w:val="sr-Cyrl-RS"/>
        </w:rPr>
        <w:t xml:space="preserve">лица без квалификација и нискоквалификована лица; </w:t>
      </w:r>
    </w:p>
    <w:p w14:paraId="398E86DC" w14:textId="77777777" w:rsidR="00487742" w:rsidRPr="00D00D62" w:rsidRDefault="00487742" w:rsidP="00487742">
      <w:pPr>
        <w:spacing w:after="0" w:line="240" w:lineRule="auto"/>
        <w:ind w:firstLine="714"/>
        <w:jc w:val="both"/>
        <w:rPr>
          <w:rFonts w:ascii="Times New Roman" w:hAnsi="Times New Roman" w:cs="Times New Roman"/>
          <w:sz w:val="24"/>
          <w:szCs w:val="24"/>
          <w:lang w:val="sr-Cyrl-RS"/>
        </w:rPr>
      </w:pPr>
      <w:r w:rsidRPr="00D00D62">
        <w:rPr>
          <w:rFonts w:ascii="Times New Roman" w:hAnsi="Times New Roman" w:cs="Times New Roman"/>
          <w:sz w:val="24"/>
          <w:szCs w:val="24"/>
          <w:lang w:val="sr-Cyrl-RS"/>
        </w:rPr>
        <w:t>- лица старости 50 и више година;</w:t>
      </w:r>
    </w:p>
    <w:p w14:paraId="2BD87486" w14:textId="77777777" w:rsidR="00487742" w:rsidRPr="00D00D62" w:rsidRDefault="00487742" w:rsidP="00487742">
      <w:pPr>
        <w:spacing w:after="0" w:line="240" w:lineRule="auto"/>
        <w:ind w:firstLine="714"/>
        <w:jc w:val="both"/>
        <w:rPr>
          <w:rFonts w:ascii="Times New Roman" w:hAnsi="Times New Roman" w:cs="Times New Roman"/>
          <w:sz w:val="24"/>
          <w:szCs w:val="24"/>
          <w:lang w:val="sr-Cyrl-RS"/>
        </w:rPr>
      </w:pPr>
      <w:r w:rsidRPr="00D00D62">
        <w:rPr>
          <w:rFonts w:ascii="Times New Roman" w:hAnsi="Times New Roman" w:cs="Times New Roman"/>
          <w:sz w:val="24"/>
          <w:szCs w:val="24"/>
          <w:lang w:val="sr-Cyrl-RS"/>
        </w:rPr>
        <w:t>- дугорочно незапослена лица која посао траже дуже од 12 месеци, а посебно незапослена лица која посао траже дуже од 18 месеци;</w:t>
      </w:r>
    </w:p>
    <w:p w14:paraId="29FB00EA" w14:textId="77777777" w:rsidR="00487742" w:rsidRPr="00D00D62" w:rsidRDefault="00487742" w:rsidP="00487742">
      <w:pPr>
        <w:spacing w:after="0" w:line="240" w:lineRule="auto"/>
        <w:ind w:firstLine="714"/>
        <w:jc w:val="both"/>
        <w:rPr>
          <w:rFonts w:ascii="Times New Roman" w:hAnsi="Times New Roman" w:cs="Times New Roman"/>
          <w:sz w:val="24"/>
          <w:szCs w:val="24"/>
          <w:lang w:val="sr-Cyrl-RS"/>
        </w:rPr>
      </w:pPr>
      <w:r w:rsidRPr="00D00D62">
        <w:rPr>
          <w:rFonts w:ascii="Times New Roman" w:hAnsi="Times New Roman" w:cs="Times New Roman"/>
          <w:sz w:val="24"/>
          <w:szCs w:val="24"/>
          <w:lang w:val="sr-Cyrl-RS"/>
        </w:rPr>
        <w:t>- жене, посебно дугорочно незапослене жене;</w:t>
      </w:r>
    </w:p>
    <w:p w14:paraId="1D5EC862" w14:textId="77777777" w:rsidR="00487742" w:rsidRPr="00D00D62" w:rsidRDefault="00487742" w:rsidP="00487742">
      <w:pPr>
        <w:spacing w:after="0" w:line="240" w:lineRule="auto"/>
        <w:ind w:firstLine="714"/>
        <w:jc w:val="both"/>
        <w:rPr>
          <w:rFonts w:ascii="Times New Roman" w:hAnsi="Times New Roman" w:cs="Times New Roman"/>
          <w:sz w:val="24"/>
          <w:szCs w:val="24"/>
          <w:lang w:val="sr-Cyrl-RS"/>
        </w:rPr>
      </w:pPr>
      <w:r w:rsidRPr="00D00D62">
        <w:rPr>
          <w:rFonts w:ascii="Times New Roman" w:hAnsi="Times New Roman" w:cs="Times New Roman"/>
          <w:sz w:val="24"/>
          <w:szCs w:val="24"/>
          <w:lang w:val="sr-Cyrl-RS"/>
        </w:rPr>
        <w:t xml:space="preserve">- млади до 30 година старости, а посебно младе жене, млади без квалификација и нискоквалификовани, као и млади без радног искуства; </w:t>
      </w:r>
    </w:p>
    <w:p w14:paraId="583A13FE" w14:textId="77777777" w:rsidR="00487742" w:rsidRPr="00D00D62" w:rsidRDefault="00487742" w:rsidP="00487742">
      <w:pPr>
        <w:spacing w:after="0" w:line="240" w:lineRule="auto"/>
        <w:ind w:firstLine="714"/>
        <w:jc w:val="both"/>
        <w:rPr>
          <w:rFonts w:ascii="Times New Roman" w:hAnsi="Times New Roman" w:cs="Times New Roman"/>
          <w:sz w:val="24"/>
          <w:szCs w:val="24"/>
          <w:lang w:val="sr-Cyrl-RS"/>
        </w:rPr>
      </w:pPr>
      <w:r w:rsidRPr="00D00D62">
        <w:rPr>
          <w:rFonts w:ascii="Times New Roman" w:hAnsi="Times New Roman" w:cs="Times New Roman"/>
          <w:sz w:val="24"/>
          <w:szCs w:val="24"/>
          <w:lang w:val="sr-Cyrl-RS"/>
        </w:rPr>
        <w:t xml:space="preserve">- особе са инвалидитетом; </w:t>
      </w:r>
    </w:p>
    <w:p w14:paraId="471DE08C" w14:textId="77777777" w:rsidR="00487742" w:rsidRPr="00D00D62" w:rsidRDefault="00487742" w:rsidP="00487742">
      <w:pPr>
        <w:spacing w:after="0" w:line="240" w:lineRule="auto"/>
        <w:ind w:firstLine="714"/>
        <w:jc w:val="both"/>
        <w:rPr>
          <w:rFonts w:ascii="Times New Roman" w:hAnsi="Times New Roman" w:cs="Times New Roman"/>
          <w:sz w:val="24"/>
          <w:szCs w:val="24"/>
          <w:lang w:val="sr-Cyrl-RS"/>
        </w:rPr>
      </w:pPr>
      <w:r w:rsidRPr="00D00D62">
        <w:rPr>
          <w:rFonts w:ascii="Times New Roman" w:hAnsi="Times New Roman" w:cs="Times New Roman"/>
          <w:sz w:val="24"/>
          <w:szCs w:val="24"/>
          <w:lang w:val="sr-Cyrl-RS"/>
        </w:rPr>
        <w:t xml:space="preserve">- Роми; </w:t>
      </w:r>
    </w:p>
    <w:p w14:paraId="603C3C90" w14:textId="77777777" w:rsidR="00487742" w:rsidRPr="00D00D62" w:rsidRDefault="00487742" w:rsidP="00487742">
      <w:pPr>
        <w:spacing w:after="0" w:line="240" w:lineRule="auto"/>
        <w:ind w:firstLine="714"/>
        <w:jc w:val="both"/>
        <w:rPr>
          <w:rFonts w:ascii="Times New Roman" w:hAnsi="Times New Roman" w:cs="Times New Roman"/>
          <w:sz w:val="24"/>
          <w:szCs w:val="24"/>
          <w:lang w:val="sr-Cyrl-RS"/>
        </w:rPr>
      </w:pPr>
      <w:r w:rsidRPr="00D00D62">
        <w:rPr>
          <w:rFonts w:ascii="Times New Roman" w:hAnsi="Times New Roman" w:cs="Times New Roman"/>
          <w:sz w:val="24"/>
          <w:szCs w:val="24"/>
          <w:lang w:val="sr-Cyrl-RS"/>
        </w:rPr>
        <w:t>- корисници новчане социјалне помоћи и</w:t>
      </w:r>
    </w:p>
    <w:p w14:paraId="01EC5B20" w14:textId="77777777" w:rsidR="00487742" w:rsidRPr="00D00D62" w:rsidRDefault="00487742" w:rsidP="00487742">
      <w:pPr>
        <w:spacing w:after="0" w:line="240" w:lineRule="auto"/>
        <w:ind w:firstLine="714"/>
        <w:jc w:val="both"/>
        <w:rPr>
          <w:rFonts w:ascii="Times New Roman" w:hAnsi="Times New Roman" w:cs="Times New Roman"/>
          <w:sz w:val="24"/>
          <w:szCs w:val="24"/>
          <w:lang w:val="sr-Cyrl-RS"/>
        </w:rPr>
      </w:pPr>
      <w:r w:rsidRPr="00D00D62">
        <w:rPr>
          <w:rFonts w:ascii="Times New Roman" w:hAnsi="Times New Roman" w:cs="Times New Roman"/>
          <w:sz w:val="24"/>
          <w:szCs w:val="24"/>
          <w:lang w:val="sr-Cyrl-RS"/>
        </w:rPr>
        <w:t>- лица у статусу вишка запослених.</w:t>
      </w:r>
    </w:p>
    <w:p w14:paraId="52F1882F" w14:textId="3BED1260" w:rsidR="00487742" w:rsidRPr="00D00D62" w:rsidRDefault="00487742" w:rsidP="00487742">
      <w:pPr>
        <w:pStyle w:val="NoSpacing"/>
        <w:ind w:firstLine="720"/>
        <w:jc w:val="both"/>
        <w:rPr>
          <w:rFonts w:ascii="Times New Roman" w:hAnsi="Times New Roman" w:cs="Times New Roman"/>
          <w:sz w:val="24"/>
          <w:szCs w:val="24"/>
          <w:lang w:val="sr-Cyrl-CS"/>
        </w:rPr>
      </w:pPr>
      <w:r w:rsidRPr="00D00D62">
        <w:rPr>
          <w:rFonts w:ascii="Times New Roman" w:hAnsi="Times New Roman" w:cs="Times New Roman"/>
          <w:sz w:val="24"/>
          <w:szCs w:val="24"/>
          <w:lang w:val="sr-Cyrl-CS"/>
        </w:rPr>
        <w:lastRenderedPageBreak/>
        <w:t>Такође, у мере активне политике запошљавања укључиваће се и незапослена лица из следећих теже запошљивих категорија: млади у домском смештају, хранитељским и старатељским породицама, жртве породичног насиља, жртве трговине људима, избегла и расељена лица, повратници према Споразуму о реадмисији, самохрани родитељи, супружници из породице у којој су оба супружника незапослена, родитељи деце са сметњама у развоју, бивши извршиоци кривичних дела.</w:t>
      </w:r>
    </w:p>
    <w:p w14:paraId="0C4CFA43" w14:textId="7F1C02F4" w:rsidR="00487742" w:rsidRDefault="00487742" w:rsidP="00280B4E">
      <w:pPr>
        <w:pStyle w:val="NoSpacing"/>
        <w:ind w:firstLine="720"/>
        <w:jc w:val="both"/>
        <w:rPr>
          <w:rFonts w:ascii="Times New Roman" w:hAnsi="Times New Roman" w:cs="Times New Roman"/>
          <w:sz w:val="24"/>
          <w:szCs w:val="24"/>
          <w:lang w:val="sr-Cyrl-CS"/>
        </w:rPr>
      </w:pPr>
      <w:r w:rsidRPr="00D00D62">
        <w:rPr>
          <w:rFonts w:ascii="Times New Roman" w:hAnsi="Times New Roman" w:cs="Times New Roman"/>
          <w:sz w:val="24"/>
          <w:szCs w:val="24"/>
          <w:lang w:val="sr-Cyrl-CS"/>
        </w:rPr>
        <w:t>Посебан приоритет за укључивање у мере активне политике запошљавања имају лица која се суочавају са више фактора отежане запошљивости, односно, која припадају у две или више претходно наведених категорија теже запошљивих лица.</w:t>
      </w:r>
    </w:p>
    <w:p w14:paraId="70AA381C" w14:textId="77777777" w:rsidR="00280B4E" w:rsidRPr="00280B4E" w:rsidRDefault="00280B4E" w:rsidP="00280B4E">
      <w:pPr>
        <w:pStyle w:val="NoSpacing"/>
        <w:ind w:firstLine="720"/>
        <w:jc w:val="both"/>
        <w:rPr>
          <w:rFonts w:ascii="Times New Roman" w:hAnsi="Times New Roman" w:cs="Times New Roman"/>
          <w:sz w:val="24"/>
          <w:szCs w:val="24"/>
          <w:lang w:val="sr-Cyrl-CS"/>
        </w:rPr>
      </w:pPr>
    </w:p>
    <w:p w14:paraId="6FC822CB" w14:textId="108FC3F5" w:rsidR="00487742" w:rsidRDefault="00487742" w:rsidP="00B97624">
      <w:pPr>
        <w:jc w:val="both"/>
        <w:rPr>
          <w:rFonts w:ascii="Times New Roman" w:hAnsi="Times New Roman" w:cs="Times New Roman"/>
          <w:sz w:val="24"/>
          <w:szCs w:val="24"/>
          <w:lang w:val="sr-Cyrl-RS"/>
        </w:rPr>
      </w:pPr>
      <w:r w:rsidRPr="00487742">
        <w:rPr>
          <w:rFonts w:ascii="Times New Roman" w:hAnsi="Times New Roman" w:cs="Times New Roman"/>
          <w:b/>
          <w:bCs/>
          <w:sz w:val="24"/>
          <w:szCs w:val="24"/>
          <w:lang w:val="sr-Cyrl-RS"/>
        </w:rPr>
        <w:t xml:space="preserve">Просторни план општине Бач </w:t>
      </w:r>
      <w:r w:rsidRPr="00487742">
        <w:rPr>
          <w:rFonts w:ascii="Times New Roman" w:hAnsi="Times New Roman" w:cs="Times New Roman"/>
          <w:sz w:val="24"/>
          <w:szCs w:val="24"/>
          <w:lang w:val="sr-Cyrl-RS"/>
        </w:rPr>
        <w:t>представља развојно-стратешки плански документ за подручје општине Бач и инструмент за реализацију идеје о одрживом развоју територије општине Бач.</w:t>
      </w:r>
      <w:r>
        <w:rPr>
          <w:rFonts w:ascii="Times New Roman" w:hAnsi="Times New Roman" w:cs="Times New Roman"/>
          <w:sz w:val="24"/>
          <w:szCs w:val="24"/>
          <w:lang w:val="sr-Cyrl-RS"/>
        </w:rPr>
        <w:t xml:space="preserve"> На основу просторног плана општине Бач у току </w:t>
      </w:r>
      <w:r w:rsidR="00A15B50">
        <w:rPr>
          <w:rFonts w:ascii="Times New Roman" w:hAnsi="Times New Roman" w:cs="Times New Roman"/>
          <w:sz w:val="24"/>
          <w:szCs w:val="24"/>
          <w:lang w:val="sr-Cyrl-RS"/>
        </w:rPr>
        <w:t>2017 и 2018</w:t>
      </w:r>
      <w:r>
        <w:rPr>
          <w:rFonts w:ascii="Times New Roman" w:hAnsi="Times New Roman" w:cs="Times New Roman"/>
          <w:sz w:val="24"/>
          <w:szCs w:val="24"/>
          <w:lang w:val="sr-Cyrl-RS"/>
        </w:rPr>
        <w:t xml:space="preserve"> године је израђен </w:t>
      </w:r>
      <w:r w:rsidRPr="00487742">
        <w:rPr>
          <w:rFonts w:ascii="Times New Roman" w:hAnsi="Times New Roman" w:cs="Times New Roman"/>
          <w:b/>
          <w:bCs/>
          <w:sz w:val="24"/>
          <w:szCs w:val="24"/>
          <w:lang w:val="sr-Cyrl-RS"/>
        </w:rPr>
        <w:t>План детаљне регулације северног дела насеља Вајска (потес урбаријал)</w:t>
      </w:r>
      <w:r>
        <w:rPr>
          <w:rFonts w:ascii="Times New Roman" w:hAnsi="Times New Roman" w:cs="Times New Roman"/>
          <w:sz w:val="24"/>
          <w:szCs w:val="24"/>
          <w:lang w:val="sr-Cyrl-RS"/>
        </w:rPr>
        <w:t xml:space="preserve"> који највећим делом обухвата ромско </w:t>
      </w:r>
      <w:r w:rsidR="00280B4E">
        <w:rPr>
          <w:rFonts w:ascii="Times New Roman" w:hAnsi="Times New Roman" w:cs="Times New Roman"/>
          <w:sz w:val="24"/>
          <w:szCs w:val="24"/>
          <w:lang w:val="sr-Cyrl-RS"/>
        </w:rPr>
        <w:t>под</w:t>
      </w:r>
      <w:r>
        <w:rPr>
          <w:rFonts w:ascii="Times New Roman" w:hAnsi="Times New Roman" w:cs="Times New Roman"/>
          <w:sz w:val="24"/>
          <w:szCs w:val="24"/>
          <w:lang w:val="sr-Cyrl-RS"/>
        </w:rPr>
        <w:t xml:space="preserve">стандардно насеље у Вајској. Израда наведеног ПДРа је реализована у склопу компоненте 3 Програма </w:t>
      </w:r>
      <w:r w:rsidR="00280B4E">
        <w:rPr>
          <w:rFonts w:ascii="Times New Roman" w:hAnsi="Times New Roman" w:cs="Times New Roman"/>
          <w:sz w:val="24"/>
          <w:szCs w:val="24"/>
          <w:lang w:val="sr-Cyrl-RS"/>
        </w:rPr>
        <w:t xml:space="preserve">ЕУ ИПА </w:t>
      </w:r>
      <w:r w:rsidR="00280B4E">
        <w:rPr>
          <w:rFonts w:ascii="Times New Roman" w:hAnsi="Times New Roman" w:cs="Times New Roman"/>
          <w:sz w:val="24"/>
          <w:szCs w:val="24"/>
          <w:lang w:val="sr-Latn-RS"/>
        </w:rPr>
        <w:t xml:space="preserve">II </w:t>
      </w:r>
      <w:r>
        <w:rPr>
          <w:rFonts w:ascii="Times New Roman" w:hAnsi="Times New Roman" w:cs="Times New Roman"/>
          <w:sz w:val="24"/>
          <w:szCs w:val="24"/>
          <w:lang w:val="sr-Cyrl-RS"/>
        </w:rPr>
        <w:t xml:space="preserve">– Подршка легализацији стамбених насеља, развоју урбаниастичких планова и изради техничке документације за подстандардна ромска насеља на територији Републике Србије, који су на територији општине Бач заједнички спроводили Стална конференција градова и општина – Савез градова и општина (СКГО) и Општина Бач. </w:t>
      </w:r>
      <w:r w:rsidR="00280B4E" w:rsidRPr="00280B4E">
        <w:rPr>
          <w:rFonts w:ascii="Times New Roman" w:hAnsi="Times New Roman" w:cs="Times New Roman"/>
          <w:sz w:val="24"/>
          <w:szCs w:val="24"/>
          <w:lang w:val="sr-Cyrl-RS"/>
        </w:rPr>
        <w:t>План детаљне регулације северног дела насеља Вајска (потес урбаријал</w:t>
      </w:r>
      <w:r w:rsidR="00280B4E">
        <w:rPr>
          <w:rFonts w:ascii="Times New Roman" w:hAnsi="Times New Roman" w:cs="Times New Roman"/>
          <w:sz w:val="24"/>
          <w:szCs w:val="24"/>
          <w:lang w:val="sr-Latn-RS"/>
        </w:rPr>
        <w:t xml:space="preserve">) </w:t>
      </w:r>
      <w:r w:rsidR="00280B4E">
        <w:rPr>
          <w:rFonts w:ascii="Times New Roman" w:hAnsi="Times New Roman" w:cs="Times New Roman"/>
          <w:sz w:val="24"/>
          <w:szCs w:val="24"/>
          <w:lang w:val="sr-Cyrl-RS"/>
        </w:rPr>
        <w:t xml:space="preserve">усвојен је на седници Скупштини општине Бач 18. октобра 2019. године, а израђен је од стране ЈП ''Завода за урбанизам Војводине'' из Новог Сада. </w:t>
      </w:r>
      <w:r w:rsidR="00280B4E" w:rsidRPr="00280B4E">
        <w:rPr>
          <w:rFonts w:ascii="Times New Roman" w:hAnsi="Times New Roman" w:cs="Times New Roman"/>
          <w:sz w:val="24"/>
          <w:szCs w:val="24"/>
          <w:lang w:val="sr-Cyrl-RS"/>
        </w:rPr>
        <w:t>План детаљне регулације северног дела насеља Вајска - потес Урбаријал представља основ за израду пројеката парцелације и препарцелације, употребне дозволе у поступку озакоњења објеката играђених без грађевинске дозволе, односно издавање информације о локацији и локацијских услова у законски заснованом поступку доношења документације за потребе нове градње за предметни простор.</w:t>
      </w:r>
    </w:p>
    <w:p w14:paraId="62421E7E" w14:textId="327501EF" w:rsidR="00280B4E" w:rsidRDefault="00A15B50" w:rsidP="00B97624">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периоду израде ЛАП-а Општина Бач је спроводила два пројекта чији је основни циљ био унапређење положаја и квалитета живора ромске популације:</w:t>
      </w:r>
    </w:p>
    <w:p w14:paraId="25067953" w14:textId="77777777" w:rsidR="00A15B50" w:rsidRDefault="00A15B50" w:rsidP="00A15B50">
      <w:pPr>
        <w:pStyle w:val="ListParagraph"/>
        <w:numPr>
          <w:ilvl w:val="0"/>
          <w:numId w:val="6"/>
        </w:numPr>
        <w:jc w:val="both"/>
        <w:rPr>
          <w:rFonts w:ascii="Times New Roman" w:hAnsi="Times New Roman" w:cs="Times New Roman"/>
          <w:sz w:val="24"/>
          <w:szCs w:val="24"/>
          <w:lang w:val="sr-Cyrl-RS"/>
        </w:rPr>
      </w:pPr>
      <w:r w:rsidRPr="00A15B50">
        <w:rPr>
          <w:rFonts w:ascii="Times New Roman" w:hAnsi="Times New Roman" w:cs="Times New Roman"/>
          <w:b/>
          <w:bCs/>
          <w:sz w:val="24"/>
          <w:szCs w:val="24"/>
          <w:lang w:val="sr-Cyrl-RS"/>
        </w:rPr>
        <w:t>Пројекат ''Подстицање запошљавања теже запошљивих категорија становника у општини Бач''</w:t>
      </w:r>
      <w:r>
        <w:rPr>
          <w:rFonts w:ascii="Times New Roman" w:hAnsi="Times New Roman" w:cs="Times New Roman"/>
          <w:sz w:val="24"/>
          <w:szCs w:val="24"/>
          <w:lang w:val="sr-Cyrl-RS"/>
        </w:rPr>
        <w:t xml:space="preserve"> који се спроводи у оквиру немачке развојне сарадње, који спроводи ГИЗ: ''Инклузија Рома и других маргинализованих група у Србији - 'Иницијатива за инклузију – фаза 2''. Пројектом ''Подстицање запошљавања теже запошљивих категорија у општини Бач'' је планирана реализација активности које имају за циљ обезбеђивање одрживих решења за запошљавање 40 теже запошљивих категорија становништва из општине Бач, од чега кроз меру субвенција послодавцима 20 лица која припадају категорији теже запошљивих, а 20 кроз меру субвенционисања самозапошљавања незапослених лица која припадају категорији теже запошљивих. </w:t>
      </w:r>
      <w:r w:rsidRPr="00A15B50">
        <w:rPr>
          <w:rFonts w:ascii="Times New Roman" w:hAnsi="Times New Roman" w:cs="Times New Roman"/>
          <w:sz w:val="24"/>
          <w:szCs w:val="24"/>
          <w:lang w:val="sr-Cyrl-RS"/>
        </w:rPr>
        <w:t xml:space="preserve">Циљне групе као и крајњи корисници су корисници социјалне помоћи, Ромска популација, лица без квалификација, лица која су технолошки </w:t>
      </w:r>
      <w:r w:rsidRPr="00A15B50">
        <w:rPr>
          <w:rFonts w:ascii="Times New Roman" w:hAnsi="Times New Roman" w:cs="Times New Roman"/>
          <w:sz w:val="24"/>
          <w:szCs w:val="24"/>
          <w:lang w:val="sr-Cyrl-RS"/>
        </w:rPr>
        <w:lastRenderedPageBreak/>
        <w:t>вишак, жртве породичног насиља, жене изнад 45 година старости, млади, незапослена лица са посебним потребама, јавни општински службеници/доносиоци одлука, запослени у Националној служби за запошљавање, службеници Центра за социјални рад општине Бач, чланови општинског Већа за запошљавање, чланови Савета за младе, мала и средња предузећа и предузетници који послују на територији општине Бач</w:t>
      </w:r>
      <w:r>
        <w:rPr>
          <w:rFonts w:ascii="Times New Roman" w:hAnsi="Times New Roman" w:cs="Times New Roman"/>
          <w:sz w:val="24"/>
          <w:szCs w:val="24"/>
          <w:lang w:val="sr-Cyrl-RS"/>
        </w:rPr>
        <w:t xml:space="preserve">. </w:t>
      </w:r>
      <w:r w:rsidRPr="00A15B50">
        <w:rPr>
          <w:rFonts w:ascii="Times New Roman" w:hAnsi="Times New Roman" w:cs="Times New Roman"/>
          <w:sz w:val="24"/>
          <w:szCs w:val="24"/>
          <w:lang w:val="sr-Cyrl-RS"/>
        </w:rPr>
        <w:t>Укупна вредност одобреног пројекта износи 134,546.00 ЕУР и имплементира се у период</w:t>
      </w:r>
      <w:r>
        <w:rPr>
          <w:rFonts w:ascii="Times New Roman" w:hAnsi="Times New Roman" w:cs="Times New Roman"/>
          <w:sz w:val="24"/>
          <w:szCs w:val="24"/>
          <w:lang w:val="sr-Cyrl-RS"/>
        </w:rPr>
        <w:t>у</w:t>
      </w:r>
      <w:r w:rsidRPr="00A15B50">
        <w:rPr>
          <w:rFonts w:ascii="Times New Roman" w:hAnsi="Times New Roman" w:cs="Times New Roman"/>
          <w:sz w:val="24"/>
          <w:szCs w:val="24"/>
          <w:lang w:val="sr-Cyrl-RS"/>
        </w:rPr>
        <w:t xml:space="preserve"> од 01.10.2019-31.12.2020</w:t>
      </w:r>
      <w:r>
        <w:rPr>
          <w:rFonts w:ascii="Times New Roman" w:hAnsi="Times New Roman" w:cs="Times New Roman"/>
          <w:sz w:val="24"/>
          <w:szCs w:val="24"/>
          <w:lang w:val="sr-Cyrl-RS"/>
        </w:rPr>
        <w:t xml:space="preserve"> </w:t>
      </w:r>
      <w:r w:rsidRPr="00A15B50">
        <w:rPr>
          <w:rFonts w:ascii="Times New Roman" w:hAnsi="Times New Roman" w:cs="Times New Roman"/>
          <w:sz w:val="24"/>
          <w:szCs w:val="24"/>
          <w:lang w:val="sr-Cyrl-RS"/>
        </w:rPr>
        <w:t>г</w:t>
      </w:r>
      <w:r>
        <w:rPr>
          <w:rFonts w:ascii="Times New Roman" w:hAnsi="Times New Roman" w:cs="Times New Roman"/>
          <w:sz w:val="24"/>
          <w:szCs w:val="24"/>
          <w:lang w:val="sr-Cyrl-RS"/>
        </w:rPr>
        <w:t>одине.</w:t>
      </w:r>
    </w:p>
    <w:p w14:paraId="18405DC2" w14:textId="3F666F6C" w:rsidR="002168B0" w:rsidRPr="00A15B50" w:rsidRDefault="00A15B50" w:rsidP="002168B0">
      <w:pPr>
        <w:pStyle w:val="ListParagraph"/>
        <w:numPr>
          <w:ilvl w:val="0"/>
          <w:numId w:val="6"/>
        </w:numPr>
        <w:jc w:val="both"/>
        <w:rPr>
          <w:rFonts w:ascii="Times New Roman" w:hAnsi="Times New Roman" w:cs="Times New Roman"/>
          <w:sz w:val="28"/>
          <w:szCs w:val="28"/>
          <w:lang w:val="sr-Cyrl-RS"/>
        </w:rPr>
      </w:pPr>
      <w:r w:rsidRPr="00A15B50">
        <w:rPr>
          <w:rFonts w:ascii="Times New Roman" w:hAnsi="Times New Roman" w:cs="Times New Roman"/>
          <w:b/>
          <w:bCs/>
          <w:sz w:val="24"/>
          <w:szCs w:val="24"/>
          <w:lang w:val="sr-Cyrl-RS"/>
        </w:rPr>
        <w:t>Пројекат ''Подршка инклузији Рома кроз запошљавање''</w:t>
      </w:r>
      <w:r w:rsidRPr="00A15B50">
        <w:rPr>
          <w:rFonts w:ascii="Times New Roman" w:hAnsi="Times New Roman" w:cs="Times New Roman"/>
          <w:sz w:val="24"/>
          <w:szCs w:val="24"/>
          <w:lang w:val="sr-Cyrl-RS"/>
        </w:rPr>
        <w:t xml:space="preserve"> спроводи Општина Бач у оквиру Програма </w:t>
      </w:r>
      <w:r w:rsidRPr="00A15B50">
        <w:rPr>
          <w:rFonts w:ascii="Times New Roman" w:hAnsi="Times New Roman" w:cs="Times New Roman"/>
          <w:bCs/>
          <w:sz w:val="24"/>
          <w:szCs w:val="24"/>
          <w:lang w:val="sr-Cyrl-RS"/>
        </w:rPr>
        <w:t>Подршка ЕУ инклузији Рома  - Оснаживање локалних заједница за инклузију, а који спроводи Стална конференција градова и општина – Савез градова и општина. Пројакт ће се реализовати у периоду од 04. септембра 2019. године до 03. новембра 2020. године, а укупна вредност пројекта износи 68.615,39 еура, од чега донација Европске уније износи 58.823,97 еура. Пројекат има за циљ да одговори на велику потребу за запошљавањем Рома на локалном нивоу и на тај начин подржи њихову запошљивост и побољша њихову социјалну укљученост и квалитет живота. Пројекат ће помоћи у смањењу угрожености Рома, њиховој социјалној искључености и сиромаштва. Пројекат ће побољшати капацитете локалне самоуправе и локалног јавног комуналног предузећа за проширење услуга у заједници које ће бити доступне грађанима. У складу с тим, област рада и запошљавања је од посебног значаја за ромску популацију, имајући у виду да ће бити запослени (што ствара доходак) што са једне стране утиче на повећање њихове економске независности, личног и породичног стандарда, а са друге стране, њихово запошљавање, утиче на социјализацију и друштвену партиципацију. Истовремено, учешће ромске популације на тржишту рада, у радном процесу и у радном окружењу промениће ставове те средине потврђујући економску оправданост њиховог укључивања на тржишту рада. Циљна група пројекта су незапослена лица, припадници Ромске заједнице са територије општине Бач (430), са фокусом на категорију лица која припада групи теже запошљивих – неквалификована И ниско квалификована лица (36). Ова циљна група припада нај угроженијој и најрањивијој категорији грађна општине која је дугрочно незапослена, која тешко долази до запослења и који су најчешћи корисници различитих врста социјалне помоћи. Предложена циљна група ће имати директну корист од пројекта кроз подршку њиховом укључивању на тржиште рада, запошљавање и јачање личних капацитета у области запошљавања, остваривања права на тржишту рада и код потенцијалног послодавца. Такође, циљна група пројекта су запослени у локалној самоуправи (40), чланови општинског већа (13) и чланови локалног савета за запошљавање (16). Ова циљна група ће имати директну корист од пројекта у виду јачања њихових капацитета (тренинзи и развој новог локалног Акционог плана за унапређење положаја Рома) за креирање и спровођење про-активне локалне политике у области запошљавања Рома.</w:t>
      </w:r>
    </w:p>
    <w:p w14:paraId="7188F33E" w14:textId="66E187E5" w:rsidR="00BD0C38" w:rsidRDefault="00BD0C38" w:rsidP="00BD0C38">
      <w:pPr>
        <w:jc w:val="both"/>
        <w:rPr>
          <w:rFonts w:ascii="Times New Roman" w:hAnsi="Times New Roman"/>
          <w:sz w:val="24"/>
          <w:szCs w:val="24"/>
          <w:lang w:val="sr-Cyrl-CS"/>
        </w:rPr>
      </w:pPr>
      <w:r w:rsidRPr="00BD0C38">
        <w:rPr>
          <w:rFonts w:ascii="Times New Roman" w:hAnsi="Times New Roman" w:cs="Times New Roman"/>
          <w:sz w:val="24"/>
          <w:szCs w:val="24"/>
          <w:lang w:val="sr-Cyrl-RS"/>
        </w:rPr>
        <w:lastRenderedPageBreak/>
        <w:t>У периоду 201</w:t>
      </w:r>
      <w:r>
        <w:rPr>
          <w:rFonts w:ascii="Times New Roman" w:hAnsi="Times New Roman" w:cs="Times New Roman"/>
          <w:sz w:val="24"/>
          <w:szCs w:val="24"/>
          <w:lang w:val="sr-Cyrl-RS"/>
        </w:rPr>
        <w:t>5</w:t>
      </w:r>
      <w:r w:rsidRPr="00BD0C38">
        <w:rPr>
          <w:rFonts w:ascii="Times New Roman" w:hAnsi="Times New Roman" w:cs="Times New Roman"/>
          <w:sz w:val="24"/>
          <w:szCs w:val="24"/>
          <w:lang w:val="sr-Cyrl-RS"/>
        </w:rPr>
        <w:t>- 201</w:t>
      </w:r>
      <w:r>
        <w:rPr>
          <w:rFonts w:ascii="Times New Roman" w:hAnsi="Times New Roman" w:cs="Times New Roman"/>
          <w:sz w:val="24"/>
          <w:szCs w:val="24"/>
          <w:lang w:val="sr-Cyrl-RS"/>
        </w:rPr>
        <w:t>9</w:t>
      </w:r>
      <w:r w:rsidRPr="00BD0C38">
        <w:rPr>
          <w:rFonts w:ascii="Times New Roman" w:hAnsi="Times New Roman" w:cs="Times New Roman"/>
          <w:sz w:val="24"/>
          <w:szCs w:val="24"/>
          <w:lang w:val="sr-Cyrl-RS"/>
        </w:rPr>
        <w:t xml:space="preserve">. година </w:t>
      </w:r>
      <w:r>
        <w:rPr>
          <w:rFonts w:ascii="Times New Roman" w:hAnsi="Times New Roman" w:cs="Times New Roman"/>
          <w:sz w:val="24"/>
          <w:szCs w:val="24"/>
          <w:lang w:val="sr-Cyrl-RS"/>
        </w:rPr>
        <w:t>Општина Бач</w:t>
      </w:r>
      <w:r w:rsidRPr="00BD0C38">
        <w:rPr>
          <w:rFonts w:ascii="Times New Roman" w:hAnsi="Times New Roman" w:cs="Times New Roman"/>
          <w:sz w:val="24"/>
          <w:szCs w:val="24"/>
          <w:lang w:val="sr-Cyrl-RS"/>
        </w:rPr>
        <w:t xml:space="preserve"> је примењив</w:t>
      </w:r>
      <w:r>
        <w:rPr>
          <w:rFonts w:ascii="Times New Roman" w:hAnsi="Times New Roman" w:cs="Times New Roman"/>
          <w:sz w:val="24"/>
          <w:szCs w:val="24"/>
          <w:lang w:val="sr-Cyrl-RS"/>
        </w:rPr>
        <w:t>ала</w:t>
      </w:r>
      <w:r w:rsidRPr="00BD0C38">
        <w:rPr>
          <w:rFonts w:ascii="Times New Roman" w:hAnsi="Times New Roman" w:cs="Times New Roman"/>
          <w:sz w:val="24"/>
          <w:szCs w:val="24"/>
          <w:lang w:val="sr-Cyrl-RS"/>
        </w:rPr>
        <w:t xml:space="preserve"> </w:t>
      </w:r>
      <w:r w:rsidRPr="00232A32">
        <w:rPr>
          <w:rFonts w:ascii="Times New Roman" w:hAnsi="Times New Roman" w:cs="Times New Roman"/>
          <w:b/>
          <w:bCs/>
          <w:sz w:val="24"/>
          <w:szCs w:val="24"/>
          <w:lang w:val="sr-Cyrl-RS"/>
        </w:rPr>
        <w:t>Акциони план за унапређење положаја Рома у општини Бач</w:t>
      </w:r>
      <w:r w:rsidRPr="00BD0C38">
        <w:rPr>
          <w:rFonts w:ascii="Times New Roman" w:hAnsi="Times New Roman" w:cs="Times New Roman"/>
          <w:sz w:val="24"/>
          <w:szCs w:val="24"/>
          <w:lang w:val="sr-Cyrl-RS"/>
        </w:rPr>
        <w:t xml:space="preserve">, чији је општи циљ био унапређење положаја Рома на територији </w:t>
      </w:r>
      <w:r>
        <w:rPr>
          <w:rFonts w:ascii="Times New Roman" w:hAnsi="Times New Roman" w:cs="Times New Roman"/>
          <w:sz w:val="24"/>
          <w:szCs w:val="24"/>
          <w:lang w:val="sr-Cyrl-RS"/>
        </w:rPr>
        <w:t>општине Бач</w:t>
      </w:r>
      <w:r w:rsidRPr="00BD0C38">
        <w:rPr>
          <w:rFonts w:ascii="Times New Roman" w:hAnsi="Times New Roman" w:cs="Times New Roman"/>
          <w:sz w:val="24"/>
          <w:szCs w:val="24"/>
          <w:lang w:val="sr-Cyrl-RS"/>
        </w:rPr>
        <w:t xml:space="preserve">, нарочито у области образовања, запошљавања, здравствене </w:t>
      </w:r>
      <w:r>
        <w:rPr>
          <w:rFonts w:ascii="Times New Roman" w:hAnsi="Times New Roman" w:cs="Times New Roman"/>
          <w:sz w:val="24"/>
          <w:szCs w:val="24"/>
          <w:lang w:val="sr-Cyrl-RS"/>
        </w:rPr>
        <w:t>заштите</w:t>
      </w:r>
      <w:r w:rsidRPr="00BD0C38">
        <w:rPr>
          <w:rFonts w:ascii="Times New Roman" w:hAnsi="Times New Roman" w:cs="Times New Roman"/>
          <w:sz w:val="24"/>
          <w:szCs w:val="24"/>
          <w:lang w:val="sr-Cyrl-RS"/>
        </w:rPr>
        <w:t xml:space="preserve"> и становања, као и стварање услова за њихову већу укљученост у друштвене токове</w:t>
      </w:r>
      <w:r>
        <w:rPr>
          <w:rFonts w:ascii="Times New Roman" w:hAnsi="Times New Roman" w:cs="Times New Roman"/>
          <w:sz w:val="24"/>
          <w:szCs w:val="24"/>
          <w:lang w:val="sr-Cyrl-RS"/>
        </w:rPr>
        <w:t xml:space="preserve">. </w:t>
      </w:r>
      <w:r w:rsidRPr="00073399">
        <w:rPr>
          <w:rFonts w:ascii="Times New Roman" w:hAnsi="Times New Roman"/>
          <w:sz w:val="24"/>
          <w:szCs w:val="24"/>
          <w:lang w:val="sr-Cyrl-CS"/>
        </w:rPr>
        <w:t xml:space="preserve">Овај документ </w:t>
      </w:r>
      <w:r>
        <w:rPr>
          <w:rFonts w:ascii="Times New Roman" w:hAnsi="Times New Roman"/>
          <w:sz w:val="24"/>
          <w:szCs w:val="24"/>
          <w:lang w:val="sr-Cyrl-CS"/>
        </w:rPr>
        <w:t>је</w:t>
      </w:r>
      <w:r w:rsidRPr="00073399">
        <w:rPr>
          <w:rFonts w:ascii="Times New Roman" w:hAnsi="Times New Roman"/>
          <w:sz w:val="24"/>
          <w:szCs w:val="24"/>
          <w:lang w:val="sr-Cyrl-CS"/>
        </w:rPr>
        <w:t xml:space="preserve"> дефин</w:t>
      </w:r>
      <w:r>
        <w:rPr>
          <w:rFonts w:ascii="Times New Roman" w:hAnsi="Times New Roman"/>
          <w:sz w:val="24"/>
          <w:szCs w:val="24"/>
          <w:lang w:val="sr-Cyrl-CS"/>
        </w:rPr>
        <w:t>сао</w:t>
      </w:r>
      <w:r w:rsidRPr="00073399">
        <w:rPr>
          <w:rFonts w:ascii="Times New Roman" w:hAnsi="Times New Roman"/>
          <w:sz w:val="24"/>
          <w:szCs w:val="24"/>
          <w:lang w:val="sr-Cyrl-CS"/>
        </w:rPr>
        <w:t xml:space="preserve"> правце деловања општине Бач у области унапређења економског положаја Рома преко побољшања њиховог образовног статуса, квалификација, положаја на тржишту рада, здравственог стања, тј. услова живота и стамбених питања.  </w:t>
      </w:r>
    </w:p>
    <w:p w14:paraId="75275A85" w14:textId="2DCFF0B1" w:rsidR="00BD0C38" w:rsidRDefault="00232A32" w:rsidP="00BD0C38">
      <w:pPr>
        <w:jc w:val="both"/>
        <w:rPr>
          <w:rFonts w:ascii="Times New Roman" w:hAnsi="Times New Roman" w:cs="Times New Roman"/>
          <w:sz w:val="24"/>
          <w:szCs w:val="24"/>
          <w:lang w:val="sr-Cyrl-RS"/>
        </w:rPr>
      </w:pPr>
      <w:r>
        <w:rPr>
          <w:rFonts w:ascii="Times New Roman" w:hAnsi="Times New Roman"/>
          <w:sz w:val="24"/>
          <w:szCs w:val="24"/>
          <w:lang w:val="sr-Cyrl-CS"/>
        </w:rPr>
        <w:t>Општи ц</w:t>
      </w:r>
      <w:r w:rsidR="00BD0C38">
        <w:rPr>
          <w:rFonts w:ascii="Times New Roman" w:hAnsi="Times New Roman"/>
          <w:sz w:val="24"/>
          <w:szCs w:val="24"/>
          <w:lang w:val="sr-Cyrl-CS"/>
        </w:rPr>
        <w:t xml:space="preserve">иљеви који су били постављени у </w:t>
      </w:r>
      <w:r w:rsidR="00BD0C38">
        <w:rPr>
          <w:rFonts w:ascii="Times New Roman" w:hAnsi="Times New Roman" w:cs="Times New Roman"/>
          <w:sz w:val="24"/>
          <w:szCs w:val="24"/>
          <w:lang w:val="sr-Cyrl-RS"/>
        </w:rPr>
        <w:t>А</w:t>
      </w:r>
      <w:r w:rsidR="00BD0C38" w:rsidRPr="00BD0C38">
        <w:rPr>
          <w:rFonts w:ascii="Times New Roman" w:hAnsi="Times New Roman" w:cs="Times New Roman"/>
          <w:sz w:val="24"/>
          <w:szCs w:val="24"/>
          <w:lang w:val="sr-Cyrl-RS"/>
        </w:rPr>
        <w:t>кцион</w:t>
      </w:r>
      <w:r w:rsidR="00BD0C38">
        <w:rPr>
          <w:rFonts w:ascii="Times New Roman" w:hAnsi="Times New Roman" w:cs="Times New Roman"/>
          <w:sz w:val="24"/>
          <w:szCs w:val="24"/>
          <w:lang w:val="sr-Cyrl-RS"/>
        </w:rPr>
        <w:t>ом</w:t>
      </w:r>
      <w:r w:rsidR="00BD0C38" w:rsidRPr="00BD0C38">
        <w:rPr>
          <w:rFonts w:ascii="Times New Roman" w:hAnsi="Times New Roman" w:cs="Times New Roman"/>
          <w:sz w:val="24"/>
          <w:szCs w:val="24"/>
          <w:lang w:val="sr-Cyrl-RS"/>
        </w:rPr>
        <w:t xml:space="preserve"> план</w:t>
      </w:r>
      <w:r>
        <w:rPr>
          <w:rFonts w:ascii="Times New Roman" w:hAnsi="Times New Roman" w:cs="Times New Roman"/>
          <w:sz w:val="24"/>
          <w:szCs w:val="24"/>
          <w:lang w:val="sr-Cyrl-RS"/>
        </w:rPr>
        <w:t>у</w:t>
      </w:r>
      <w:r w:rsidR="00BD0C38" w:rsidRPr="00BD0C38">
        <w:rPr>
          <w:rFonts w:ascii="Times New Roman" w:hAnsi="Times New Roman" w:cs="Times New Roman"/>
          <w:sz w:val="24"/>
          <w:szCs w:val="24"/>
          <w:lang w:val="sr-Cyrl-RS"/>
        </w:rPr>
        <w:t xml:space="preserve"> </w:t>
      </w:r>
      <w:r w:rsidR="00BD0C38">
        <w:rPr>
          <w:rFonts w:ascii="Times New Roman" w:hAnsi="Times New Roman" w:cs="Times New Roman"/>
          <w:sz w:val="24"/>
          <w:szCs w:val="24"/>
          <w:lang w:val="sr-Cyrl-RS"/>
        </w:rPr>
        <w:t>за унапређење положаја Рома у општини Бач</w:t>
      </w:r>
      <w:r>
        <w:rPr>
          <w:rFonts w:ascii="Times New Roman" w:hAnsi="Times New Roman" w:cs="Times New Roman"/>
          <w:sz w:val="24"/>
          <w:szCs w:val="24"/>
          <w:lang w:val="sr-Cyrl-RS"/>
        </w:rPr>
        <w:t xml:space="preserve"> 2015-2019:</w:t>
      </w:r>
    </w:p>
    <w:p w14:paraId="4B18C62C" w14:textId="77777777" w:rsidR="00232A32" w:rsidRPr="005234AA" w:rsidRDefault="00232A32" w:rsidP="00232A32">
      <w:pPr>
        <w:numPr>
          <w:ilvl w:val="0"/>
          <w:numId w:val="7"/>
        </w:numPr>
        <w:spacing w:after="200" w:line="240" w:lineRule="auto"/>
        <w:jc w:val="both"/>
        <w:rPr>
          <w:rFonts w:ascii="Times New Roman" w:hAnsi="Times New Roman"/>
          <w:b/>
          <w:bCs/>
          <w:sz w:val="24"/>
          <w:szCs w:val="24"/>
          <w:lang w:val="sr-Cyrl-RS"/>
        </w:rPr>
      </w:pPr>
      <w:r w:rsidRPr="005234AA">
        <w:rPr>
          <w:rFonts w:ascii="Times New Roman" w:hAnsi="Times New Roman"/>
          <w:sz w:val="24"/>
          <w:szCs w:val="24"/>
          <w:lang w:val="sr-Cyrl-RS"/>
        </w:rPr>
        <w:t>Укључивање Рома у образовни систем и обезбеђење континуитета у образовању, обезбеђивање квалитетног образовања, успостављање механизама који ће подстицати толеранцију и уважавање различитости и неговање културног идентитета.</w:t>
      </w:r>
      <w:r w:rsidRPr="005234AA">
        <w:rPr>
          <w:rFonts w:ascii="Times New Roman" w:hAnsi="Times New Roman"/>
          <w:b/>
          <w:sz w:val="24"/>
          <w:szCs w:val="24"/>
          <w:lang w:val="sr-Cyrl-RS"/>
        </w:rPr>
        <w:t xml:space="preserve"> </w:t>
      </w:r>
    </w:p>
    <w:p w14:paraId="10775DBB" w14:textId="77777777" w:rsidR="00232A32" w:rsidRPr="005234AA" w:rsidRDefault="00232A32" w:rsidP="00232A32">
      <w:pPr>
        <w:numPr>
          <w:ilvl w:val="0"/>
          <w:numId w:val="7"/>
        </w:numPr>
        <w:spacing w:after="200" w:line="240" w:lineRule="auto"/>
        <w:jc w:val="both"/>
        <w:rPr>
          <w:rFonts w:ascii="Times New Roman" w:hAnsi="Times New Roman"/>
          <w:b/>
          <w:bCs/>
          <w:sz w:val="24"/>
          <w:szCs w:val="24"/>
          <w:lang w:val="sr-Cyrl-RS"/>
        </w:rPr>
      </w:pPr>
      <w:r w:rsidRPr="005234AA">
        <w:rPr>
          <w:rFonts w:ascii="Times New Roman" w:hAnsi="Times New Roman"/>
          <w:sz w:val="24"/>
          <w:szCs w:val="24"/>
          <w:lang w:val="sr-Cyrl-RS"/>
        </w:rPr>
        <w:t>Повећање запошљивости Рома и Ромкиња подстицањем преудезтништва, организовањем и укључивањем Рома и Ромкиња у програме јавних радова, као и повећање конкурентности на тржишту рада кроз стручно оспособљавање и дошколовавање.</w:t>
      </w:r>
    </w:p>
    <w:p w14:paraId="4E5376F2" w14:textId="77777777" w:rsidR="00232A32" w:rsidRPr="005234AA" w:rsidRDefault="00232A32" w:rsidP="00232A32">
      <w:pPr>
        <w:numPr>
          <w:ilvl w:val="0"/>
          <w:numId w:val="7"/>
        </w:numPr>
        <w:spacing w:after="200" w:line="240" w:lineRule="auto"/>
        <w:jc w:val="both"/>
        <w:rPr>
          <w:rFonts w:ascii="Times New Roman" w:hAnsi="Times New Roman"/>
          <w:b/>
          <w:bCs/>
          <w:sz w:val="24"/>
          <w:szCs w:val="24"/>
          <w:lang w:val="sr-Cyrl-RS"/>
        </w:rPr>
      </w:pPr>
      <w:r w:rsidRPr="005234AA">
        <w:rPr>
          <w:rFonts w:ascii="Times New Roman" w:hAnsi="Times New Roman"/>
          <w:sz w:val="24"/>
          <w:szCs w:val="24"/>
          <w:lang w:val="sr-Cyrl-RS"/>
        </w:rPr>
        <w:t>Унапређеље услова живота Рома и Ромкиња п</w:t>
      </w:r>
      <w:r w:rsidRPr="005234AA">
        <w:rPr>
          <w:rFonts w:ascii="Times New Roman" w:hAnsi="Times New Roman"/>
          <w:sz w:val="24"/>
          <w:szCs w:val="24"/>
          <w:lang w:val="sr-Latn-CS"/>
        </w:rPr>
        <w:t>овећање</w:t>
      </w:r>
      <w:r w:rsidRPr="005234AA">
        <w:rPr>
          <w:rFonts w:ascii="Times New Roman" w:hAnsi="Times New Roman"/>
          <w:sz w:val="24"/>
          <w:szCs w:val="24"/>
          <w:lang w:val="sr-Cyrl-RS"/>
        </w:rPr>
        <w:t>м</w:t>
      </w:r>
      <w:r w:rsidRPr="005234AA">
        <w:rPr>
          <w:rFonts w:ascii="Times New Roman" w:hAnsi="Times New Roman"/>
          <w:sz w:val="24"/>
          <w:szCs w:val="24"/>
          <w:lang w:val="sr-Latn-CS"/>
        </w:rPr>
        <w:t xml:space="preserve"> ниво</w:t>
      </w:r>
      <w:r w:rsidRPr="005234AA">
        <w:rPr>
          <w:rFonts w:ascii="Times New Roman" w:hAnsi="Times New Roman"/>
          <w:sz w:val="24"/>
          <w:szCs w:val="24"/>
          <w:lang w:val="sr-Cyrl-RS"/>
        </w:rPr>
        <w:t>а</w:t>
      </w:r>
      <w:r w:rsidRPr="005234AA">
        <w:rPr>
          <w:rFonts w:ascii="Times New Roman" w:hAnsi="Times New Roman"/>
          <w:sz w:val="24"/>
          <w:szCs w:val="24"/>
          <w:lang w:val="sr-Latn-CS"/>
        </w:rPr>
        <w:t xml:space="preserve"> знањ</w:t>
      </w:r>
      <w:r w:rsidRPr="005234AA">
        <w:rPr>
          <w:rFonts w:ascii="Times New Roman" w:hAnsi="Times New Roman"/>
          <w:sz w:val="24"/>
          <w:szCs w:val="24"/>
          <w:lang w:val="sr-Cyrl-RS"/>
        </w:rPr>
        <w:t>а</w:t>
      </w:r>
      <w:r w:rsidRPr="005234AA">
        <w:rPr>
          <w:rFonts w:ascii="Times New Roman" w:hAnsi="Times New Roman"/>
          <w:sz w:val="24"/>
          <w:szCs w:val="24"/>
          <w:lang w:val="sr-Latn-CS"/>
        </w:rPr>
        <w:t xml:space="preserve"> о значају лечења и значају превентивне контроле здравља</w:t>
      </w:r>
      <w:r w:rsidRPr="005234AA">
        <w:rPr>
          <w:rFonts w:ascii="Times New Roman" w:hAnsi="Times New Roman"/>
          <w:sz w:val="24"/>
          <w:szCs w:val="24"/>
          <w:lang w:val="sr-Cyrl-RS"/>
        </w:rPr>
        <w:t xml:space="preserve"> и побољшањем доступности здравствене заштите. </w:t>
      </w:r>
    </w:p>
    <w:p w14:paraId="4755DA40" w14:textId="0AC29296" w:rsidR="00232A32" w:rsidRDefault="00232A32" w:rsidP="00BD0C38">
      <w:pPr>
        <w:jc w:val="both"/>
        <w:rPr>
          <w:rFonts w:ascii="Times New Roman" w:hAnsi="Times New Roman" w:cs="Times New Roman"/>
          <w:sz w:val="24"/>
          <w:szCs w:val="24"/>
          <w:lang w:val="sr-Cyrl-RS"/>
        </w:rPr>
      </w:pPr>
      <w:r>
        <w:rPr>
          <w:rFonts w:ascii="Times New Roman" w:hAnsi="Times New Roman"/>
          <w:sz w:val="24"/>
          <w:szCs w:val="24"/>
          <w:lang w:val="sr-Cyrl-CS"/>
        </w:rPr>
        <w:t xml:space="preserve">У оквиру сваке од области (образовање, здравствена заштита, запошљавање и становање) у </w:t>
      </w:r>
      <w:r>
        <w:rPr>
          <w:rFonts w:ascii="Times New Roman" w:hAnsi="Times New Roman" w:cs="Times New Roman"/>
          <w:sz w:val="24"/>
          <w:szCs w:val="24"/>
          <w:lang w:val="sr-Cyrl-RS"/>
        </w:rPr>
        <w:t>А</w:t>
      </w:r>
      <w:r w:rsidRPr="00BD0C38">
        <w:rPr>
          <w:rFonts w:ascii="Times New Roman" w:hAnsi="Times New Roman" w:cs="Times New Roman"/>
          <w:sz w:val="24"/>
          <w:szCs w:val="24"/>
          <w:lang w:val="sr-Cyrl-RS"/>
        </w:rPr>
        <w:t>кцион</w:t>
      </w:r>
      <w:r>
        <w:rPr>
          <w:rFonts w:ascii="Times New Roman" w:hAnsi="Times New Roman" w:cs="Times New Roman"/>
          <w:sz w:val="24"/>
          <w:szCs w:val="24"/>
          <w:lang w:val="sr-Cyrl-RS"/>
        </w:rPr>
        <w:t>ом</w:t>
      </w:r>
      <w:r w:rsidRPr="00BD0C38">
        <w:rPr>
          <w:rFonts w:ascii="Times New Roman" w:hAnsi="Times New Roman" w:cs="Times New Roman"/>
          <w:sz w:val="24"/>
          <w:szCs w:val="24"/>
          <w:lang w:val="sr-Cyrl-RS"/>
        </w:rPr>
        <w:t xml:space="preserve"> план</w:t>
      </w:r>
      <w:r>
        <w:rPr>
          <w:rFonts w:ascii="Times New Roman" w:hAnsi="Times New Roman" w:cs="Times New Roman"/>
          <w:sz w:val="24"/>
          <w:szCs w:val="24"/>
          <w:lang w:val="sr-Cyrl-RS"/>
        </w:rPr>
        <w:t>у</w:t>
      </w:r>
      <w:r w:rsidRPr="00BD0C3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 унапређење положаја Рома у општини Бач 2015-2019 били су дефинисани следећи специфични циљеви:</w:t>
      </w:r>
    </w:p>
    <w:p w14:paraId="657E477A" w14:textId="1F6D2522" w:rsidR="00232A32" w:rsidRDefault="00232A32" w:rsidP="00232A32">
      <w:pPr>
        <w:pStyle w:val="ListParagraph"/>
        <w:numPr>
          <w:ilvl w:val="0"/>
          <w:numId w:val="8"/>
        </w:numPr>
        <w:jc w:val="both"/>
        <w:rPr>
          <w:rFonts w:ascii="Times New Roman" w:hAnsi="Times New Roman"/>
          <w:sz w:val="24"/>
          <w:szCs w:val="24"/>
          <w:lang w:val="sr-Cyrl-CS"/>
        </w:rPr>
      </w:pPr>
      <w:r>
        <w:rPr>
          <w:rFonts w:ascii="Times New Roman" w:hAnsi="Times New Roman"/>
          <w:sz w:val="24"/>
          <w:szCs w:val="24"/>
          <w:lang w:val="sr-Cyrl-CS"/>
        </w:rPr>
        <w:t>Област образовања</w:t>
      </w:r>
    </w:p>
    <w:p w14:paraId="7221532A" w14:textId="77777777" w:rsidR="00232A32" w:rsidRPr="00232A32" w:rsidRDefault="00232A32" w:rsidP="00232A32">
      <w:pPr>
        <w:numPr>
          <w:ilvl w:val="0"/>
          <w:numId w:val="10"/>
        </w:numPr>
        <w:shd w:val="clear" w:color="auto" w:fill="FFFFFF"/>
        <w:tabs>
          <w:tab w:val="left" w:pos="450"/>
        </w:tabs>
        <w:suppressAutoHyphens/>
        <w:autoSpaceDE w:val="0"/>
        <w:spacing w:after="0" w:line="240" w:lineRule="auto"/>
        <w:jc w:val="both"/>
        <w:rPr>
          <w:rFonts w:ascii="Times New Roman" w:hAnsi="Times New Roman"/>
          <w:sz w:val="24"/>
          <w:szCs w:val="24"/>
          <w:lang w:val="sr-Cyrl-RS"/>
        </w:rPr>
      </w:pPr>
      <w:r w:rsidRPr="00232A32">
        <w:rPr>
          <w:rFonts w:ascii="Times New Roman" w:hAnsi="Times New Roman"/>
          <w:sz w:val="24"/>
          <w:szCs w:val="24"/>
          <w:lang w:val="sr-Cyrl-RS"/>
        </w:rPr>
        <w:t>Планирање, подршка и укључивање Рома у образовни систем</w:t>
      </w:r>
    </w:p>
    <w:p w14:paraId="03807636" w14:textId="77777777" w:rsidR="00232A32" w:rsidRPr="00232A32" w:rsidRDefault="00232A32" w:rsidP="00232A32">
      <w:pPr>
        <w:numPr>
          <w:ilvl w:val="0"/>
          <w:numId w:val="10"/>
        </w:numPr>
        <w:shd w:val="clear" w:color="auto" w:fill="FFFFFF"/>
        <w:tabs>
          <w:tab w:val="left" w:pos="450"/>
        </w:tabs>
        <w:suppressAutoHyphens/>
        <w:autoSpaceDE w:val="0"/>
        <w:spacing w:after="0" w:line="240" w:lineRule="auto"/>
        <w:jc w:val="both"/>
        <w:rPr>
          <w:rFonts w:ascii="Times New Roman" w:hAnsi="Times New Roman"/>
          <w:sz w:val="24"/>
          <w:szCs w:val="24"/>
          <w:lang w:val="sr-Cyrl-RS"/>
        </w:rPr>
      </w:pPr>
      <w:r w:rsidRPr="00232A32">
        <w:rPr>
          <w:rFonts w:ascii="Times New Roman" w:hAnsi="Times New Roman"/>
          <w:sz w:val="24"/>
          <w:szCs w:val="24"/>
          <w:lang w:val="sr-Cyrl-RS"/>
        </w:rPr>
        <w:t>Материјална и финансијска подршка ромским ученицима у школама</w:t>
      </w:r>
    </w:p>
    <w:p w14:paraId="7243A425" w14:textId="77777777" w:rsidR="00232A32" w:rsidRPr="00232A32" w:rsidRDefault="00232A32" w:rsidP="00232A32">
      <w:pPr>
        <w:numPr>
          <w:ilvl w:val="0"/>
          <w:numId w:val="10"/>
        </w:numPr>
        <w:shd w:val="clear" w:color="auto" w:fill="FFFFFF"/>
        <w:tabs>
          <w:tab w:val="left" w:pos="450"/>
        </w:tabs>
        <w:suppressAutoHyphens/>
        <w:autoSpaceDE w:val="0"/>
        <w:spacing w:after="0" w:line="240" w:lineRule="auto"/>
        <w:jc w:val="both"/>
        <w:rPr>
          <w:rFonts w:ascii="Times New Roman" w:hAnsi="Times New Roman"/>
          <w:sz w:val="24"/>
          <w:szCs w:val="24"/>
          <w:lang w:val="sr-Cyrl-RS"/>
        </w:rPr>
      </w:pPr>
      <w:r w:rsidRPr="00232A32">
        <w:rPr>
          <w:rFonts w:ascii="Times New Roman" w:hAnsi="Times New Roman"/>
          <w:sz w:val="24"/>
          <w:szCs w:val="24"/>
          <w:lang w:val="sr-Cyrl-RS"/>
        </w:rPr>
        <w:t xml:space="preserve">Реализација радионица, семинара и обука наставног кадра </w:t>
      </w:r>
    </w:p>
    <w:p w14:paraId="27FD17EE" w14:textId="77777777" w:rsidR="00232A32" w:rsidRPr="00232A32" w:rsidRDefault="00232A32" w:rsidP="00232A32">
      <w:pPr>
        <w:numPr>
          <w:ilvl w:val="0"/>
          <w:numId w:val="10"/>
        </w:numPr>
        <w:shd w:val="clear" w:color="auto" w:fill="FFFFFF"/>
        <w:tabs>
          <w:tab w:val="left" w:pos="450"/>
        </w:tabs>
        <w:suppressAutoHyphens/>
        <w:autoSpaceDE w:val="0"/>
        <w:spacing w:after="0" w:line="240" w:lineRule="auto"/>
        <w:jc w:val="both"/>
        <w:rPr>
          <w:rFonts w:ascii="Times New Roman" w:hAnsi="Times New Roman"/>
          <w:sz w:val="24"/>
          <w:szCs w:val="24"/>
          <w:lang w:val="sr-Cyrl-RS"/>
        </w:rPr>
      </w:pPr>
      <w:r w:rsidRPr="00232A32">
        <w:rPr>
          <w:rFonts w:ascii="Times New Roman" w:hAnsi="Times New Roman"/>
          <w:sz w:val="24"/>
          <w:szCs w:val="24"/>
          <w:lang w:val="sr-Cyrl-RS"/>
        </w:rPr>
        <w:t xml:space="preserve">Информисање шире друштвене заједнице о образовању Рома </w:t>
      </w:r>
    </w:p>
    <w:p w14:paraId="393645D2" w14:textId="34EB1202" w:rsidR="00232A32" w:rsidRDefault="00232A32" w:rsidP="00232A32">
      <w:pPr>
        <w:pStyle w:val="ListParagraph"/>
        <w:jc w:val="both"/>
        <w:rPr>
          <w:rFonts w:ascii="Times New Roman" w:hAnsi="Times New Roman"/>
          <w:sz w:val="24"/>
          <w:szCs w:val="24"/>
          <w:lang w:val="sr-Cyrl-CS"/>
        </w:rPr>
      </w:pPr>
    </w:p>
    <w:p w14:paraId="391E9405" w14:textId="65214D9E" w:rsidR="00232A32" w:rsidRDefault="00232A32" w:rsidP="00232A32">
      <w:pPr>
        <w:pStyle w:val="ListParagraph"/>
        <w:jc w:val="both"/>
        <w:rPr>
          <w:rFonts w:ascii="Times New Roman" w:hAnsi="Times New Roman"/>
          <w:sz w:val="24"/>
          <w:szCs w:val="24"/>
          <w:lang w:val="sr-Cyrl-CS"/>
        </w:rPr>
      </w:pPr>
    </w:p>
    <w:p w14:paraId="49ABA361" w14:textId="77777777" w:rsidR="00232A32" w:rsidRPr="00232A32" w:rsidRDefault="00232A32" w:rsidP="00232A32">
      <w:pPr>
        <w:pStyle w:val="ListParagraph"/>
        <w:jc w:val="both"/>
        <w:rPr>
          <w:rFonts w:ascii="Times New Roman" w:hAnsi="Times New Roman"/>
          <w:sz w:val="24"/>
          <w:szCs w:val="24"/>
          <w:lang w:val="sr-Cyrl-CS"/>
        </w:rPr>
      </w:pPr>
    </w:p>
    <w:p w14:paraId="57CD4E5C" w14:textId="357507F9" w:rsidR="00A15B50" w:rsidRDefault="00232A32" w:rsidP="00232A32">
      <w:pPr>
        <w:pStyle w:val="ListParagraph"/>
        <w:numPr>
          <w:ilvl w:val="0"/>
          <w:numId w:val="8"/>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Област запошљавања</w:t>
      </w:r>
    </w:p>
    <w:p w14:paraId="7B6C54C3" w14:textId="77777777" w:rsidR="00232A32" w:rsidRPr="00232A32" w:rsidRDefault="00232A32" w:rsidP="00232A32">
      <w:pPr>
        <w:numPr>
          <w:ilvl w:val="0"/>
          <w:numId w:val="12"/>
        </w:numPr>
        <w:shd w:val="clear" w:color="auto" w:fill="FFFFFF"/>
        <w:tabs>
          <w:tab w:val="left" w:pos="450"/>
        </w:tabs>
        <w:suppressAutoHyphens/>
        <w:autoSpaceDE w:val="0"/>
        <w:spacing w:after="0" w:line="240" w:lineRule="auto"/>
        <w:jc w:val="both"/>
        <w:rPr>
          <w:rFonts w:ascii="Times New Roman" w:hAnsi="Times New Roman"/>
          <w:sz w:val="24"/>
          <w:szCs w:val="24"/>
          <w:lang w:val="sr-Cyrl-RS"/>
        </w:rPr>
      </w:pPr>
      <w:r w:rsidRPr="00232A32">
        <w:rPr>
          <w:rFonts w:ascii="Times New Roman" w:hAnsi="Times New Roman"/>
          <w:sz w:val="24"/>
          <w:szCs w:val="24"/>
          <w:lang w:val="sr-Cyrl-RS"/>
        </w:rPr>
        <w:t>Унапређивање предузетништва код Рома и Ромкиња спровођењем субвенција за само-запошљавање и ново запошљавање</w:t>
      </w:r>
    </w:p>
    <w:p w14:paraId="05FCB27B" w14:textId="77777777" w:rsidR="00232A32" w:rsidRPr="00232A32" w:rsidRDefault="00232A32" w:rsidP="00232A32">
      <w:pPr>
        <w:numPr>
          <w:ilvl w:val="0"/>
          <w:numId w:val="12"/>
        </w:numPr>
        <w:shd w:val="clear" w:color="auto" w:fill="FFFFFF"/>
        <w:tabs>
          <w:tab w:val="left" w:pos="450"/>
        </w:tabs>
        <w:suppressAutoHyphens/>
        <w:autoSpaceDE w:val="0"/>
        <w:spacing w:after="0" w:line="240" w:lineRule="auto"/>
        <w:jc w:val="both"/>
        <w:rPr>
          <w:rFonts w:ascii="Times New Roman" w:hAnsi="Times New Roman"/>
          <w:sz w:val="24"/>
          <w:szCs w:val="24"/>
          <w:lang w:val="sr-Cyrl-RS"/>
        </w:rPr>
      </w:pPr>
      <w:r w:rsidRPr="00232A32">
        <w:rPr>
          <w:rFonts w:ascii="Times New Roman" w:hAnsi="Times New Roman"/>
          <w:sz w:val="24"/>
          <w:szCs w:val="24"/>
          <w:lang w:val="sr-Cyrl-RS"/>
        </w:rPr>
        <w:t>Креирање и спровођење посебних програма обука за стручно оспособљавање Рома и Ромкиња за дефицитарна занимања</w:t>
      </w:r>
    </w:p>
    <w:p w14:paraId="65BFB9DD" w14:textId="58A7992D" w:rsidR="00232A32" w:rsidRPr="00232A32" w:rsidRDefault="00232A32" w:rsidP="00232A32">
      <w:pPr>
        <w:pStyle w:val="ListParagraph"/>
        <w:numPr>
          <w:ilvl w:val="0"/>
          <w:numId w:val="12"/>
        </w:numPr>
        <w:spacing w:after="0" w:line="240" w:lineRule="auto"/>
        <w:jc w:val="both"/>
        <w:rPr>
          <w:rFonts w:ascii="Times New Roman" w:hAnsi="Times New Roman" w:cs="Times New Roman"/>
          <w:sz w:val="24"/>
          <w:szCs w:val="24"/>
          <w:lang w:val="sr-Cyrl-RS"/>
        </w:rPr>
      </w:pPr>
      <w:r w:rsidRPr="00232A32">
        <w:rPr>
          <w:rFonts w:ascii="Times New Roman" w:hAnsi="Times New Roman"/>
          <w:sz w:val="24"/>
          <w:szCs w:val="24"/>
          <w:lang w:val="sr-Cyrl-RS"/>
        </w:rPr>
        <w:lastRenderedPageBreak/>
        <w:t>Организовање и укључивање незапослених Рома и Ромкиња у програме јавних радова</w:t>
      </w:r>
    </w:p>
    <w:p w14:paraId="30AC447E" w14:textId="446BFABF" w:rsidR="00232A32" w:rsidRDefault="00232A32" w:rsidP="00232A32">
      <w:pPr>
        <w:spacing w:after="0" w:line="240" w:lineRule="auto"/>
        <w:jc w:val="both"/>
        <w:rPr>
          <w:rFonts w:ascii="Times New Roman" w:hAnsi="Times New Roman" w:cs="Times New Roman"/>
          <w:sz w:val="24"/>
          <w:szCs w:val="24"/>
          <w:lang w:val="sr-Cyrl-RS"/>
        </w:rPr>
      </w:pPr>
    </w:p>
    <w:p w14:paraId="7D7F441B" w14:textId="5491EC6A" w:rsidR="00232A32" w:rsidRDefault="00232A32" w:rsidP="00232A32">
      <w:pPr>
        <w:pStyle w:val="ListParagraph"/>
        <w:numPr>
          <w:ilvl w:val="0"/>
          <w:numId w:val="8"/>
        </w:num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Област здравствене заштите</w:t>
      </w:r>
    </w:p>
    <w:p w14:paraId="7D277905" w14:textId="77777777" w:rsidR="00232A32" w:rsidRDefault="00232A32" w:rsidP="00232A32">
      <w:pPr>
        <w:pStyle w:val="ListParagraph"/>
        <w:spacing w:after="0" w:line="240" w:lineRule="auto"/>
        <w:jc w:val="both"/>
        <w:rPr>
          <w:rFonts w:ascii="Times New Roman" w:hAnsi="Times New Roman" w:cs="Times New Roman"/>
          <w:sz w:val="24"/>
          <w:szCs w:val="24"/>
          <w:lang w:val="sr-Cyrl-RS"/>
        </w:rPr>
      </w:pPr>
    </w:p>
    <w:p w14:paraId="103F9122" w14:textId="77777777" w:rsidR="00232A32" w:rsidRPr="00232A32" w:rsidRDefault="00232A32" w:rsidP="00232A32">
      <w:pPr>
        <w:numPr>
          <w:ilvl w:val="0"/>
          <w:numId w:val="14"/>
        </w:numPr>
        <w:shd w:val="clear" w:color="auto" w:fill="FFFFFF"/>
        <w:tabs>
          <w:tab w:val="left" w:pos="450"/>
        </w:tabs>
        <w:suppressAutoHyphens/>
        <w:autoSpaceDE w:val="0"/>
        <w:spacing w:after="0" w:line="240" w:lineRule="auto"/>
        <w:jc w:val="both"/>
        <w:rPr>
          <w:rFonts w:ascii="Times New Roman" w:hAnsi="Times New Roman"/>
          <w:sz w:val="24"/>
          <w:szCs w:val="24"/>
          <w:lang w:val="sr-Cyrl-RS"/>
        </w:rPr>
      </w:pPr>
      <w:r w:rsidRPr="00232A32">
        <w:rPr>
          <w:rFonts w:ascii="Times New Roman" w:hAnsi="Times New Roman"/>
          <w:sz w:val="24"/>
          <w:szCs w:val="24"/>
          <w:lang w:val="sr-Cyrl-RS"/>
        </w:rPr>
        <w:t>Повећање нивоа знања о значају лечења и значају превентивне контроле здравља</w:t>
      </w:r>
    </w:p>
    <w:p w14:paraId="65EE9666" w14:textId="19F0CFA7" w:rsidR="00232A32" w:rsidRPr="00232A32" w:rsidRDefault="00232A32" w:rsidP="00232A32">
      <w:pPr>
        <w:pStyle w:val="ListParagraph"/>
        <w:numPr>
          <w:ilvl w:val="0"/>
          <w:numId w:val="14"/>
        </w:numPr>
        <w:spacing w:after="0" w:line="240" w:lineRule="auto"/>
        <w:jc w:val="both"/>
        <w:rPr>
          <w:rFonts w:ascii="Times New Roman" w:hAnsi="Times New Roman" w:cs="Times New Roman"/>
          <w:sz w:val="24"/>
          <w:szCs w:val="24"/>
          <w:lang w:val="sr-Cyrl-RS"/>
        </w:rPr>
      </w:pPr>
      <w:r w:rsidRPr="00232A32">
        <w:rPr>
          <w:rFonts w:ascii="Times New Roman" w:hAnsi="Times New Roman"/>
          <w:sz w:val="24"/>
          <w:szCs w:val="24"/>
          <w:lang w:val="sr-Cyrl-RS"/>
        </w:rPr>
        <w:t>Побољшање доступности здравствене заштите</w:t>
      </w:r>
    </w:p>
    <w:p w14:paraId="465B01E6" w14:textId="1CCF929E" w:rsidR="00232A32" w:rsidRDefault="00232A32" w:rsidP="00232A32">
      <w:pPr>
        <w:spacing w:after="0" w:line="240" w:lineRule="auto"/>
        <w:jc w:val="both"/>
        <w:rPr>
          <w:rFonts w:ascii="Times New Roman" w:hAnsi="Times New Roman" w:cs="Times New Roman"/>
          <w:sz w:val="24"/>
          <w:szCs w:val="24"/>
          <w:lang w:val="sr-Cyrl-RS"/>
        </w:rPr>
      </w:pPr>
    </w:p>
    <w:p w14:paraId="623870C8" w14:textId="0614B811" w:rsidR="00232A32" w:rsidRDefault="00232A32" w:rsidP="00232A32">
      <w:pPr>
        <w:pStyle w:val="ListParagraph"/>
        <w:numPr>
          <w:ilvl w:val="0"/>
          <w:numId w:val="8"/>
        </w:num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Област становања</w:t>
      </w:r>
    </w:p>
    <w:p w14:paraId="63E60BAA" w14:textId="77777777" w:rsidR="00232A32" w:rsidRDefault="00232A32" w:rsidP="00232A32">
      <w:pPr>
        <w:pStyle w:val="ListParagraph"/>
        <w:spacing w:after="0" w:line="240" w:lineRule="auto"/>
        <w:jc w:val="both"/>
        <w:rPr>
          <w:rFonts w:ascii="Times New Roman" w:hAnsi="Times New Roman" w:cs="Times New Roman"/>
          <w:sz w:val="24"/>
          <w:szCs w:val="24"/>
          <w:lang w:val="sr-Cyrl-RS"/>
        </w:rPr>
      </w:pPr>
    </w:p>
    <w:p w14:paraId="175F4029" w14:textId="77777777" w:rsidR="00232A32" w:rsidRPr="005234AA" w:rsidRDefault="00232A32" w:rsidP="00232A32">
      <w:pPr>
        <w:numPr>
          <w:ilvl w:val="0"/>
          <w:numId w:val="16"/>
        </w:numPr>
        <w:shd w:val="clear" w:color="auto" w:fill="FFFFFF"/>
        <w:tabs>
          <w:tab w:val="left" w:pos="450"/>
        </w:tabs>
        <w:suppressAutoHyphens/>
        <w:autoSpaceDE w:val="0"/>
        <w:spacing w:after="0" w:line="240" w:lineRule="auto"/>
        <w:jc w:val="both"/>
        <w:rPr>
          <w:rFonts w:ascii="Times New Roman" w:hAnsi="Times New Roman"/>
          <w:sz w:val="24"/>
          <w:szCs w:val="24"/>
          <w:lang w:val="sr-Cyrl-RS"/>
        </w:rPr>
      </w:pPr>
      <w:r w:rsidRPr="005234AA">
        <w:rPr>
          <w:rFonts w:ascii="Times New Roman" w:hAnsi="Times New Roman"/>
          <w:sz w:val="24"/>
          <w:szCs w:val="24"/>
          <w:lang w:val="sr-Cyrl-RS"/>
        </w:rPr>
        <w:t>Унапређење и заштита животне средине</w:t>
      </w:r>
    </w:p>
    <w:p w14:paraId="3C2D1479" w14:textId="77777777" w:rsidR="00232A32" w:rsidRPr="005234AA" w:rsidRDefault="00232A32" w:rsidP="00232A32">
      <w:pPr>
        <w:numPr>
          <w:ilvl w:val="0"/>
          <w:numId w:val="16"/>
        </w:numPr>
        <w:shd w:val="clear" w:color="auto" w:fill="FFFFFF"/>
        <w:tabs>
          <w:tab w:val="left" w:pos="450"/>
        </w:tabs>
        <w:suppressAutoHyphens/>
        <w:autoSpaceDE w:val="0"/>
        <w:spacing w:after="0" w:line="240" w:lineRule="auto"/>
        <w:jc w:val="both"/>
        <w:rPr>
          <w:rFonts w:ascii="Times New Roman" w:hAnsi="Times New Roman"/>
          <w:sz w:val="24"/>
          <w:szCs w:val="24"/>
          <w:lang w:val="sr-Cyrl-RS"/>
        </w:rPr>
      </w:pPr>
      <w:r w:rsidRPr="005234AA">
        <w:rPr>
          <w:rFonts w:ascii="Times New Roman" w:hAnsi="Times New Roman"/>
          <w:sz w:val="24"/>
          <w:szCs w:val="24"/>
          <w:lang w:val="sr-Cyrl-RS"/>
        </w:rPr>
        <w:t>Превентивне мере ради заштите од елементарних непогода</w:t>
      </w:r>
    </w:p>
    <w:p w14:paraId="2805B2A8" w14:textId="29E755DA" w:rsidR="00232A32" w:rsidRDefault="00232A32" w:rsidP="00232A32">
      <w:pPr>
        <w:spacing w:after="0" w:line="240" w:lineRule="auto"/>
        <w:jc w:val="both"/>
        <w:rPr>
          <w:rFonts w:ascii="Times New Roman" w:hAnsi="Times New Roman" w:cs="Times New Roman"/>
          <w:sz w:val="24"/>
          <w:szCs w:val="24"/>
          <w:lang w:val="sr-Cyrl-RS"/>
        </w:rPr>
      </w:pPr>
    </w:p>
    <w:p w14:paraId="5447EDB4" w14:textId="4A5E9D37" w:rsidR="00232A32" w:rsidRPr="00232A32" w:rsidRDefault="00232A32" w:rsidP="00232A32">
      <w:pPr>
        <w:jc w:val="both"/>
        <w:rPr>
          <w:rFonts w:ascii="Times New Roman" w:hAnsi="Times New Roman" w:cs="Times New Roman"/>
          <w:sz w:val="24"/>
          <w:szCs w:val="24"/>
          <w:lang w:val="sr-Cyrl-RS"/>
        </w:rPr>
      </w:pPr>
      <w:r w:rsidRPr="00232A32">
        <w:rPr>
          <w:rFonts w:ascii="Times New Roman" w:hAnsi="Times New Roman" w:cs="Times New Roman"/>
          <w:sz w:val="24"/>
          <w:szCs w:val="24"/>
          <w:lang w:val="sr-Cyrl-RS"/>
        </w:rPr>
        <w:t>Претходни ЛАП за Роме није предвиђао механизме за мониторинг и евалуацију спровођења акционог плана, нити су они рађени. На уводној радионици за израду новог ЛАП-а чланови Радне групе и Локалног међусекторског координационог тела  констатовали су да, иако није рађена евалуација спровођења претходног ЛАП-а, да је већина планираних мера и активности била реализована у области образовања</w:t>
      </w:r>
      <w:r>
        <w:rPr>
          <w:rFonts w:ascii="Times New Roman" w:hAnsi="Times New Roman" w:cs="Times New Roman"/>
          <w:sz w:val="24"/>
          <w:szCs w:val="24"/>
          <w:lang w:val="sr-Cyrl-RS"/>
        </w:rPr>
        <w:t xml:space="preserve">, здравствене заштите и запошљавања </w:t>
      </w:r>
      <w:r w:rsidRPr="00232A32">
        <w:rPr>
          <w:rFonts w:ascii="Times New Roman" w:hAnsi="Times New Roman" w:cs="Times New Roman"/>
          <w:sz w:val="24"/>
          <w:szCs w:val="24"/>
          <w:lang w:val="sr-Cyrl-RS"/>
        </w:rPr>
        <w:t xml:space="preserve">а да је најмање помака било у области становања због нерешених имовинскоправних односа и великог броја нелегализованих објеката у ромским насељима. </w:t>
      </w:r>
    </w:p>
    <w:p w14:paraId="2AD55687" w14:textId="64B94E41" w:rsidR="00232A32" w:rsidRPr="005F1719" w:rsidRDefault="00520E90" w:rsidP="00520E90">
      <w:pPr>
        <w:pStyle w:val="ListParagraph"/>
        <w:numPr>
          <w:ilvl w:val="1"/>
          <w:numId w:val="1"/>
        </w:numPr>
        <w:spacing w:after="0" w:line="240" w:lineRule="auto"/>
        <w:jc w:val="both"/>
        <w:rPr>
          <w:rFonts w:ascii="Times New Roman" w:hAnsi="Times New Roman" w:cs="Times New Roman"/>
          <w:b/>
          <w:bCs/>
          <w:sz w:val="24"/>
          <w:szCs w:val="24"/>
          <w:lang w:val="sr-Cyrl-RS"/>
        </w:rPr>
      </w:pPr>
      <w:r w:rsidRPr="005F1719">
        <w:rPr>
          <w:rFonts w:ascii="Times New Roman" w:hAnsi="Times New Roman" w:cs="Times New Roman"/>
          <w:b/>
          <w:bCs/>
          <w:sz w:val="24"/>
          <w:szCs w:val="24"/>
          <w:lang w:val="sr-Cyrl-RS"/>
        </w:rPr>
        <w:t>Институционални оквир на локалном нивоу</w:t>
      </w:r>
    </w:p>
    <w:p w14:paraId="4111D8DC" w14:textId="501343C4" w:rsidR="00520E90" w:rsidRPr="005F1719" w:rsidRDefault="00520E90" w:rsidP="00520E90">
      <w:pPr>
        <w:spacing w:after="0" w:line="240" w:lineRule="auto"/>
        <w:jc w:val="both"/>
        <w:rPr>
          <w:rFonts w:ascii="Times New Roman" w:hAnsi="Times New Roman" w:cs="Times New Roman"/>
          <w:b/>
          <w:bCs/>
          <w:sz w:val="24"/>
          <w:szCs w:val="24"/>
          <w:lang w:val="sr-Cyrl-RS"/>
        </w:rPr>
      </w:pPr>
    </w:p>
    <w:p w14:paraId="0E1B9B6F" w14:textId="18472682" w:rsidR="00520E90" w:rsidRPr="005F1719" w:rsidRDefault="00520E90" w:rsidP="00520E90">
      <w:pPr>
        <w:pStyle w:val="ListParagraph"/>
        <w:numPr>
          <w:ilvl w:val="2"/>
          <w:numId w:val="1"/>
        </w:numPr>
        <w:spacing w:after="0" w:line="240" w:lineRule="auto"/>
        <w:jc w:val="both"/>
        <w:rPr>
          <w:rFonts w:ascii="Times New Roman" w:hAnsi="Times New Roman" w:cs="Times New Roman"/>
          <w:b/>
          <w:bCs/>
          <w:sz w:val="24"/>
          <w:szCs w:val="24"/>
          <w:lang w:val="sr-Cyrl-RS"/>
        </w:rPr>
      </w:pPr>
      <w:r w:rsidRPr="005F1719">
        <w:rPr>
          <w:rFonts w:ascii="Times New Roman" w:hAnsi="Times New Roman" w:cs="Times New Roman"/>
          <w:b/>
          <w:bCs/>
          <w:sz w:val="24"/>
          <w:szCs w:val="24"/>
          <w:lang w:val="sr-Cyrl-RS"/>
        </w:rPr>
        <w:t>Локални механизми за инклузију Рома</w:t>
      </w:r>
    </w:p>
    <w:p w14:paraId="173CF31C" w14:textId="7D48900A" w:rsidR="00520E90" w:rsidRDefault="00520E90" w:rsidP="00520E90">
      <w:pPr>
        <w:spacing w:after="0" w:line="240" w:lineRule="auto"/>
        <w:jc w:val="both"/>
        <w:rPr>
          <w:rFonts w:ascii="Times New Roman" w:hAnsi="Times New Roman" w:cs="Times New Roman"/>
          <w:sz w:val="24"/>
          <w:szCs w:val="24"/>
          <w:lang w:val="sr-Cyrl-RS"/>
        </w:rPr>
      </w:pPr>
    </w:p>
    <w:p w14:paraId="63CACC50" w14:textId="07561E15" w:rsidR="00520E90" w:rsidRDefault="00520E90" w:rsidP="00520E9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Општинска управа Бач је у оквиру важећег Правилника о унутрашњој  организацији систематизацији радних места, који је усвојен од стране Општинског већа 26.04.2018. године, предвидела радно место службеника за послове координатора за ромска питања.</w:t>
      </w:r>
      <w:r w:rsidR="005F1719">
        <w:rPr>
          <w:rFonts w:ascii="Times New Roman" w:hAnsi="Times New Roman" w:cs="Times New Roman"/>
          <w:sz w:val="24"/>
          <w:szCs w:val="24"/>
          <w:lang w:val="sr-Cyrl-RS"/>
        </w:rPr>
        <w:t xml:space="preserve"> </w:t>
      </w:r>
      <w:r w:rsidRPr="00520E90">
        <w:rPr>
          <w:rFonts w:ascii="Times New Roman" w:hAnsi="Times New Roman" w:cs="Times New Roman"/>
          <w:sz w:val="24"/>
          <w:szCs w:val="24"/>
          <w:lang w:val="sr-Cyrl-RS"/>
        </w:rPr>
        <w:t>Основна улога координатора за ромска питања јесте да као представник локалне самоуправе пружа стручну и техничку помоћ ромској заједници на територији локалне самоуправе у циљу одговарања на потребе ромске националне мањине и унапређења њиховог социо-економског положаја, и да дефинише приоритете и прати спровођење локалних стратешких мера за инклузију Рома.</w:t>
      </w:r>
      <w:r w:rsidR="005F1719">
        <w:rPr>
          <w:rFonts w:ascii="Times New Roman" w:hAnsi="Times New Roman" w:cs="Times New Roman"/>
          <w:sz w:val="24"/>
          <w:szCs w:val="24"/>
          <w:lang w:val="sr-Cyrl-RS"/>
        </w:rPr>
        <w:t xml:space="preserve"> Горе поменутом систематизацијом дефинисани су и следећи послови које треба да обавља координатор за ромска питања: </w:t>
      </w:r>
      <w:r w:rsidR="005F1719" w:rsidRPr="005F1719">
        <w:rPr>
          <w:rFonts w:ascii="Times New Roman" w:hAnsi="Times New Roman" w:cs="Times New Roman"/>
          <w:sz w:val="24"/>
          <w:szCs w:val="24"/>
          <w:lang w:val="sr-Cyrl-RS"/>
        </w:rPr>
        <w:t xml:space="preserve">утврђује бројчано стање, социјални статус и најважније проблеме ромске локалне заједнице, као основу за израду локалних Акционих планова за Роме; иницира доношење Одлуке од стране председника Општине, о члановима и начину рада радних група за израду локалних Акционих планова у општини; координира састанке радних група за израду локалних Акционих планова, води записнике и подноси извештаје Служби за људска и мањинска права; припрема и предаје на усвајање документацију о локалним Акционим плановима Општинском већу; омогућује локалним ромским невладиним организацијама да припреме и поднесу предлоге пројеката за имплементацију локалних Акционих планова за Роме, Комисији за одобравање грантова; сарађује и свакодневно комуницира са ромском </w:t>
      </w:r>
      <w:r w:rsidR="005F1719" w:rsidRPr="005F1719">
        <w:rPr>
          <w:rFonts w:ascii="Times New Roman" w:hAnsi="Times New Roman" w:cs="Times New Roman"/>
          <w:sz w:val="24"/>
          <w:szCs w:val="24"/>
          <w:lang w:val="sr-Cyrl-RS"/>
        </w:rPr>
        <w:lastRenderedPageBreak/>
        <w:t xml:space="preserve">мањином, месечно извештава Службу за људска и мањинска права о пројектним активностима – посебно о раду радних група за израду локалних Акционих планова, о израђеним Акционим плановима, њиховом подношењу на усвајање Општинском већу, односно Скупштини општине, а затим и пројектима који се односе на имплементацију локалних Акционих планова; обавља и друге послове по налогу руководиоца Одељења и начелника Општинске Управе. </w:t>
      </w:r>
    </w:p>
    <w:p w14:paraId="0DCCC27B" w14:textId="57C384EC" w:rsidR="005F1719" w:rsidRDefault="005F1719" w:rsidP="00520E9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Иако је систематизацијом радних места у ОУ Бач предвиђени радно место координатора за ромска питања, оно у тренутку израде ЛАП-а није било попуњено. Послове координатора за ромска питања </w:t>
      </w:r>
      <w:r w:rsidRPr="001F2181">
        <w:rPr>
          <w:rFonts w:ascii="Times New Roman" w:hAnsi="Times New Roman" w:cs="Times New Roman"/>
          <w:sz w:val="24"/>
          <w:szCs w:val="24"/>
          <w:lang w:val="sr-Cyrl-RS"/>
        </w:rPr>
        <w:t xml:space="preserve">обавља </w:t>
      </w:r>
      <w:r w:rsidR="001F2181" w:rsidRPr="001F2181">
        <w:rPr>
          <w:rFonts w:ascii="Times New Roman" w:hAnsi="Times New Roman" w:cs="Times New Roman"/>
          <w:sz w:val="24"/>
          <w:szCs w:val="24"/>
          <w:lang w:val="sr-Cyrl-RS"/>
        </w:rPr>
        <w:t>председник Удружења Рома општине Бач</w:t>
      </w:r>
      <w:r w:rsidRPr="001F2181">
        <w:rPr>
          <w:rFonts w:ascii="Times New Roman" w:hAnsi="Times New Roman" w:cs="Times New Roman"/>
          <w:sz w:val="24"/>
          <w:szCs w:val="24"/>
          <w:lang w:val="sr-Cyrl-RS"/>
        </w:rPr>
        <w:t xml:space="preserve"> (Зоран Петровић). Такође, у оквиру ''Подстицање запошљавања теже запошљивих категорија у општини Бач''</w:t>
      </w:r>
      <w:r>
        <w:rPr>
          <w:rFonts w:ascii="Times New Roman" w:hAnsi="Times New Roman" w:cs="Times New Roman"/>
          <w:sz w:val="24"/>
          <w:szCs w:val="24"/>
          <w:lang w:val="sr-Cyrl-RS"/>
        </w:rPr>
        <w:t xml:space="preserve"> на период од годину дана ангажован је координаторка пројекта задужена за ромска питања. Ова координатора је ангажована за потребе имплементације пројекта односно за коомуникацију са циљном груп</w:t>
      </w:r>
      <w:r w:rsidR="00871643">
        <w:rPr>
          <w:rFonts w:ascii="Times New Roman" w:hAnsi="Times New Roman" w:cs="Times New Roman"/>
          <w:sz w:val="24"/>
          <w:szCs w:val="24"/>
          <w:lang w:val="sr-Cyrl-RS"/>
        </w:rPr>
        <w:t>ом</w:t>
      </w:r>
      <w:r>
        <w:rPr>
          <w:rFonts w:ascii="Times New Roman" w:hAnsi="Times New Roman" w:cs="Times New Roman"/>
          <w:sz w:val="24"/>
          <w:szCs w:val="24"/>
          <w:lang w:val="sr-Cyrl-RS"/>
        </w:rPr>
        <w:t xml:space="preserve"> и за потребе спровођења активности у вези са циљном групом пројекта.</w:t>
      </w:r>
    </w:p>
    <w:p w14:paraId="6088C775" w14:textId="3BD6C43B" w:rsidR="005F1719" w:rsidRDefault="005F1719" w:rsidP="00520E90">
      <w:pPr>
        <w:spacing w:after="0" w:line="240" w:lineRule="auto"/>
        <w:jc w:val="both"/>
        <w:rPr>
          <w:rFonts w:ascii="Times New Roman" w:eastAsia="Calibri" w:hAnsi="Times New Roman" w:cs="Times New Roman"/>
          <w:sz w:val="24"/>
          <w:szCs w:val="24"/>
          <w:lang w:val="sr-Cyrl-CS"/>
        </w:rPr>
      </w:pPr>
      <w:r>
        <w:rPr>
          <w:rFonts w:ascii="Times New Roman" w:hAnsi="Times New Roman" w:cs="Times New Roman"/>
          <w:sz w:val="24"/>
          <w:szCs w:val="24"/>
          <w:lang w:val="sr-Cyrl-RS"/>
        </w:rPr>
        <w:t xml:space="preserve">Такође, у ранијем периоду </w:t>
      </w:r>
      <w:r w:rsidR="00563664">
        <w:rPr>
          <w:rFonts w:ascii="Times New Roman" w:hAnsi="Times New Roman" w:cs="Times New Roman"/>
          <w:sz w:val="24"/>
          <w:szCs w:val="24"/>
          <w:lang w:val="sr-Cyrl-RS"/>
        </w:rPr>
        <w:t>2014-2017</w:t>
      </w:r>
      <w:r>
        <w:rPr>
          <w:rFonts w:ascii="Times New Roman" w:hAnsi="Times New Roman" w:cs="Times New Roman"/>
          <w:sz w:val="24"/>
          <w:szCs w:val="24"/>
          <w:lang w:val="sr-Cyrl-RS"/>
        </w:rPr>
        <w:t xml:space="preserve"> Општина Бач је у неколико наврата имала по</w:t>
      </w:r>
      <w:r w:rsidR="00563664">
        <w:rPr>
          <w:rFonts w:ascii="Times New Roman" w:hAnsi="Times New Roman" w:cs="Times New Roman"/>
          <w:sz w:val="24"/>
          <w:szCs w:val="24"/>
          <w:lang w:val="sr-Cyrl-RS"/>
        </w:rPr>
        <w:t>п</w:t>
      </w:r>
      <w:r>
        <w:rPr>
          <w:rFonts w:ascii="Times New Roman" w:hAnsi="Times New Roman" w:cs="Times New Roman"/>
          <w:sz w:val="24"/>
          <w:szCs w:val="24"/>
          <w:lang w:val="sr-Cyrl-RS"/>
        </w:rPr>
        <w:t>уњен</w:t>
      </w:r>
      <w:r w:rsidR="00563664">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 радн</w:t>
      </w:r>
      <w:r w:rsidR="00563664">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 мест</w:t>
      </w:r>
      <w:r w:rsidR="00563664">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 координатора за ромска питања. Ово ангажовање се односило на период од 6 до 12 месеци,</w:t>
      </w:r>
      <w:r w:rsidR="0056366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 складу</w:t>
      </w:r>
      <w:r w:rsidR="00563664">
        <w:rPr>
          <w:rFonts w:ascii="Times New Roman" w:hAnsi="Times New Roman" w:cs="Times New Roman"/>
          <w:sz w:val="24"/>
          <w:szCs w:val="24"/>
          <w:lang w:val="sr-Cyrl-RS"/>
        </w:rPr>
        <w:t xml:space="preserve"> са условима</w:t>
      </w:r>
      <w:r>
        <w:rPr>
          <w:rFonts w:ascii="Times New Roman" w:hAnsi="Times New Roman" w:cs="Times New Roman"/>
          <w:sz w:val="24"/>
          <w:szCs w:val="24"/>
          <w:lang w:val="sr-Cyrl-RS"/>
        </w:rPr>
        <w:t xml:space="preserve"> </w:t>
      </w:r>
      <w:r w:rsidR="00563664">
        <w:rPr>
          <w:rFonts w:ascii="Times New Roman" w:hAnsi="Times New Roman" w:cs="Times New Roman"/>
          <w:sz w:val="24"/>
          <w:szCs w:val="24"/>
          <w:lang w:val="sr-Cyrl-RS"/>
        </w:rPr>
        <w:t>Јавног конкурс</w:t>
      </w:r>
      <w:r w:rsidR="00871643">
        <w:rPr>
          <w:rFonts w:ascii="Times New Roman" w:hAnsi="Times New Roman" w:cs="Times New Roman"/>
          <w:sz w:val="24"/>
          <w:szCs w:val="24"/>
          <w:lang w:val="sr-Cyrl-RS"/>
        </w:rPr>
        <w:t>а</w:t>
      </w:r>
      <w:r w:rsidR="00563664">
        <w:rPr>
          <w:rFonts w:ascii="Times New Roman" w:hAnsi="Times New Roman" w:cs="Times New Roman"/>
          <w:sz w:val="24"/>
          <w:szCs w:val="24"/>
          <w:lang w:val="sr-Cyrl-RS"/>
        </w:rPr>
        <w:t xml:space="preserve"> за доделу бесповратних средстава градовима и општинама са територије АП Војводине за финансирање ангажовања координатора за ромска питања, који је расписивао </w:t>
      </w:r>
      <w:r w:rsidR="00563664" w:rsidRPr="00563664">
        <w:rPr>
          <w:rFonts w:ascii="Times New Roman" w:eastAsia="Calibri" w:hAnsi="Times New Roman" w:cs="Times New Roman"/>
          <w:sz w:val="24"/>
          <w:szCs w:val="24"/>
          <w:lang w:val="sr-Cyrl-CS"/>
        </w:rPr>
        <w:t>Покрајински секретаријат за социјалну политику, демографију и равноправност полова</w:t>
      </w:r>
      <w:r w:rsidR="00563664">
        <w:rPr>
          <w:rFonts w:ascii="Times New Roman" w:eastAsia="Calibri" w:hAnsi="Times New Roman" w:cs="Times New Roman"/>
          <w:sz w:val="24"/>
          <w:szCs w:val="24"/>
          <w:lang w:val="sr-Cyrl-CS"/>
        </w:rPr>
        <w:t xml:space="preserve">. </w:t>
      </w:r>
    </w:p>
    <w:p w14:paraId="72A0AC41" w14:textId="18FD40B6" w:rsidR="00563664" w:rsidRDefault="00563664" w:rsidP="00520E90">
      <w:pPr>
        <w:spacing w:after="0" w:line="240" w:lineRule="auto"/>
        <w:jc w:val="both"/>
        <w:rPr>
          <w:rFonts w:ascii="Times New Roman" w:eastAsia="Calibri" w:hAnsi="Times New Roman" w:cs="Times New Roman"/>
          <w:sz w:val="24"/>
          <w:szCs w:val="24"/>
          <w:lang w:val="sr-Cyrl-CS"/>
        </w:rPr>
      </w:pPr>
    </w:p>
    <w:p w14:paraId="46A84CC6" w14:textId="57F2E79C" w:rsidR="00563664" w:rsidRDefault="00563664" w:rsidP="00520E90">
      <w:pPr>
        <w:spacing w:after="0" w:line="240" w:lineRule="auto"/>
        <w:jc w:val="both"/>
        <w:rPr>
          <w:rFonts w:ascii="Times New Roman" w:hAnsi="Times New Roman" w:cs="Times New Roman"/>
          <w:sz w:val="24"/>
          <w:szCs w:val="24"/>
          <w:lang w:val="sr-Cyrl-RS"/>
        </w:rPr>
      </w:pPr>
      <w:r w:rsidRPr="001F2181">
        <w:rPr>
          <w:rFonts w:ascii="Times New Roman" w:hAnsi="Times New Roman" w:cs="Times New Roman"/>
          <w:sz w:val="24"/>
          <w:szCs w:val="24"/>
          <w:lang w:val="sr-Cyrl-RS"/>
        </w:rPr>
        <w:t>Од локалних радних тела која су формирана на локалном нивоу, а која могу бити од значаја за инклузију Рома и Ромкиња формирани су</w:t>
      </w:r>
      <w:r w:rsidR="00F8636D" w:rsidRPr="001F2181">
        <w:rPr>
          <w:rFonts w:ascii="Times New Roman" w:hAnsi="Times New Roman" w:cs="Times New Roman"/>
          <w:sz w:val="24"/>
          <w:szCs w:val="24"/>
          <w:lang w:val="sr-Cyrl-RS"/>
        </w:rPr>
        <w:t xml:space="preserve"> Савет за здравље (9 чланова), Савет за младе (7 чланова), Комисија за равноправност полова (3 члана)</w:t>
      </w:r>
      <w:r w:rsidR="00E12F8D" w:rsidRPr="001F2181">
        <w:rPr>
          <w:rFonts w:ascii="Times New Roman" w:hAnsi="Times New Roman" w:cs="Times New Roman"/>
          <w:sz w:val="24"/>
          <w:szCs w:val="24"/>
          <w:lang w:val="sr-Cyrl-RS"/>
        </w:rPr>
        <w:t>, Савет за запошљвање (8 чланова),</w:t>
      </w:r>
      <w:r w:rsidR="00E12F8D">
        <w:rPr>
          <w:rFonts w:ascii="Times New Roman" w:hAnsi="Times New Roman" w:cs="Times New Roman"/>
          <w:sz w:val="24"/>
          <w:szCs w:val="24"/>
          <w:lang w:val="sr-Cyrl-RS"/>
        </w:rPr>
        <w:t xml:space="preserve"> Савет за међунационалне односе (7 чланова, од којих је један представник ромске заједнице). </w:t>
      </w:r>
    </w:p>
    <w:p w14:paraId="1CAC2836" w14:textId="138F5F9C" w:rsidR="00E12F8D" w:rsidRDefault="00E12F8D" w:rsidP="00520E90">
      <w:pPr>
        <w:spacing w:after="0" w:line="240" w:lineRule="auto"/>
        <w:jc w:val="both"/>
        <w:rPr>
          <w:rFonts w:ascii="Times New Roman" w:hAnsi="Times New Roman" w:cs="Times New Roman"/>
          <w:sz w:val="24"/>
          <w:szCs w:val="24"/>
          <w:lang w:val="sr-Cyrl-RS"/>
        </w:rPr>
      </w:pPr>
    </w:p>
    <w:p w14:paraId="7E539BCA" w14:textId="608262AE" w:rsidR="00E12F8D" w:rsidRDefault="009E1DAF" w:rsidP="009E1DAF">
      <w:pPr>
        <w:spacing w:after="0" w:line="240" w:lineRule="auto"/>
        <w:jc w:val="both"/>
        <w:rPr>
          <w:rFonts w:ascii="Times New Roman" w:hAnsi="Times New Roman" w:cs="Times New Roman"/>
          <w:sz w:val="24"/>
          <w:szCs w:val="24"/>
          <w:lang w:val="sr-Cyrl-RS"/>
        </w:rPr>
      </w:pPr>
      <w:r w:rsidRPr="009E1DAF">
        <w:rPr>
          <w:rFonts w:ascii="Times New Roman" w:hAnsi="Times New Roman" w:cs="Times New Roman"/>
          <w:sz w:val="24"/>
          <w:szCs w:val="24"/>
          <w:lang w:val="sr-Cyrl-RS"/>
        </w:rPr>
        <w:t xml:space="preserve">Систем предшколског и основношколског образовања </w:t>
      </w:r>
      <w:r>
        <w:rPr>
          <w:rFonts w:ascii="Times New Roman" w:hAnsi="Times New Roman" w:cs="Times New Roman"/>
          <w:sz w:val="24"/>
          <w:szCs w:val="24"/>
          <w:lang w:val="sr-Cyrl-RS"/>
        </w:rPr>
        <w:t>општине Бач</w:t>
      </w:r>
      <w:r w:rsidRPr="009E1DAF">
        <w:rPr>
          <w:rFonts w:ascii="Times New Roman" w:hAnsi="Times New Roman" w:cs="Times New Roman"/>
          <w:sz w:val="24"/>
          <w:szCs w:val="24"/>
          <w:lang w:val="sr-Cyrl-RS"/>
        </w:rPr>
        <w:t xml:space="preserve"> чине једна  предшколска установа, </w:t>
      </w:r>
      <w:r>
        <w:rPr>
          <w:rFonts w:ascii="Times New Roman" w:hAnsi="Times New Roman" w:cs="Times New Roman"/>
          <w:sz w:val="24"/>
          <w:szCs w:val="24"/>
          <w:lang w:val="sr-Cyrl-RS"/>
        </w:rPr>
        <w:t>6</w:t>
      </w:r>
      <w:r w:rsidRPr="009E1DAF">
        <w:rPr>
          <w:rFonts w:ascii="Times New Roman" w:hAnsi="Times New Roman" w:cs="Times New Roman"/>
          <w:sz w:val="24"/>
          <w:szCs w:val="24"/>
          <w:lang w:val="sr-Cyrl-RS"/>
        </w:rPr>
        <w:t xml:space="preserve"> одељења вртића, </w:t>
      </w:r>
      <w:r>
        <w:rPr>
          <w:rFonts w:ascii="Times New Roman" w:hAnsi="Times New Roman" w:cs="Times New Roman"/>
          <w:sz w:val="24"/>
          <w:szCs w:val="24"/>
          <w:lang w:val="sr-Cyrl-RS"/>
        </w:rPr>
        <w:t>5</w:t>
      </w:r>
      <w:r w:rsidRPr="009E1DAF">
        <w:rPr>
          <w:rFonts w:ascii="Times New Roman" w:hAnsi="Times New Roman" w:cs="Times New Roman"/>
          <w:sz w:val="24"/>
          <w:szCs w:val="24"/>
          <w:lang w:val="sr-Cyrl-RS"/>
        </w:rPr>
        <w:t xml:space="preserve"> основних школа са </w:t>
      </w:r>
      <w:r>
        <w:rPr>
          <w:rFonts w:ascii="Times New Roman" w:hAnsi="Times New Roman" w:cs="Times New Roman"/>
          <w:sz w:val="24"/>
          <w:szCs w:val="24"/>
          <w:lang w:val="sr-Cyrl-RS"/>
        </w:rPr>
        <w:t>1</w:t>
      </w:r>
      <w:r w:rsidRPr="009E1DAF">
        <w:rPr>
          <w:rFonts w:ascii="Times New Roman" w:hAnsi="Times New Roman" w:cs="Times New Roman"/>
          <w:sz w:val="24"/>
          <w:szCs w:val="24"/>
          <w:lang w:val="sr-Cyrl-RS"/>
        </w:rPr>
        <w:t xml:space="preserve"> издојен</w:t>
      </w:r>
      <w:r>
        <w:rPr>
          <w:rFonts w:ascii="Times New Roman" w:hAnsi="Times New Roman" w:cs="Times New Roman"/>
          <w:sz w:val="24"/>
          <w:szCs w:val="24"/>
          <w:lang w:val="sr-Cyrl-RS"/>
        </w:rPr>
        <w:t>им</w:t>
      </w:r>
      <w:r w:rsidRPr="009E1DAF">
        <w:rPr>
          <w:rFonts w:ascii="Times New Roman" w:hAnsi="Times New Roman" w:cs="Times New Roman"/>
          <w:sz w:val="24"/>
          <w:szCs w:val="24"/>
          <w:lang w:val="sr-Cyrl-RS"/>
        </w:rPr>
        <w:t xml:space="preserve"> одељењ</w:t>
      </w:r>
      <w:r>
        <w:rPr>
          <w:rFonts w:ascii="Times New Roman" w:hAnsi="Times New Roman" w:cs="Times New Roman"/>
          <w:sz w:val="24"/>
          <w:szCs w:val="24"/>
          <w:lang w:val="sr-Cyrl-RS"/>
        </w:rPr>
        <w:t>ем</w:t>
      </w:r>
      <w:r w:rsidRPr="009E1DAF">
        <w:rPr>
          <w:rFonts w:ascii="Times New Roman" w:hAnsi="Times New Roman" w:cs="Times New Roman"/>
          <w:sz w:val="24"/>
          <w:szCs w:val="24"/>
          <w:lang w:val="sr-Cyrl-RS"/>
        </w:rPr>
        <w:t xml:space="preserve"> и једна </w:t>
      </w:r>
      <w:r>
        <w:rPr>
          <w:rFonts w:ascii="Times New Roman" w:hAnsi="Times New Roman" w:cs="Times New Roman"/>
          <w:sz w:val="24"/>
          <w:szCs w:val="24"/>
          <w:lang w:val="sr-Cyrl-RS"/>
        </w:rPr>
        <w:t>средња пољопривредна</w:t>
      </w:r>
      <w:r w:rsidRPr="009E1DAF">
        <w:rPr>
          <w:rFonts w:ascii="Times New Roman" w:hAnsi="Times New Roman" w:cs="Times New Roman"/>
          <w:sz w:val="24"/>
          <w:szCs w:val="24"/>
          <w:lang w:val="sr-Cyrl-RS"/>
        </w:rPr>
        <w:t xml:space="preserve"> школ</w:t>
      </w:r>
      <w:r>
        <w:rPr>
          <w:rFonts w:ascii="Times New Roman" w:hAnsi="Times New Roman" w:cs="Times New Roman"/>
          <w:sz w:val="24"/>
          <w:szCs w:val="24"/>
          <w:lang w:val="sr-Cyrl-RS"/>
        </w:rPr>
        <w:t xml:space="preserve">а. </w:t>
      </w:r>
      <w:r w:rsidRPr="009E1DAF">
        <w:rPr>
          <w:rFonts w:ascii="Times New Roman" w:hAnsi="Times New Roman" w:cs="Times New Roman"/>
          <w:sz w:val="24"/>
          <w:szCs w:val="24"/>
          <w:lang w:val="sr-Cyrl-RS"/>
        </w:rPr>
        <w:t>За лакшу и потпунију инклузију деце ромске националности у образовно-васпитне програме у локалној заједници од изузетне је важности  постојање педагошких асистената, који треба да допринесу повећању обухвата деце ромске националности у основним и средњим школама и превазилажењу тешкоћа са којима се ђаци ромске националности  суочавају током школовања.</w:t>
      </w:r>
      <w:r>
        <w:rPr>
          <w:rFonts w:ascii="Times New Roman" w:hAnsi="Times New Roman" w:cs="Times New Roman"/>
          <w:sz w:val="24"/>
          <w:szCs w:val="24"/>
          <w:lang w:val="sr-Cyrl-RS"/>
        </w:rPr>
        <w:t xml:space="preserve"> </w:t>
      </w:r>
      <w:r w:rsidRPr="001F2181">
        <w:rPr>
          <w:rFonts w:ascii="Times New Roman" w:hAnsi="Times New Roman" w:cs="Times New Roman"/>
          <w:sz w:val="24"/>
          <w:szCs w:val="24"/>
          <w:lang w:val="sr-Cyrl-RS"/>
        </w:rPr>
        <w:t>У општини Бач је тренутно ангажована само једна педагошка асистенткиња у</w:t>
      </w:r>
      <w:r w:rsidR="001F2181" w:rsidRPr="001F2181">
        <w:rPr>
          <w:rFonts w:ascii="Times New Roman" w:hAnsi="Times New Roman" w:cs="Times New Roman"/>
          <w:sz w:val="24"/>
          <w:szCs w:val="24"/>
          <w:lang w:val="sr-Cyrl-RS"/>
        </w:rPr>
        <w:t xml:space="preserve"> ПУ ''Колибри''</w:t>
      </w:r>
      <w:r w:rsidR="001F2181">
        <w:rPr>
          <w:rFonts w:ascii="Times New Roman" w:hAnsi="Times New Roman" w:cs="Times New Roman"/>
          <w:sz w:val="24"/>
          <w:szCs w:val="24"/>
          <w:lang w:val="sr-Cyrl-RS"/>
        </w:rPr>
        <w:t xml:space="preserve"> Бач, као и један наставник за Ромски језик у једној Основној школи</w:t>
      </w:r>
      <w:r>
        <w:rPr>
          <w:rFonts w:ascii="Times New Roman" w:hAnsi="Times New Roman" w:cs="Times New Roman"/>
          <w:sz w:val="24"/>
          <w:szCs w:val="24"/>
          <w:lang w:val="sr-Cyrl-RS"/>
        </w:rPr>
        <w:t>.</w:t>
      </w:r>
      <w:r w:rsidRPr="009E1DAF">
        <w:t xml:space="preserve"> </w:t>
      </w:r>
      <w:r w:rsidRPr="009E1DAF">
        <w:rPr>
          <w:rFonts w:ascii="Times New Roman" w:hAnsi="Times New Roman" w:cs="Times New Roman"/>
          <w:sz w:val="24"/>
          <w:szCs w:val="24"/>
          <w:lang w:val="sr-Cyrl-RS"/>
        </w:rPr>
        <w:t>Досадашња сарадња педагошке асистенткиње са другим релевантним локалним установама и</w:t>
      </w:r>
      <w:r>
        <w:rPr>
          <w:rFonts w:ascii="Times New Roman" w:hAnsi="Times New Roman" w:cs="Times New Roman"/>
          <w:sz w:val="24"/>
          <w:szCs w:val="24"/>
          <w:lang w:val="sr-Cyrl-RS"/>
        </w:rPr>
        <w:t xml:space="preserve"> </w:t>
      </w:r>
      <w:r w:rsidRPr="009E1DAF">
        <w:rPr>
          <w:rFonts w:ascii="Times New Roman" w:hAnsi="Times New Roman" w:cs="Times New Roman"/>
          <w:sz w:val="24"/>
          <w:szCs w:val="24"/>
          <w:lang w:val="sr-Cyrl-RS"/>
        </w:rPr>
        <w:t xml:space="preserve">институцијама оцењена је као добра и корисна, поготово сарадња у размени информација о потребема деце ромске националности  са Центром за социјални рад </w:t>
      </w:r>
      <w:r>
        <w:rPr>
          <w:rFonts w:ascii="Times New Roman" w:hAnsi="Times New Roman" w:cs="Times New Roman"/>
          <w:sz w:val="24"/>
          <w:szCs w:val="24"/>
          <w:lang w:val="sr-Cyrl-RS"/>
        </w:rPr>
        <w:t>Бач</w:t>
      </w:r>
      <w:r w:rsidRPr="009E1DAF">
        <w:rPr>
          <w:rFonts w:ascii="Times New Roman" w:hAnsi="Times New Roman" w:cs="Times New Roman"/>
          <w:sz w:val="24"/>
          <w:szCs w:val="24"/>
          <w:lang w:val="sr-Cyrl-RS"/>
        </w:rPr>
        <w:t xml:space="preserve"> и Домом здравља </w:t>
      </w:r>
      <w:r>
        <w:rPr>
          <w:rFonts w:ascii="Times New Roman" w:hAnsi="Times New Roman" w:cs="Times New Roman"/>
          <w:sz w:val="24"/>
          <w:szCs w:val="24"/>
          <w:lang w:val="sr-Cyrl-RS"/>
        </w:rPr>
        <w:t>Бач</w:t>
      </w:r>
      <w:r w:rsidRPr="009E1DAF">
        <w:rPr>
          <w:rFonts w:ascii="Times New Roman" w:hAnsi="Times New Roman" w:cs="Times New Roman"/>
          <w:sz w:val="24"/>
          <w:szCs w:val="24"/>
          <w:lang w:val="sr-Cyrl-RS"/>
        </w:rPr>
        <w:t>. Такође, асистенткиња активно учествује у реализацији пројеката и иницијатива усмерених на унапређење положаја ромске популације које реализују локалне организације цивилног друштва, као што су удружења ''</w:t>
      </w:r>
      <w:r>
        <w:rPr>
          <w:rFonts w:ascii="Times New Roman" w:hAnsi="Times New Roman" w:cs="Times New Roman"/>
          <w:sz w:val="24"/>
          <w:szCs w:val="24"/>
          <w:lang w:val="sr-Cyrl-RS"/>
        </w:rPr>
        <w:t>Ромско удружење општине Бач</w:t>
      </w:r>
      <w:r w:rsidRPr="009E1DA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и Удружење Рома и Румуна ''Младост'' Вајска</w:t>
      </w:r>
      <w:r w:rsidRPr="009E1DAF">
        <w:rPr>
          <w:rFonts w:ascii="Times New Roman" w:hAnsi="Times New Roman" w:cs="Times New Roman"/>
          <w:sz w:val="24"/>
          <w:szCs w:val="24"/>
          <w:lang w:val="sr-Cyrl-RS"/>
        </w:rPr>
        <w:t>.</w:t>
      </w:r>
    </w:p>
    <w:p w14:paraId="18FBBDAB" w14:textId="0CA80212" w:rsidR="009E1DAF" w:rsidRDefault="009E1DAF" w:rsidP="009E1DAF">
      <w:pPr>
        <w:spacing w:after="0" w:line="240" w:lineRule="auto"/>
        <w:jc w:val="both"/>
        <w:rPr>
          <w:rFonts w:ascii="Times New Roman" w:hAnsi="Times New Roman" w:cs="Times New Roman"/>
          <w:sz w:val="24"/>
          <w:szCs w:val="24"/>
          <w:lang w:val="sr-Cyrl-RS"/>
        </w:rPr>
      </w:pPr>
    </w:p>
    <w:p w14:paraId="246421D1" w14:textId="49AB06F8" w:rsidR="009E1DAF" w:rsidRDefault="009E1DAF" w:rsidP="009E1DAF">
      <w:pPr>
        <w:spacing w:after="0" w:line="240" w:lineRule="auto"/>
        <w:jc w:val="both"/>
        <w:rPr>
          <w:rFonts w:ascii="Times New Roman" w:hAnsi="Times New Roman" w:cs="Times New Roman"/>
          <w:sz w:val="24"/>
          <w:szCs w:val="24"/>
          <w:lang w:val="sr-Cyrl-RS"/>
        </w:rPr>
      </w:pPr>
      <w:r w:rsidRPr="009E1DAF">
        <w:rPr>
          <w:rFonts w:ascii="Times New Roman" w:hAnsi="Times New Roman" w:cs="Times New Roman"/>
          <w:sz w:val="24"/>
          <w:szCs w:val="24"/>
          <w:lang w:val="sr-Cyrl-RS"/>
        </w:rPr>
        <w:t>Иако је увођење здравствених медијатор</w:t>
      </w:r>
      <w:r>
        <w:rPr>
          <w:rFonts w:ascii="Times New Roman" w:hAnsi="Times New Roman" w:cs="Times New Roman"/>
          <w:sz w:val="24"/>
          <w:szCs w:val="24"/>
          <w:lang w:val="sr-Cyrl-RS"/>
        </w:rPr>
        <w:t>а</w:t>
      </w:r>
      <w:r w:rsidRPr="009E1DAF">
        <w:rPr>
          <w:rFonts w:ascii="Times New Roman" w:hAnsi="Times New Roman" w:cs="Times New Roman"/>
          <w:sz w:val="24"/>
          <w:szCs w:val="24"/>
          <w:lang w:val="sr-Cyrl-RS"/>
        </w:rPr>
        <w:t xml:space="preserve"> оцењено као најуспешнија досадашња мера јавних политика у области инклузије Рома и Ромкиња у Републици Србији, </w:t>
      </w:r>
      <w:r w:rsidRPr="001F2181">
        <w:rPr>
          <w:rFonts w:ascii="Times New Roman" w:hAnsi="Times New Roman" w:cs="Times New Roman"/>
          <w:sz w:val="24"/>
          <w:szCs w:val="24"/>
          <w:lang w:val="sr-Cyrl-RS"/>
        </w:rPr>
        <w:t>у Општини Бач тренутно није ангажован ниједан здравствени медијатор.  Улога здравствених</w:t>
      </w:r>
      <w:r>
        <w:rPr>
          <w:rFonts w:ascii="Times New Roman" w:hAnsi="Times New Roman" w:cs="Times New Roman"/>
          <w:sz w:val="24"/>
          <w:szCs w:val="24"/>
          <w:lang w:val="sr-Cyrl-RS"/>
        </w:rPr>
        <w:t xml:space="preserve"> </w:t>
      </w:r>
      <w:r w:rsidRPr="009E1DAF">
        <w:rPr>
          <w:rFonts w:ascii="Times New Roman" w:hAnsi="Times New Roman" w:cs="Times New Roman"/>
          <w:sz w:val="24"/>
          <w:szCs w:val="24"/>
          <w:lang w:val="sr-Cyrl-RS"/>
        </w:rPr>
        <w:t>медијатор</w:t>
      </w:r>
      <w:r>
        <w:rPr>
          <w:rFonts w:ascii="Times New Roman" w:hAnsi="Times New Roman" w:cs="Times New Roman"/>
          <w:sz w:val="24"/>
          <w:szCs w:val="24"/>
          <w:lang w:val="sr-Cyrl-RS"/>
        </w:rPr>
        <w:t>а</w:t>
      </w:r>
      <w:r w:rsidRPr="009E1DAF">
        <w:rPr>
          <w:rFonts w:ascii="Times New Roman" w:hAnsi="Times New Roman" w:cs="Times New Roman"/>
          <w:sz w:val="24"/>
          <w:szCs w:val="24"/>
          <w:lang w:val="sr-Cyrl-RS"/>
        </w:rPr>
        <w:t xml:space="preserve"> је да воде евиденцију о здравственом стању житеља неформалних насеља, раде са њима на подизању свести о неопходности вакцинације деце, као и о значају правилне исхране и хигијенских навика. Он</w:t>
      </w:r>
      <w:r w:rsidR="000C6B37">
        <w:rPr>
          <w:rFonts w:ascii="Times New Roman" w:hAnsi="Times New Roman" w:cs="Times New Roman"/>
          <w:sz w:val="24"/>
          <w:szCs w:val="24"/>
          <w:lang w:val="sr-Cyrl-RS"/>
        </w:rPr>
        <w:t>и</w:t>
      </w:r>
      <w:r w:rsidRPr="009E1DAF">
        <w:rPr>
          <w:rFonts w:ascii="Times New Roman" w:hAnsi="Times New Roman" w:cs="Times New Roman"/>
          <w:sz w:val="24"/>
          <w:szCs w:val="24"/>
          <w:lang w:val="sr-Cyrl-RS"/>
        </w:rPr>
        <w:t xml:space="preserve"> треба да буду спона у ефикасном повезивању здравственог система и грађана неформалних ромских насеља, како би се омогућио бољи увид здравствених установа у стање у овим насељима и повећао број правовременог јављања лекару</w:t>
      </w:r>
      <w:r w:rsidR="000C6B37">
        <w:rPr>
          <w:rFonts w:ascii="Times New Roman" w:hAnsi="Times New Roman" w:cs="Times New Roman"/>
          <w:sz w:val="24"/>
          <w:szCs w:val="24"/>
          <w:lang w:val="sr-Cyrl-RS"/>
        </w:rPr>
        <w:t xml:space="preserve">. </w:t>
      </w:r>
    </w:p>
    <w:p w14:paraId="7C5B3DEB" w14:textId="536361B2" w:rsidR="009E1DAF" w:rsidRDefault="009E1DAF" w:rsidP="00520E90">
      <w:pPr>
        <w:spacing w:after="0" w:line="240" w:lineRule="auto"/>
        <w:jc w:val="both"/>
        <w:rPr>
          <w:rFonts w:ascii="Times New Roman" w:hAnsi="Times New Roman" w:cs="Times New Roman"/>
          <w:sz w:val="24"/>
          <w:szCs w:val="24"/>
          <w:lang w:val="sr-Cyrl-RS"/>
        </w:rPr>
      </w:pPr>
    </w:p>
    <w:p w14:paraId="26A7D749" w14:textId="1E86DE9D" w:rsidR="009E1DAF" w:rsidRPr="000C6B37" w:rsidRDefault="000C6B37" w:rsidP="00520E90">
      <w:pPr>
        <w:spacing w:after="0" w:line="240" w:lineRule="auto"/>
        <w:jc w:val="both"/>
        <w:rPr>
          <w:rFonts w:ascii="Times New Roman" w:hAnsi="Times New Roman" w:cs="Times New Roman"/>
          <w:b/>
          <w:bCs/>
          <w:sz w:val="24"/>
          <w:szCs w:val="24"/>
          <w:lang w:val="sr-Cyrl-RS"/>
        </w:rPr>
      </w:pPr>
      <w:r w:rsidRPr="000C6B37">
        <w:rPr>
          <w:rFonts w:ascii="Times New Roman" w:hAnsi="Times New Roman" w:cs="Times New Roman"/>
          <w:b/>
          <w:bCs/>
          <w:sz w:val="24"/>
          <w:szCs w:val="24"/>
          <w:lang w:val="sr-Cyrl-RS"/>
        </w:rPr>
        <w:t>2.2.2 Локални актери од значаја за инклузију Рома</w:t>
      </w:r>
    </w:p>
    <w:p w14:paraId="3716FA83" w14:textId="07954664" w:rsidR="000C6B37" w:rsidRPr="000C6B37" w:rsidRDefault="000C6B37" w:rsidP="00520E90">
      <w:pPr>
        <w:spacing w:after="0" w:line="240" w:lineRule="auto"/>
        <w:jc w:val="both"/>
        <w:rPr>
          <w:rFonts w:ascii="Times New Roman" w:hAnsi="Times New Roman" w:cs="Times New Roman"/>
          <w:b/>
          <w:bCs/>
          <w:sz w:val="24"/>
          <w:szCs w:val="24"/>
          <w:lang w:val="sr-Cyrl-RS"/>
        </w:rPr>
      </w:pPr>
    </w:p>
    <w:p w14:paraId="04BA12CB" w14:textId="2285CB2B" w:rsidR="000C6B37" w:rsidRDefault="000C6B37" w:rsidP="00520E90">
      <w:pPr>
        <w:spacing w:after="0" w:line="240" w:lineRule="auto"/>
        <w:jc w:val="both"/>
        <w:rPr>
          <w:rFonts w:ascii="Times New Roman" w:hAnsi="Times New Roman" w:cs="Times New Roman"/>
          <w:sz w:val="24"/>
          <w:szCs w:val="24"/>
          <w:lang w:val="sr-Cyrl-RS"/>
        </w:rPr>
      </w:pPr>
      <w:r w:rsidRPr="000C6B37">
        <w:rPr>
          <w:rFonts w:ascii="Times New Roman" w:hAnsi="Times New Roman" w:cs="Times New Roman"/>
          <w:sz w:val="24"/>
          <w:szCs w:val="24"/>
          <w:lang w:val="sr-Cyrl-RS"/>
        </w:rPr>
        <w:t>Социјално укључивање ромске националне мањине у локалу заједницу углавном се одвија кроз остваривање права и пружање услуга од стране различитих институција, установа и удружења грађана.</w:t>
      </w:r>
      <w:r>
        <w:rPr>
          <w:rFonts w:ascii="Times New Roman" w:hAnsi="Times New Roman" w:cs="Times New Roman"/>
          <w:sz w:val="24"/>
          <w:szCs w:val="24"/>
          <w:lang w:val="sr-Cyrl-RS"/>
        </w:rPr>
        <w:t xml:space="preserve"> </w:t>
      </w:r>
    </w:p>
    <w:p w14:paraId="01CFFF00" w14:textId="2F84339D" w:rsidR="00DE1CA5" w:rsidRDefault="00DE1CA5" w:rsidP="00520E9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Центар за социјални рад Бач (ЦСР Бач) је основна установа социјалне заштите у општини Бач која обавља послове у области социјалне заштите и породично правне заштите на основу следећих Закона и аката: Закона о социјалној заштити, Породичног закона, Закона о кривичном поступку, Кривичног законика, Закона о општем управном поступку, Одлуке </w:t>
      </w:r>
      <w:r w:rsidR="002D640E">
        <w:rPr>
          <w:rFonts w:ascii="Times New Roman" w:hAnsi="Times New Roman" w:cs="Times New Roman"/>
          <w:sz w:val="24"/>
          <w:szCs w:val="24"/>
          <w:lang w:val="sr-Cyrl-RS"/>
        </w:rPr>
        <w:t>о правима на социјалну заштиту у општини Бач (''Службени лист општине Бач '' број: 4/2017</w:t>
      </w:r>
      <w:r w:rsidR="002C22FF">
        <w:rPr>
          <w:rFonts w:ascii="Times New Roman" w:hAnsi="Times New Roman" w:cs="Times New Roman"/>
          <w:sz w:val="24"/>
          <w:szCs w:val="24"/>
          <w:lang w:val="sr-Cyrl-RS"/>
        </w:rPr>
        <w:t xml:space="preserve"> и 3/2018</w:t>
      </w:r>
      <w:r w:rsidR="002D640E">
        <w:rPr>
          <w:rFonts w:ascii="Times New Roman" w:hAnsi="Times New Roman" w:cs="Times New Roman"/>
          <w:sz w:val="24"/>
          <w:szCs w:val="24"/>
          <w:lang w:val="sr-Cyrl-RS"/>
        </w:rPr>
        <w:t>), Правилника о организацији, нормативима и стандардима рада Центра за социјални рад Бач и другим актима. У делатности ЦСР Бач спада како како вршење јавних овлашћења која су дефинисана Законом о социјалној заштити и другим законима, тако и сотваривање права и пружање услуга из области социјалне заштите из надлежности општине Бач, које су предвиђене Одлуком о правима на социјалну заштиту у општини Бач</w:t>
      </w:r>
      <w:r w:rsidR="002C22FF">
        <w:rPr>
          <w:rFonts w:ascii="Times New Roman" w:hAnsi="Times New Roman" w:cs="Times New Roman"/>
          <w:sz w:val="24"/>
          <w:szCs w:val="24"/>
          <w:lang w:val="sr-Cyrl-RS"/>
        </w:rPr>
        <w:t xml:space="preserve">. Најважније функције које ЦСР Бач обавља су: непосредно остваривање социјалне заштите грађана и њихових породица, остваривање функција органа старатељства, праћење и пручавање социјалних потреба и проблема, превентивна делатност, планирање и програмирање социјалне заштите и координосање активности на спровођењу социјалне заштите на територији општине Бач. Истоименом одк+луком су дефинисана права у социјалној заштити која се односе на различите облике материјалне подршке у циљу обезбеђивања егзистенцијалног минимума и подршке социјалној интеграцији појединаца и породице, а који су у облику једникратне помоћи и покривања трошкова сахране. Такође, овом одлуко су дефинисане и активноти пружања поршке и помоћи грађанима и њиховим породицама ради побољшања, односно очувања квалитета живота, отклањања или ублажавања ризика, неповољних животних околности, као и развоја потенцијала корисника за </w:t>
      </w:r>
      <w:r w:rsidR="00017261">
        <w:rPr>
          <w:rFonts w:ascii="Times New Roman" w:hAnsi="Times New Roman" w:cs="Times New Roman"/>
          <w:sz w:val="24"/>
          <w:szCs w:val="24"/>
          <w:lang w:val="sr-Cyrl-RS"/>
        </w:rPr>
        <w:t xml:space="preserve">самостални живот. Ове услуге се односе на: помоћ у кући, личног пратиоца детета, дневни боравак за децу и младе са сметњама у развоју и социјално становање у заштићеним условима. </w:t>
      </w:r>
    </w:p>
    <w:p w14:paraId="7BE4FC0E" w14:textId="242934DC" w:rsidR="0090625E" w:rsidRDefault="0090625E" w:rsidP="00520E90">
      <w:pPr>
        <w:spacing w:after="0" w:line="240" w:lineRule="auto"/>
        <w:jc w:val="both"/>
        <w:rPr>
          <w:rFonts w:ascii="Times New Roman" w:hAnsi="Times New Roman" w:cs="Times New Roman"/>
          <w:sz w:val="24"/>
          <w:szCs w:val="24"/>
          <w:lang w:val="sr-Latn-RS"/>
        </w:rPr>
      </w:pPr>
      <w:r w:rsidRPr="0090625E">
        <w:rPr>
          <w:rFonts w:ascii="Times New Roman" w:hAnsi="Times New Roman" w:cs="Times New Roman"/>
          <w:sz w:val="24"/>
          <w:szCs w:val="24"/>
          <w:lang w:val="sr-Cyrl-RS"/>
        </w:rPr>
        <w:t xml:space="preserve">Центар за социјални рад општине Бач припада Јужнобачком округу. У Центру за социјални рад је запослено 7 радника на неодређено време. Грађани могу да поднесу захтеве за </w:t>
      </w:r>
      <w:r w:rsidRPr="0090625E">
        <w:rPr>
          <w:rFonts w:ascii="Times New Roman" w:hAnsi="Times New Roman" w:cs="Times New Roman"/>
          <w:sz w:val="24"/>
          <w:szCs w:val="24"/>
          <w:lang w:val="sr-Cyrl-RS"/>
        </w:rPr>
        <w:lastRenderedPageBreak/>
        <w:t>остваривање права на новчану социјалну помоћ, додатак за помоћ и негу другог лица, право на смештај у установу, право на једнократну помоћ</w:t>
      </w:r>
      <w:r>
        <w:rPr>
          <w:rFonts w:ascii="Times New Roman" w:hAnsi="Times New Roman" w:cs="Times New Roman"/>
          <w:sz w:val="24"/>
          <w:szCs w:val="24"/>
          <w:lang w:val="sr-Latn-RS"/>
        </w:rPr>
        <w:t>.</w:t>
      </w:r>
    </w:p>
    <w:p w14:paraId="5BDD9757" w14:textId="77777777" w:rsidR="005E41DD" w:rsidRDefault="005E41DD" w:rsidP="00520E90">
      <w:pPr>
        <w:spacing w:after="0" w:line="240" w:lineRule="auto"/>
        <w:jc w:val="both"/>
        <w:rPr>
          <w:rFonts w:ascii="Times New Roman" w:hAnsi="Times New Roman" w:cs="Times New Roman"/>
          <w:sz w:val="24"/>
          <w:szCs w:val="24"/>
          <w:lang w:val="sr-Latn-RS"/>
        </w:rPr>
      </w:pPr>
    </w:p>
    <w:p w14:paraId="51C123D5" w14:textId="77777777" w:rsidR="005E41DD" w:rsidRPr="005E41DD" w:rsidRDefault="005E41DD" w:rsidP="005E41DD">
      <w:pPr>
        <w:tabs>
          <w:tab w:val="left" w:pos="851"/>
        </w:tabs>
        <w:jc w:val="both"/>
        <w:rPr>
          <w:rFonts w:ascii="Times New Roman" w:hAnsi="Times New Roman" w:cs="Times New Roman"/>
          <w:sz w:val="24"/>
          <w:szCs w:val="24"/>
          <w:lang w:val="sr-Cyrl-RS"/>
        </w:rPr>
      </w:pPr>
      <w:r w:rsidRPr="005E41DD">
        <w:rPr>
          <w:rFonts w:ascii="Times New Roman" w:hAnsi="Times New Roman" w:cs="Times New Roman"/>
          <w:sz w:val="24"/>
          <w:szCs w:val="24"/>
          <w:lang w:val="sr-Cyrl-RS"/>
        </w:rPr>
        <w:t>Пружа се саветодавна подршка хранитељским породицама са дететом или одраслим члановима, некад на њихову иницијативу, а некад на иницијативу водитеља случаја током праћења реализације плана услуга корисника.  Пунолетним корисницима су пружане услуге саветовања и медијације, подршке породицама у кризи, породичног саветовања и породичне терапије, терапије душево оболелим лицима, жртвама насиља. Биле су им доступне двадесетчетворосатне услуге СОС телефона.</w:t>
      </w:r>
    </w:p>
    <w:p w14:paraId="79887612" w14:textId="7142C0C1" w:rsidR="005E41DD" w:rsidRDefault="005E41DD" w:rsidP="005E41DD">
      <w:pPr>
        <w:tabs>
          <w:tab w:val="left" w:pos="851"/>
        </w:tabs>
        <w:jc w:val="both"/>
        <w:rPr>
          <w:rFonts w:ascii="Times New Roman" w:hAnsi="Times New Roman" w:cs="Times New Roman"/>
          <w:sz w:val="24"/>
          <w:szCs w:val="24"/>
          <w:lang w:val="sr-Cyrl-RS"/>
        </w:rPr>
      </w:pPr>
      <w:r w:rsidRPr="005E41DD">
        <w:rPr>
          <w:rFonts w:ascii="Times New Roman" w:hAnsi="Times New Roman" w:cs="Times New Roman"/>
          <w:sz w:val="24"/>
          <w:szCs w:val="24"/>
          <w:lang w:val="sr-Cyrl-RS"/>
        </w:rPr>
        <w:t>Најчешешћи разлози због којих су деца под старатељством су неадекватно вршење родитељског права – занемаривање и спреченост родитеља да врше  родитељско право услед болести, а затим смрт родитеља.</w:t>
      </w:r>
    </w:p>
    <w:p w14:paraId="1F528A4C" w14:textId="77777777" w:rsidR="005E41DD" w:rsidRPr="005E41DD" w:rsidRDefault="005E41DD" w:rsidP="005E41DD">
      <w:pPr>
        <w:tabs>
          <w:tab w:val="left" w:pos="851"/>
        </w:tabs>
        <w:jc w:val="both"/>
        <w:rPr>
          <w:rFonts w:ascii="Times New Roman" w:hAnsi="Times New Roman" w:cs="Times New Roman"/>
          <w:sz w:val="24"/>
          <w:szCs w:val="24"/>
          <w:lang w:val="sr-Cyrl-RS"/>
        </w:rPr>
      </w:pPr>
      <w:r w:rsidRPr="005E41DD">
        <w:rPr>
          <w:rFonts w:ascii="Times New Roman" w:hAnsi="Times New Roman" w:cs="Times New Roman"/>
          <w:sz w:val="24"/>
          <w:szCs w:val="24"/>
          <w:lang w:val="sr-Cyrl-RS"/>
        </w:rPr>
        <w:t>Деца су у оквиру редовне делатности центра и пројекта „Породично саветовалиште“ под покровитељством Покрајинског секретаријата за здравство, социјалну политику и демографију“ била укључена у програме помоћи породицама у кризи у виду саветовања и терапије, подршке жртвама насиља, едукације из области партнерских односа и болести зависности.</w:t>
      </w:r>
    </w:p>
    <w:p w14:paraId="3C905569" w14:textId="77777777" w:rsidR="005E41DD" w:rsidRPr="005E41DD" w:rsidRDefault="005E41DD" w:rsidP="005E41DD">
      <w:pPr>
        <w:tabs>
          <w:tab w:val="left" w:pos="851"/>
        </w:tabs>
        <w:jc w:val="both"/>
        <w:rPr>
          <w:rFonts w:ascii="Times New Roman" w:hAnsi="Times New Roman" w:cs="Times New Roman"/>
          <w:sz w:val="24"/>
          <w:szCs w:val="24"/>
          <w:lang w:val="sr-Cyrl-RS"/>
        </w:rPr>
      </w:pPr>
      <w:r w:rsidRPr="005E41DD">
        <w:rPr>
          <w:rFonts w:ascii="Times New Roman" w:hAnsi="Times New Roman" w:cs="Times New Roman"/>
          <w:sz w:val="24"/>
          <w:szCs w:val="24"/>
          <w:lang w:val="sr-Cyrl-RS"/>
        </w:rPr>
        <w:t>Највише је захтева за достављање мишљења у споровима родитеља око повере деце у оквиру бракоразвода и раскида ванбрачних заједница, затим за регулисање личних односа између родитеља и деце, а мање у оквиру припремног поступака према малолетним починиоцима кривичних дела.</w:t>
      </w:r>
    </w:p>
    <w:p w14:paraId="7151CE50" w14:textId="0510A8C6" w:rsidR="00563664" w:rsidRDefault="005E41DD" w:rsidP="001F2181">
      <w:pPr>
        <w:tabs>
          <w:tab w:val="left" w:pos="851"/>
        </w:tabs>
        <w:jc w:val="both"/>
        <w:rPr>
          <w:rFonts w:ascii="Times New Roman" w:hAnsi="Times New Roman" w:cs="Times New Roman"/>
          <w:sz w:val="24"/>
          <w:szCs w:val="24"/>
          <w:lang w:val="sr-Cyrl-RS"/>
        </w:rPr>
      </w:pPr>
      <w:r w:rsidRPr="005E41DD">
        <w:rPr>
          <w:rFonts w:ascii="Times New Roman" w:hAnsi="Times New Roman" w:cs="Times New Roman"/>
          <w:sz w:val="24"/>
          <w:szCs w:val="24"/>
          <w:lang w:val="sr-Cyrl-RS"/>
        </w:rPr>
        <w:t>Насиље је искључиво заступљено у биолошким породицама. Доминанте жртве насиља су деца и жене. Доминатни облик насиља је физички од стране супружника (код  жена), а занемаривање од стране родитеља код деце. Насиље над женама су претежно пријављивале саме жртве, а над децом полиција, школе и орган старатељства по службеној дужности. Насиље су у подједнакој мери пријављивале жртве и чланови породице.</w:t>
      </w:r>
    </w:p>
    <w:p w14:paraId="7114584A" w14:textId="77475EB8" w:rsidR="007C73D6" w:rsidRDefault="007C73D6" w:rsidP="00520E90">
      <w:pPr>
        <w:spacing w:after="0" w:line="240" w:lineRule="auto"/>
        <w:jc w:val="both"/>
        <w:rPr>
          <w:rFonts w:ascii="Times New Roman" w:hAnsi="Times New Roman" w:cs="Times New Roman"/>
          <w:sz w:val="24"/>
          <w:szCs w:val="24"/>
          <w:lang w:val="sr-Cyrl-RS"/>
        </w:rPr>
      </w:pPr>
      <w:r w:rsidRPr="007C73D6">
        <w:rPr>
          <w:rFonts w:ascii="Times New Roman" w:hAnsi="Times New Roman" w:cs="Times New Roman"/>
          <w:b/>
          <w:bCs/>
          <w:sz w:val="24"/>
          <w:szCs w:val="24"/>
          <w:lang w:val="sr-Cyrl-RS"/>
        </w:rPr>
        <w:t xml:space="preserve">Вешерница </w:t>
      </w:r>
      <w:r>
        <w:rPr>
          <w:rFonts w:ascii="Times New Roman" w:hAnsi="Times New Roman" w:cs="Times New Roman"/>
          <w:sz w:val="24"/>
          <w:szCs w:val="24"/>
          <w:lang w:val="sr-Cyrl-RS"/>
        </w:rPr>
        <w:t xml:space="preserve">за прање и пеглање веша је иновативна социјална услуга успостављена на локалном нивоу у оквиру пројекта ''Помоћ у кући старима и особама са инвалидитетом у општини Бач'' који је финансирала Европска унија у току 2017 и 2018 године. Вешерница није самостално правно лице, већ је наставила да функционише и након реализације пројекта, у току 2019 у оквиру Локалне самоуправе, односно Центра за социјални рад Бач,а у од 2020 године као део пројекта који спроводи локална НВО КЕК Искон. У вешерници су запослене 2 особе/жене које припадају категорији теже запошљивих особа и које пружају уалуге прања и пеглања веша, пре свега социјално угрошеним категоријама становништва (стари, инвалидна лица, самохрани родитељи, незапослени, Роми и др.). Вешерница не води прецизну евиденцију о структури корисника, већ само о броју.  </w:t>
      </w:r>
    </w:p>
    <w:p w14:paraId="330AFC89" w14:textId="4786D8B4" w:rsidR="007C73D6" w:rsidRDefault="007C73D6" w:rsidP="00520E90">
      <w:pPr>
        <w:spacing w:after="0" w:line="240" w:lineRule="auto"/>
        <w:jc w:val="both"/>
        <w:rPr>
          <w:rFonts w:ascii="Times New Roman" w:hAnsi="Times New Roman" w:cs="Times New Roman"/>
          <w:sz w:val="24"/>
          <w:szCs w:val="24"/>
          <w:lang w:val="sr-Cyrl-RS"/>
        </w:rPr>
      </w:pPr>
    </w:p>
    <w:p w14:paraId="1B344F6E" w14:textId="5A5B94EA" w:rsidR="007C73D6" w:rsidRPr="00125528" w:rsidRDefault="007C73D6" w:rsidP="00520E90">
      <w:pPr>
        <w:spacing w:after="0" w:line="240" w:lineRule="auto"/>
        <w:jc w:val="both"/>
        <w:rPr>
          <w:rFonts w:ascii="Times New Roman" w:hAnsi="Times New Roman" w:cs="Times New Roman"/>
          <w:sz w:val="24"/>
          <w:szCs w:val="24"/>
          <w:lang w:val="sr-Cyrl-RS"/>
        </w:rPr>
      </w:pPr>
      <w:r w:rsidRPr="00125528">
        <w:rPr>
          <w:rFonts w:ascii="Times New Roman" w:hAnsi="Times New Roman" w:cs="Times New Roman"/>
          <w:b/>
          <w:bCs/>
          <w:sz w:val="24"/>
          <w:szCs w:val="24"/>
          <w:lang w:val="sr-Cyrl-RS"/>
        </w:rPr>
        <w:lastRenderedPageBreak/>
        <w:t>Црвени крст Бач</w:t>
      </w:r>
      <w:r w:rsidRPr="00125528">
        <w:rPr>
          <w:rFonts w:ascii="Times New Roman" w:hAnsi="Times New Roman" w:cs="Times New Roman"/>
          <w:sz w:val="24"/>
          <w:szCs w:val="24"/>
          <w:lang w:val="sr-Cyrl-RS"/>
        </w:rPr>
        <w:t xml:space="preserve"> је основан </w:t>
      </w:r>
      <w:r w:rsidR="00125528" w:rsidRPr="00125528">
        <w:rPr>
          <w:rFonts w:ascii="Times New Roman" w:hAnsi="Times New Roman" w:cs="Times New Roman"/>
          <w:sz w:val="24"/>
          <w:szCs w:val="24"/>
          <w:lang w:val="sr-Cyrl-RS"/>
        </w:rPr>
        <w:t>као</w:t>
      </w:r>
      <w:r w:rsidRPr="00125528">
        <w:rPr>
          <w:rFonts w:ascii="Times New Roman" w:hAnsi="Times New Roman" w:cs="Times New Roman"/>
          <w:sz w:val="24"/>
          <w:szCs w:val="24"/>
          <w:lang w:val="sr-Cyrl-RS"/>
        </w:rPr>
        <w:t xml:space="preserve"> друштвена организација на бази учлањења. Основна делатност Црвеног крста је здравствени и социјални рад. У складу са основним циљем организације - помоћ људима у невољи, активности Црвеног крста у области социјалне делатности усмерене су на побољшање услова живота угрожених категорија грађана, кроз сагледавање стања њихових потреба и обезбеђивање и дистрибуирање помоћи. Кад је реч о здравственој делатности  Црвеног крста, организација  спроводи активности које воде унапређењу здравља људи, као и формирању позитивних навика код младих. Црвени крст спроводи традиционалне и нове акције/активности, као што су: борба против трговине људима, промоција хуманих вредности, програм бриге о старима у граду и на селу, здрави стилови живота</w:t>
      </w:r>
      <w:r w:rsidR="00E21FAA" w:rsidRPr="00125528">
        <w:rPr>
          <w:rFonts w:ascii="Times New Roman" w:hAnsi="Times New Roman" w:cs="Times New Roman"/>
          <w:sz w:val="24"/>
          <w:szCs w:val="24"/>
          <w:lang w:val="sr-Latn-RS"/>
        </w:rPr>
        <w:t xml:space="preserve">, </w:t>
      </w:r>
      <w:r w:rsidR="00E21FAA" w:rsidRPr="00125528">
        <w:rPr>
          <w:rFonts w:ascii="Times New Roman" w:hAnsi="Times New Roman" w:cs="Times New Roman"/>
          <w:sz w:val="24"/>
          <w:szCs w:val="24"/>
          <w:lang w:val="sr-Cyrl-RS"/>
        </w:rPr>
        <w:t>добровољно давање крви</w:t>
      </w:r>
      <w:r w:rsidRPr="00125528">
        <w:rPr>
          <w:rFonts w:ascii="Times New Roman" w:hAnsi="Times New Roman" w:cs="Times New Roman"/>
          <w:sz w:val="24"/>
          <w:szCs w:val="24"/>
          <w:lang w:val="sr-Cyrl-RS"/>
        </w:rPr>
        <w:t xml:space="preserve"> итд.</w:t>
      </w:r>
    </w:p>
    <w:p w14:paraId="21A932FA" w14:textId="132C1DCF" w:rsidR="007C73D6" w:rsidRDefault="007C73D6" w:rsidP="00520E90">
      <w:pPr>
        <w:spacing w:after="0" w:line="240" w:lineRule="auto"/>
        <w:jc w:val="both"/>
        <w:rPr>
          <w:rFonts w:ascii="Times New Roman" w:hAnsi="Times New Roman" w:cs="Times New Roman"/>
          <w:sz w:val="24"/>
          <w:szCs w:val="24"/>
          <w:lang w:val="sr-Cyrl-RS"/>
        </w:rPr>
      </w:pPr>
    </w:p>
    <w:p w14:paraId="1E803F6E" w14:textId="48855C29" w:rsidR="00E21FAA" w:rsidRDefault="00E21FAA" w:rsidP="00520E90">
      <w:pPr>
        <w:spacing w:after="0" w:line="240" w:lineRule="auto"/>
        <w:jc w:val="both"/>
        <w:rPr>
          <w:rFonts w:ascii="Times New Roman" w:hAnsi="Times New Roman" w:cs="Times New Roman"/>
          <w:sz w:val="24"/>
          <w:szCs w:val="24"/>
          <w:lang w:val="sr-Cyrl-RS"/>
        </w:rPr>
      </w:pPr>
      <w:r w:rsidRPr="00E21FAA">
        <w:rPr>
          <w:rFonts w:ascii="Times New Roman" w:hAnsi="Times New Roman" w:cs="Times New Roman"/>
          <w:sz w:val="24"/>
          <w:szCs w:val="24"/>
          <w:lang w:val="sr-Cyrl-RS"/>
        </w:rPr>
        <w:t>Национална служба за запошљавање - Филијала Нови Сад, испостава Бач у територијалном и организационом смислу обухвата Службу НСЗ у Јужно Бачком управном округу међу којима је испостава у Бачу, у којој су запослена 2 саветника. Служба је добро опремљена како у погледу просторних капацитета, тако и техничком опремом - прикључена на ЈИС. Њен рад се финансира из буџета Републике Србије, а корисници услуга су незапослена лица и послодавци. Услуге које пружа НСЗ су: посредовање при запошљавању, програми запошљавања, програми додатног образовања и обуке, програми професионалне оријентације, тренинзи за теже запошљива лица и сл. Филијала Националне службе за запошљавање може потенцијално да пружи значајан допринос ублажавању проблема незапослености, кроз директно посредовање у вези посла и пружањем других нарочито едукативних услуга, с обзиром да су њени запослени имали прилике да се усавршавају у различитим областима</w:t>
      </w:r>
      <w:r>
        <w:rPr>
          <w:rFonts w:ascii="Times New Roman" w:hAnsi="Times New Roman" w:cs="Times New Roman"/>
          <w:sz w:val="24"/>
          <w:szCs w:val="24"/>
          <w:lang w:val="sr-Cyrl-RS"/>
        </w:rPr>
        <w:t xml:space="preserve">. Општина Бач у сарадњи са НСЗ сваке године имплементира мере и програме који су намњени првенствено категоријама теже запошљивих лица, а у оквиру годишњег Локалног акционог плана за запошљвање. </w:t>
      </w:r>
    </w:p>
    <w:p w14:paraId="3F2D7812" w14:textId="445E9361" w:rsidR="00E21FAA" w:rsidRDefault="00E21FAA" w:rsidP="00520E90">
      <w:pPr>
        <w:spacing w:after="0" w:line="240" w:lineRule="auto"/>
        <w:jc w:val="both"/>
        <w:rPr>
          <w:rFonts w:ascii="Times New Roman" w:hAnsi="Times New Roman" w:cs="Times New Roman"/>
          <w:sz w:val="24"/>
          <w:szCs w:val="24"/>
          <w:lang w:val="sr-Cyrl-RS"/>
        </w:rPr>
      </w:pPr>
      <w:r w:rsidRPr="00E21FAA">
        <w:rPr>
          <w:rFonts w:ascii="Times New Roman" w:hAnsi="Times New Roman" w:cs="Times New Roman"/>
          <w:sz w:val="24"/>
          <w:szCs w:val="24"/>
          <w:lang w:val="sr-Cyrl-RS"/>
        </w:rPr>
        <w:t xml:space="preserve">Поред наведеног локалног институционалног оквира за социјално укључивање Рома и Ромкиња, у </w:t>
      </w:r>
      <w:r>
        <w:rPr>
          <w:rFonts w:ascii="Times New Roman" w:hAnsi="Times New Roman" w:cs="Times New Roman"/>
          <w:sz w:val="24"/>
          <w:szCs w:val="24"/>
          <w:lang w:val="sr-Cyrl-RS"/>
        </w:rPr>
        <w:t>општини Бач</w:t>
      </w:r>
      <w:r w:rsidR="00C56CCE">
        <w:rPr>
          <w:rFonts w:ascii="Times New Roman" w:hAnsi="Times New Roman" w:cs="Times New Roman"/>
          <w:sz w:val="24"/>
          <w:szCs w:val="24"/>
          <w:lang w:val="sr-Cyrl-RS"/>
        </w:rPr>
        <w:t>,</w:t>
      </w:r>
      <w:r w:rsidRPr="00E21FAA">
        <w:rPr>
          <w:rFonts w:ascii="Times New Roman" w:hAnsi="Times New Roman" w:cs="Times New Roman"/>
          <w:sz w:val="24"/>
          <w:szCs w:val="24"/>
          <w:lang w:val="sr-Cyrl-RS"/>
        </w:rPr>
        <w:t xml:space="preserve"> од укупно </w:t>
      </w:r>
      <w:r w:rsidR="00125528">
        <w:rPr>
          <w:rFonts w:ascii="Times New Roman" w:hAnsi="Times New Roman" w:cs="Times New Roman"/>
          <w:sz w:val="24"/>
          <w:szCs w:val="24"/>
          <w:lang w:val="sr-Cyrl-RS"/>
        </w:rPr>
        <w:t>52</w:t>
      </w:r>
      <w:r w:rsidRPr="00E21FAA">
        <w:rPr>
          <w:rFonts w:ascii="Times New Roman" w:hAnsi="Times New Roman" w:cs="Times New Roman"/>
          <w:sz w:val="24"/>
          <w:szCs w:val="24"/>
          <w:lang w:val="sr-Cyrl-RS"/>
        </w:rPr>
        <w:t xml:space="preserve"> регистрован</w:t>
      </w:r>
      <w:r w:rsidR="00125528">
        <w:rPr>
          <w:rFonts w:ascii="Times New Roman" w:hAnsi="Times New Roman" w:cs="Times New Roman"/>
          <w:sz w:val="24"/>
          <w:szCs w:val="24"/>
          <w:lang w:val="sr-Cyrl-RS"/>
        </w:rPr>
        <w:t>а</w:t>
      </w:r>
      <w:r w:rsidRPr="00E21FAA">
        <w:rPr>
          <w:rFonts w:ascii="Times New Roman" w:hAnsi="Times New Roman" w:cs="Times New Roman"/>
          <w:sz w:val="24"/>
          <w:szCs w:val="24"/>
          <w:lang w:val="sr-Cyrl-RS"/>
        </w:rPr>
        <w:t xml:space="preserve"> удружења</w:t>
      </w:r>
      <w:r w:rsidR="00C56CCE">
        <w:rPr>
          <w:rFonts w:ascii="Times New Roman" w:hAnsi="Times New Roman" w:cs="Times New Roman"/>
          <w:sz w:val="24"/>
          <w:szCs w:val="24"/>
          <w:lang w:val="sr-Cyrl-RS"/>
        </w:rPr>
        <w:t>,</w:t>
      </w:r>
      <w:r w:rsidRPr="00E21FA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2</w:t>
      </w:r>
      <w:r w:rsidRPr="00E21FAA">
        <w:rPr>
          <w:rFonts w:ascii="Times New Roman" w:hAnsi="Times New Roman" w:cs="Times New Roman"/>
          <w:sz w:val="24"/>
          <w:szCs w:val="24"/>
          <w:lang w:val="sr-Cyrl-RS"/>
        </w:rPr>
        <w:t xml:space="preserve"> организације цивилног друштва заступају интересе ромске заједнице и раде на унапређењу услова њиховог живота- Удружење ''</w:t>
      </w:r>
      <w:r>
        <w:rPr>
          <w:rFonts w:ascii="Times New Roman" w:hAnsi="Times New Roman" w:cs="Times New Roman"/>
          <w:sz w:val="24"/>
          <w:szCs w:val="24"/>
          <w:lang w:val="sr-Cyrl-RS"/>
        </w:rPr>
        <w:t>Ромско удружење општине Бач</w:t>
      </w:r>
      <w:r w:rsidRPr="00E21FAA">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и</w:t>
      </w:r>
      <w:r w:rsidRPr="00E21FAA">
        <w:rPr>
          <w:rFonts w:ascii="Times New Roman" w:hAnsi="Times New Roman" w:cs="Times New Roman"/>
          <w:sz w:val="24"/>
          <w:szCs w:val="24"/>
          <w:lang w:val="sr-Cyrl-RS"/>
        </w:rPr>
        <w:t xml:space="preserve"> Удружење Рома</w:t>
      </w:r>
      <w:r>
        <w:rPr>
          <w:rFonts w:ascii="Times New Roman" w:hAnsi="Times New Roman" w:cs="Times New Roman"/>
          <w:sz w:val="24"/>
          <w:szCs w:val="24"/>
          <w:lang w:val="sr-Cyrl-RS"/>
        </w:rPr>
        <w:t xml:space="preserve"> и Румуна</w:t>
      </w:r>
      <w:r w:rsidRPr="00E21FA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Младост</w:t>
      </w:r>
      <w:r w:rsidRPr="00E21FA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Вајска</w:t>
      </w:r>
      <w:r w:rsidRPr="00E21FAA">
        <w:rPr>
          <w:rFonts w:ascii="Times New Roman" w:hAnsi="Times New Roman" w:cs="Times New Roman"/>
          <w:sz w:val="24"/>
          <w:szCs w:val="24"/>
          <w:lang w:val="sr-Cyrl-RS"/>
        </w:rPr>
        <w:t>. Удружење’’Ромс</w:t>
      </w:r>
      <w:r>
        <w:rPr>
          <w:rFonts w:ascii="Times New Roman" w:hAnsi="Times New Roman" w:cs="Times New Roman"/>
          <w:sz w:val="24"/>
          <w:szCs w:val="24"/>
          <w:lang w:val="sr-Cyrl-RS"/>
        </w:rPr>
        <w:t>ко удружење општине Бач</w:t>
      </w:r>
      <w:r w:rsidRPr="00E21FAA">
        <w:rPr>
          <w:rFonts w:ascii="Times New Roman" w:hAnsi="Times New Roman" w:cs="Times New Roman"/>
          <w:sz w:val="24"/>
          <w:szCs w:val="24"/>
          <w:lang w:val="sr-Cyrl-RS"/>
        </w:rPr>
        <w:t xml:space="preserve">’’основано је </w:t>
      </w:r>
      <w:r w:rsidR="0090625E" w:rsidRPr="0090625E">
        <w:rPr>
          <w:rFonts w:ascii="Times New Roman" w:hAnsi="Times New Roman" w:cs="Times New Roman"/>
          <w:sz w:val="24"/>
          <w:szCs w:val="24"/>
          <w:lang w:val="sr-Cyrl-RS"/>
        </w:rPr>
        <w:t>2017</w:t>
      </w:r>
      <w:r w:rsidRPr="0090625E">
        <w:rPr>
          <w:rFonts w:ascii="Times New Roman" w:hAnsi="Times New Roman" w:cs="Times New Roman"/>
          <w:sz w:val="24"/>
          <w:szCs w:val="24"/>
          <w:lang w:val="sr-Cyrl-RS"/>
        </w:rPr>
        <w:t>.</w:t>
      </w:r>
      <w:r w:rsidRPr="00E21FAA">
        <w:rPr>
          <w:rFonts w:ascii="Times New Roman" w:hAnsi="Times New Roman" w:cs="Times New Roman"/>
          <w:sz w:val="24"/>
          <w:szCs w:val="24"/>
          <w:lang w:val="sr-Cyrl-RS"/>
        </w:rPr>
        <w:t xml:space="preserve"> године са циљевима који се, између осталог, односе на </w:t>
      </w:r>
      <w:r w:rsidR="0090625E">
        <w:rPr>
          <w:rFonts w:ascii="Times New Roman" w:hAnsi="Times New Roman" w:cs="Times New Roman"/>
          <w:sz w:val="24"/>
          <w:szCs w:val="24"/>
          <w:lang w:val="sr-Cyrl-RS"/>
        </w:rPr>
        <w:t xml:space="preserve">едукацију Рома, нарочито младих и деце, неговање, афирмација и развијање свести о ромској традицији култури, бригу о самозапошљавању Рома, побољшање услова становања ромске популације, поделу хуманитарне помоћи ромској популацији и укидање предрасуда у односу на роме, а везаних за националну припадност. </w:t>
      </w:r>
      <w:r w:rsidR="0090625E" w:rsidRPr="0090625E">
        <w:rPr>
          <w:rFonts w:ascii="Times New Roman" w:hAnsi="Times New Roman" w:cs="Times New Roman"/>
          <w:sz w:val="24"/>
          <w:szCs w:val="24"/>
          <w:lang w:val="sr-Cyrl-RS"/>
        </w:rPr>
        <w:t xml:space="preserve">Удружење </w:t>
      </w:r>
      <w:r w:rsidR="0090625E">
        <w:rPr>
          <w:rFonts w:ascii="Times New Roman" w:hAnsi="Times New Roman" w:cs="Times New Roman"/>
          <w:sz w:val="24"/>
          <w:szCs w:val="24"/>
          <w:lang w:val="sr-Cyrl-RS"/>
        </w:rPr>
        <w:t>Рома и Румуна</w:t>
      </w:r>
      <w:r w:rsidR="0090625E" w:rsidRPr="0090625E">
        <w:rPr>
          <w:rFonts w:ascii="Times New Roman" w:hAnsi="Times New Roman" w:cs="Times New Roman"/>
          <w:sz w:val="24"/>
          <w:szCs w:val="24"/>
          <w:lang w:val="sr-Cyrl-RS"/>
        </w:rPr>
        <w:t xml:space="preserve"> ’’</w:t>
      </w:r>
      <w:r w:rsidR="0090625E">
        <w:rPr>
          <w:rFonts w:ascii="Times New Roman" w:hAnsi="Times New Roman" w:cs="Times New Roman"/>
          <w:sz w:val="24"/>
          <w:szCs w:val="24"/>
          <w:lang w:val="sr-Cyrl-RS"/>
        </w:rPr>
        <w:t>Младост</w:t>
      </w:r>
      <w:r w:rsidR="0090625E" w:rsidRPr="0090625E">
        <w:rPr>
          <w:rFonts w:ascii="Times New Roman" w:hAnsi="Times New Roman" w:cs="Times New Roman"/>
          <w:sz w:val="24"/>
          <w:szCs w:val="24"/>
          <w:lang w:val="sr-Cyrl-RS"/>
        </w:rPr>
        <w:t xml:space="preserve">’’ је основано </w:t>
      </w:r>
      <w:r w:rsidR="0090625E" w:rsidRPr="00696AEB">
        <w:rPr>
          <w:rFonts w:ascii="Times New Roman" w:hAnsi="Times New Roman" w:cs="Times New Roman"/>
          <w:sz w:val="24"/>
          <w:szCs w:val="24"/>
          <w:lang w:val="sr-Cyrl-RS"/>
        </w:rPr>
        <w:t>200</w:t>
      </w:r>
      <w:r w:rsidR="00696AEB" w:rsidRPr="00696AEB">
        <w:rPr>
          <w:rFonts w:ascii="Times New Roman" w:hAnsi="Times New Roman" w:cs="Times New Roman"/>
          <w:sz w:val="24"/>
          <w:szCs w:val="24"/>
        </w:rPr>
        <w:t>6</w:t>
      </w:r>
      <w:r w:rsidR="0090625E" w:rsidRPr="00696AEB">
        <w:rPr>
          <w:rFonts w:ascii="Times New Roman" w:hAnsi="Times New Roman" w:cs="Times New Roman"/>
          <w:sz w:val="24"/>
          <w:szCs w:val="24"/>
          <w:lang w:val="sr-Cyrl-RS"/>
        </w:rPr>
        <w:t>. године</w:t>
      </w:r>
      <w:r w:rsidR="0090625E" w:rsidRPr="0090625E">
        <w:rPr>
          <w:rFonts w:ascii="Times New Roman" w:hAnsi="Times New Roman" w:cs="Times New Roman"/>
          <w:sz w:val="24"/>
          <w:szCs w:val="24"/>
          <w:lang w:val="sr-Cyrl-RS"/>
        </w:rPr>
        <w:t xml:space="preserve"> као нестраначко, невладино и непрофитно удружење чији је </w:t>
      </w:r>
      <w:r w:rsidR="0090625E" w:rsidRPr="00696AEB">
        <w:rPr>
          <w:rFonts w:ascii="Times New Roman" w:hAnsi="Times New Roman" w:cs="Times New Roman"/>
          <w:sz w:val="24"/>
          <w:szCs w:val="24"/>
          <w:lang w:val="sr-Cyrl-RS"/>
        </w:rPr>
        <w:t xml:space="preserve">циљ </w:t>
      </w:r>
      <w:r w:rsidR="00F87F58">
        <w:rPr>
          <w:rFonts w:ascii="Times New Roman" w:hAnsi="Times New Roman" w:cs="Times New Roman"/>
          <w:sz w:val="24"/>
          <w:szCs w:val="24"/>
          <w:lang w:val="sr-Cyrl-RS"/>
        </w:rPr>
        <w:t>унапређење запошљавања, здравственог стања, културе Рома, као и имплементација Декаде Рома</w:t>
      </w:r>
      <w:r w:rsidR="00696AEB">
        <w:rPr>
          <w:rFonts w:ascii="Times New Roman" w:hAnsi="Times New Roman" w:cs="Times New Roman"/>
          <w:sz w:val="24"/>
          <w:szCs w:val="24"/>
          <w:lang w:val="sr-Cyrl-RS"/>
        </w:rPr>
        <w:t xml:space="preserve">. </w:t>
      </w:r>
      <w:r w:rsidR="00696AEB" w:rsidRPr="00696AEB">
        <w:rPr>
          <w:rFonts w:ascii="Times New Roman" w:hAnsi="Times New Roman" w:cs="Times New Roman"/>
          <w:sz w:val="24"/>
          <w:szCs w:val="24"/>
          <w:lang w:val="sr-Cyrl-RS"/>
        </w:rPr>
        <w:t>Сврха постојања удружења је подизање нивоа информисаности, знања и вештина грађана- посебно младих, деце, Рома и других осетљивих група за здрав живот у здравом окружењу. Удружење броји 1</w:t>
      </w:r>
      <w:r w:rsidR="00696AEB">
        <w:rPr>
          <w:rFonts w:ascii="Times New Roman" w:hAnsi="Times New Roman" w:cs="Times New Roman"/>
          <w:sz w:val="24"/>
          <w:szCs w:val="24"/>
          <w:lang w:val="sr-Cyrl-RS"/>
        </w:rPr>
        <w:t>5</w:t>
      </w:r>
      <w:r w:rsidR="00696AEB" w:rsidRPr="00696AEB">
        <w:rPr>
          <w:rFonts w:ascii="Times New Roman" w:hAnsi="Times New Roman" w:cs="Times New Roman"/>
          <w:sz w:val="24"/>
          <w:szCs w:val="24"/>
          <w:lang w:val="sr-Cyrl-RS"/>
        </w:rPr>
        <w:t xml:space="preserve"> активних чланова и </w:t>
      </w:r>
      <w:r w:rsidR="00696AEB">
        <w:rPr>
          <w:rFonts w:ascii="Times New Roman" w:hAnsi="Times New Roman" w:cs="Times New Roman"/>
          <w:sz w:val="24"/>
          <w:szCs w:val="24"/>
          <w:lang w:val="sr-Cyrl-RS"/>
        </w:rPr>
        <w:t xml:space="preserve">исто толико </w:t>
      </w:r>
      <w:r w:rsidR="00696AEB" w:rsidRPr="00696AEB">
        <w:rPr>
          <w:rFonts w:ascii="Times New Roman" w:hAnsi="Times New Roman" w:cs="Times New Roman"/>
          <w:sz w:val="24"/>
          <w:szCs w:val="24"/>
          <w:lang w:val="sr-Cyrl-RS"/>
        </w:rPr>
        <w:t xml:space="preserve">младих волонтера, а до сада је реализовало преко </w:t>
      </w:r>
      <w:r w:rsidR="00696AEB">
        <w:rPr>
          <w:rFonts w:ascii="Times New Roman" w:hAnsi="Times New Roman" w:cs="Times New Roman"/>
          <w:sz w:val="24"/>
          <w:szCs w:val="24"/>
          <w:lang w:val="sr-Cyrl-RS"/>
        </w:rPr>
        <w:t>2</w:t>
      </w:r>
      <w:r w:rsidR="00696AEB" w:rsidRPr="00696AEB">
        <w:rPr>
          <w:rFonts w:ascii="Times New Roman" w:hAnsi="Times New Roman" w:cs="Times New Roman"/>
          <w:sz w:val="24"/>
          <w:szCs w:val="24"/>
          <w:lang w:val="sr-Cyrl-RS"/>
        </w:rPr>
        <w:t xml:space="preserve">0 </w:t>
      </w:r>
      <w:r w:rsidR="00696AEB">
        <w:rPr>
          <w:rFonts w:ascii="Times New Roman" w:hAnsi="Times New Roman" w:cs="Times New Roman"/>
          <w:sz w:val="24"/>
          <w:szCs w:val="24"/>
          <w:lang w:val="sr-Cyrl-RS"/>
        </w:rPr>
        <w:t xml:space="preserve">различитих </w:t>
      </w:r>
      <w:r w:rsidR="00696AEB" w:rsidRPr="00696AEB">
        <w:rPr>
          <w:rFonts w:ascii="Times New Roman" w:hAnsi="Times New Roman" w:cs="Times New Roman"/>
          <w:sz w:val="24"/>
          <w:szCs w:val="24"/>
          <w:lang w:val="sr-Cyrl-RS"/>
        </w:rPr>
        <w:t>пројеката,</w:t>
      </w:r>
      <w:r w:rsidR="00696AEB">
        <w:rPr>
          <w:rFonts w:ascii="Times New Roman" w:hAnsi="Times New Roman" w:cs="Times New Roman"/>
          <w:sz w:val="24"/>
          <w:szCs w:val="24"/>
          <w:lang w:val="sr-Cyrl-RS"/>
        </w:rPr>
        <w:t xml:space="preserve"> који су имали претежно локални карактер</w:t>
      </w:r>
      <w:r w:rsidR="00696AEB" w:rsidRPr="00696AEB">
        <w:rPr>
          <w:rFonts w:ascii="Times New Roman" w:hAnsi="Times New Roman" w:cs="Times New Roman"/>
          <w:sz w:val="24"/>
          <w:szCs w:val="24"/>
          <w:lang w:val="sr-Cyrl-RS"/>
        </w:rPr>
        <w:t>.</w:t>
      </w:r>
    </w:p>
    <w:p w14:paraId="7B48D05E" w14:textId="77777777" w:rsidR="00163246" w:rsidRDefault="00163246" w:rsidP="00520E90">
      <w:pPr>
        <w:spacing w:after="0" w:line="240" w:lineRule="auto"/>
        <w:jc w:val="both"/>
        <w:rPr>
          <w:rFonts w:ascii="Times New Roman" w:hAnsi="Times New Roman" w:cs="Times New Roman"/>
          <w:sz w:val="24"/>
          <w:szCs w:val="24"/>
          <w:lang w:val="sr-Cyrl-RS"/>
        </w:rPr>
      </w:pPr>
    </w:p>
    <w:p w14:paraId="68E31C51" w14:textId="6BC24D27" w:rsidR="00696AEB" w:rsidRDefault="00696AEB" w:rsidP="00520E90">
      <w:pPr>
        <w:spacing w:after="0" w:line="240" w:lineRule="auto"/>
        <w:jc w:val="both"/>
        <w:rPr>
          <w:rFonts w:ascii="Times New Roman" w:hAnsi="Times New Roman" w:cs="Times New Roman"/>
          <w:sz w:val="24"/>
          <w:szCs w:val="24"/>
          <w:lang w:val="sr-Cyrl-RS"/>
        </w:rPr>
      </w:pPr>
    </w:p>
    <w:p w14:paraId="1816C96E" w14:textId="15529EFE" w:rsidR="00696AEB" w:rsidRPr="00F87F58" w:rsidRDefault="00F87F58" w:rsidP="00F87F58">
      <w:pPr>
        <w:pStyle w:val="ListParagraph"/>
        <w:numPr>
          <w:ilvl w:val="0"/>
          <w:numId w:val="1"/>
        </w:numPr>
        <w:spacing w:after="0" w:line="240" w:lineRule="auto"/>
        <w:jc w:val="both"/>
        <w:rPr>
          <w:rFonts w:ascii="Times New Roman" w:hAnsi="Times New Roman" w:cs="Times New Roman"/>
          <w:b/>
          <w:bCs/>
          <w:sz w:val="24"/>
          <w:szCs w:val="24"/>
          <w:lang w:val="sr-Cyrl-RS"/>
        </w:rPr>
      </w:pPr>
      <w:r w:rsidRPr="00F87F58">
        <w:rPr>
          <w:rFonts w:ascii="Times New Roman" w:hAnsi="Times New Roman" w:cs="Times New Roman"/>
          <w:b/>
          <w:bCs/>
          <w:sz w:val="24"/>
          <w:szCs w:val="24"/>
          <w:lang w:val="sr-Cyrl-RS"/>
        </w:rPr>
        <w:lastRenderedPageBreak/>
        <w:t>ОПШТИ ПОДАЦИ О ОПШТИНИ БАЧ</w:t>
      </w:r>
    </w:p>
    <w:p w14:paraId="1DAA4088" w14:textId="45942499" w:rsidR="00F87F58" w:rsidRDefault="00F87F58" w:rsidP="00F87F58">
      <w:pPr>
        <w:spacing w:after="0" w:line="240" w:lineRule="auto"/>
        <w:jc w:val="both"/>
        <w:rPr>
          <w:rFonts w:ascii="Times New Roman" w:hAnsi="Times New Roman" w:cs="Times New Roman"/>
          <w:sz w:val="24"/>
          <w:szCs w:val="24"/>
          <w:lang w:val="sr-Cyrl-RS"/>
        </w:rPr>
      </w:pPr>
    </w:p>
    <w:p w14:paraId="5F4CCB29" w14:textId="14D7173C" w:rsidR="00282EFC" w:rsidRPr="00282EFC" w:rsidRDefault="00282EFC" w:rsidP="00282EFC">
      <w:pPr>
        <w:pStyle w:val="ListParagraph"/>
        <w:numPr>
          <w:ilvl w:val="1"/>
          <w:numId w:val="1"/>
        </w:numPr>
        <w:spacing w:after="0" w:line="240" w:lineRule="auto"/>
        <w:jc w:val="both"/>
        <w:rPr>
          <w:rFonts w:ascii="Times New Roman" w:hAnsi="Times New Roman" w:cs="Times New Roman"/>
          <w:b/>
          <w:bCs/>
          <w:sz w:val="24"/>
          <w:szCs w:val="24"/>
          <w:lang w:val="sr-Cyrl-RS"/>
        </w:rPr>
      </w:pPr>
      <w:r w:rsidRPr="00282EFC">
        <w:rPr>
          <w:rFonts w:ascii="Times New Roman" w:hAnsi="Times New Roman" w:cs="Times New Roman"/>
          <w:b/>
          <w:bCs/>
          <w:sz w:val="24"/>
          <w:szCs w:val="24"/>
          <w:lang w:val="sr-Cyrl-RS"/>
        </w:rPr>
        <w:t>Географски подаци и саобраћајна повезаност</w:t>
      </w:r>
    </w:p>
    <w:p w14:paraId="0E6532C8" w14:textId="77777777" w:rsidR="00F87F58" w:rsidRPr="00F87F58" w:rsidRDefault="00F87F58" w:rsidP="00F87F58">
      <w:pPr>
        <w:spacing w:after="0" w:line="240" w:lineRule="auto"/>
        <w:jc w:val="both"/>
        <w:rPr>
          <w:rFonts w:ascii="Times New Roman" w:hAnsi="Times New Roman" w:cs="Times New Roman"/>
          <w:sz w:val="24"/>
          <w:szCs w:val="24"/>
          <w:lang w:val="sr-Cyrl-RS"/>
        </w:rPr>
      </w:pPr>
    </w:p>
    <w:p w14:paraId="17B07A19" w14:textId="582058A6" w:rsidR="00F87F58" w:rsidRDefault="00F87F58" w:rsidP="00F87F58">
      <w:pPr>
        <w:ind w:firstLine="720"/>
        <w:jc w:val="both"/>
        <w:rPr>
          <w:rFonts w:ascii="Times New Roman" w:hAnsi="Times New Roman" w:cs="Times New Roman"/>
          <w:sz w:val="24"/>
          <w:szCs w:val="24"/>
          <w:lang w:val="sr-Cyrl-RS"/>
        </w:rPr>
      </w:pPr>
      <w:r w:rsidRPr="00F87F58">
        <w:rPr>
          <w:rFonts w:ascii="Times New Roman" w:hAnsi="Times New Roman" w:cs="Times New Roman"/>
          <w:sz w:val="24"/>
          <w:szCs w:val="24"/>
          <w:lang w:val="sr-Cyrl-RS"/>
        </w:rPr>
        <w:t>Општина Бач се простире на 365 km</w:t>
      </w:r>
      <w:r w:rsidRPr="00F87F58">
        <w:rPr>
          <w:rFonts w:ascii="Times New Roman" w:hAnsi="Times New Roman" w:cs="Times New Roman"/>
          <w:sz w:val="24"/>
          <w:szCs w:val="24"/>
          <w:vertAlign w:val="superscript"/>
          <w:lang w:val="sr-Cyrl-RS"/>
        </w:rPr>
        <w:t>2</w:t>
      </w:r>
      <w:r w:rsidRPr="00F87F58">
        <w:rPr>
          <w:rFonts w:ascii="Times New Roman" w:hAnsi="Times New Roman" w:cs="Times New Roman"/>
          <w:sz w:val="24"/>
          <w:szCs w:val="24"/>
          <w:lang w:val="sr-Cyrl-RS"/>
        </w:rPr>
        <w:t xml:space="preserve"> у југозападном делу Бачке. На северу се граничи са општином Оџаци, на истоку са општином Бачка Паланка, а западну и јужну границу општине чини река Дунав (коридор 7) која представља природну границу са Републиком Хрватском (Вуковарско-сремска жупанија) у дужини од 43 km. Од Новог Сада, опшина Бач је удаљена 62 km, од Суботице 120 km a од Београда 140 km. Општина Бач обухвата 6 насеља: Бач, Бачко Ново Село, Плавна, Вајска, Бођани и Селенча.</w:t>
      </w:r>
    </w:p>
    <w:p w14:paraId="6BF5AB8C" w14:textId="2FF6C7FE" w:rsidR="00F87F58" w:rsidRDefault="00F87F58" w:rsidP="00282EFC">
      <w:pPr>
        <w:jc w:val="both"/>
        <w:rPr>
          <w:rFonts w:ascii="Times New Roman" w:hAnsi="Times New Roman" w:cs="Times New Roman"/>
          <w:sz w:val="24"/>
          <w:szCs w:val="24"/>
          <w:lang w:val="sr-Cyrl-RS"/>
        </w:rPr>
      </w:pPr>
      <w:r w:rsidRPr="00282EFC">
        <w:rPr>
          <w:rFonts w:ascii="Times New Roman" w:hAnsi="Times New Roman" w:cs="Times New Roman"/>
          <w:i/>
          <w:iCs/>
          <w:sz w:val="24"/>
          <w:szCs w:val="24"/>
          <w:lang w:val="sr-Cyrl-RS"/>
        </w:rPr>
        <w:t xml:space="preserve">Табела </w:t>
      </w:r>
      <w:r w:rsidR="00282EFC">
        <w:rPr>
          <w:rFonts w:ascii="Times New Roman" w:hAnsi="Times New Roman" w:cs="Times New Roman"/>
          <w:i/>
          <w:iCs/>
          <w:sz w:val="24"/>
          <w:szCs w:val="24"/>
          <w:lang w:val="sr-Cyrl-RS"/>
        </w:rPr>
        <w:t>6</w:t>
      </w:r>
      <w:r w:rsidRPr="00282EFC">
        <w:rPr>
          <w:rFonts w:ascii="Times New Roman" w:hAnsi="Times New Roman" w:cs="Times New Roman"/>
          <w:i/>
          <w:iCs/>
          <w:sz w:val="24"/>
          <w:szCs w:val="24"/>
          <w:lang w:val="sr-Cyrl-RS"/>
        </w:rPr>
        <w:t>:</w:t>
      </w:r>
      <w:r>
        <w:rPr>
          <w:rFonts w:ascii="Times New Roman" w:hAnsi="Times New Roman" w:cs="Times New Roman"/>
          <w:sz w:val="24"/>
          <w:szCs w:val="24"/>
          <w:lang w:val="sr-Cyrl-RS"/>
        </w:rPr>
        <w:t xml:space="preserve"> Насељена места у општини Бач</w:t>
      </w:r>
    </w:p>
    <w:tbl>
      <w:tblPr>
        <w:tblStyle w:val="TableGrid"/>
        <w:tblW w:w="0" w:type="auto"/>
        <w:tblLook w:val="04A0" w:firstRow="1" w:lastRow="0" w:firstColumn="1" w:lastColumn="0" w:noHBand="0" w:noVBand="1"/>
      </w:tblPr>
      <w:tblGrid>
        <w:gridCol w:w="2335"/>
        <w:gridCol w:w="7015"/>
      </w:tblGrid>
      <w:tr w:rsidR="00282EFC" w14:paraId="3BDA8630" w14:textId="77777777" w:rsidTr="00282EFC">
        <w:tc>
          <w:tcPr>
            <w:tcW w:w="2335" w:type="dxa"/>
            <w:shd w:val="clear" w:color="auto" w:fill="D9D9D9" w:themeFill="background1" w:themeFillShade="D9"/>
          </w:tcPr>
          <w:p w14:paraId="059E09CE" w14:textId="71F0DC31" w:rsidR="00282EFC" w:rsidRPr="00282EFC" w:rsidRDefault="00282EFC" w:rsidP="00282EFC">
            <w:pPr>
              <w:jc w:val="center"/>
              <w:rPr>
                <w:rFonts w:ascii="Times New Roman" w:hAnsi="Times New Roman" w:cs="Times New Roman"/>
                <w:b/>
                <w:bCs/>
                <w:sz w:val="24"/>
                <w:szCs w:val="24"/>
                <w:lang w:val="sr-Cyrl-RS"/>
              </w:rPr>
            </w:pPr>
            <w:r w:rsidRPr="00282EFC">
              <w:rPr>
                <w:rFonts w:ascii="Times New Roman" w:hAnsi="Times New Roman" w:cs="Times New Roman"/>
                <w:b/>
                <w:bCs/>
                <w:sz w:val="24"/>
                <w:szCs w:val="24"/>
                <w:lang w:val="sr-Cyrl-RS"/>
              </w:rPr>
              <w:t>Седиште општине</w:t>
            </w:r>
          </w:p>
        </w:tc>
        <w:tc>
          <w:tcPr>
            <w:tcW w:w="7015" w:type="dxa"/>
          </w:tcPr>
          <w:p w14:paraId="1AEAC6D4" w14:textId="644AF504" w:rsidR="00282EFC" w:rsidRDefault="00282EFC" w:rsidP="00F87F58">
            <w:pPr>
              <w:jc w:val="both"/>
              <w:rPr>
                <w:rFonts w:ascii="Times New Roman" w:hAnsi="Times New Roman" w:cs="Times New Roman"/>
                <w:sz w:val="24"/>
                <w:szCs w:val="24"/>
                <w:lang w:val="sr-Cyrl-RS"/>
              </w:rPr>
            </w:pPr>
            <w:r>
              <w:rPr>
                <w:rFonts w:ascii="Times New Roman" w:hAnsi="Times New Roman" w:cs="Times New Roman"/>
                <w:sz w:val="24"/>
                <w:szCs w:val="24"/>
                <w:lang w:val="sr-Cyrl-RS"/>
              </w:rPr>
              <w:t>Бач</w:t>
            </w:r>
          </w:p>
        </w:tc>
      </w:tr>
      <w:tr w:rsidR="00282EFC" w14:paraId="767631D4" w14:textId="77777777" w:rsidTr="00282EFC">
        <w:tc>
          <w:tcPr>
            <w:tcW w:w="2335" w:type="dxa"/>
            <w:shd w:val="clear" w:color="auto" w:fill="D9D9D9" w:themeFill="background1" w:themeFillShade="D9"/>
          </w:tcPr>
          <w:p w14:paraId="495AAABD" w14:textId="7A2F0151" w:rsidR="00282EFC" w:rsidRPr="00282EFC" w:rsidRDefault="00282EFC" w:rsidP="00282EFC">
            <w:pPr>
              <w:jc w:val="center"/>
              <w:rPr>
                <w:rFonts w:ascii="Times New Roman" w:hAnsi="Times New Roman" w:cs="Times New Roman"/>
                <w:b/>
                <w:bCs/>
                <w:sz w:val="24"/>
                <w:szCs w:val="24"/>
                <w:lang w:val="sr-Cyrl-RS"/>
              </w:rPr>
            </w:pPr>
            <w:r w:rsidRPr="00282EFC">
              <w:rPr>
                <w:rFonts w:ascii="Times New Roman" w:hAnsi="Times New Roman" w:cs="Times New Roman"/>
                <w:b/>
                <w:bCs/>
                <w:sz w:val="24"/>
                <w:szCs w:val="24"/>
                <w:lang w:val="sr-Cyrl-RS"/>
              </w:rPr>
              <w:t>Остала насељена места у општини Бач</w:t>
            </w:r>
          </w:p>
        </w:tc>
        <w:tc>
          <w:tcPr>
            <w:tcW w:w="7015" w:type="dxa"/>
          </w:tcPr>
          <w:p w14:paraId="3655038E" w14:textId="2B26DF69" w:rsidR="00282EFC" w:rsidRDefault="00282EFC" w:rsidP="00F87F58">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Селенча, Вајска, Бођани, Плавна и Бачко Ново Село</w:t>
            </w:r>
          </w:p>
        </w:tc>
      </w:tr>
    </w:tbl>
    <w:p w14:paraId="2482E44E" w14:textId="77777777" w:rsidR="00F87F58" w:rsidRDefault="00F87F58" w:rsidP="00F87F58">
      <w:pPr>
        <w:ind w:firstLine="720"/>
        <w:jc w:val="both"/>
        <w:rPr>
          <w:rFonts w:ascii="Times New Roman" w:hAnsi="Times New Roman" w:cs="Times New Roman"/>
          <w:sz w:val="24"/>
          <w:szCs w:val="24"/>
          <w:lang w:val="sr-Cyrl-RS"/>
        </w:rPr>
      </w:pPr>
    </w:p>
    <w:p w14:paraId="1DCA02D5" w14:textId="4E8BBEAE" w:rsidR="0090625E" w:rsidRPr="00F87F58" w:rsidRDefault="00F87F58" w:rsidP="00F87F58">
      <w:pPr>
        <w:spacing w:after="0" w:line="240" w:lineRule="auto"/>
        <w:jc w:val="both"/>
        <w:rPr>
          <w:rFonts w:ascii="Times New Roman" w:hAnsi="Times New Roman" w:cs="Times New Roman"/>
          <w:sz w:val="28"/>
          <w:szCs w:val="28"/>
          <w:lang w:val="sr-Cyrl-RS"/>
        </w:rPr>
      </w:pPr>
      <w:r w:rsidRPr="00F87F58">
        <w:rPr>
          <w:rFonts w:ascii="Times New Roman" w:hAnsi="Times New Roman" w:cs="Times New Roman"/>
          <w:sz w:val="24"/>
          <w:szCs w:val="24"/>
          <w:lang w:val="sr-Cyrl-RS"/>
        </w:rPr>
        <w:t xml:space="preserve">Постојећи основни саобраћајни капацитет овог простора је магистрални пут М-18 (државни пут I реда) Оџаци–Бач–Бачка Паланка, који је основни реципијент свих саобраћајних збивања на овом простору. Овај (државни пут I реда) магистрални пут кумулише кретања у оквиру простора и усмерава их до жељених одредишта. Постојећа траса овог пута пролази ван насеља, и својим капацитетом углавном задовољава све захтеве саобраћајне услуге, и на високом нивоу проточности у условима стабилног саобраћајног тока. Други важан саобраћајни правац овог простора је регионални пут Р-102 (државни пут II реда) који има пружање од Дунава (Бачко Ново Село) –Бач–Селенча до Раткова и даље према Новом Саду. </w:t>
      </w:r>
    </w:p>
    <w:p w14:paraId="22A1308E" w14:textId="53893C60" w:rsidR="0090625E" w:rsidRDefault="0090625E" w:rsidP="00520E90">
      <w:pPr>
        <w:spacing w:after="0" w:line="240" w:lineRule="auto"/>
        <w:jc w:val="both"/>
        <w:rPr>
          <w:rFonts w:ascii="Times New Roman" w:hAnsi="Times New Roman" w:cs="Times New Roman"/>
          <w:sz w:val="24"/>
          <w:szCs w:val="24"/>
          <w:lang w:val="sr-Cyrl-RS"/>
        </w:rPr>
      </w:pPr>
    </w:p>
    <w:p w14:paraId="52DE1035" w14:textId="18DE4295" w:rsidR="00F87F58" w:rsidRDefault="00F87F58" w:rsidP="00F87F58">
      <w:pPr>
        <w:spacing w:after="0" w:line="240" w:lineRule="auto"/>
        <w:jc w:val="center"/>
        <w:rPr>
          <w:rFonts w:ascii="Times New Roman" w:hAnsi="Times New Roman" w:cs="Times New Roman"/>
          <w:sz w:val="24"/>
          <w:szCs w:val="24"/>
          <w:lang w:val="sr-Cyrl-RS"/>
        </w:rPr>
      </w:pPr>
      <w:r>
        <w:rPr>
          <w:noProof/>
        </w:rPr>
        <w:drawing>
          <wp:inline distT="0" distB="0" distL="0" distR="0" wp14:anchorId="19C78170" wp14:editId="15BD539F">
            <wp:extent cx="3114675" cy="2518886"/>
            <wp:effectExtent l="38100" t="38100" r="28575" b="342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9757" cy="2522996"/>
                    </a:xfrm>
                    <a:prstGeom prst="rect">
                      <a:avLst/>
                    </a:prstGeom>
                    <a:noFill/>
                    <a:ln w="31750">
                      <a:solidFill>
                        <a:schemeClr val="accent6"/>
                      </a:solidFill>
                    </a:ln>
                  </pic:spPr>
                </pic:pic>
              </a:graphicData>
            </a:graphic>
          </wp:inline>
        </w:drawing>
      </w:r>
    </w:p>
    <w:p w14:paraId="06B2C724" w14:textId="77777777" w:rsidR="00F87F58" w:rsidRPr="00F87F58" w:rsidRDefault="00F87F58" w:rsidP="00F87F58">
      <w:pPr>
        <w:jc w:val="center"/>
        <w:rPr>
          <w:rFonts w:ascii="Times New Roman" w:hAnsi="Times New Roman" w:cs="Times New Roman"/>
          <w:lang w:val="sr-Latn-RS"/>
        </w:rPr>
      </w:pPr>
      <w:r w:rsidRPr="00F87F58">
        <w:rPr>
          <w:rFonts w:ascii="Times New Roman" w:hAnsi="Times New Roman" w:cs="Times New Roman"/>
          <w:lang w:val="sr-Cyrl-RS"/>
        </w:rPr>
        <w:t xml:space="preserve">Слика 1: Положај Бача у Војводини, </w:t>
      </w:r>
      <w:r w:rsidRPr="00F87F58">
        <w:rPr>
          <w:rFonts w:ascii="Times New Roman" w:hAnsi="Times New Roman" w:cs="Times New Roman"/>
          <w:i/>
          <w:iCs/>
          <w:lang w:val="sr-Cyrl-RS"/>
        </w:rPr>
        <w:t>Фото:</w:t>
      </w:r>
      <w:r w:rsidRPr="00F87F58">
        <w:rPr>
          <w:rFonts w:ascii="Times New Roman" w:hAnsi="Times New Roman" w:cs="Times New Roman"/>
          <w:lang w:val="sr-Cyrl-RS"/>
        </w:rPr>
        <w:t xml:space="preserve"> </w:t>
      </w:r>
      <w:hyperlink r:id="rId8" w:history="1">
        <w:r w:rsidRPr="00F87F58">
          <w:rPr>
            <w:rStyle w:val="Hyperlink"/>
            <w:rFonts w:ascii="Times New Roman" w:hAnsi="Times New Roman" w:cs="Times New Roman"/>
            <w:i/>
            <w:iCs/>
            <w:lang w:val="sr-Latn-RS"/>
          </w:rPr>
          <w:t>www.bac.rs</w:t>
        </w:r>
      </w:hyperlink>
      <w:r w:rsidRPr="00F87F58">
        <w:rPr>
          <w:rFonts w:ascii="Times New Roman" w:hAnsi="Times New Roman" w:cs="Times New Roman"/>
          <w:lang w:val="sr-Latn-RS"/>
        </w:rPr>
        <w:t xml:space="preserve"> </w:t>
      </w:r>
    </w:p>
    <w:p w14:paraId="21AD0F65" w14:textId="77777777" w:rsidR="00F87F58" w:rsidRDefault="00F87F58" w:rsidP="00F87F58">
      <w:pPr>
        <w:spacing w:after="0" w:line="240" w:lineRule="auto"/>
        <w:jc w:val="center"/>
        <w:rPr>
          <w:rFonts w:ascii="Times New Roman" w:hAnsi="Times New Roman" w:cs="Times New Roman"/>
          <w:sz w:val="24"/>
          <w:szCs w:val="24"/>
          <w:lang w:val="sr-Cyrl-RS"/>
        </w:rPr>
      </w:pPr>
    </w:p>
    <w:p w14:paraId="27C18E1A" w14:textId="649262BE" w:rsidR="00F87F58" w:rsidRDefault="00F87F58" w:rsidP="00F87F58">
      <w:pPr>
        <w:spacing w:after="0" w:line="240" w:lineRule="auto"/>
        <w:jc w:val="center"/>
        <w:rPr>
          <w:rFonts w:ascii="Times New Roman" w:hAnsi="Times New Roman" w:cs="Times New Roman"/>
          <w:sz w:val="24"/>
          <w:szCs w:val="24"/>
          <w:lang w:val="sr-Cyrl-RS"/>
        </w:rPr>
      </w:pPr>
    </w:p>
    <w:p w14:paraId="5EE31193" w14:textId="339DD12C" w:rsidR="00F87F58" w:rsidRDefault="00F87F58" w:rsidP="00F87F58">
      <w:pPr>
        <w:spacing w:after="0" w:line="240" w:lineRule="auto"/>
        <w:jc w:val="both"/>
        <w:rPr>
          <w:rFonts w:ascii="Times New Roman" w:hAnsi="Times New Roman" w:cs="Times New Roman"/>
          <w:sz w:val="24"/>
          <w:szCs w:val="24"/>
          <w:lang w:val="sr-Cyrl-RS"/>
        </w:rPr>
      </w:pPr>
      <w:r w:rsidRPr="00F87F58">
        <w:rPr>
          <w:rFonts w:ascii="Times New Roman" w:hAnsi="Times New Roman" w:cs="Times New Roman"/>
          <w:sz w:val="24"/>
          <w:szCs w:val="24"/>
          <w:lang w:val="sr-Cyrl-RS"/>
        </w:rPr>
        <w:t xml:space="preserve">Простор општине Бач својим геосаобраћајним положајем је мало ексцентричан у односу на основне саобраћајне инфраструктурне коридоре, мада кроз простор Бача пролази један од саобраћајно важних коридора: државни пут Iб реда бр.12 (М-18) из којег настају локални путеви. У оквиру општинског простора постоје и капацитети железничког саобраћаја, који су некад обављали важне превозне функције. Међутим, данас више нису у функцији како путничког тако ни робног транспосртна. Међународни пловни коридор реке Дунав у оквиру општинског простора Бача нема никаквог релевантног утицаја на туристичке и привредне активности и представља само не искоришћен потенцијал. </w:t>
      </w:r>
    </w:p>
    <w:p w14:paraId="5EA8C351" w14:textId="0B59E4FA" w:rsidR="00282EFC" w:rsidRDefault="00282EFC" w:rsidP="00F87F58">
      <w:pPr>
        <w:spacing w:after="0" w:line="240" w:lineRule="auto"/>
        <w:jc w:val="both"/>
        <w:rPr>
          <w:rFonts w:ascii="Times New Roman" w:hAnsi="Times New Roman" w:cs="Times New Roman"/>
          <w:sz w:val="24"/>
          <w:szCs w:val="24"/>
          <w:lang w:val="sr-Cyrl-RS"/>
        </w:rPr>
      </w:pPr>
    </w:p>
    <w:p w14:paraId="179DD0B5" w14:textId="56800D49" w:rsidR="00282EFC" w:rsidRPr="000335CE" w:rsidRDefault="000335CE" w:rsidP="000335CE">
      <w:pPr>
        <w:pStyle w:val="ListParagraph"/>
        <w:numPr>
          <w:ilvl w:val="1"/>
          <w:numId w:val="1"/>
        </w:numPr>
        <w:spacing w:after="0" w:line="240" w:lineRule="auto"/>
        <w:jc w:val="both"/>
        <w:rPr>
          <w:rFonts w:ascii="Times New Roman" w:hAnsi="Times New Roman" w:cs="Times New Roman"/>
          <w:b/>
          <w:bCs/>
          <w:sz w:val="24"/>
          <w:szCs w:val="24"/>
          <w:lang w:val="sr-Cyrl-RS"/>
        </w:rPr>
      </w:pPr>
      <w:r w:rsidRPr="000335CE">
        <w:rPr>
          <w:rFonts w:ascii="Times New Roman" w:hAnsi="Times New Roman" w:cs="Times New Roman"/>
          <w:b/>
          <w:bCs/>
          <w:sz w:val="24"/>
          <w:szCs w:val="24"/>
          <w:lang w:val="sr-Cyrl-RS"/>
        </w:rPr>
        <w:t>Кратак историјат</w:t>
      </w:r>
    </w:p>
    <w:p w14:paraId="39BE5999" w14:textId="6A1A2777" w:rsidR="000335CE" w:rsidRDefault="000335CE" w:rsidP="000335CE">
      <w:pPr>
        <w:spacing w:after="0" w:line="240" w:lineRule="auto"/>
        <w:jc w:val="both"/>
        <w:rPr>
          <w:rFonts w:ascii="Times New Roman" w:hAnsi="Times New Roman" w:cs="Times New Roman"/>
          <w:sz w:val="24"/>
          <w:szCs w:val="24"/>
          <w:lang w:val="sr-Cyrl-RS"/>
        </w:rPr>
      </w:pPr>
    </w:p>
    <w:p w14:paraId="08690049" w14:textId="7583CC25" w:rsidR="000335CE" w:rsidRDefault="000335CE" w:rsidP="000335CE">
      <w:pPr>
        <w:spacing w:after="0" w:line="240" w:lineRule="auto"/>
        <w:jc w:val="both"/>
        <w:rPr>
          <w:rFonts w:ascii="Times New Roman" w:hAnsi="Times New Roman" w:cs="Times New Roman"/>
          <w:sz w:val="24"/>
          <w:szCs w:val="24"/>
          <w:lang w:val="sr-Cyrl-RS"/>
        </w:rPr>
      </w:pPr>
      <w:r w:rsidRPr="000335CE">
        <w:rPr>
          <w:rFonts w:ascii="Times New Roman" w:hAnsi="Times New Roman" w:cs="Times New Roman"/>
          <w:sz w:val="24"/>
          <w:szCs w:val="24"/>
          <w:lang w:val="sr-Cyrl-RS"/>
        </w:rPr>
        <w:t>Материјални остаци, пронађени током систематских археолошких ископавања јасно потврђују да је локалитет на коме се налази средњовековна тврђава у Бачу са предграђем био насељен у континуитету од праисторије. На простору под темељима видљивих зидова постојало је насеље из периода млађег неолита – пре шест миленијума, које је живело и у бронзаном1, старијем гвозденом добу и латену, а постоје индиције за праћење Келта и живота у периоду касне антике током 3. и 4. века.</w:t>
      </w:r>
      <w:r>
        <w:rPr>
          <w:rFonts w:ascii="Times New Roman" w:hAnsi="Times New Roman" w:cs="Times New Roman"/>
          <w:sz w:val="24"/>
          <w:szCs w:val="24"/>
          <w:lang w:val="sr-Cyrl-RS"/>
        </w:rPr>
        <w:t xml:space="preserve"> </w:t>
      </w:r>
      <w:r w:rsidRPr="000335CE">
        <w:rPr>
          <w:rFonts w:ascii="Times New Roman" w:hAnsi="Times New Roman" w:cs="Times New Roman"/>
          <w:sz w:val="24"/>
          <w:szCs w:val="24"/>
          <w:lang w:val="sr-Cyrl-RS"/>
        </w:rPr>
        <w:t>Бач је према неким летописима био и Аварска тврђава. У Салцбуршком летопису из 873. године помињу се простори између Дунава и Тисе, где су настањени Словени, Авари и Хуни, као и то да су бачку тврђаву држали Авари. Недовољно је расветљено присуство и</w:t>
      </w:r>
      <w:r w:rsidRPr="000335CE">
        <w:t xml:space="preserve"> </w:t>
      </w:r>
      <w:r w:rsidRPr="000335CE">
        <w:rPr>
          <w:rFonts w:ascii="Times New Roman" w:hAnsi="Times New Roman" w:cs="Times New Roman"/>
          <w:sz w:val="24"/>
          <w:szCs w:val="24"/>
          <w:lang w:val="sr-Cyrl-RS"/>
        </w:rPr>
        <w:t>улога Словена и варварских колонизација, као и континуитет рано успостављене црквене организације на овом простору.</w:t>
      </w:r>
    </w:p>
    <w:p w14:paraId="70CA5423" w14:textId="3D6C4B28" w:rsidR="000335CE" w:rsidRPr="000335CE" w:rsidRDefault="000335CE" w:rsidP="000335CE">
      <w:pPr>
        <w:spacing w:after="0" w:line="240" w:lineRule="auto"/>
        <w:jc w:val="both"/>
        <w:rPr>
          <w:rFonts w:ascii="Times New Roman" w:hAnsi="Times New Roman" w:cs="Times New Roman"/>
          <w:sz w:val="24"/>
          <w:szCs w:val="24"/>
          <w:lang w:val="sr-Cyrl-RS"/>
        </w:rPr>
      </w:pPr>
      <w:r w:rsidRPr="000335CE">
        <w:rPr>
          <w:rFonts w:ascii="Times New Roman" w:hAnsi="Times New Roman" w:cs="Times New Roman"/>
          <w:sz w:val="24"/>
          <w:szCs w:val="24"/>
          <w:lang w:val="sr-Cyrl-RS"/>
        </w:rPr>
        <w:t xml:space="preserve">Угарски краљ Стјепан основао је у Бачу жупанију, а на прелазу првог миленијума у други, Бач је већ био изграђен и утврђен град, повезан Мостонгом са Дунавом. За време Арпадовића Бач постаје не само црквено седиште надбискупије већ и краљевски град у који долазе племићи и владари на договоре, зборове и скупштине. </w:t>
      </w:r>
    </w:p>
    <w:p w14:paraId="5C3B9F8D" w14:textId="28697E36" w:rsidR="000335CE" w:rsidRDefault="000335CE" w:rsidP="000335CE">
      <w:pPr>
        <w:spacing w:after="0" w:line="240" w:lineRule="auto"/>
        <w:jc w:val="both"/>
        <w:rPr>
          <w:rFonts w:ascii="Times New Roman" w:hAnsi="Times New Roman" w:cs="Times New Roman"/>
          <w:sz w:val="24"/>
          <w:szCs w:val="24"/>
          <w:lang w:val="sr-Cyrl-RS"/>
        </w:rPr>
      </w:pPr>
      <w:r w:rsidRPr="000335CE">
        <w:rPr>
          <w:rFonts w:ascii="Times New Roman" w:hAnsi="Times New Roman" w:cs="Times New Roman"/>
          <w:sz w:val="24"/>
          <w:szCs w:val="24"/>
          <w:lang w:val="sr-Cyrl-RS"/>
        </w:rPr>
        <w:t>У X</w:t>
      </w:r>
      <w:r>
        <w:rPr>
          <w:rFonts w:ascii="Times New Roman" w:hAnsi="Times New Roman" w:cs="Times New Roman"/>
          <w:sz w:val="24"/>
          <w:szCs w:val="24"/>
          <w:lang w:val="sr-Latn-RS"/>
        </w:rPr>
        <w:t>II</w:t>
      </w:r>
      <w:r w:rsidRPr="000335CE">
        <w:rPr>
          <w:rFonts w:ascii="Times New Roman" w:hAnsi="Times New Roman" w:cs="Times New Roman"/>
          <w:sz w:val="24"/>
          <w:szCs w:val="24"/>
          <w:lang w:val="sr-Cyrl-RS"/>
        </w:rPr>
        <w:t xml:space="preserve"> веку Бач бележи велики успон. У том периоду се први пут у писаним изворима помиње моћна тврђава која ће претрпети неколико рушења и обнављања, а чији су остаци и данас изазов за научнике и туристе. На челу Бачке жупаније били су велики жупани, које је именовао краљ. Све до провале Монгола 1241. године, жупани су били управници овог подручја. Они су сакупљали прилоге, постављали војне и цивилне заповеднике. Од X</w:t>
      </w:r>
      <w:r>
        <w:rPr>
          <w:rFonts w:ascii="Times New Roman" w:hAnsi="Times New Roman" w:cs="Times New Roman"/>
          <w:sz w:val="24"/>
          <w:szCs w:val="24"/>
          <w:lang w:val="sr-Latn-RS"/>
        </w:rPr>
        <w:t>II</w:t>
      </w:r>
      <w:r w:rsidRPr="000335CE">
        <w:rPr>
          <w:rFonts w:ascii="Times New Roman" w:hAnsi="Times New Roman" w:cs="Times New Roman"/>
          <w:sz w:val="24"/>
          <w:szCs w:val="24"/>
          <w:lang w:val="sr-Cyrl-RS"/>
        </w:rPr>
        <w:t xml:space="preserve"> века установљен је обичај да се једном годишње угости краљ. У граду су се налазили осим жупана и поџупани, судије, војно особље и др. Када је прошла монголска најезда, Бела </w:t>
      </w:r>
      <w:r>
        <w:rPr>
          <w:rFonts w:ascii="Times New Roman" w:hAnsi="Times New Roman" w:cs="Times New Roman"/>
          <w:sz w:val="24"/>
          <w:szCs w:val="24"/>
          <w:lang w:val="sr-Latn-RS"/>
        </w:rPr>
        <w:t>IV</w:t>
      </w:r>
      <w:r w:rsidRPr="000335CE">
        <w:rPr>
          <w:rFonts w:ascii="Times New Roman" w:hAnsi="Times New Roman" w:cs="Times New Roman"/>
          <w:sz w:val="24"/>
          <w:szCs w:val="24"/>
          <w:lang w:val="sr-Cyrl-RS"/>
        </w:rPr>
        <w:t xml:space="preserve"> враћа сјај овом граду. Одласком Арпадовића са историјске сцене, Бач ипак не губи свој значај.</w:t>
      </w:r>
    </w:p>
    <w:p w14:paraId="07D84123" w14:textId="6E7DA070" w:rsidR="000335CE" w:rsidRPr="000335CE" w:rsidRDefault="000335CE" w:rsidP="000335CE">
      <w:pPr>
        <w:spacing w:after="0" w:line="240" w:lineRule="auto"/>
        <w:jc w:val="both"/>
        <w:rPr>
          <w:rFonts w:ascii="Times New Roman" w:hAnsi="Times New Roman" w:cs="Times New Roman"/>
          <w:sz w:val="24"/>
          <w:szCs w:val="24"/>
          <w:lang w:val="sr-Cyrl-RS"/>
        </w:rPr>
      </w:pPr>
      <w:r w:rsidRPr="000335CE">
        <w:rPr>
          <w:rFonts w:ascii="Times New Roman" w:hAnsi="Times New Roman" w:cs="Times New Roman"/>
          <w:sz w:val="24"/>
          <w:szCs w:val="24"/>
          <w:lang w:val="sr-Cyrl-RS"/>
        </w:rPr>
        <w:t>У X</w:t>
      </w:r>
      <w:r>
        <w:rPr>
          <w:rFonts w:ascii="Times New Roman" w:hAnsi="Times New Roman" w:cs="Times New Roman"/>
          <w:sz w:val="24"/>
          <w:szCs w:val="24"/>
          <w:lang w:val="sr-Latn-RS"/>
        </w:rPr>
        <w:t>IV</w:t>
      </w:r>
      <w:r w:rsidRPr="000335CE">
        <w:rPr>
          <w:rFonts w:ascii="Times New Roman" w:hAnsi="Times New Roman" w:cs="Times New Roman"/>
          <w:sz w:val="24"/>
          <w:szCs w:val="24"/>
          <w:lang w:val="sr-Cyrl-RS"/>
        </w:rPr>
        <w:t xml:space="preserve"> веку су забележени све чешћи упади Турака. Многи походи на Турке су кретали из Бача. У време Мохачке битке, када је турску војску предводио султан Сулејман Величанствени, и Бач је дао своју коњицу. Међутим, продор Турака није заустављен па Бач, почетком X</w:t>
      </w:r>
      <w:r>
        <w:rPr>
          <w:rFonts w:ascii="Times New Roman" w:hAnsi="Times New Roman" w:cs="Times New Roman"/>
          <w:sz w:val="24"/>
          <w:szCs w:val="24"/>
          <w:lang w:val="sr-Latn-RS"/>
        </w:rPr>
        <w:t>V</w:t>
      </w:r>
      <w:r w:rsidRPr="000335CE">
        <w:rPr>
          <w:rFonts w:ascii="Times New Roman" w:hAnsi="Times New Roman" w:cs="Times New Roman"/>
          <w:sz w:val="24"/>
          <w:szCs w:val="24"/>
          <w:lang w:val="sr-Cyrl-RS"/>
        </w:rPr>
        <w:t xml:space="preserve"> века након Мохачке битке (1526. године) и пада Београда, бива освојен.</w:t>
      </w:r>
    </w:p>
    <w:p w14:paraId="0E47841B" w14:textId="4E2DEF07" w:rsidR="000335CE" w:rsidRPr="000335CE" w:rsidRDefault="000335CE" w:rsidP="000335CE">
      <w:pPr>
        <w:spacing w:after="0" w:line="240" w:lineRule="auto"/>
        <w:jc w:val="both"/>
        <w:rPr>
          <w:rFonts w:ascii="Times New Roman" w:hAnsi="Times New Roman" w:cs="Times New Roman"/>
          <w:sz w:val="24"/>
          <w:szCs w:val="24"/>
          <w:lang w:val="sr-Cyrl-RS"/>
        </w:rPr>
      </w:pPr>
      <w:r w:rsidRPr="000335CE">
        <w:rPr>
          <w:rFonts w:ascii="Times New Roman" w:hAnsi="Times New Roman" w:cs="Times New Roman"/>
          <w:sz w:val="24"/>
          <w:szCs w:val="24"/>
          <w:lang w:val="sr-Cyrl-RS"/>
        </w:rPr>
        <w:lastRenderedPageBreak/>
        <w:t xml:space="preserve">Судећи по документима и старим гравирама град није значајније страдао током ослобађања од Турака 1686. године, али велике промене, које су следиле, нису ишле у корист </w:t>
      </w:r>
      <w:r>
        <w:rPr>
          <w:rFonts w:ascii="Times New Roman" w:hAnsi="Times New Roman" w:cs="Times New Roman"/>
          <w:sz w:val="24"/>
          <w:szCs w:val="24"/>
          <w:lang w:val="sr-Cyrl-RS"/>
        </w:rPr>
        <w:t>Б</w:t>
      </w:r>
      <w:r w:rsidRPr="000335CE">
        <w:rPr>
          <w:rFonts w:ascii="Times New Roman" w:hAnsi="Times New Roman" w:cs="Times New Roman"/>
          <w:sz w:val="24"/>
          <w:szCs w:val="24"/>
          <w:lang w:val="sr-Cyrl-RS"/>
        </w:rPr>
        <w:t>ачкој, као ни већини других средњовековних тврђава.</w:t>
      </w:r>
    </w:p>
    <w:p w14:paraId="721B9DE7" w14:textId="5337C392" w:rsidR="000335CE" w:rsidRDefault="000335CE" w:rsidP="000335CE">
      <w:pPr>
        <w:spacing w:after="0" w:line="240" w:lineRule="auto"/>
        <w:jc w:val="both"/>
        <w:rPr>
          <w:rFonts w:ascii="Times New Roman" w:hAnsi="Times New Roman" w:cs="Times New Roman"/>
          <w:sz w:val="24"/>
          <w:szCs w:val="24"/>
          <w:lang w:val="sr-Cyrl-RS"/>
        </w:rPr>
      </w:pPr>
      <w:r w:rsidRPr="000335CE">
        <w:rPr>
          <w:rFonts w:ascii="Times New Roman" w:hAnsi="Times New Roman" w:cs="Times New Roman"/>
          <w:sz w:val="24"/>
          <w:szCs w:val="24"/>
          <w:lang w:val="sr-Cyrl-RS"/>
        </w:rPr>
        <w:t>Током Ракоцијевог устанка Бач је претрпео велике губитке, а тврђава је више пута рушена и паљена док је прелазила из руке куруца у руке царске војске Хабсбурга и обрнуто. Након минирања 1704. године тврђава је напуштена. Онемогућена да икога више брани и одбрани почела је да живи нови живот - славне развалине. Привлачила је пажњу трагача за благом и оних који су готово два и по века разносили опеку и камен. Привлачила је и пажњу истраживача. Унутар урушених зидова задржали су се изворни средњовековни облици важни за разумевање архитектуре и живота целине. Тако је чињеница да више није дограђивана и обнављана, како би се прилагодила развоју ратне технике, допринела њеној важности као културном наслеђу.</w:t>
      </w:r>
    </w:p>
    <w:p w14:paraId="62630681" w14:textId="461DBF5A" w:rsidR="000335CE" w:rsidRPr="000335CE" w:rsidRDefault="000335CE" w:rsidP="000335CE">
      <w:pPr>
        <w:spacing w:after="0" w:line="240" w:lineRule="auto"/>
        <w:jc w:val="both"/>
        <w:rPr>
          <w:rFonts w:ascii="Times New Roman" w:hAnsi="Times New Roman" w:cs="Times New Roman"/>
          <w:sz w:val="24"/>
          <w:szCs w:val="24"/>
          <w:lang w:val="sr-Cyrl-RS"/>
        </w:rPr>
      </w:pPr>
      <w:r w:rsidRPr="000335CE">
        <w:rPr>
          <w:rFonts w:ascii="Times New Roman" w:hAnsi="Times New Roman" w:cs="Times New Roman"/>
          <w:sz w:val="24"/>
          <w:szCs w:val="24"/>
          <w:lang w:val="sr-Cyrl-RS"/>
        </w:rPr>
        <w:t>Културно наслеђе</w:t>
      </w:r>
      <w:r>
        <w:rPr>
          <w:rFonts w:ascii="Times New Roman" w:hAnsi="Times New Roman" w:cs="Times New Roman"/>
          <w:sz w:val="24"/>
          <w:szCs w:val="24"/>
          <w:lang w:val="sr-Cyrl-RS"/>
        </w:rPr>
        <w:t xml:space="preserve"> - </w:t>
      </w:r>
      <w:r w:rsidRPr="000335CE">
        <w:rPr>
          <w:rFonts w:ascii="Times New Roman" w:hAnsi="Times New Roman" w:cs="Times New Roman"/>
          <w:sz w:val="24"/>
          <w:szCs w:val="24"/>
          <w:lang w:val="sr-Cyrl-RS"/>
        </w:rPr>
        <w:t>Тврђава у Бачу представља најзначајније и најбоље очувано средњовековно утврђење на подручју Војводине. Локалитет на коме је тврђава изграђена сведочи о дугом низу векова коришћења овог природно одбрањивог терена, који је своју судбину везао за реку Дунав, природну границу међу народима и цивилизацијама.</w:t>
      </w:r>
      <w:r>
        <w:rPr>
          <w:rFonts w:ascii="Times New Roman" w:hAnsi="Times New Roman" w:cs="Times New Roman"/>
          <w:sz w:val="24"/>
          <w:szCs w:val="24"/>
          <w:lang w:val="sr-Cyrl-RS"/>
        </w:rPr>
        <w:t xml:space="preserve"> </w:t>
      </w:r>
      <w:r w:rsidRPr="000335CE">
        <w:rPr>
          <w:rFonts w:ascii="Times New Roman" w:hAnsi="Times New Roman" w:cs="Times New Roman"/>
          <w:sz w:val="24"/>
          <w:szCs w:val="24"/>
          <w:lang w:val="sr-Cyrl-RS"/>
        </w:rPr>
        <w:t xml:space="preserve">Настанак дела данашње тврђаве, везује се за период од 1338. до 1342. године, када је краљ Карло Роберт Анжујски ојачавао границе краљевства6. Дограђивање и ојачавање тврђаве трајало је непуна два века. Радове на утврђивању и прилагођавању новим војно - инжењеријским захтевима водили су надбискупи, који су често били и жупани. </w:t>
      </w:r>
    </w:p>
    <w:p w14:paraId="1FD8FA4A" w14:textId="3A85755C" w:rsidR="00282EFC" w:rsidRDefault="000335CE" w:rsidP="00F87F58">
      <w:pPr>
        <w:spacing w:after="0" w:line="240" w:lineRule="auto"/>
        <w:jc w:val="both"/>
        <w:rPr>
          <w:rFonts w:ascii="Times New Roman" w:hAnsi="Times New Roman" w:cs="Times New Roman"/>
          <w:sz w:val="24"/>
          <w:szCs w:val="24"/>
          <w:lang w:val="sr-Cyrl-RS"/>
        </w:rPr>
      </w:pPr>
      <w:r w:rsidRPr="000335CE">
        <w:rPr>
          <w:rFonts w:ascii="Times New Roman" w:hAnsi="Times New Roman" w:cs="Times New Roman"/>
          <w:sz w:val="24"/>
          <w:szCs w:val="24"/>
          <w:lang w:val="sr-Cyrl-RS"/>
        </w:rPr>
        <w:t>Простор некадашњег подграђа, који започиње кулом са капијом а завршава се утврђеним замком, имао је нешто другачију судбину од тврђаве, проглашене за споменик културе. Средином 60 - тих година прошлог века прокопан је канал и целина је остала без водених ровова, а тврђава без воденог огледала. Улица у предграђу изгубила је историјску колску везу са Бачем. Старе куће временом су мењале аутентичне облике и материјале. Дуго је трајао процес утврђивања вредности ове целине, а тај процес још траје, иако је у међувремену тврђава са подграђем утврђена за просторну културно - историјску целину од изузетног значаја за Републику Србију.</w:t>
      </w:r>
    </w:p>
    <w:p w14:paraId="2CF41E91" w14:textId="2C4579D8" w:rsidR="000335CE" w:rsidRDefault="000335CE" w:rsidP="00F87F58">
      <w:pPr>
        <w:spacing w:after="0" w:line="240" w:lineRule="auto"/>
        <w:jc w:val="both"/>
        <w:rPr>
          <w:rFonts w:ascii="Times New Roman" w:hAnsi="Times New Roman" w:cs="Times New Roman"/>
          <w:sz w:val="24"/>
          <w:szCs w:val="24"/>
          <w:lang w:val="sr-Cyrl-RS"/>
        </w:rPr>
      </w:pPr>
    </w:p>
    <w:p w14:paraId="00600CCB" w14:textId="4F703DA6" w:rsidR="000335CE" w:rsidRDefault="000335CE" w:rsidP="00F87F58">
      <w:pPr>
        <w:spacing w:after="0" w:line="240" w:lineRule="auto"/>
        <w:jc w:val="both"/>
        <w:rPr>
          <w:rFonts w:ascii="Times New Roman" w:hAnsi="Times New Roman" w:cs="Times New Roman"/>
          <w:sz w:val="24"/>
          <w:szCs w:val="24"/>
          <w:lang w:val="sr-Cyrl-RS"/>
        </w:rPr>
      </w:pPr>
      <w:r w:rsidRPr="000335CE">
        <w:rPr>
          <w:rFonts w:ascii="Times New Roman" w:hAnsi="Times New Roman" w:cs="Times New Roman"/>
          <w:sz w:val="24"/>
          <w:szCs w:val="24"/>
          <w:lang w:val="sr-Cyrl-RS"/>
        </w:rPr>
        <w:t>Манастир Бођани. По сачуваним старим записима, Бођане је сазидао извесни трговац Богдан који је излечио очи на оближњем извору, па је из захвалности саградио православну богомољу на месту исцелења 1478. год. По свему судећи изгледа да је назив манастира као и самог места изведен из ктиторовог имена. Манастир су касније разорили Турци, али су га калуђери поново саградили, да би до темеља био спаљен у доба Ракоцијеве буне. Садашњу цркву је негде у X</w:t>
      </w:r>
      <w:r>
        <w:rPr>
          <w:rFonts w:ascii="Times New Roman" w:hAnsi="Times New Roman" w:cs="Times New Roman"/>
          <w:sz w:val="24"/>
          <w:szCs w:val="24"/>
          <w:lang w:val="sr-Latn-RS"/>
        </w:rPr>
        <w:t>VI</w:t>
      </w:r>
      <w:r w:rsidRPr="000335CE">
        <w:rPr>
          <w:rFonts w:ascii="Times New Roman" w:hAnsi="Times New Roman" w:cs="Times New Roman"/>
          <w:sz w:val="24"/>
          <w:szCs w:val="24"/>
          <w:lang w:val="sr-Cyrl-RS"/>
        </w:rPr>
        <w:t xml:space="preserve"> веку подигао богати Михајло Темишварлија из Сегедина, као четврто црквено здање на истом месту. Велики конак и црква у Бођанима саграђени су у барокном стилу, живопис је сликао познати зоограф тог доба Кристофор Жефаровић. У конаку је и богат, стручно уређен музеј са многим старинским гравурама, уљаним сликама, црквеним посудама, штампарском пресом и сл. У манастиру се чувају и бројни предмети донети из манастира Манасије. Манастир је од изградње у X</w:t>
      </w:r>
      <w:r>
        <w:rPr>
          <w:rFonts w:ascii="Times New Roman" w:hAnsi="Times New Roman" w:cs="Times New Roman"/>
          <w:sz w:val="24"/>
          <w:szCs w:val="24"/>
          <w:lang w:val="sr-Latn-RS"/>
        </w:rPr>
        <w:t>V</w:t>
      </w:r>
      <w:r w:rsidRPr="000335CE">
        <w:rPr>
          <w:rFonts w:ascii="Times New Roman" w:hAnsi="Times New Roman" w:cs="Times New Roman"/>
          <w:sz w:val="24"/>
          <w:szCs w:val="24"/>
          <w:lang w:val="sr-Cyrl-RS"/>
        </w:rPr>
        <w:t xml:space="preserve"> веку па све до 1991. год. био мушки манастир. Од 1991. год. преузимају га монахиње. О лепоти овог манастира говори и предње двориште препуно цвећа и дрвећа. Манастир поседује и неколико хектара земље под шумом и воћњацима. Данас је манстир поново мушки, а у њему бораве монаси из манастира Ковиљ. </w:t>
      </w:r>
      <w:r w:rsidRPr="000335CE">
        <w:rPr>
          <w:rFonts w:ascii="Times New Roman" w:hAnsi="Times New Roman" w:cs="Times New Roman"/>
          <w:sz w:val="24"/>
          <w:szCs w:val="24"/>
          <w:lang w:val="sr-Cyrl-RS"/>
        </w:rPr>
        <w:lastRenderedPageBreak/>
        <w:t>Манастир Бођани и манастир Ковиљ су једина два православна манастира на простору Бачке. У близини манастира код села Вајска откривена је неолитска некропола са налазима керамике и некропола из времена сеобе народа са зиданим гробницама.</w:t>
      </w:r>
    </w:p>
    <w:p w14:paraId="17200948" w14:textId="4310C39B" w:rsidR="00F87F58" w:rsidRDefault="00F87F58" w:rsidP="00F87F58">
      <w:pPr>
        <w:spacing w:after="0" w:line="240" w:lineRule="auto"/>
        <w:jc w:val="both"/>
        <w:rPr>
          <w:rFonts w:ascii="Times New Roman" w:hAnsi="Times New Roman" w:cs="Times New Roman"/>
          <w:sz w:val="24"/>
          <w:szCs w:val="24"/>
          <w:lang w:val="sr-Cyrl-RS"/>
        </w:rPr>
      </w:pPr>
    </w:p>
    <w:p w14:paraId="2DFC0617" w14:textId="733D430D" w:rsidR="0023070F" w:rsidRPr="0023070F" w:rsidRDefault="00A3390E" w:rsidP="0023070F">
      <w:pPr>
        <w:spacing w:after="0" w:line="240" w:lineRule="auto"/>
        <w:jc w:val="both"/>
        <w:rPr>
          <w:rFonts w:ascii="Times New Roman" w:hAnsi="Times New Roman" w:cs="Times New Roman"/>
          <w:sz w:val="24"/>
          <w:szCs w:val="24"/>
          <w:lang w:val="sr-Cyrl-RS"/>
        </w:rPr>
      </w:pPr>
      <w:r w:rsidRPr="00A3390E">
        <w:rPr>
          <w:rFonts w:ascii="Times New Roman" w:hAnsi="Times New Roman" w:cs="Times New Roman"/>
          <w:sz w:val="24"/>
          <w:szCs w:val="24"/>
          <w:lang w:val="sr-Cyrl-RS"/>
        </w:rPr>
        <w:t>Фрањевачки самостан. Недалеко, скоро наслоњен на тврђаву налази се фрањевачки самостан коме су темеље поставили припадници витешко-монашког реда темплара, који су се борили у крсташким ратовима још у X</w:t>
      </w:r>
      <w:r>
        <w:rPr>
          <w:rFonts w:ascii="Times New Roman" w:hAnsi="Times New Roman" w:cs="Times New Roman"/>
          <w:sz w:val="24"/>
          <w:szCs w:val="24"/>
          <w:lang w:val="sr-Latn-RS"/>
        </w:rPr>
        <w:t>II</w:t>
      </w:r>
      <w:r w:rsidRPr="00A3390E">
        <w:rPr>
          <w:rFonts w:ascii="Times New Roman" w:hAnsi="Times New Roman" w:cs="Times New Roman"/>
          <w:sz w:val="24"/>
          <w:szCs w:val="24"/>
          <w:lang w:val="sr-Cyrl-RS"/>
        </w:rPr>
        <w:t xml:space="preserve"> веку (1169. година). Када је укинут овај витешко- монашки ред самостан припада калуђерима фрањевцима мађарске националности (1300. године). Једини доказ да су овде боравили темплари је звоник и апсида, док других остатака темпларских грађевина нема. Самостан је изграђен у касно романичком и раноготичком стилу. Касније, у својим освајачким походима Турци су га делимично порушили, а торањ претворили у џамију. Турска управа је Бач укључила у будимски пашалук, а град је био седиште Бачке нахије којој је припадало чак 70 села. У ратовима који су се водили до краја X</w:t>
      </w:r>
      <w:r w:rsidR="0023070F">
        <w:rPr>
          <w:rFonts w:ascii="Times New Roman" w:hAnsi="Times New Roman" w:cs="Times New Roman"/>
          <w:sz w:val="24"/>
          <w:szCs w:val="24"/>
          <w:lang w:val="sr-Latn-RS"/>
        </w:rPr>
        <w:t>VII</w:t>
      </w:r>
      <w:r w:rsidRPr="00A3390E">
        <w:rPr>
          <w:rFonts w:ascii="Times New Roman" w:hAnsi="Times New Roman" w:cs="Times New Roman"/>
          <w:sz w:val="24"/>
          <w:szCs w:val="24"/>
          <w:lang w:val="sr-Cyrl-RS"/>
        </w:rPr>
        <w:t xml:space="preserve"> века на бачким просторима, самостан је у више наврата рушен и паљен, дозиђиван и обнављан па отуда и архитектонско шаренило самостанских зграда. Видљиви су трагови романике, као и каснијих готских преправки и барокног дограђивања (инвентар). У самостану се чува Италокритска икона сликара Диме рађена 1687. године и компилација тајне вечере у барокном стилу из X</w:t>
      </w:r>
      <w:r w:rsidR="0023070F">
        <w:rPr>
          <w:rFonts w:ascii="Times New Roman" w:hAnsi="Times New Roman" w:cs="Times New Roman"/>
          <w:sz w:val="24"/>
          <w:szCs w:val="24"/>
          <w:lang w:val="sr-Latn-RS"/>
        </w:rPr>
        <w:t>VII</w:t>
      </w:r>
      <w:r w:rsidRPr="00A3390E">
        <w:rPr>
          <w:rFonts w:ascii="Times New Roman" w:hAnsi="Times New Roman" w:cs="Times New Roman"/>
          <w:sz w:val="24"/>
          <w:szCs w:val="24"/>
          <w:lang w:val="sr-Cyrl-RS"/>
        </w:rPr>
        <w:t xml:space="preserve"> века. Некако у то време при овом самостану су установљене и студије на којима су се проучавала дела Платона и Аристотела. Најстарији и стилски најзанимљивији делови су пространа романска апсида-светилиште и остаци готских фресака из X</w:t>
      </w:r>
      <w:r w:rsidR="0023070F">
        <w:rPr>
          <w:rFonts w:ascii="Times New Roman" w:hAnsi="Times New Roman" w:cs="Times New Roman"/>
          <w:sz w:val="24"/>
          <w:szCs w:val="24"/>
          <w:lang w:val="sr-Latn-RS"/>
        </w:rPr>
        <w:t>V</w:t>
      </w:r>
      <w:r w:rsidRPr="00A3390E">
        <w:rPr>
          <w:rFonts w:ascii="Times New Roman" w:hAnsi="Times New Roman" w:cs="Times New Roman"/>
          <w:sz w:val="24"/>
          <w:szCs w:val="24"/>
          <w:lang w:val="sr-Cyrl-RS"/>
        </w:rPr>
        <w:t xml:space="preserve"> века, као и</w:t>
      </w:r>
      <w:r w:rsidR="0023070F" w:rsidRPr="0023070F">
        <w:t xml:space="preserve"> </w:t>
      </w:r>
      <w:r w:rsidR="0023070F" w:rsidRPr="0023070F">
        <w:rPr>
          <w:rFonts w:ascii="Times New Roman" w:hAnsi="Times New Roman" w:cs="Times New Roman"/>
          <w:sz w:val="24"/>
          <w:szCs w:val="24"/>
          <w:lang w:val="sr-Cyrl-RS"/>
        </w:rPr>
        <w:t>масивни самостански звоник на основама из X</w:t>
      </w:r>
      <w:r w:rsidR="0023070F">
        <w:rPr>
          <w:rFonts w:ascii="Times New Roman" w:hAnsi="Times New Roman" w:cs="Times New Roman"/>
          <w:sz w:val="24"/>
          <w:szCs w:val="24"/>
          <w:lang w:val="sr-Latn-RS"/>
        </w:rPr>
        <w:t>II</w:t>
      </w:r>
      <w:r w:rsidR="0023070F" w:rsidRPr="0023070F">
        <w:rPr>
          <w:rFonts w:ascii="Times New Roman" w:hAnsi="Times New Roman" w:cs="Times New Roman"/>
          <w:sz w:val="24"/>
          <w:szCs w:val="24"/>
          <w:lang w:val="sr-Cyrl-RS"/>
        </w:rPr>
        <w:t xml:space="preserve"> века, који дају упечатљиво обележје овом здању.</w:t>
      </w:r>
    </w:p>
    <w:p w14:paraId="752CF0D7" w14:textId="7C7FE4CF" w:rsidR="00F87F58" w:rsidRDefault="0023070F" w:rsidP="0023070F">
      <w:pPr>
        <w:spacing w:after="0" w:line="240" w:lineRule="auto"/>
        <w:jc w:val="both"/>
        <w:rPr>
          <w:rFonts w:ascii="Times New Roman" w:hAnsi="Times New Roman" w:cs="Times New Roman"/>
          <w:sz w:val="24"/>
          <w:szCs w:val="24"/>
          <w:lang w:val="sr-Cyrl-RS"/>
        </w:rPr>
      </w:pPr>
      <w:r w:rsidRPr="0023070F">
        <w:rPr>
          <w:rFonts w:ascii="Times New Roman" w:hAnsi="Times New Roman" w:cs="Times New Roman"/>
          <w:sz w:val="24"/>
          <w:szCs w:val="24"/>
          <w:lang w:val="sr-Cyrl-RS"/>
        </w:rPr>
        <w:t>Турско купатило. У X</w:t>
      </w:r>
      <w:r>
        <w:rPr>
          <w:rFonts w:ascii="Times New Roman" w:hAnsi="Times New Roman" w:cs="Times New Roman"/>
          <w:sz w:val="24"/>
          <w:szCs w:val="24"/>
          <w:lang w:val="sr-Latn-RS"/>
        </w:rPr>
        <w:t>IV</w:t>
      </w:r>
      <w:r w:rsidRPr="0023070F">
        <w:rPr>
          <w:rFonts w:ascii="Times New Roman" w:hAnsi="Times New Roman" w:cs="Times New Roman"/>
          <w:sz w:val="24"/>
          <w:szCs w:val="24"/>
          <w:lang w:val="sr-Cyrl-RS"/>
        </w:rPr>
        <w:t xml:space="preserve"> веку су забележени све чешћи упади Турака. Многи походи на Турке су кретали из Бача. У време Мохачке битке и Бач је дао своју коњицу. Међутим продор Турака није заустављен па Бач, почетком X</w:t>
      </w:r>
      <w:r>
        <w:rPr>
          <w:rFonts w:ascii="Times New Roman" w:hAnsi="Times New Roman" w:cs="Times New Roman"/>
          <w:sz w:val="24"/>
          <w:szCs w:val="24"/>
          <w:lang w:val="sr-Latn-RS"/>
        </w:rPr>
        <w:t>V</w:t>
      </w:r>
      <w:r w:rsidRPr="0023070F">
        <w:rPr>
          <w:rFonts w:ascii="Times New Roman" w:hAnsi="Times New Roman" w:cs="Times New Roman"/>
          <w:sz w:val="24"/>
          <w:szCs w:val="24"/>
          <w:lang w:val="sr-Cyrl-RS"/>
        </w:rPr>
        <w:t xml:space="preserve"> века након Мохачке битке и пада Београда, бива освојен 1529. године. После Мохачке битке Турци су опустошили Бач и овај град у бачкој постаје кадилук сегединског санџака и седиште бачке нахије која је бројала 70 села, а о чему сведоче и остаци турског купатила - хамама из 1529.године. Турско купатило у Бачу је једно од најочуванијих споменика источњачке културе на овим просторима. Још увек су видљиви остаци керамичких цеви за довод топле и хладне воде. По уласку турака у Бач и Фрањевачки самостан бива претворен у џамију о чему сведоче остаци михраба и посуде за воду, као и други детаљи.</w:t>
      </w:r>
    </w:p>
    <w:p w14:paraId="5179CCBD" w14:textId="48B04C18" w:rsidR="0023070F" w:rsidRDefault="0023070F" w:rsidP="0023070F">
      <w:pPr>
        <w:spacing w:after="0" w:line="240" w:lineRule="auto"/>
        <w:jc w:val="both"/>
        <w:rPr>
          <w:rFonts w:ascii="Times New Roman" w:hAnsi="Times New Roman" w:cs="Times New Roman"/>
          <w:sz w:val="24"/>
          <w:szCs w:val="24"/>
          <w:lang w:val="sr-Cyrl-RS"/>
        </w:rPr>
      </w:pPr>
    </w:p>
    <w:p w14:paraId="2E6421F7" w14:textId="1A3154F3" w:rsidR="0023070F" w:rsidRPr="0023070F" w:rsidRDefault="0023070F" w:rsidP="0023070F">
      <w:pPr>
        <w:pStyle w:val="ListParagraph"/>
        <w:numPr>
          <w:ilvl w:val="1"/>
          <w:numId w:val="1"/>
        </w:numPr>
        <w:spacing w:after="0" w:line="240" w:lineRule="auto"/>
        <w:jc w:val="both"/>
        <w:rPr>
          <w:rFonts w:ascii="Times New Roman" w:hAnsi="Times New Roman" w:cs="Times New Roman"/>
          <w:b/>
          <w:bCs/>
          <w:sz w:val="24"/>
          <w:szCs w:val="24"/>
          <w:lang w:val="sr-Cyrl-RS"/>
        </w:rPr>
      </w:pPr>
      <w:r w:rsidRPr="0023070F">
        <w:rPr>
          <w:rFonts w:ascii="Times New Roman" w:hAnsi="Times New Roman" w:cs="Times New Roman"/>
          <w:b/>
          <w:bCs/>
          <w:sz w:val="24"/>
          <w:szCs w:val="24"/>
          <w:lang w:val="sr-Cyrl-RS"/>
        </w:rPr>
        <w:t>Демографски подаци</w:t>
      </w:r>
    </w:p>
    <w:p w14:paraId="539F1D3B" w14:textId="4795B46C" w:rsidR="0023070F" w:rsidRDefault="0023070F" w:rsidP="0023070F">
      <w:pPr>
        <w:spacing w:after="0" w:line="240" w:lineRule="auto"/>
        <w:jc w:val="both"/>
        <w:rPr>
          <w:rFonts w:ascii="Times New Roman" w:hAnsi="Times New Roman" w:cs="Times New Roman"/>
          <w:sz w:val="24"/>
          <w:szCs w:val="24"/>
          <w:lang w:val="sr-Cyrl-RS"/>
        </w:rPr>
      </w:pPr>
    </w:p>
    <w:p w14:paraId="26B25A8A" w14:textId="77777777" w:rsidR="0023070F" w:rsidRPr="0023070F" w:rsidRDefault="0023070F" w:rsidP="0023070F">
      <w:pPr>
        <w:autoSpaceDE w:val="0"/>
        <w:autoSpaceDN w:val="0"/>
        <w:adjustRightInd w:val="0"/>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На основу података из пописа становништва спроведеног 2011. године у општини Бач живи 14.405 становника, од чега су 6.529 старости до 40 година (45%), док број старијих од 40 година износи 7.876 (55%). Просечна старост у општини Бач износи 42,3 године. Према попису из 2002. године укупан број становника у општини Бач износио је 16.268. Овај податак показује да се број становника у општини Бач у односу на попис из 2002 године смањио за 1863</w:t>
      </w:r>
      <w:r w:rsidRPr="0023070F">
        <w:rPr>
          <w:rFonts w:ascii="Times New Roman" w:eastAsia="Calibri" w:hAnsi="Times New Roman" w:cs="Times New Roman"/>
          <w:sz w:val="24"/>
          <w:szCs w:val="24"/>
        </w:rPr>
        <w:t xml:space="preserve">, </w:t>
      </w:r>
      <w:r w:rsidRPr="0023070F">
        <w:rPr>
          <w:rFonts w:ascii="Times New Roman" w:eastAsia="Calibri" w:hAnsi="Times New Roman" w:cs="Times New Roman"/>
          <w:sz w:val="24"/>
          <w:szCs w:val="24"/>
          <w:lang w:val="sr-Cyrl-RS"/>
        </w:rPr>
        <w:t xml:space="preserve">односно 11,5 %. Такође, према попису 2011 године број мушкараца у општини износи 7141(49,5%), а број жена износи 7264 (50,4%). </w:t>
      </w:r>
    </w:p>
    <w:p w14:paraId="553775EA" w14:textId="77777777" w:rsidR="0023070F" w:rsidRPr="0023070F" w:rsidRDefault="0023070F" w:rsidP="0023070F">
      <w:pPr>
        <w:spacing w:after="0" w:line="240" w:lineRule="auto"/>
        <w:jc w:val="both"/>
        <w:rPr>
          <w:rFonts w:ascii="Times New Roman" w:hAnsi="Times New Roman" w:cs="Times New Roman"/>
          <w:sz w:val="24"/>
          <w:szCs w:val="24"/>
          <w:lang w:val="sr-Cyrl-RS"/>
        </w:rPr>
      </w:pPr>
    </w:p>
    <w:p w14:paraId="3386B82A" w14:textId="2EF6D575" w:rsidR="0023070F" w:rsidRPr="0023070F" w:rsidRDefault="0023070F" w:rsidP="0023070F">
      <w:pPr>
        <w:pStyle w:val="Caption"/>
        <w:keepNext/>
        <w:rPr>
          <w:rFonts w:ascii="Times New Roman" w:hAnsi="Times New Roman" w:cs="Times New Roman"/>
          <w:i w:val="0"/>
          <w:color w:val="auto"/>
          <w:sz w:val="22"/>
          <w:szCs w:val="22"/>
          <w:lang w:val="sr-Cyrl-RS"/>
        </w:rPr>
      </w:pPr>
      <w:r w:rsidRPr="0023070F">
        <w:rPr>
          <w:rFonts w:ascii="Times New Roman" w:hAnsi="Times New Roman" w:cs="Times New Roman"/>
          <w:bCs/>
          <w:iCs w:val="0"/>
          <w:color w:val="auto"/>
          <w:sz w:val="22"/>
          <w:szCs w:val="22"/>
          <w:lang w:val="sr-Cyrl-RS"/>
        </w:rPr>
        <w:t>Табела</w:t>
      </w:r>
      <w:r w:rsidRPr="0023070F">
        <w:rPr>
          <w:rFonts w:ascii="Times New Roman" w:hAnsi="Times New Roman" w:cs="Times New Roman"/>
          <w:bCs/>
          <w:iCs w:val="0"/>
          <w:color w:val="auto"/>
          <w:sz w:val="22"/>
          <w:szCs w:val="22"/>
        </w:rPr>
        <w:t xml:space="preserve"> </w:t>
      </w:r>
      <w:r w:rsidRPr="0023070F">
        <w:rPr>
          <w:rFonts w:ascii="Times New Roman" w:hAnsi="Times New Roman" w:cs="Times New Roman"/>
          <w:bCs/>
          <w:iCs w:val="0"/>
          <w:color w:val="auto"/>
          <w:sz w:val="22"/>
          <w:szCs w:val="22"/>
          <w:lang w:val="sr-Cyrl-RS"/>
        </w:rPr>
        <w:t>7.</w:t>
      </w:r>
      <w:r w:rsidRPr="0023070F">
        <w:rPr>
          <w:rFonts w:ascii="Times New Roman" w:hAnsi="Times New Roman" w:cs="Times New Roman"/>
          <w:i w:val="0"/>
          <w:color w:val="auto"/>
          <w:sz w:val="22"/>
          <w:szCs w:val="22"/>
          <w:lang w:val="sr-Cyrl-RS"/>
        </w:rPr>
        <w:t xml:space="preserve"> Укупан број становника у насељима општине Бач према полу (Извор: Републички завод за статистику,  попис становништва 2011).</w:t>
      </w:r>
    </w:p>
    <w:tbl>
      <w:tblPr>
        <w:tblStyle w:val="TableGrid"/>
        <w:tblW w:w="0" w:type="auto"/>
        <w:tblInd w:w="108" w:type="dxa"/>
        <w:tblLook w:val="04A0" w:firstRow="1" w:lastRow="0" w:firstColumn="1" w:lastColumn="0" w:noHBand="0" w:noVBand="1"/>
      </w:tblPr>
      <w:tblGrid>
        <w:gridCol w:w="1655"/>
        <w:gridCol w:w="1434"/>
        <w:gridCol w:w="992"/>
        <w:gridCol w:w="1134"/>
      </w:tblGrid>
      <w:tr w:rsidR="0023070F" w:rsidRPr="0023070F" w14:paraId="6E73EE70" w14:textId="77777777" w:rsidTr="00D85020">
        <w:tc>
          <w:tcPr>
            <w:tcW w:w="1655" w:type="dxa"/>
          </w:tcPr>
          <w:p w14:paraId="5253EDF6"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Cyrl-RS"/>
              </w:rPr>
              <w:t>Насеље</w:t>
            </w:r>
          </w:p>
        </w:tc>
        <w:tc>
          <w:tcPr>
            <w:tcW w:w="1039" w:type="dxa"/>
          </w:tcPr>
          <w:p w14:paraId="78DCD3E0"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Cyrl-RS"/>
              </w:rPr>
              <w:t>Мушкарци</w:t>
            </w:r>
          </w:p>
        </w:tc>
        <w:tc>
          <w:tcPr>
            <w:tcW w:w="992" w:type="dxa"/>
          </w:tcPr>
          <w:p w14:paraId="4AB92C97"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Cyrl-RS"/>
              </w:rPr>
              <w:t>Жене</w:t>
            </w:r>
          </w:p>
        </w:tc>
        <w:tc>
          <w:tcPr>
            <w:tcW w:w="1134" w:type="dxa"/>
          </w:tcPr>
          <w:p w14:paraId="3CF06C34"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Cyrl-RS"/>
              </w:rPr>
              <w:t>Укупно</w:t>
            </w:r>
          </w:p>
        </w:tc>
      </w:tr>
      <w:tr w:rsidR="0023070F" w:rsidRPr="0023070F" w14:paraId="2472E41A" w14:textId="77777777" w:rsidTr="00D85020">
        <w:tc>
          <w:tcPr>
            <w:tcW w:w="1655" w:type="dxa"/>
          </w:tcPr>
          <w:p w14:paraId="708F3FF0"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Cyrl-RS"/>
              </w:rPr>
              <w:t>Бач</w:t>
            </w:r>
          </w:p>
        </w:tc>
        <w:tc>
          <w:tcPr>
            <w:tcW w:w="1039" w:type="dxa"/>
          </w:tcPr>
          <w:p w14:paraId="4294C0C4"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Latn-CS"/>
              </w:rPr>
              <w:t>2662</w:t>
            </w:r>
          </w:p>
        </w:tc>
        <w:tc>
          <w:tcPr>
            <w:tcW w:w="992" w:type="dxa"/>
          </w:tcPr>
          <w:p w14:paraId="5FB3EC4D"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Latn-CS"/>
              </w:rPr>
              <w:t>2737</w:t>
            </w:r>
          </w:p>
        </w:tc>
        <w:tc>
          <w:tcPr>
            <w:tcW w:w="1134" w:type="dxa"/>
          </w:tcPr>
          <w:p w14:paraId="147D42A8"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Latn-CS"/>
              </w:rPr>
              <w:t>5339</w:t>
            </w:r>
          </w:p>
        </w:tc>
      </w:tr>
      <w:tr w:rsidR="0023070F" w:rsidRPr="0023070F" w14:paraId="2DA52B62" w14:textId="77777777" w:rsidTr="00D85020">
        <w:tc>
          <w:tcPr>
            <w:tcW w:w="1655" w:type="dxa"/>
          </w:tcPr>
          <w:p w14:paraId="66A56E58"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Cyrl-RS"/>
              </w:rPr>
              <w:t>Бачко Ново Село</w:t>
            </w:r>
          </w:p>
        </w:tc>
        <w:tc>
          <w:tcPr>
            <w:tcW w:w="1039" w:type="dxa"/>
          </w:tcPr>
          <w:p w14:paraId="738708F2"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Latn-CS"/>
              </w:rPr>
              <w:t>534</w:t>
            </w:r>
          </w:p>
        </w:tc>
        <w:tc>
          <w:tcPr>
            <w:tcW w:w="992" w:type="dxa"/>
          </w:tcPr>
          <w:p w14:paraId="1E6F2A18"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Latn-CS"/>
              </w:rPr>
              <w:t>538</w:t>
            </w:r>
          </w:p>
        </w:tc>
        <w:tc>
          <w:tcPr>
            <w:tcW w:w="1134" w:type="dxa"/>
          </w:tcPr>
          <w:p w14:paraId="29AEB010"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Latn-CS"/>
              </w:rPr>
              <w:t>1072</w:t>
            </w:r>
          </w:p>
        </w:tc>
      </w:tr>
      <w:tr w:rsidR="0023070F" w:rsidRPr="0023070F" w14:paraId="1A04D0F2" w14:textId="77777777" w:rsidTr="00D85020">
        <w:tc>
          <w:tcPr>
            <w:tcW w:w="1655" w:type="dxa"/>
          </w:tcPr>
          <w:p w14:paraId="347E12B6"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Cyrl-RS"/>
              </w:rPr>
              <w:t>Бођани</w:t>
            </w:r>
          </w:p>
        </w:tc>
        <w:tc>
          <w:tcPr>
            <w:tcW w:w="1039" w:type="dxa"/>
          </w:tcPr>
          <w:p w14:paraId="63A0AE3A"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Latn-CS"/>
              </w:rPr>
              <w:t>482</w:t>
            </w:r>
          </w:p>
        </w:tc>
        <w:tc>
          <w:tcPr>
            <w:tcW w:w="992" w:type="dxa"/>
          </w:tcPr>
          <w:p w14:paraId="2648C64E"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Latn-CS"/>
              </w:rPr>
              <w:t>470</w:t>
            </w:r>
          </w:p>
        </w:tc>
        <w:tc>
          <w:tcPr>
            <w:tcW w:w="1134" w:type="dxa"/>
          </w:tcPr>
          <w:p w14:paraId="50EC7301"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Latn-CS"/>
              </w:rPr>
              <w:t>952</w:t>
            </w:r>
          </w:p>
        </w:tc>
      </w:tr>
      <w:tr w:rsidR="0023070F" w:rsidRPr="0023070F" w14:paraId="535E49B9" w14:textId="77777777" w:rsidTr="00D85020">
        <w:tc>
          <w:tcPr>
            <w:tcW w:w="1655" w:type="dxa"/>
          </w:tcPr>
          <w:p w14:paraId="45D096C0"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Cyrl-RS"/>
              </w:rPr>
              <w:t>Вајска</w:t>
            </w:r>
          </w:p>
        </w:tc>
        <w:tc>
          <w:tcPr>
            <w:tcW w:w="1039" w:type="dxa"/>
          </w:tcPr>
          <w:p w14:paraId="6E341E7C"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Latn-CS"/>
              </w:rPr>
              <w:t>1424</w:t>
            </w:r>
          </w:p>
        </w:tc>
        <w:tc>
          <w:tcPr>
            <w:tcW w:w="992" w:type="dxa"/>
          </w:tcPr>
          <w:p w14:paraId="608279F9"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Latn-CS"/>
              </w:rPr>
              <w:t>1410</w:t>
            </w:r>
          </w:p>
        </w:tc>
        <w:tc>
          <w:tcPr>
            <w:tcW w:w="1134" w:type="dxa"/>
          </w:tcPr>
          <w:p w14:paraId="088E3A46"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Latn-CS"/>
              </w:rPr>
              <w:t>2834</w:t>
            </w:r>
          </w:p>
        </w:tc>
      </w:tr>
      <w:tr w:rsidR="0023070F" w:rsidRPr="0023070F" w14:paraId="62CC0E45" w14:textId="77777777" w:rsidTr="00D85020">
        <w:tc>
          <w:tcPr>
            <w:tcW w:w="1655" w:type="dxa"/>
          </w:tcPr>
          <w:p w14:paraId="633F242F"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Cyrl-RS"/>
              </w:rPr>
              <w:t>Плавна</w:t>
            </w:r>
          </w:p>
        </w:tc>
        <w:tc>
          <w:tcPr>
            <w:tcW w:w="1039" w:type="dxa"/>
          </w:tcPr>
          <w:p w14:paraId="085C0116"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Latn-CS"/>
              </w:rPr>
              <w:t>577</w:t>
            </w:r>
          </w:p>
        </w:tc>
        <w:tc>
          <w:tcPr>
            <w:tcW w:w="992" w:type="dxa"/>
          </w:tcPr>
          <w:p w14:paraId="4CA24C95"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Latn-CS"/>
              </w:rPr>
              <w:t>575</w:t>
            </w:r>
          </w:p>
        </w:tc>
        <w:tc>
          <w:tcPr>
            <w:tcW w:w="1134" w:type="dxa"/>
          </w:tcPr>
          <w:p w14:paraId="0960D4B0"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Latn-CS"/>
              </w:rPr>
              <w:t>1152</w:t>
            </w:r>
          </w:p>
        </w:tc>
      </w:tr>
      <w:tr w:rsidR="0023070F" w:rsidRPr="0023070F" w14:paraId="08CF978E" w14:textId="77777777" w:rsidTr="00D85020">
        <w:tc>
          <w:tcPr>
            <w:tcW w:w="1655" w:type="dxa"/>
          </w:tcPr>
          <w:p w14:paraId="494C5EF5"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Cyrl-RS"/>
              </w:rPr>
              <w:t>Селенча</w:t>
            </w:r>
          </w:p>
        </w:tc>
        <w:tc>
          <w:tcPr>
            <w:tcW w:w="1039" w:type="dxa"/>
          </w:tcPr>
          <w:p w14:paraId="11E3BA71"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Latn-CS"/>
              </w:rPr>
              <w:t>1462</w:t>
            </w:r>
          </w:p>
        </w:tc>
        <w:tc>
          <w:tcPr>
            <w:tcW w:w="992" w:type="dxa"/>
          </w:tcPr>
          <w:p w14:paraId="687447EE"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Latn-CS"/>
              </w:rPr>
              <w:t>1534</w:t>
            </w:r>
          </w:p>
        </w:tc>
        <w:tc>
          <w:tcPr>
            <w:tcW w:w="1134" w:type="dxa"/>
          </w:tcPr>
          <w:p w14:paraId="4FF86F38" w14:textId="77777777" w:rsidR="0023070F" w:rsidRPr="0023070F" w:rsidRDefault="0023070F" w:rsidP="00D85020">
            <w:pPr>
              <w:jc w:val="both"/>
              <w:rPr>
                <w:rFonts w:ascii="Times New Roman" w:eastAsia="Calibri" w:hAnsi="Times New Roman" w:cs="Times New Roman"/>
                <w:sz w:val="24"/>
                <w:szCs w:val="24"/>
                <w:lang w:val="sr-Latn-CS"/>
              </w:rPr>
            </w:pPr>
            <w:r w:rsidRPr="0023070F">
              <w:rPr>
                <w:rFonts w:ascii="Times New Roman" w:eastAsia="Calibri" w:hAnsi="Times New Roman" w:cs="Times New Roman"/>
                <w:sz w:val="24"/>
                <w:szCs w:val="24"/>
                <w:lang w:val="sr-Latn-CS"/>
              </w:rPr>
              <w:t>2996</w:t>
            </w:r>
          </w:p>
        </w:tc>
      </w:tr>
      <w:tr w:rsidR="0023070F" w:rsidRPr="0023070F" w14:paraId="1B0A1891" w14:textId="77777777" w:rsidTr="00D85020">
        <w:tc>
          <w:tcPr>
            <w:tcW w:w="1655" w:type="dxa"/>
          </w:tcPr>
          <w:p w14:paraId="1EF5DEC1"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Cyrl-RS"/>
              </w:rPr>
              <w:t>Укупно</w:t>
            </w:r>
          </w:p>
        </w:tc>
        <w:tc>
          <w:tcPr>
            <w:tcW w:w="1039" w:type="dxa"/>
          </w:tcPr>
          <w:p w14:paraId="596F667B"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Latn-CS"/>
              </w:rPr>
              <w:t>7141</w:t>
            </w:r>
          </w:p>
        </w:tc>
        <w:tc>
          <w:tcPr>
            <w:tcW w:w="992" w:type="dxa"/>
          </w:tcPr>
          <w:p w14:paraId="21BB6AC1"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Latn-CS"/>
              </w:rPr>
              <w:t>7264</w:t>
            </w:r>
          </w:p>
        </w:tc>
        <w:tc>
          <w:tcPr>
            <w:tcW w:w="1134" w:type="dxa"/>
          </w:tcPr>
          <w:p w14:paraId="2DFB416F"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Latn-CS"/>
              </w:rPr>
              <w:t>14405</w:t>
            </w:r>
          </w:p>
        </w:tc>
      </w:tr>
    </w:tbl>
    <w:p w14:paraId="2FFE13AE" w14:textId="6B502DEB" w:rsidR="00F87F58" w:rsidRPr="0023070F" w:rsidRDefault="00F87F58" w:rsidP="00F87F58">
      <w:pPr>
        <w:spacing w:after="0" w:line="240" w:lineRule="auto"/>
        <w:jc w:val="center"/>
        <w:rPr>
          <w:rFonts w:ascii="Times New Roman" w:hAnsi="Times New Roman" w:cs="Times New Roman"/>
          <w:sz w:val="24"/>
          <w:szCs w:val="24"/>
          <w:lang w:val="sr-Cyrl-RS"/>
        </w:rPr>
      </w:pPr>
    </w:p>
    <w:p w14:paraId="7B6E1FAA" w14:textId="77777777" w:rsidR="0023070F" w:rsidRPr="0023070F" w:rsidRDefault="0023070F" w:rsidP="0023070F">
      <w:pPr>
        <w:autoSpaceDE w:val="0"/>
        <w:autoSpaceDN w:val="0"/>
        <w:adjustRightInd w:val="0"/>
        <w:jc w:val="both"/>
        <w:rPr>
          <w:rFonts w:ascii="Times New Roman" w:eastAsia="Calibri" w:hAnsi="Times New Roman" w:cs="Times New Roman"/>
          <w:sz w:val="24"/>
          <w:szCs w:val="24"/>
          <w:lang w:val="sr-Cyrl-RS"/>
        </w:rPr>
      </w:pPr>
      <w:r w:rsidRPr="0023070F">
        <w:rPr>
          <w:rFonts w:ascii="Times New Roman" w:hAnsi="Times New Roman" w:cs="Times New Roman"/>
          <w:sz w:val="24"/>
          <w:szCs w:val="24"/>
          <w:lang w:val="sr-Latn-CS"/>
        </w:rPr>
        <w:t>Анализа миграционих кретања извршена је на основу података пописа 20</w:t>
      </w:r>
      <w:r w:rsidRPr="0023070F">
        <w:rPr>
          <w:rFonts w:ascii="Times New Roman" w:hAnsi="Times New Roman" w:cs="Times New Roman"/>
          <w:sz w:val="24"/>
          <w:szCs w:val="24"/>
          <w:lang w:val="sr-Cyrl-RS"/>
        </w:rPr>
        <w:t>11</w:t>
      </w:r>
      <w:r w:rsidRPr="0023070F">
        <w:rPr>
          <w:rFonts w:ascii="Times New Roman" w:hAnsi="Times New Roman" w:cs="Times New Roman"/>
          <w:sz w:val="24"/>
          <w:szCs w:val="24"/>
          <w:lang w:val="sr-Latn-CS"/>
        </w:rPr>
        <w:t>. Године</w:t>
      </w:r>
      <w:r w:rsidRPr="0023070F">
        <w:rPr>
          <w:rFonts w:ascii="Times New Roman" w:hAnsi="Times New Roman" w:cs="Times New Roman"/>
          <w:sz w:val="24"/>
          <w:szCs w:val="24"/>
          <w:lang w:val="sr-Cyrl-RS"/>
        </w:rPr>
        <w:t xml:space="preserve"> показује да је учешће </w:t>
      </w:r>
      <w:r w:rsidRPr="0023070F">
        <w:rPr>
          <w:rFonts w:ascii="Times New Roman" w:hAnsi="Times New Roman" w:cs="Times New Roman"/>
          <w:sz w:val="24"/>
          <w:szCs w:val="24"/>
          <w:lang w:val="sr-Latn-CS"/>
        </w:rPr>
        <w:t>аутохтоног становништва у општини 60,8%, а највећи</w:t>
      </w:r>
      <w:r w:rsidRPr="0023070F">
        <w:rPr>
          <w:rFonts w:ascii="Times New Roman" w:hAnsi="Times New Roman" w:cs="Times New Roman"/>
          <w:sz w:val="24"/>
          <w:szCs w:val="24"/>
          <w:lang w:val="sr-Cyrl-RS"/>
        </w:rPr>
        <w:t xml:space="preserve"> </w:t>
      </w:r>
      <w:r w:rsidRPr="0023070F">
        <w:rPr>
          <w:rFonts w:ascii="Times New Roman" w:hAnsi="Times New Roman" w:cs="Times New Roman"/>
          <w:sz w:val="24"/>
          <w:szCs w:val="24"/>
          <w:lang w:val="sr-Latn-CS"/>
        </w:rPr>
        <w:t>број становника досељен је из друг</w:t>
      </w:r>
      <w:r w:rsidRPr="0023070F">
        <w:rPr>
          <w:rFonts w:ascii="Times New Roman" w:hAnsi="Times New Roman" w:cs="Times New Roman"/>
          <w:sz w:val="24"/>
          <w:szCs w:val="24"/>
          <w:lang w:val="sr-Cyrl-RS"/>
        </w:rPr>
        <w:t>их република СФРЈ</w:t>
      </w:r>
      <w:r w:rsidRPr="0023070F">
        <w:rPr>
          <w:rFonts w:ascii="Times New Roman" w:hAnsi="Times New Roman" w:cs="Times New Roman"/>
          <w:sz w:val="24"/>
          <w:szCs w:val="24"/>
          <w:lang w:val="sr-Latn-CS"/>
        </w:rPr>
        <w:t>, односно држав</w:t>
      </w:r>
      <w:r w:rsidRPr="0023070F">
        <w:rPr>
          <w:rFonts w:ascii="Times New Roman" w:hAnsi="Times New Roman" w:cs="Times New Roman"/>
          <w:sz w:val="24"/>
          <w:szCs w:val="24"/>
          <w:lang w:val="sr-Cyrl-RS"/>
        </w:rPr>
        <w:t xml:space="preserve">а. </w:t>
      </w:r>
      <w:r w:rsidRPr="0023070F">
        <w:rPr>
          <w:rFonts w:ascii="Times New Roman" w:eastAsia="Calibri" w:hAnsi="Times New Roman" w:cs="Times New Roman"/>
          <w:sz w:val="24"/>
          <w:szCs w:val="24"/>
          <w:lang w:val="sr-Cyrl-RS"/>
        </w:rPr>
        <w:t xml:space="preserve">У општину Бач се из других области/општина Републике Србије доселило 1515 становника, док се из иностранства доселило 2963 становника од чега је свакако највећи број људи који се доселио из бивших република СФРЈ услед ратних дешавања (2763). </w:t>
      </w:r>
      <w:r w:rsidRPr="0023070F">
        <w:rPr>
          <w:rFonts w:ascii="Times New Roman" w:hAnsi="Times New Roman" w:cs="Times New Roman"/>
          <w:sz w:val="24"/>
          <w:szCs w:val="24"/>
          <w:lang w:val="sr-Latn-CS"/>
        </w:rPr>
        <w:t>Анализа кретања укупног броја становника општине Бач, за период од 1948-2002.</w:t>
      </w:r>
      <w:r w:rsidRPr="0023070F">
        <w:rPr>
          <w:rFonts w:ascii="Times New Roman" w:hAnsi="Times New Roman" w:cs="Times New Roman"/>
          <w:sz w:val="24"/>
          <w:szCs w:val="24"/>
          <w:lang w:val="sr-Cyrl-RS"/>
        </w:rPr>
        <w:t xml:space="preserve"> </w:t>
      </w:r>
      <w:r w:rsidRPr="0023070F">
        <w:rPr>
          <w:rFonts w:ascii="Times New Roman" w:hAnsi="Times New Roman" w:cs="Times New Roman"/>
          <w:sz w:val="24"/>
          <w:szCs w:val="24"/>
          <w:lang w:val="sr-Latn-CS"/>
        </w:rPr>
        <w:t>године, указала је на тренд пада укупног броја становника, по просечној годишњој</w:t>
      </w:r>
      <w:r w:rsidRPr="0023070F">
        <w:rPr>
          <w:rFonts w:ascii="Times New Roman" w:hAnsi="Times New Roman" w:cs="Times New Roman"/>
          <w:sz w:val="24"/>
          <w:szCs w:val="24"/>
          <w:lang w:val="sr-Cyrl-RS"/>
        </w:rPr>
        <w:t xml:space="preserve"> </w:t>
      </w:r>
      <w:r w:rsidRPr="0023070F">
        <w:rPr>
          <w:rFonts w:ascii="Times New Roman" w:hAnsi="Times New Roman" w:cs="Times New Roman"/>
          <w:sz w:val="24"/>
          <w:szCs w:val="24"/>
          <w:lang w:val="sr-Latn-CS"/>
        </w:rPr>
        <w:t xml:space="preserve">стопи од -0,31%, тј. популациона величина расте до 1961. године, а од 1971. </w:t>
      </w:r>
      <w:r w:rsidRPr="0023070F">
        <w:rPr>
          <w:rFonts w:ascii="Times New Roman" w:hAnsi="Times New Roman" w:cs="Times New Roman"/>
          <w:sz w:val="24"/>
          <w:szCs w:val="24"/>
          <w:lang w:val="sr-Cyrl-RS"/>
        </w:rPr>
        <w:t>г</w:t>
      </w:r>
      <w:r w:rsidRPr="0023070F">
        <w:rPr>
          <w:rFonts w:ascii="Times New Roman" w:hAnsi="Times New Roman" w:cs="Times New Roman"/>
          <w:sz w:val="24"/>
          <w:szCs w:val="24"/>
          <w:lang w:val="sr-Latn-CS"/>
        </w:rPr>
        <w:t>одине</w:t>
      </w:r>
      <w:r w:rsidRPr="0023070F">
        <w:rPr>
          <w:rFonts w:ascii="Times New Roman" w:hAnsi="Times New Roman" w:cs="Times New Roman"/>
          <w:sz w:val="24"/>
          <w:szCs w:val="24"/>
          <w:lang w:val="sr-Cyrl-RS"/>
        </w:rPr>
        <w:t xml:space="preserve"> </w:t>
      </w:r>
      <w:r w:rsidRPr="0023070F">
        <w:rPr>
          <w:rFonts w:ascii="Times New Roman" w:hAnsi="Times New Roman" w:cs="Times New Roman"/>
          <w:sz w:val="24"/>
          <w:szCs w:val="24"/>
          <w:lang w:val="sr-Latn-CS"/>
        </w:rPr>
        <w:t>присутана је појава перманентног пада броја становника. Посматрано по насељима сва</w:t>
      </w:r>
      <w:r w:rsidRPr="0023070F">
        <w:rPr>
          <w:rFonts w:ascii="Times New Roman" w:hAnsi="Times New Roman" w:cs="Times New Roman"/>
          <w:sz w:val="24"/>
          <w:szCs w:val="24"/>
          <w:lang w:val="sr-Cyrl-RS"/>
        </w:rPr>
        <w:t xml:space="preserve"> </w:t>
      </w:r>
      <w:r w:rsidRPr="0023070F">
        <w:rPr>
          <w:rFonts w:ascii="Times New Roman" w:hAnsi="Times New Roman" w:cs="Times New Roman"/>
          <w:sz w:val="24"/>
          <w:szCs w:val="24"/>
          <w:lang w:val="sr-Latn-CS"/>
        </w:rPr>
        <w:t>насеља бележе пад укупног броја становника, осим општинског центра.</w:t>
      </w:r>
      <w:r w:rsidRPr="0023070F">
        <w:rPr>
          <w:rFonts w:ascii="Times New Roman" w:eastAsia="Calibri" w:hAnsi="Times New Roman" w:cs="Times New Roman"/>
          <w:sz w:val="24"/>
          <w:szCs w:val="24"/>
          <w:lang w:val="sr-Cyrl-RS"/>
        </w:rPr>
        <w:t xml:space="preserve">  </w:t>
      </w:r>
    </w:p>
    <w:p w14:paraId="061ED3AC" w14:textId="5CA21833" w:rsidR="0023070F" w:rsidRPr="0023070F" w:rsidRDefault="0023070F" w:rsidP="0023070F">
      <w:pPr>
        <w:autoSpaceDE w:val="0"/>
        <w:autoSpaceDN w:val="0"/>
        <w:adjustRightInd w:val="0"/>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Број становника у општини Бач из године у годину се смањивао те је 1948 године број становника износио 19.225, а највећи број становника општина Бач је имала 1961 године који је износио 22.262 становника, што је пад броја становника у односу на попис 2011 године од  36%.</w:t>
      </w:r>
    </w:p>
    <w:p w14:paraId="67AB1BCA" w14:textId="518755B0" w:rsidR="0023070F" w:rsidRDefault="0023070F" w:rsidP="0023070F">
      <w:pPr>
        <w:autoSpaceDE w:val="0"/>
        <w:autoSpaceDN w:val="0"/>
        <w:adjustRightInd w:val="0"/>
        <w:jc w:val="both"/>
        <w:rPr>
          <w:rFonts w:ascii="Times New Roman" w:hAnsi="Times New Roman" w:cs="Times New Roman"/>
          <w:sz w:val="24"/>
          <w:szCs w:val="24"/>
          <w:lang w:val="sr-Cyrl-RS"/>
        </w:rPr>
      </w:pPr>
      <w:r w:rsidRPr="0023070F">
        <w:rPr>
          <w:rFonts w:ascii="Times New Roman" w:hAnsi="Times New Roman" w:cs="Times New Roman"/>
          <w:sz w:val="24"/>
          <w:szCs w:val="24"/>
          <w:lang w:val="sr-Latn-CS"/>
        </w:rPr>
        <w:t>Анализа структуре становништва по великим добним групама указује на неповољну</w:t>
      </w:r>
      <w:r w:rsidRPr="0023070F">
        <w:rPr>
          <w:rFonts w:ascii="Times New Roman" w:hAnsi="Times New Roman" w:cs="Times New Roman"/>
          <w:sz w:val="24"/>
          <w:szCs w:val="24"/>
          <w:lang w:val="sr-Cyrl-RS"/>
        </w:rPr>
        <w:t xml:space="preserve"> </w:t>
      </w:r>
      <w:r w:rsidRPr="0023070F">
        <w:rPr>
          <w:rFonts w:ascii="Times New Roman" w:hAnsi="Times New Roman" w:cs="Times New Roman"/>
          <w:sz w:val="24"/>
          <w:szCs w:val="24"/>
          <w:lang w:val="sr-Latn-CS"/>
        </w:rPr>
        <w:t>старосну структуру становништва са екстремно високим индексом старења од 1,0, који</w:t>
      </w:r>
      <w:r w:rsidRPr="0023070F">
        <w:rPr>
          <w:rFonts w:ascii="Times New Roman" w:hAnsi="Times New Roman" w:cs="Times New Roman"/>
          <w:sz w:val="24"/>
          <w:szCs w:val="24"/>
          <w:lang w:val="sr-Cyrl-RS"/>
        </w:rPr>
        <w:t xml:space="preserve"> </w:t>
      </w:r>
      <w:r w:rsidRPr="0023070F">
        <w:rPr>
          <w:rFonts w:ascii="Times New Roman" w:hAnsi="Times New Roman" w:cs="Times New Roman"/>
          <w:sz w:val="24"/>
          <w:szCs w:val="24"/>
          <w:lang w:val="sr-Latn-CS"/>
        </w:rPr>
        <w:t>је готово уједначен посматрано по насељима и креће се од 0,8 до 1,3</w:t>
      </w:r>
      <w:r w:rsidRPr="0023070F">
        <w:rPr>
          <w:rFonts w:ascii="Times New Roman" w:hAnsi="Times New Roman" w:cs="Times New Roman"/>
          <w:sz w:val="24"/>
          <w:szCs w:val="24"/>
          <w:lang w:val="sr-Cyrl-RS"/>
        </w:rPr>
        <w:t xml:space="preserve">. Становништво са 40 и више година чини 54,7 % укупног становништва општине, док је укупан број особа до 19 година 2910 (20,2 %). Најзаступљенија је старосна група од 50 до 54 године (8,2 %). </w:t>
      </w:r>
    </w:p>
    <w:p w14:paraId="00220654" w14:textId="1844BC0D" w:rsidR="0023070F" w:rsidRPr="00CA2382" w:rsidRDefault="0023070F" w:rsidP="0023070F">
      <w:pPr>
        <w:pStyle w:val="Caption"/>
        <w:keepNext/>
        <w:rPr>
          <w:rFonts w:ascii="Times New Roman" w:hAnsi="Times New Roman" w:cs="Times New Roman"/>
          <w:i w:val="0"/>
          <w:color w:val="auto"/>
          <w:sz w:val="22"/>
          <w:szCs w:val="22"/>
        </w:rPr>
      </w:pPr>
      <w:r w:rsidRPr="0023070F">
        <w:rPr>
          <w:rFonts w:ascii="Times New Roman" w:hAnsi="Times New Roman" w:cs="Times New Roman"/>
          <w:bCs/>
          <w:iCs w:val="0"/>
          <w:color w:val="auto"/>
          <w:sz w:val="22"/>
          <w:szCs w:val="22"/>
          <w:lang w:val="sr-Cyrl-RS"/>
        </w:rPr>
        <w:t>Табела 8.</w:t>
      </w:r>
      <w:r w:rsidRPr="00A06735">
        <w:rPr>
          <w:rFonts w:ascii="Times New Roman" w:hAnsi="Times New Roman" w:cs="Times New Roman"/>
          <w:i w:val="0"/>
          <w:color w:val="auto"/>
          <w:sz w:val="22"/>
          <w:szCs w:val="22"/>
          <w:lang w:val="sr-Cyrl-RS"/>
        </w:rPr>
        <w:t xml:space="preserve"> Број становника према старосним групама (Извор: Републички завод за статистику, Попис становништва 2011.)</w:t>
      </w:r>
    </w:p>
    <w:tbl>
      <w:tblPr>
        <w:tblStyle w:val="TableGrid"/>
        <w:tblW w:w="9356" w:type="dxa"/>
        <w:jc w:val="center"/>
        <w:tblLayout w:type="fixed"/>
        <w:tblLook w:val="04A0" w:firstRow="1" w:lastRow="0" w:firstColumn="1" w:lastColumn="0" w:noHBand="0" w:noVBand="1"/>
      </w:tblPr>
      <w:tblGrid>
        <w:gridCol w:w="1701"/>
        <w:gridCol w:w="851"/>
        <w:gridCol w:w="850"/>
        <w:gridCol w:w="851"/>
        <w:gridCol w:w="850"/>
        <w:gridCol w:w="851"/>
        <w:gridCol w:w="850"/>
        <w:gridCol w:w="851"/>
        <w:gridCol w:w="850"/>
        <w:gridCol w:w="851"/>
      </w:tblGrid>
      <w:tr w:rsidR="0023070F" w:rsidRPr="0023070F" w14:paraId="66566E66" w14:textId="77777777" w:rsidTr="00D85020">
        <w:trPr>
          <w:jc w:val="center"/>
        </w:trPr>
        <w:tc>
          <w:tcPr>
            <w:tcW w:w="1701" w:type="dxa"/>
          </w:tcPr>
          <w:p w14:paraId="34597A77" w14:textId="77777777" w:rsidR="0023070F" w:rsidRPr="0023070F" w:rsidRDefault="0023070F" w:rsidP="00D85020">
            <w:pPr>
              <w:jc w:val="both"/>
              <w:rPr>
                <w:rFonts w:ascii="Times New Roman" w:eastAsia="Calibri" w:hAnsi="Times New Roman" w:cs="Times New Roman"/>
                <w:b/>
                <w:sz w:val="24"/>
                <w:szCs w:val="24"/>
                <w:lang w:val="sr-Cyrl-RS"/>
              </w:rPr>
            </w:pPr>
            <w:r w:rsidRPr="0023070F">
              <w:rPr>
                <w:rFonts w:ascii="Times New Roman" w:eastAsia="Calibri" w:hAnsi="Times New Roman" w:cs="Times New Roman"/>
                <w:b/>
                <w:sz w:val="24"/>
                <w:szCs w:val="24"/>
                <w:lang w:val="sr-Cyrl-RS"/>
              </w:rPr>
              <w:t>Старосна доб</w:t>
            </w:r>
          </w:p>
        </w:tc>
        <w:tc>
          <w:tcPr>
            <w:tcW w:w="851" w:type="dxa"/>
          </w:tcPr>
          <w:p w14:paraId="67BBF8AD"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Latn-CS"/>
              </w:rPr>
              <w:t>0-4</w:t>
            </w:r>
          </w:p>
        </w:tc>
        <w:tc>
          <w:tcPr>
            <w:tcW w:w="850" w:type="dxa"/>
          </w:tcPr>
          <w:p w14:paraId="313FFE15"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Latn-CS"/>
              </w:rPr>
              <w:t>5-9</w:t>
            </w:r>
          </w:p>
        </w:tc>
        <w:tc>
          <w:tcPr>
            <w:tcW w:w="851" w:type="dxa"/>
          </w:tcPr>
          <w:p w14:paraId="7F03416B"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Latn-CS"/>
              </w:rPr>
              <w:t>10-14</w:t>
            </w:r>
          </w:p>
        </w:tc>
        <w:tc>
          <w:tcPr>
            <w:tcW w:w="850" w:type="dxa"/>
          </w:tcPr>
          <w:p w14:paraId="3AF1A540"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Latn-CS"/>
              </w:rPr>
              <w:t>15-19</w:t>
            </w:r>
          </w:p>
        </w:tc>
        <w:tc>
          <w:tcPr>
            <w:tcW w:w="851" w:type="dxa"/>
          </w:tcPr>
          <w:p w14:paraId="635D59FF"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Latn-CS"/>
              </w:rPr>
              <w:t>20-24</w:t>
            </w:r>
          </w:p>
        </w:tc>
        <w:tc>
          <w:tcPr>
            <w:tcW w:w="850" w:type="dxa"/>
          </w:tcPr>
          <w:p w14:paraId="0F526BFF"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Latn-CS"/>
              </w:rPr>
              <w:t>25-29</w:t>
            </w:r>
          </w:p>
        </w:tc>
        <w:tc>
          <w:tcPr>
            <w:tcW w:w="851" w:type="dxa"/>
          </w:tcPr>
          <w:p w14:paraId="6805DFBD"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Latn-CS"/>
              </w:rPr>
              <w:t>30-34</w:t>
            </w:r>
          </w:p>
        </w:tc>
        <w:tc>
          <w:tcPr>
            <w:tcW w:w="850" w:type="dxa"/>
          </w:tcPr>
          <w:p w14:paraId="44654827"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Latn-CS"/>
              </w:rPr>
              <w:t>35-39</w:t>
            </w:r>
          </w:p>
        </w:tc>
        <w:tc>
          <w:tcPr>
            <w:tcW w:w="851" w:type="dxa"/>
          </w:tcPr>
          <w:p w14:paraId="7C8DC89F"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Latn-CS"/>
              </w:rPr>
              <w:t>40-44</w:t>
            </w:r>
          </w:p>
        </w:tc>
      </w:tr>
      <w:tr w:rsidR="0023070F" w:rsidRPr="0023070F" w14:paraId="5DF2B0E9" w14:textId="77777777" w:rsidTr="00D85020">
        <w:trPr>
          <w:jc w:val="center"/>
        </w:trPr>
        <w:tc>
          <w:tcPr>
            <w:tcW w:w="1701" w:type="dxa"/>
          </w:tcPr>
          <w:p w14:paraId="1CD63BF6" w14:textId="77777777" w:rsidR="0023070F" w:rsidRPr="0023070F" w:rsidRDefault="0023070F" w:rsidP="00D85020">
            <w:pPr>
              <w:jc w:val="both"/>
              <w:rPr>
                <w:rFonts w:ascii="Times New Roman" w:eastAsia="Calibri" w:hAnsi="Times New Roman" w:cs="Times New Roman"/>
                <w:i/>
                <w:sz w:val="24"/>
                <w:szCs w:val="24"/>
                <w:lang w:val="sr-Cyrl-RS"/>
              </w:rPr>
            </w:pPr>
            <w:r w:rsidRPr="0023070F">
              <w:rPr>
                <w:rFonts w:ascii="Times New Roman" w:eastAsia="Calibri" w:hAnsi="Times New Roman" w:cs="Times New Roman"/>
                <w:i/>
                <w:sz w:val="24"/>
                <w:szCs w:val="24"/>
                <w:lang w:val="sr-Cyrl-RS"/>
              </w:rPr>
              <w:t>Број становника</w:t>
            </w:r>
          </w:p>
        </w:tc>
        <w:tc>
          <w:tcPr>
            <w:tcW w:w="851" w:type="dxa"/>
          </w:tcPr>
          <w:p w14:paraId="61C71E56" w14:textId="77777777" w:rsidR="0023070F" w:rsidRPr="0023070F" w:rsidRDefault="0023070F" w:rsidP="00D85020">
            <w:pPr>
              <w:jc w:val="both"/>
              <w:rPr>
                <w:rFonts w:ascii="Times New Roman" w:eastAsia="Calibri" w:hAnsi="Times New Roman" w:cs="Times New Roman"/>
                <w:i/>
                <w:sz w:val="24"/>
                <w:szCs w:val="24"/>
                <w:lang w:val="sr-Latn-CS"/>
              </w:rPr>
            </w:pPr>
            <w:r w:rsidRPr="0023070F">
              <w:rPr>
                <w:rFonts w:ascii="Times New Roman" w:eastAsia="Calibri" w:hAnsi="Times New Roman" w:cs="Times New Roman"/>
                <w:i/>
                <w:sz w:val="24"/>
                <w:szCs w:val="24"/>
                <w:lang w:val="sr-Latn-CS"/>
              </w:rPr>
              <w:t>589</w:t>
            </w:r>
          </w:p>
        </w:tc>
        <w:tc>
          <w:tcPr>
            <w:tcW w:w="850" w:type="dxa"/>
          </w:tcPr>
          <w:p w14:paraId="2EE3BE82" w14:textId="77777777" w:rsidR="0023070F" w:rsidRPr="0023070F" w:rsidRDefault="0023070F" w:rsidP="00D85020">
            <w:pPr>
              <w:jc w:val="both"/>
              <w:rPr>
                <w:rFonts w:ascii="Times New Roman" w:eastAsia="Calibri" w:hAnsi="Times New Roman" w:cs="Times New Roman"/>
                <w:i/>
                <w:sz w:val="24"/>
                <w:szCs w:val="24"/>
                <w:lang w:val="sr-Latn-CS"/>
              </w:rPr>
            </w:pPr>
            <w:r w:rsidRPr="0023070F">
              <w:rPr>
                <w:rFonts w:ascii="Times New Roman" w:eastAsia="Calibri" w:hAnsi="Times New Roman" w:cs="Times New Roman"/>
                <w:i/>
                <w:sz w:val="24"/>
                <w:szCs w:val="24"/>
                <w:lang w:val="sr-Latn-CS"/>
              </w:rPr>
              <w:t>691</w:t>
            </w:r>
          </w:p>
        </w:tc>
        <w:tc>
          <w:tcPr>
            <w:tcW w:w="851" w:type="dxa"/>
          </w:tcPr>
          <w:p w14:paraId="72103EF7" w14:textId="77777777" w:rsidR="0023070F" w:rsidRPr="0023070F" w:rsidRDefault="0023070F" w:rsidP="00D85020">
            <w:pPr>
              <w:jc w:val="both"/>
              <w:rPr>
                <w:rFonts w:ascii="Times New Roman" w:eastAsia="Calibri" w:hAnsi="Times New Roman" w:cs="Times New Roman"/>
                <w:i/>
                <w:sz w:val="24"/>
                <w:szCs w:val="24"/>
                <w:lang w:val="sr-Latn-CS"/>
              </w:rPr>
            </w:pPr>
            <w:r w:rsidRPr="0023070F">
              <w:rPr>
                <w:rFonts w:ascii="Times New Roman" w:eastAsia="Calibri" w:hAnsi="Times New Roman" w:cs="Times New Roman"/>
                <w:i/>
                <w:sz w:val="24"/>
                <w:szCs w:val="24"/>
                <w:lang w:val="sr-Latn-CS"/>
              </w:rPr>
              <w:t>704</w:t>
            </w:r>
          </w:p>
        </w:tc>
        <w:tc>
          <w:tcPr>
            <w:tcW w:w="850" w:type="dxa"/>
          </w:tcPr>
          <w:p w14:paraId="744C7D58" w14:textId="77777777" w:rsidR="0023070F" w:rsidRPr="0023070F" w:rsidRDefault="0023070F" w:rsidP="00D85020">
            <w:pPr>
              <w:jc w:val="both"/>
              <w:rPr>
                <w:rFonts w:ascii="Times New Roman" w:eastAsia="Calibri" w:hAnsi="Times New Roman" w:cs="Times New Roman"/>
                <w:i/>
                <w:sz w:val="24"/>
                <w:szCs w:val="24"/>
                <w:lang w:val="sr-Latn-CS"/>
              </w:rPr>
            </w:pPr>
            <w:r w:rsidRPr="0023070F">
              <w:rPr>
                <w:rFonts w:ascii="Times New Roman" w:eastAsia="Calibri" w:hAnsi="Times New Roman" w:cs="Times New Roman"/>
                <w:i/>
                <w:sz w:val="24"/>
                <w:szCs w:val="24"/>
                <w:lang w:val="sr-Latn-CS"/>
              </w:rPr>
              <w:t>926</w:t>
            </w:r>
          </w:p>
        </w:tc>
        <w:tc>
          <w:tcPr>
            <w:tcW w:w="851" w:type="dxa"/>
          </w:tcPr>
          <w:p w14:paraId="35717D4C" w14:textId="77777777" w:rsidR="0023070F" w:rsidRPr="0023070F" w:rsidRDefault="0023070F" w:rsidP="00D85020">
            <w:pPr>
              <w:jc w:val="both"/>
              <w:rPr>
                <w:rFonts w:ascii="Times New Roman" w:eastAsia="Calibri" w:hAnsi="Times New Roman" w:cs="Times New Roman"/>
                <w:i/>
                <w:sz w:val="24"/>
                <w:szCs w:val="24"/>
                <w:lang w:val="sr-Latn-CS"/>
              </w:rPr>
            </w:pPr>
            <w:r w:rsidRPr="0023070F">
              <w:rPr>
                <w:rFonts w:ascii="Times New Roman" w:eastAsia="Calibri" w:hAnsi="Times New Roman" w:cs="Times New Roman"/>
                <w:i/>
                <w:sz w:val="24"/>
                <w:szCs w:val="24"/>
                <w:lang w:val="sr-Latn-CS"/>
              </w:rPr>
              <w:t>939</w:t>
            </w:r>
          </w:p>
        </w:tc>
        <w:tc>
          <w:tcPr>
            <w:tcW w:w="850" w:type="dxa"/>
          </w:tcPr>
          <w:p w14:paraId="5DE0AED7" w14:textId="77777777" w:rsidR="0023070F" w:rsidRPr="0023070F" w:rsidRDefault="0023070F" w:rsidP="00D85020">
            <w:pPr>
              <w:jc w:val="both"/>
              <w:rPr>
                <w:rFonts w:ascii="Times New Roman" w:eastAsia="Calibri" w:hAnsi="Times New Roman" w:cs="Times New Roman"/>
                <w:i/>
                <w:sz w:val="24"/>
                <w:szCs w:val="24"/>
                <w:lang w:val="sr-Latn-CS"/>
              </w:rPr>
            </w:pPr>
            <w:r w:rsidRPr="0023070F">
              <w:rPr>
                <w:rFonts w:ascii="Times New Roman" w:eastAsia="Calibri" w:hAnsi="Times New Roman" w:cs="Times New Roman"/>
                <w:i/>
                <w:sz w:val="24"/>
                <w:szCs w:val="24"/>
                <w:lang w:val="sr-Latn-CS"/>
              </w:rPr>
              <w:t>937</w:t>
            </w:r>
          </w:p>
        </w:tc>
        <w:tc>
          <w:tcPr>
            <w:tcW w:w="851" w:type="dxa"/>
          </w:tcPr>
          <w:p w14:paraId="0FA04CF8" w14:textId="77777777" w:rsidR="0023070F" w:rsidRPr="0023070F" w:rsidRDefault="0023070F" w:rsidP="00D85020">
            <w:pPr>
              <w:jc w:val="both"/>
              <w:rPr>
                <w:rFonts w:ascii="Times New Roman" w:eastAsia="Calibri" w:hAnsi="Times New Roman" w:cs="Times New Roman"/>
                <w:i/>
                <w:sz w:val="24"/>
                <w:szCs w:val="24"/>
                <w:lang w:val="sr-Latn-CS"/>
              </w:rPr>
            </w:pPr>
            <w:r w:rsidRPr="0023070F">
              <w:rPr>
                <w:rFonts w:ascii="Times New Roman" w:eastAsia="Calibri" w:hAnsi="Times New Roman" w:cs="Times New Roman"/>
                <w:i/>
                <w:sz w:val="24"/>
                <w:szCs w:val="24"/>
                <w:lang w:val="sr-Latn-CS"/>
              </w:rPr>
              <w:t>835</w:t>
            </w:r>
          </w:p>
        </w:tc>
        <w:tc>
          <w:tcPr>
            <w:tcW w:w="850" w:type="dxa"/>
          </w:tcPr>
          <w:p w14:paraId="13B577ED" w14:textId="77777777" w:rsidR="0023070F" w:rsidRPr="0023070F" w:rsidRDefault="0023070F" w:rsidP="00D85020">
            <w:pPr>
              <w:jc w:val="both"/>
              <w:rPr>
                <w:rFonts w:ascii="Times New Roman" w:eastAsia="Calibri" w:hAnsi="Times New Roman" w:cs="Times New Roman"/>
                <w:i/>
                <w:sz w:val="24"/>
                <w:szCs w:val="24"/>
                <w:lang w:val="sr-Latn-CS"/>
              </w:rPr>
            </w:pPr>
            <w:r w:rsidRPr="0023070F">
              <w:rPr>
                <w:rFonts w:ascii="Times New Roman" w:eastAsia="Calibri" w:hAnsi="Times New Roman" w:cs="Times New Roman"/>
                <w:i/>
                <w:sz w:val="24"/>
                <w:szCs w:val="24"/>
                <w:lang w:val="sr-Latn-CS"/>
              </w:rPr>
              <w:t>907</w:t>
            </w:r>
          </w:p>
        </w:tc>
        <w:tc>
          <w:tcPr>
            <w:tcW w:w="851" w:type="dxa"/>
          </w:tcPr>
          <w:p w14:paraId="33C66A8F" w14:textId="77777777" w:rsidR="0023070F" w:rsidRPr="0023070F" w:rsidRDefault="0023070F" w:rsidP="00D85020">
            <w:pPr>
              <w:jc w:val="both"/>
              <w:rPr>
                <w:rFonts w:ascii="Times New Roman" w:eastAsia="Calibri" w:hAnsi="Times New Roman" w:cs="Times New Roman"/>
                <w:i/>
                <w:sz w:val="24"/>
                <w:szCs w:val="24"/>
                <w:lang w:val="sr-Latn-CS"/>
              </w:rPr>
            </w:pPr>
            <w:r w:rsidRPr="0023070F">
              <w:rPr>
                <w:rFonts w:ascii="Times New Roman" w:eastAsia="Calibri" w:hAnsi="Times New Roman" w:cs="Times New Roman"/>
                <w:i/>
                <w:sz w:val="24"/>
                <w:szCs w:val="24"/>
                <w:lang w:val="sr-Latn-CS"/>
              </w:rPr>
              <w:t>917</w:t>
            </w:r>
          </w:p>
        </w:tc>
      </w:tr>
      <w:tr w:rsidR="0023070F" w:rsidRPr="0023070F" w14:paraId="57D76C06" w14:textId="77777777" w:rsidTr="00D85020">
        <w:trPr>
          <w:jc w:val="center"/>
        </w:trPr>
        <w:tc>
          <w:tcPr>
            <w:tcW w:w="1701" w:type="dxa"/>
          </w:tcPr>
          <w:p w14:paraId="4279C6FE" w14:textId="77777777" w:rsidR="0023070F" w:rsidRPr="0023070F" w:rsidRDefault="0023070F" w:rsidP="00D85020">
            <w:pPr>
              <w:jc w:val="both"/>
              <w:rPr>
                <w:rFonts w:ascii="Times New Roman" w:eastAsia="Calibri" w:hAnsi="Times New Roman" w:cs="Times New Roman"/>
                <w:b/>
                <w:sz w:val="24"/>
                <w:szCs w:val="24"/>
                <w:lang w:val="sr-Cyrl-RS"/>
              </w:rPr>
            </w:pPr>
            <w:r w:rsidRPr="0023070F">
              <w:rPr>
                <w:rFonts w:ascii="Times New Roman" w:eastAsia="Calibri" w:hAnsi="Times New Roman" w:cs="Times New Roman"/>
                <w:b/>
                <w:sz w:val="24"/>
                <w:szCs w:val="24"/>
                <w:lang w:val="sr-Cyrl-RS"/>
              </w:rPr>
              <w:lastRenderedPageBreak/>
              <w:t>Старосна доб</w:t>
            </w:r>
          </w:p>
        </w:tc>
        <w:tc>
          <w:tcPr>
            <w:tcW w:w="851" w:type="dxa"/>
          </w:tcPr>
          <w:p w14:paraId="54D3CAC6" w14:textId="77777777" w:rsidR="0023070F" w:rsidRPr="0023070F" w:rsidRDefault="0023070F" w:rsidP="00D85020">
            <w:pPr>
              <w:jc w:val="both"/>
              <w:rPr>
                <w:rFonts w:ascii="Times New Roman" w:eastAsia="Calibri" w:hAnsi="Times New Roman" w:cs="Times New Roman"/>
                <w:b/>
                <w:sz w:val="24"/>
                <w:szCs w:val="24"/>
                <w:lang w:val="sr-Cyrl-RS"/>
              </w:rPr>
            </w:pPr>
            <w:r w:rsidRPr="0023070F">
              <w:rPr>
                <w:rFonts w:ascii="Times New Roman" w:eastAsia="Calibri" w:hAnsi="Times New Roman" w:cs="Times New Roman"/>
                <w:b/>
                <w:sz w:val="24"/>
                <w:szCs w:val="24"/>
                <w:lang w:val="sr-Latn-CS"/>
              </w:rPr>
              <w:t>45-49</w:t>
            </w:r>
          </w:p>
        </w:tc>
        <w:tc>
          <w:tcPr>
            <w:tcW w:w="850" w:type="dxa"/>
          </w:tcPr>
          <w:p w14:paraId="5C16F93A"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Latn-CS"/>
              </w:rPr>
              <w:t>50-54</w:t>
            </w:r>
          </w:p>
        </w:tc>
        <w:tc>
          <w:tcPr>
            <w:tcW w:w="851" w:type="dxa"/>
          </w:tcPr>
          <w:p w14:paraId="7864041A" w14:textId="77777777" w:rsidR="0023070F" w:rsidRPr="0023070F" w:rsidRDefault="0023070F" w:rsidP="00D85020">
            <w:pPr>
              <w:jc w:val="both"/>
              <w:rPr>
                <w:rFonts w:ascii="Times New Roman" w:eastAsia="Calibri" w:hAnsi="Times New Roman" w:cs="Times New Roman"/>
                <w:b/>
                <w:sz w:val="24"/>
                <w:szCs w:val="24"/>
                <w:lang w:val="sr-Cyrl-RS"/>
              </w:rPr>
            </w:pPr>
            <w:r w:rsidRPr="0023070F">
              <w:rPr>
                <w:rFonts w:ascii="Times New Roman" w:eastAsia="Calibri" w:hAnsi="Times New Roman" w:cs="Times New Roman"/>
                <w:b/>
                <w:sz w:val="24"/>
                <w:szCs w:val="24"/>
                <w:lang w:val="sr-Latn-CS"/>
              </w:rPr>
              <w:t>55-59</w:t>
            </w:r>
          </w:p>
        </w:tc>
        <w:tc>
          <w:tcPr>
            <w:tcW w:w="850" w:type="dxa"/>
          </w:tcPr>
          <w:p w14:paraId="2FFE5813"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Latn-CS"/>
              </w:rPr>
              <w:t>60-64</w:t>
            </w:r>
          </w:p>
        </w:tc>
        <w:tc>
          <w:tcPr>
            <w:tcW w:w="851" w:type="dxa"/>
          </w:tcPr>
          <w:p w14:paraId="4B85A9D8"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Latn-CS"/>
              </w:rPr>
              <w:t>65-69</w:t>
            </w:r>
          </w:p>
        </w:tc>
        <w:tc>
          <w:tcPr>
            <w:tcW w:w="850" w:type="dxa"/>
          </w:tcPr>
          <w:p w14:paraId="61D18E3F"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Latn-CS"/>
              </w:rPr>
              <w:t>70-74</w:t>
            </w:r>
          </w:p>
        </w:tc>
        <w:tc>
          <w:tcPr>
            <w:tcW w:w="851" w:type="dxa"/>
          </w:tcPr>
          <w:p w14:paraId="3F4AEB5E"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Latn-CS"/>
              </w:rPr>
              <w:t>75-79</w:t>
            </w:r>
          </w:p>
        </w:tc>
        <w:tc>
          <w:tcPr>
            <w:tcW w:w="850" w:type="dxa"/>
          </w:tcPr>
          <w:p w14:paraId="38343EE1"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Latn-CS"/>
              </w:rPr>
              <w:t>80-84</w:t>
            </w:r>
          </w:p>
        </w:tc>
        <w:tc>
          <w:tcPr>
            <w:tcW w:w="851" w:type="dxa"/>
          </w:tcPr>
          <w:p w14:paraId="475D0D63" w14:textId="77777777" w:rsidR="0023070F" w:rsidRPr="0023070F" w:rsidRDefault="0023070F" w:rsidP="00D85020">
            <w:pPr>
              <w:jc w:val="both"/>
              <w:rPr>
                <w:rFonts w:ascii="Times New Roman" w:eastAsia="Calibri" w:hAnsi="Times New Roman" w:cs="Times New Roman"/>
                <w:b/>
                <w:sz w:val="24"/>
                <w:szCs w:val="24"/>
                <w:lang w:val="sr-Latn-CS"/>
              </w:rPr>
            </w:pPr>
            <w:r w:rsidRPr="0023070F">
              <w:rPr>
                <w:rFonts w:ascii="Times New Roman" w:eastAsia="Calibri" w:hAnsi="Times New Roman" w:cs="Times New Roman"/>
                <w:b/>
                <w:sz w:val="24"/>
                <w:szCs w:val="24"/>
                <w:lang w:val="sr-Latn-CS"/>
              </w:rPr>
              <w:t>85+</w:t>
            </w:r>
          </w:p>
        </w:tc>
      </w:tr>
      <w:tr w:rsidR="0023070F" w:rsidRPr="0023070F" w14:paraId="02DA8EFC" w14:textId="77777777" w:rsidTr="00D85020">
        <w:trPr>
          <w:jc w:val="center"/>
        </w:trPr>
        <w:tc>
          <w:tcPr>
            <w:tcW w:w="1701" w:type="dxa"/>
          </w:tcPr>
          <w:p w14:paraId="7E5812F1" w14:textId="77777777" w:rsidR="0023070F" w:rsidRPr="0023070F" w:rsidRDefault="0023070F" w:rsidP="00D85020">
            <w:pPr>
              <w:jc w:val="both"/>
              <w:rPr>
                <w:rFonts w:ascii="Times New Roman" w:eastAsia="Calibri" w:hAnsi="Times New Roman" w:cs="Times New Roman"/>
                <w:i/>
                <w:sz w:val="24"/>
                <w:szCs w:val="24"/>
                <w:lang w:val="sr-Cyrl-RS"/>
              </w:rPr>
            </w:pPr>
            <w:r w:rsidRPr="0023070F">
              <w:rPr>
                <w:rFonts w:ascii="Times New Roman" w:eastAsia="Calibri" w:hAnsi="Times New Roman" w:cs="Times New Roman"/>
                <w:i/>
                <w:sz w:val="24"/>
                <w:szCs w:val="24"/>
                <w:lang w:val="sr-Cyrl-RS"/>
              </w:rPr>
              <w:t>Број становника</w:t>
            </w:r>
          </w:p>
        </w:tc>
        <w:tc>
          <w:tcPr>
            <w:tcW w:w="851" w:type="dxa"/>
          </w:tcPr>
          <w:p w14:paraId="13DBB5EB" w14:textId="77777777" w:rsidR="0023070F" w:rsidRPr="0023070F" w:rsidRDefault="0023070F" w:rsidP="00D85020">
            <w:pPr>
              <w:jc w:val="both"/>
              <w:rPr>
                <w:rFonts w:ascii="Times New Roman" w:eastAsia="Calibri" w:hAnsi="Times New Roman" w:cs="Times New Roman"/>
                <w:i/>
                <w:sz w:val="24"/>
                <w:szCs w:val="24"/>
                <w:lang w:val="sr-Cyrl-RS"/>
              </w:rPr>
            </w:pPr>
            <w:r w:rsidRPr="0023070F">
              <w:rPr>
                <w:rFonts w:ascii="Times New Roman" w:eastAsia="Calibri" w:hAnsi="Times New Roman" w:cs="Times New Roman"/>
                <w:i/>
                <w:sz w:val="24"/>
                <w:szCs w:val="24"/>
                <w:lang w:val="sr-Latn-CS"/>
              </w:rPr>
              <w:t>1126</w:t>
            </w:r>
          </w:p>
        </w:tc>
        <w:tc>
          <w:tcPr>
            <w:tcW w:w="850" w:type="dxa"/>
          </w:tcPr>
          <w:p w14:paraId="6EDEB057" w14:textId="77777777" w:rsidR="0023070F" w:rsidRPr="0023070F" w:rsidRDefault="0023070F" w:rsidP="00D85020">
            <w:pPr>
              <w:jc w:val="both"/>
              <w:rPr>
                <w:rFonts w:ascii="Times New Roman" w:eastAsia="Calibri" w:hAnsi="Times New Roman" w:cs="Times New Roman"/>
                <w:i/>
                <w:sz w:val="24"/>
                <w:szCs w:val="24"/>
                <w:lang w:val="sr-Cyrl-RS"/>
              </w:rPr>
            </w:pPr>
            <w:r w:rsidRPr="0023070F">
              <w:rPr>
                <w:rFonts w:ascii="Times New Roman" w:eastAsia="Calibri" w:hAnsi="Times New Roman" w:cs="Times New Roman"/>
                <w:i/>
                <w:sz w:val="24"/>
                <w:szCs w:val="24"/>
                <w:lang w:val="sr-Cyrl-RS"/>
              </w:rPr>
              <w:t>1175</w:t>
            </w:r>
          </w:p>
        </w:tc>
        <w:tc>
          <w:tcPr>
            <w:tcW w:w="851" w:type="dxa"/>
          </w:tcPr>
          <w:p w14:paraId="701FEDBE" w14:textId="77777777" w:rsidR="0023070F" w:rsidRPr="0023070F" w:rsidRDefault="0023070F" w:rsidP="00D85020">
            <w:pPr>
              <w:jc w:val="both"/>
              <w:rPr>
                <w:rFonts w:ascii="Times New Roman" w:eastAsia="Calibri" w:hAnsi="Times New Roman" w:cs="Times New Roman"/>
                <w:i/>
                <w:sz w:val="24"/>
                <w:szCs w:val="24"/>
                <w:lang w:val="sr-Cyrl-RS"/>
              </w:rPr>
            </w:pPr>
            <w:r w:rsidRPr="0023070F">
              <w:rPr>
                <w:rFonts w:ascii="Times New Roman" w:eastAsia="Calibri" w:hAnsi="Times New Roman" w:cs="Times New Roman"/>
                <w:i/>
                <w:sz w:val="24"/>
                <w:szCs w:val="24"/>
                <w:lang w:val="sr-Cyrl-RS"/>
              </w:rPr>
              <w:t>1173</w:t>
            </w:r>
          </w:p>
        </w:tc>
        <w:tc>
          <w:tcPr>
            <w:tcW w:w="850" w:type="dxa"/>
          </w:tcPr>
          <w:p w14:paraId="13F080D8" w14:textId="77777777" w:rsidR="0023070F" w:rsidRPr="0023070F" w:rsidRDefault="0023070F" w:rsidP="00D85020">
            <w:pPr>
              <w:jc w:val="both"/>
              <w:rPr>
                <w:rFonts w:ascii="Times New Roman" w:eastAsia="Calibri" w:hAnsi="Times New Roman" w:cs="Times New Roman"/>
                <w:i/>
                <w:sz w:val="24"/>
                <w:szCs w:val="24"/>
                <w:lang w:val="sr-Cyrl-RS"/>
              </w:rPr>
            </w:pPr>
            <w:r w:rsidRPr="0023070F">
              <w:rPr>
                <w:rFonts w:ascii="Times New Roman" w:eastAsia="Calibri" w:hAnsi="Times New Roman" w:cs="Times New Roman"/>
                <w:i/>
                <w:sz w:val="24"/>
                <w:szCs w:val="24"/>
                <w:lang w:val="sr-Cyrl-RS"/>
              </w:rPr>
              <w:t>966</w:t>
            </w:r>
          </w:p>
        </w:tc>
        <w:tc>
          <w:tcPr>
            <w:tcW w:w="851" w:type="dxa"/>
          </w:tcPr>
          <w:p w14:paraId="0C8BAAD3" w14:textId="77777777" w:rsidR="0023070F" w:rsidRPr="0023070F" w:rsidRDefault="0023070F" w:rsidP="00D85020">
            <w:pPr>
              <w:jc w:val="both"/>
              <w:rPr>
                <w:rFonts w:ascii="Times New Roman" w:eastAsia="Calibri" w:hAnsi="Times New Roman" w:cs="Times New Roman"/>
                <w:i/>
                <w:sz w:val="24"/>
                <w:szCs w:val="24"/>
                <w:lang w:val="sr-Cyrl-RS"/>
              </w:rPr>
            </w:pPr>
            <w:r w:rsidRPr="0023070F">
              <w:rPr>
                <w:rFonts w:ascii="Times New Roman" w:eastAsia="Calibri" w:hAnsi="Times New Roman" w:cs="Times New Roman"/>
                <w:i/>
                <w:sz w:val="24"/>
                <w:szCs w:val="24"/>
                <w:lang w:val="sr-Cyrl-RS"/>
              </w:rPr>
              <w:t>703</w:t>
            </w:r>
          </w:p>
        </w:tc>
        <w:tc>
          <w:tcPr>
            <w:tcW w:w="850" w:type="dxa"/>
          </w:tcPr>
          <w:p w14:paraId="652517A6" w14:textId="77777777" w:rsidR="0023070F" w:rsidRPr="0023070F" w:rsidRDefault="0023070F" w:rsidP="00D85020">
            <w:pPr>
              <w:jc w:val="both"/>
              <w:rPr>
                <w:rFonts w:ascii="Times New Roman" w:eastAsia="Calibri" w:hAnsi="Times New Roman" w:cs="Times New Roman"/>
                <w:i/>
                <w:sz w:val="24"/>
                <w:szCs w:val="24"/>
                <w:lang w:val="sr-Cyrl-RS"/>
              </w:rPr>
            </w:pPr>
            <w:r w:rsidRPr="0023070F">
              <w:rPr>
                <w:rFonts w:ascii="Times New Roman" w:eastAsia="Calibri" w:hAnsi="Times New Roman" w:cs="Times New Roman"/>
                <w:i/>
                <w:sz w:val="24"/>
                <w:szCs w:val="24"/>
                <w:lang w:val="sr-Cyrl-RS"/>
              </w:rPr>
              <w:t>760</w:t>
            </w:r>
          </w:p>
        </w:tc>
        <w:tc>
          <w:tcPr>
            <w:tcW w:w="851" w:type="dxa"/>
          </w:tcPr>
          <w:p w14:paraId="5B092195" w14:textId="77777777" w:rsidR="0023070F" w:rsidRPr="0023070F" w:rsidRDefault="0023070F" w:rsidP="00D85020">
            <w:pPr>
              <w:jc w:val="both"/>
              <w:rPr>
                <w:rFonts w:ascii="Times New Roman" w:eastAsia="Calibri" w:hAnsi="Times New Roman" w:cs="Times New Roman"/>
                <w:i/>
                <w:sz w:val="24"/>
                <w:szCs w:val="24"/>
                <w:lang w:val="sr-Cyrl-RS"/>
              </w:rPr>
            </w:pPr>
            <w:r w:rsidRPr="0023070F">
              <w:rPr>
                <w:rFonts w:ascii="Times New Roman" w:eastAsia="Calibri" w:hAnsi="Times New Roman" w:cs="Times New Roman"/>
                <w:i/>
                <w:sz w:val="24"/>
                <w:szCs w:val="24"/>
                <w:lang w:val="sr-Cyrl-RS"/>
              </w:rPr>
              <w:t>584</w:t>
            </w:r>
          </w:p>
        </w:tc>
        <w:tc>
          <w:tcPr>
            <w:tcW w:w="850" w:type="dxa"/>
          </w:tcPr>
          <w:p w14:paraId="085A28A6" w14:textId="77777777" w:rsidR="0023070F" w:rsidRPr="0023070F" w:rsidRDefault="0023070F" w:rsidP="00D85020">
            <w:pPr>
              <w:jc w:val="both"/>
              <w:rPr>
                <w:rFonts w:ascii="Times New Roman" w:eastAsia="Calibri" w:hAnsi="Times New Roman" w:cs="Times New Roman"/>
                <w:i/>
                <w:sz w:val="24"/>
                <w:szCs w:val="24"/>
                <w:lang w:val="sr-Cyrl-RS"/>
              </w:rPr>
            </w:pPr>
            <w:r w:rsidRPr="0023070F">
              <w:rPr>
                <w:rFonts w:ascii="Times New Roman" w:eastAsia="Calibri" w:hAnsi="Times New Roman" w:cs="Times New Roman"/>
                <w:i/>
                <w:sz w:val="24"/>
                <w:szCs w:val="24"/>
                <w:lang w:val="sr-Cyrl-RS"/>
              </w:rPr>
              <w:t>358</w:t>
            </w:r>
          </w:p>
        </w:tc>
        <w:tc>
          <w:tcPr>
            <w:tcW w:w="851" w:type="dxa"/>
          </w:tcPr>
          <w:p w14:paraId="05D621C7" w14:textId="77777777" w:rsidR="0023070F" w:rsidRPr="0023070F" w:rsidRDefault="0023070F" w:rsidP="00D85020">
            <w:pPr>
              <w:jc w:val="both"/>
              <w:rPr>
                <w:rFonts w:ascii="Times New Roman" w:eastAsia="Calibri" w:hAnsi="Times New Roman" w:cs="Times New Roman"/>
                <w:i/>
                <w:sz w:val="24"/>
                <w:szCs w:val="24"/>
                <w:lang w:val="sr-Cyrl-RS"/>
              </w:rPr>
            </w:pPr>
            <w:r w:rsidRPr="0023070F">
              <w:rPr>
                <w:rFonts w:ascii="Times New Roman" w:eastAsia="Calibri" w:hAnsi="Times New Roman" w:cs="Times New Roman"/>
                <w:i/>
                <w:sz w:val="24"/>
                <w:szCs w:val="24"/>
                <w:lang w:val="sr-Cyrl-RS"/>
              </w:rPr>
              <w:t>114</w:t>
            </w:r>
          </w:p>
        </w:tc>
      </w:tr>
    </w:tbl>
    <w:p w14:paraId="15AC1C29" w14:textId="77777777" w:rsidR="0023070F" w:rsidRDefault="0023070F" w:rsidP="0023070F">
      <w:pPr>
        <w:jc w:val="both"/>
        <w:rPr>
          <w:rFonts w:eastAsia="Calibri"/>
          <w:b/>
          <w:lang w:val="sr-Cyrl-RS"/>
        </w:rPr>
      </w:pPr>
    </w:p>
    <w:p w14:paraId="2DFF127E" w14:textId="1DC57C82" w:rsidR="0023070F" w:rsidRDefault="0023070F" w:rsidP="0023070F">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На основу података о структури становништва старијег од 15 година, према школској спреми, у општини Бач највећи број становника је са средњом стручном спремом, док број становника са високом стручном спремом значајно опада. Посебно је забрињавајућа чињеница што је број становника без основног образовања, односно са непотпуним основним образовањем виши од 25%, иако је тај тренд у односу на 2002 годину смањен. Према попису становништва из 2011 године, 351 лице је регистровано као неписмено, односно 2,67% становништва.</w:t>
      </w:r>
    </w:p>
    <w:p w14:paraId="6DED37FA" w14:textId="6145817A" w:rsidR="0023070F" w:rsidRPr="00F06400" w:rsidRDefault="0023070F" w:rsidP="00F06400">
      <w:pPr>
        <w:rPr>
          <w:rFonts w:ascii="Times New Roman" w:eastAsia="Calibri" w:hAnsi="Times New Roman" w:cs="Times New Roman"/>
          <w:sz w:val="24"/>
          <w:szCs w:val="24"/>
          <w:lang w:val="sr-Cyrl-RS"/>
        </w:rPr>
      </w:pPr>
      <w:r w:rsidRPr="0023070F">
        <w:rPr>
          <w:rFonts w:ascii="Times New Roman" w:hAnsi="Times New Roman" w:cs="Times New Roman"/>
          <w:bCs/>
          <w:lang w:val="sr-Cyrl-RS"/>
        </w:rPr>
        <w:t>Табела</w:t>
      </w:r>
      <w:r>
        <w:rPr>
          <w:rFonts w:ascii="Times New Roman" w:hAnsi="Times New Roman" w:cs="Times New Roman"/>
          <w:bCs/>
          <w:lang w:val="sr-Cyrl-RS"/>
        </w:rPr>
        <w:t xml:space="preserve"> 9:</w:t>
      </w:r>
      <w:r w:rsidRPr="00B81AB7">
        <w:rPr>
          <w:rFonts w:ascii="Times New Roman" w:hAnsi="Times New Roman" w:cs="Times New Roman"/>
          <w:lang w:val="sr-Cyrl-RS"/>
        </w:rPr>
        <w:t xml:space="preserve"> Становништво општине Бач старо 15 година и више према школској спреми и полу (Извор: Републички завод за статистику, Попис становништва 2011.)</w:t>
      </w:r>
    </w:p>
    <w:tbl>
      <w:tblPr>
        <w:tblStyle w:val="TableGrid"/>
        <w:tblW w:w="0" w:type="auto"/>
        <w:tblInd w:w="108" w:type="dxa"/>
        <w:tblLook w:val="04A0" w:firstRow="1" w:lastRow="0" w:firstColumn="1" w:lastColumn="0" w:noHBand="0" w:noVBand="1"/>
      </w:tblPr>
      <w:tblGrid>
        <w:gridCol w:w="2410"/>
        <w:gridCol w:w="1024"/>
        <w:gridCol w:w="1063"/>
        <w:gridCol w:w="1134"/>
      </w:tblGrid>
      <w:tr w:rsidR="0023070F" w:rsidRPr="0023070F" w14:paraId="5A648DCC" w14:textId="77777777" w:rsidTr="00D85020">
        <w:tc>
          <w:tcPr>
            <w:tcW w:w="2410" w:type="dxa"/>
          </w:tcPr>
          <w:p w14:paraId="40897612" w14:textId="77777777" w:rsidR="0023070F" w:rsidRPr="0023070F" w:rsidRDefault="0023070F" w:rsidP="00D85020">
            <w:pPr>
              <w:jc w:val="both"/>
              <w:rPr>
                <w:rFonts w:ascii="Times New Roman" w:eastAsia="Calibri" w:hAnsi="Times New Roman" w:cs="Times New Roman"/>
                <w:b/>
                <w:sz w:val="24"/>
                <w:szCs w:val="24"/>
                <w:lang w:val="sr-Cyrl-RS"/>
              </w:rPr>
            </w:pPr>
            <w:r w:rsidRPr="0023070F">
              <w:rPr>
                <w:rFonts w:ascii="Times New Roman" w:eastAsia="Calibri" w:hAnsi="Times New Roman" w:cs="Times New Roman"/>
                <w:b/>
                <w:sz w:val="24"/>
                <w:szCs w:val="24"/>
                <w:lang w:val="sr-Cyrl-RS"/>
              </w:rPr>
              <w:t>Врста образовања</w:t>
            </w:r>
          </w:p>
        </w:tc>
        <w:tc>
          <w:tcPr>
            <w:tcW w:w="992" w:type="dxa"/>
          </w:tcPr>
          <w:p w14:paraId="74835AF1" w14:textId="77777777" w:rsidR="0023070F" w:rsidRPr="0023070F" w:rsidRDefault="0023070F" w:rsidP="00D85020">
            <w:pPr>
              <w:jc w:val="both"/>
              <w:rPr>
                <w:rFonts w:ascii="Times New Roman" w:eastAsia="Calibri" w:hAnsi="Times New Roman" w:cs="Times New Roman"/>
                <w:b/>
                <w:sz w:val="24"/>
                <w:szCs w:val="24"/>
                <w:lang w:val="sr-Cyrl-RS"/>
              </w:rPr>
            </w:pPr>
            <w:r w:rsidRPr="0023070F">
              <w:rPr>
                <w:rFonts w:ascii="Times New Roman" w:eastAsia="Calibri" w:hAnsi="Times New Roman" w:cs="Times New Roman"/>
                <w:b/>
                <w:sz w:val="24"/>
                <w:szCs w:val="24"/>
                <w:lang w:val="sr-Cyrl-RS"/>
              </w:rPr>
              <w:t>Мушко</w:t>
            </w:r>
          </w:p>
        </w:tc>
        <w:tc>
          <w:tcPr>
            <w:tcW w:w="993" w:type="dxa"/>
          </w:tcPr>
          <w:p w14:paraId="6E44B78C" w14:textId="77777777" w:rsidR="0023070F" w:rsidRPr="0023070F" w:rsidRDefault="0023070F" w:rsidP="00D85020">
            <w:pPr>
              <w:jc w:val="both"/>
              <w:rPr>
                <w:rFonts w:ascii="Times New Roman" w:eastAsia="Calibri" w:hAnsi="Times New Roman" w:cs="Times New Roman"/>
                <w:b/>
                <w:sz w:val="24"/>
                <w:szCs w:val="24"/>
                <w:lang w:val="sr-Cyrl-RS"/>
              </w:rPr>
            </w:pPr>
            <w:r w:rsidRPr="0023070F">
              <w:rPr>
                <w:rFonts w:ascii="Times New Roman" w:eastAsia="Calibri" w:hAnsi="Times New Roman" w:cs="Times New Roman"/>
                <w:b/>
                <w:sz w:val="24"/>
                <w:szCs w:val="24"/>
                <w:lang w:val="sr-Cyrl-RS"/>
              </w:rPr>
              <w:t>Женско</w:t>
            </w:r>
          </w:p>
        </w:tc>
        <w:tc>
          <w:tcPr>
            <w:tcW w:w="1134" w:type="dxa"/>
          </w:tcPr>
          <w:p w14:paraId="5D427A8E" w14:textId="77777777" w:rsidR="0023070F" w:rsidRPr="0023070F" w:rsidRDefault="0023070F" w:rsidP="00D85020">
            <w:pPr>
              <w:jc w:val="both"/>
              <w:rPr>
                <w:rFonts w:ascii="Times New Roman" w:eastAsia="Calibri" w:hAnsi="Times New Roman" w:cs="Times New Roman"/>
                <w:b/>
                <w:sz w:val="24"/>
                <w:szCs w:val="24"/>
                <w:lang w:val="sr-Cyrl-RS"/>
              </w:rPr>
            </w:pPr>
            <w:r w:rsidRPr="0023070F">
              <w:rPr>
                <w:rFonts w:ascii="Times New Roman" w:eastAsia="Calibri" w:hAnsi="Times New Roman" w:cs="Times New Roman"/>
                <w:b/>
                <w:sz w:val="24"/>
                <w:szCs w:val="24"/>
                <w:lang w:val="sr-Cyrl-RS"/>
              </w:rPr>
              <w:t>Укупно</w:t>
            </w:r>
          </w:p>
        </w:tc>
      </w:tr>
      <w:tr w:rsidR="0023070F" w:rsidRPr="0023070F" w14:paraId="7ED0DBFA" w14:textId="77777777" w:rsidTr="00D85020">
        <w:tc>
          <w:tcPr>
            <w:tcW w:w="2410" w:type="dxa"/>
          </w:tcPr>
          <w:p w14:paraId="5EA0C0BF"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Без образовања</w:t>
            </w:r>
          </w:p>
        </w:tc>
        <w:tc>
          <w:tcPr>
            <w:tcW w:w="992" w:type="dxa"/>
          </w:tcPr>
          <w:p w14:paraId="580F3FF8"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108</w:t>
            </w:r>
          </w:p>
        </w:tc>
        <w:tc>
          <w:tcPr>
            <w:tcW w:w="993" w:type="dxa"/>
          </w:tcPr>
          <w:p w14:paraId="5C15EC1A"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374</w:t>
            </w:r>
          </w:p>
        </w:tc>
        <w:tc>
          <w:tcPr>
            <w:tcW w:w="1134" w:type="dxa"/>
          </w:tcPr>
          <w:p w14:paraId="500F8792"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481</w:t>
            </w:r>
          </w:p>
        </w:tc>
      </w:tr>
      <w:tr w:rsidR="0023070F" w:rsidRPr="0023070F" w14:paraId="2705CBE9" w14:textId="77777777" w:rsidTr="00D85020">
        <w:tc>
          <w:tcPr>
            <w:tcW w:w="2410" w:type="dxa"/>
          </w:tcPr>
          <w:p w14:paraId="2D941443"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Непотпуно основно образовање</w:t>
            </w:r>
          </w:p>
        </w:tc>
        <w:tc>
          <w:tcPr>
            <w:tcW w:w="992" w:type="dxa"/>
          </w:tcPr>
          <w:p w14:paraId="24DA0D5B"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841</w:t>
            </w:r>
          </w:p>
        </w:tc>
        <w:tc>
          <w:tcPr>
            <w:tcW w:w="993" w:type="dxa"/>
          </w:tcPr>
          <w:p w14:paraId="5C3F2CAE"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1402</w:t>
            </w:r>
          </w:p>
        </w:tc>
        <w:tc>
          <w:tcPr>
            <w:tcW w:w="1134" w:type="dxa"/>
          </w:tcPr>
          <w:p w14:paraId="7EA1FA21"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2243</w:t>
            </w:r>
          </w:p>
        </w:tc>
      </w:tr>
      <w:tr w:rsidR="0023070F" w:rsidRPr="0023070F" w14:paraId="327E0C57" w14:textId="77777777" w:rsidTr="00D85020">
        <w:tc>
          <w:tcPr>
            <w:tcW w:w="2410" w:type="dxa"/>
          </w:tcPr>
          <w:p w14:paraId="246C704E"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Основно образовање</w:t>
            </w:r>
          </w:p>
        </w:tc>
        <w:tc>
          <w:tcPr>
            <w:tcW w:w="992" w:type="dxa"/>
          </w:tcPr>
          <w:p w14:paraId="6F1D1ED3"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1796</w:t>
            </w:r>
          </w:p>
        </w:tc>
        <w:tc>
          <w:tcPr>
            <w:tcW w:w="993" w:type="dxa"/>
          </w:tcPr>
          <w:p w14:paraId="4B347139"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1908</w:t>
            </w:r>
          </w:p>
        </w:tc>
        <w:tc>
          <w:tcPr>
            <w:tcW w:w="1134" w:type="dxa"/>
          </w:tcPr>
          <w:p w14:paraId="35E87931"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3704</w:t>
            </w:r>
          </w:p>
        </w:tc>
      </w:tr>
      <w:tr w:rsidR="0023070F" w:rsidRPr="0023070F" w14:paraId="63CB4E8A" w14:textId="77777777" w:rsidTr="00D85020">
        <w:tc>
          <w:tcPr>
            <w:tcW w:w="2410" w:type="dxa"/>
          </w:tcPr>
          <w:p w14:paraId="28AC40A5"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Средње образовање</w:t>
            </w:r>
          </w:p>
        </w:tc>
        <w:tc>
          <w:tcPr>
            <w:tcW w:w="992" w:type="dxa"/>
          </w:tcPr>
          <w:p w14:paraId="7338C804"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2987</w:t>
            </w:r>
          </w:p>
        </w:tc>
        <w:tc>
          <w:tcPr>
            <w:tcW w:w="993" w:type="dxa"/>
          </w:tcPr>
          <w:p w14:paraId="645E25A1"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2202</w:t>
            </w:r>
          </w:p>
        </w:tc>
        <w:tc>
          <w:tcPr>
            <w:tcW w:w="1134" w:type="dxa"/>
          </w:tcPr>
          <w:p w14:paraId="0AD68C26"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5189</w:t>
            </w:r>
          </w:p>
        </w:tc>
      </w:tr>
      <w:tr w:rsidR="0023070F" w:rsidRPr="0023070F" w14:paraId="3A1C871A" w14:textId="77777777" w:rsidTr="00D85020">
        <w:tc>
          <w:tcPr>
            <w:tcW w:w="2410" w:type="dxa"/>
          </w:tcPr>
          <w:p w14:paraId="099101F1"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Специјализација после средње школе</w:t>
            </w:r>
          </w:p>
        </w:tc>
        <w:tc>
          <w:tcPr>
            <w:tcW w:w="992" w:type="dxa"/>
          </w:tcPr>
          <w:p w14:paraId="1B042D0E"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19</w:t>
            </w:r>
          </w:p>
        </w:tc>
        <w:tc>
          <w:tcPr>
            <w:tcW w:w="993" w:type="dxa"/>
          </w:tcPr>
          <w:p w14:paraId="0A4135E6"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6</w:t>
            </w:r>
          </w:p>
        </w:tc>
        <w:tc>
          <w:tcPr>
            <w:tcW w:w="1134" w:type="dxa"/>
          </w:tcPr>
          <w:p w14:paraId="02BD7ACC"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25</w:t>
            </w:r>
          </w:p>
        </w:tc>
      </w:tr>
      <w:tr w:rsidR="0023070F" w:rsidRPr="0023070F" w14:paraId="03BD21DC" w14:textId="77777777" w:rsidTr="00D85020">
        <w:tc>
          <w:tcPr>
            <w:tcW w:w="2410" w:type="dxa"/>
          </w:tcPr>
          <w:p w14:paraId="7377C39E"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Више образовање</w:t>
            </w:r>
          </w:p>
        </w:tc>
        <w:tc>
          <w:tcPr>
            <w:tcW w:w="992" w:type="dxa"/>
          </w:tcPr>
          <w:p w14:paraId="549866B4"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172</w:t>
            </w:r>
          </w:p>
        </w:tc>
        <w:tc>
          <w:tcPr>
            <w:tcW w:w="993" w:type="dxa"/>
          </w:tcPr>
          <w:p w14:paraId="75A8ED37"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160</w:t>
            </w:r>
          </w:p>
        </w:tc>
        <w:tc>
          <w:tcPr>
            <w:tcW w:w="1134" w:type="dxa"/>
          </w:tcPr>
          <w:p w14:paraId="6CA15169"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332</w:t>
            </w:r>
          </w:p>
        </w:tc>
      </w:tr>
      <w:tr w:rsidR="0023070F" w:rsidRPr="0023070F" w14:paraId="30082CFF" w14:textId="77777777" w:rsidTr="00D85020">
        <w:tc>
          <w:tcPr>
            <w:tcW w:w="2410" w:type="dxa"/>
          </w:tcPr>
          <w:p w14:paraId="09C89A04"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Високо образовање</w:t>
            </w:r>
          </w:p>
        </w:tc>
        <w:tc>
          <w:tcPr>
            <w:tcW w:w="992" w:type="dxa"/>
          </w:tcPr>
          <w:p w14:paraId="6FC93B8E"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202</w:t>
            </w:r>
          </w:p>
        </w:tc>
        <w:tc>
          <w:tcPr>
            <w:tcW w:w="993" w:type="dxa"/>
          </w:tcPr>
          <w:p w14:paraId="15FEA7F5"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257</w:t>
            </w:r>
          </w:p>
        </w:tc>
        <w:tc>
          <w:tcPr>
            <w:tcW w:w="1134" w:type="dxa"/>
          </w:tcPr>
          <w:p w14:paraId="657E0EBC"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459</w:t>
            </w:r>
          </w:p>
        </w:tc>
      </w:tr>
      <w:tr w:rsidR="0023070F" w:rsidRPr="0023070F" w14:paraId="6E32835B" w14:textId="77777777" w:rsidTr="00D85020">
        <w:tc>
          <w:tcPr>
            <w:tcW w:w="2410" w:type="dxa"/>
          </w:tcPr>
          <w:p w14:paraId="44B2FF4A"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Непознато</w:t>
            </w:r>
          </w:p>
        </w:tc>
        <w:tc>
          <w:tcPr>
            <w:tcW w:w="992" w:type="dxa"/>
          </w:tcPr>
          <w:p w14:paraId="21F88CC1"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5</w:t>
            </w:r>
          </w:p>
        </w:tc>
        <w:tc>
          <w:tcPr>
            <w:tcW w:w="993" w:type="dxa"/>
          </w:tcPr>
          <w:p w14:paraId="573C9DE8"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7</w:t>
            </w:r>
          </w:p>
        </w:tc>
        <w:tc>
          <w:tcPr>
            <w:tcW w:w="1134" w:type="dxa"/>
          </w:tcPr>
          <w:p w14:paraId="4B82A64C" w14:textId="77777777" w:rsidR="0023070F" w:rsidRPr="0023070F" w:rsidRDefault="0023070F" w:rsidP="00D85020">
            <w:pPr>
              <w:jc w:val="both"/>
              <w:rPr>
                <w:rFonts w:ascii="Times New Roman" w:eastAsia="Calibri" w:hAnsi="Times New Roman" w:cs="Times New Roman"/>
                <w:sz w:val="24"/>
                <w:szCs w:val="24"/>
                <w:lang w:val="sr-Cyrl-RS"/>
              </w:rPr>
            </w:pPr>
            <w:r w:rsidRPr="0023070F">
              <w:rPr>
                <w:rFonts w:ascii="Times New Roman" w:eastAsia="Calibri" w:hAnsi="Times New Roman" w:cs="Times New Roman"/>
                <w:sz w:val="24"/>
                <w:szCs w:val="24"/>
                <w:lang w:val="sr-Cyrl-RS"/>
              </w:rPr>
              <w:t>12</w:t>
            </w:r>
          </w:p>
        </w:tc>
      </w:tr>
    </w:tbl>
    <w:p w14:paraId="4FEF0FC3" w14:textId="54B7DB11" w:rsidR="0023070F" w:rsidRDefault="0023070F" w:rsidP="0023070F">
      <w:pPr>
        <w:autoSpaceDE w:val="0"/>
        <w:autoSpaceDN w:val="0"/>
        <w:adjustRightInd w:val="0"/>
        <w:jc w:val="both"/>
        <w:rPr>
          <w:rFonts w:ascii="Times New Roman" w:hAnsi="Times New Roman" w:cs="Times New Roman"/>
          <w:sz w:val="24"/>
          <w:szCs w:val="24"/>
          <w:lang w:val="sr-Cyrl-RS"/>
        </w:rPr>
      </w:pPr>
    </w:p>
    <w:p w14:paraId="7DFE6F4D" w14:textId="375D012C" w:rsidR="00F87F58" w:rsidRPr="0023070F" w:rsidRDefault="00F87F58" w:rsidP="0023070F">
      <w:pPr>
        <w:spacing w:after="0" w:line="240" w:lineRule="auto"/>
        <w:jc w:val="both"/>
        <w:rPr>
          <w:rFonts w:ascii="Times New Roman" w:hAnsi="Times New Roman" w:cs="Times New Roman"/>
          <w:sz w:val="28"/>
          <w:szCs w:val="28"/>
          <w:lang w:val="sr-Cyrl-RS"/>
        </w:rPr>
      </w:pPr>
    </w:p>
    <w:p w14:paraId="69E5D9DD" w14:textId="31E3D452" w:rsidR="00F87F58" w:rsidRPr="0023070F" w:rsidRDefault="00F87F58" w:rsidP="00F87F58">
      <w:pPr>
        <w:spacing w:after="0" w:line="240" w:lineRule="auto"/>
        <w:jc w:val="center"/>
        <w:rPr>
          <w:rStyle w:val="Hyperlink"/>
          <w:rFonts w:ascii="Times New Roman" w:hAnsi="Times New Roman" w:cs="Times New Roman"/>
          <w:i/>
          <w:iCs/>
          <w:sz w:val="24"/>
          <w:szCs w:val="24"/>
          <w:lang w:val="sr-Latn-RS"/>
        </w:rPr>
      </w:pPr>
    </w:p>
    <w:p w14:paraId="49873D27" w14:textId="77777777" w:rsidR="00E47197" w:rsidRDefault="00E47197" w:rsidP="00E47197">
      <w:pPr>
        <w:rPr>
          <w:rFonts w:ascii="Times New Roman" w:hAnsi="Times New Roman" w:cs="Times New Roman"/>
          <w:sz w:val="28"/>
          <w:szCs w:val="28"/>
          <w:lang w:val="sr-Cyrl-RS"/>
        </w:rPr>
      </w:pPr>
    </w:p>
    <w:p w14:paraId="4BAA0259" w14:textId="77777777" w:rsidR="00E47197" w:rsidRDefault="00E47197" w:rsidP="00E47197">
      <w:pPr>
        <w:rPr>
          <w:rFonts w:ascii="Times New Roman" w:hAnsi="Times New Roman" w:cs="Times New Roman"/>
          <w:sz w:val="28"/>
          <w:szCs w:val="28"/>
          <w:lang w:val="sr-Cyrl-RS"/>
        </w:rPr>
      </w:pPr>
    </w:p>
    <w:p w14:paraId="42EB51CB" w14:textId="77777777" w:rsidR="00E47197" w:rsidRDefault="00E47197" w:rsidP="00E47197">
      <w:pPr>
        <w:rPr>
          <w:rFonts w:ascii="Times New Roman" w:hAnsi="Times New Roman" w:cs="Times New Roman"/>
          <w:sz w:val="28"/>
          <w:szCs w:val="28"/>
          <w:lang w:val="sr-Cyrl-RS"/>
        </w:rPr>
      </w:pPr>
    </w:p>
    <w:p w14:paraId="17CED704" w14:textId="77777777" w:rsidR="00E47197" w:rsidRDefault="00E47197" w:rsidP="00E47197">
      <w:pPr>
        <w:rPr>
          <w:rFonts w:ascii="Times New Roman" w:hAnsi="Times New Roman" w:cs="Times New Roman"/>
          <w:sz w:val="28"/>
          <w:szCs w:val="28"/>
          <w:lang w:val="sr-Cyrl-RS"/>
        </w:rPr>
      </w:pPr>
    </w:p>
    <w:p w14:paraId="39015507" w14:textId="77777777" w:rsidR="00E47197" w:rsidRDefault="00E47197" w:rsidP="00E47197">
      <w:pPr>
        <w:rPr>
          <w:rFonts w:ascii="Times New Roman" w:hAnsi="Times New Roman" w:cs="Times New Roman"/>
          <w:sz w:val="28"/>
          <w:szCs w:val="28"/>
          <w:lang w:val="sr-Cyrl-RS"/>
        </w:rPr>
      </w:pPr>
    </w:p>
    <w:p w14:paraId="27D3CF61" w14:textId="77777777" w:rsidR="00E47197" w:rsidRDefault="00E47197" w:rsidP="00E47197">
      <w:pPr>
        <w:rPr>
          <w:rFonts w:ascii="Times New Roman" w:hAnsi="Times New Roman" w:cs="Times New Roman"/>
          <w:sz w:val="28"/>
          <w:szCs w:val="28"/>
          <w:lang w:val="sr-Cyrl-RS"/>
        </w:rPr>
      </w:pPr>
    </w:p>
    <w:p w14:paraId="5B181729" w14:textId="77777777" w:rsidR="00E47197" w:rsidRDefault="00E47197" w:rsidP="00E47197">
      <w:pPr>
        <w:rPr>
          <w:rFonts w:ascii="Times New Roman" w:hAnsi="Times New Roman" w:cs="Times New Roman"/>
          <w:sz w:val="28"/>
          <w:szCs w:val="28"/>
          <w:lang w:val="sr-Cyrl-RS"/>
        </w:rPr>
      </w:pPr>
    </w:p>
    <w:p w14:paraId="7C1D5709" w14:textId="57F48827" w:rsidR="00E47197" w:rsidRPr="00E47197" w:rsidRDefault="00E47197" w:rsidP="00E47197">
      <w:pPr>
        <w:spacing w:after="0"/>
        <w:rPr>
          <w:rFonts w:ascii="Times New Roman" w:hAnsi="Times New Roman" w:cs="Times New Roman"/>
          <w:sz w:val="28"/>
          <w:szCs w:val="28"/>
          <w:lang w:val="sr-Cyrl-RS"/>
        </w:rPr>
      </w:pPr>
      <w:r w:rsidRPr="0023070F">
        <w:rPr>
          <w:rFonts w:ascii="Times New Roman" w:hAnsi="Times New Roman" w:cs="Times New Roman"/>
          <w:bCs/>
          <w:iCs/>
          <w:lang w:val="sr-Cyrl-RS"/>
        </w:rPr>
        <w:lastRenderedPageBreak/>
        <w:t>Табела</w:t>
      </w:r>
      <w:r>
        <w:rPr>
          <w:rFonts w:ascii="Times New Roman" w:hAnsi="Times New Roman" w:cs="Times New Roman"/>
          <w:bCs/>
          <w:iCs/>
          <w:lang w:val="sr-Cyrl-RS"/>
        </w:rPr>
        <w:t xml:space="preserve"> 10:</w:t>
      </w:r>
      <w:r w:rsidRPr="00B81AB7">
        <w:rPr>
          <w:rFonts w:ascii="Times New Roman" w:hAnsi="Times New Roman" w:cs="Times New Roman"/>
          <w:lang w:val="sr-Cyrl-RS"/>
        </w:rPr>
        <w:t xml:space="preserve"> </w:t>
      </w:r>
      <w:r>
        <w:rPr>
          <w:rFonts w:ascii="Times New Roman" w:hAnsi="Times New Roman" w:cs="Times New Roman"/>
          <w:i/>
          <w:lang w:val="sr-Cyrl-RS"/>
        </w:rPr>
        <w:t>Етнички састав</w:t>
      </w:r>
      <w:r w:rsidRPr="00B81AB7">
        <w:rPr>
          <w:rFonts w:ascii="Times New Roman" w:hAnsi="Times New Roman" w:cs="Times New Roman"/>
          <w:lang w:val="sr-Cyrl-RS"/>
        </w:rPr>
        <w:t xml:space="preserve"> општине Бач </w:t>
      </w:r>
    </w:p>
    <w:p w14:paraId="63B04393" w14:textId="12997CB2" w:rsidR="00E47197" w:rsidRPr="00E47197" w:rsidRDefault="00E47197" w:rsidP="00E47197">
      <w:pPr>
        <w:pStyle w:val="Caption"/>
        <w:keepNext/>
        <w:spacing w:after="0"/>
        <w:rPr>
          <w:rFonts w:ascii="Times New Roman" w:hAnsi="Times New Roman" w:cs="Times New Roman"/>
          <w:i w:val="0"/>
          <w:color w:val="auto"/>
          <w:sz w:val="22"/>
          <w:szCs w:val="22"/>
        </w:rPr>
      </w:pPr>
      <w:r w:rsidRPr="00B81AB7">
        <w:rPr>
          <w:rFonts w:ascii="Times New Roman" w:hAnsi="Times New Roman" w:cs="Times New Roman"/>
          <w:i w:val="0"/>
          <w:color w:val="auto"/>
          <w:sz w:val="22"/>
          <w:szCs w:val="22"/>
          <w:lang w:val="sr-Cyrl-RS"/>
        </w:rPr>
        <w:t>(Извор: Републички завод за статистику, Попис становништва 2011.)</w:t>
      </w:r>
    </w:p>
    <w:tbl>
      <w:tblPr>
        <w:tblStyle w:val="TableGrid"/>
        <w:tblW w:w="9625" w:type="dxa"/>
        <w:tblLook w:val="04A0" w:firstRow="1" w:lastRow="0" w:firstColumn="1" w:lastColumn="0" w:noHBand="0" w:noVBand="1"/>
      </w:tblPr>
      <w:tblGrid>
        <w:gridCol w:w="1458"/>
        <w:gridCol w:w="986"/>
        <w:gridCol w:w="1131"/>
        <w:gridCol w:w="986"/>
        <w:gridCol w:w="1131"/>
        <w:gridCol w:w="876"/>
        <w:gridCol w:w="1131"/>
        <w:gridCol w:w="795"/>
        <w:gridCol w:w="1131"/>
      </w:tblGrid>
      <w:tr w:rsidR="00E47197" w:rsidRPr="00EF230E" w14:paraId="068E41B9" w14:textId="77777777" w:rsidTr="00524A20">
        <w:tc>
          <w:tcPr>
            <w:tcW w:w="1458" w:type="dxa"/>
            <w:vMerge w:val="restart"/>
            <w:shd w:val="clear" w:color="auto" w:fill="FFC000" w:themeFill="accent4"/>
            <w:vAlign w:val="center"/>
          </w:tcPr>
          <w:p w14:paraId="03ED1C27" w14:textId="46400C80" w:rsidR="00EF230E" w:rsidRPr="00E47197" w:rsidRDefault="00EF230E" w:rsidP="00E47197">
            <w:pPr>
              <w:jc w:val="center"/>
              <w:rPr>
                <w:rFonts w:ascii="Times New Roman" w:hAnsi="Times New Roman" w:cs="Times New Roman"/>
                <w:b/>
                <w:bCs/>
                <w:lang w:val="sr-Cyrl-RS"/>
              </w:rPr>
            </w:pPr>
            <w:r w:rsidRPr="00E47197">
              <w:rPr>
                <w:rFonts w:ascii="Times New Roman" w:hAnsi="Times New Roman" w:cs="Times New Roman"/>
                <w:b/>
                <w:bCs/>
                <w:lang w:val="sr-Cyrl-RS"/>
              </w:rPr>
              <w:t>Национална припадност</w:t>
            </w:r>
          </w:p>
          <w:p w14:paraId="0BBA763B" w14:textId="04F9F308" w:rsidR="00EF230E" w:rsidRPr="00E47197" w:rsidRDefault="00EF230E" w:rsidP="00E47197">
            <w:pPr>
              <w:jc w:val="center"/>
              <w:rPr>
                <w:rFonts w:ascii="Times New Roman" w:hAnsi="Times New Roman" w:cs="Times New Roman"/>
                <w:b/>
                <w:bCs/>
                <w:lang w:val="sr-Cyrl-RS"/>
              </w:rPr>
            </w:pPr>
          </w:p>
        </w:tc>
        <w:tc>
          <w:tcPr>
            <w:tcW w:w="2117" w:type="dxa"/>
            <w:gridSpan w:val="2"/>
            <w:shd w:val="clear" w:color="auto" w:fill="FFC000" w:themeFill="accent4"/>
            <w:vAlign w:val="center"/>
          </w:tcPr>
          <w:p w14:paraId="0D6AFFAA" w14:textId="7EACD5C5" w:rsidR="00EF230E" w:rsidRPr="00E47197" w:rsidRDefault="00EF230E" w:rsidP="00E47197">
            <w:pPr>
              <w:jc w:val="center"/>
              <w:rPr>
                <w:rFonts w:ascii="Times New Roman" w:hAnsi="Times New Roman" w:cs="Times New Roman"/>
                <w:b/>
                <w:bCs/>
                <w:lang w:val="sr-Cyrl-RS"/>
              </w:rPr>
            </w:pPr>
            <w:r w:rsidRPr="00E47197">
              <w:rPr>
                <w:rFonts w:ascii="Times New Roman" w:hAnsi="Times New Roman" w:cs="Times New Roman"/>
                <w:b/>
                <w:bCs/>
                <w:lang w:val="sr-Cyrl-RS"/>
              </w:rPr>
              <w:t>Република Србија</w:t>
            </w:r>
          </w:p>
        </w:tc>
        <w:tc>
          <w:tcPr>
            <w:tcW w:w="2117" w:type="dxa"/>
            <w:gridSpan w:val="2"/>
            <w:shd w:val="clear" w:color="auto" w:fill="FFC000" w:themeFill="accent4"/>
            <w:vAlign w:val="center"/>
          </w:tcPr>
          <w:p w14:paraId="6B999773" w14:textId="089955BF" w:rsidR="00EF230E" w:rsidRPr="00E47197" w:rsidRDefault="00EF230E" w:rsidP="00E47197">
            <w:pPr>
              <w:jc w:val="center"/>
              <w:rPr>
                <w:rFonts w:ascii="Times New Roman" w:hAnsi="Times New Roman" w:cs="Times New Roman"/>
                <w:b/>
                <w:bCs/>
                <w:lang w:val="sr-Cyrl-RS"/>
              </w:rPr>
            </w:pPr>
            <w:r w:rsidRPr="00E47197">
              <w:rPr>
                <w:rFonts w:ascii="Times New Roman" w:hAnsi="Times New Roman" w:cs="Times New Roman"/>
                <w:b/>
                <w:bCs/>
                <w:lang w:val="sr-Cyrl-RS"/>
              </w:rPr>
              <w:t>Војводина</w:t>
            </w:r>
          </w:p>
        </w:tc>
        <w:tc>
          <w:tcPr>
            <w:tcW w:w="2007" w:type="dxa"/>
            <w:gridSpan w:val="2"/>
            <w:shd w:val="clear" w:color="auto" w:fill="FFC000" w:themeFill="accent4"/>
            <w:vAlign w:val="center"/>
          </w:tcPr>
          <w:p w14:paraId="7725996A" w14:textId="7C9200FE" w:rsidR="00EF230E" w:rsidRPr="00E47197" w:rsidRDefault="00EF230E" w:rsidP="00E47197">
            <w:pPr>
              <w:jc w:val="center"/>
              <w:rPr>
                <w:rFonts w:ascii="Times New Roman" w:hAnsi="Times New Roman" w:cs="Times New Roman"/>
                <w:b/>
                <w:bCs/>
                <w:lang w:val="sr-Cyrl-RS"/>
              </w:rPr>
            </w:pPr>
            <w:r w:rsidRPr="00E47197">
              <w:rPr>
                <w:rFonts w:ascii="Times New Roman" w:hAnsi="Times New Roman" w:cs="Times New Roman"/>
                <w:b/>
                <w:bCs/>
                <w:lang w:val="sr-Cyrl-RS"/>
              </w:rPr>
              <w:t>Јужно-бачки округ</w:t>
            </w:r>
          </w:p>
        </w:tc>
        <w:tc>
          <w:tcPr>
            <w:tcW w:w="1926" w:type="dxa"/>
            <w:gridSpan w:val="2"/>
            <w:shd w:val="clear" w:color="auto" w:fill="FFC000" w:themeFill="accent4"/>
            <w:vAlign w:val="center"/>
          </w:tcPr>
          <w:p w14:paraId="34644A97" w14:textId="0991BDAB" w:rsidR="00EF230E" w:rsidRPr="00E47197" w:rsidRDefault="00EF230E" w:rsidP="00E47197">
            <w:pPr>
              <w:jc w:val="center"/>
              <w:rPr>
                <w:rFonts w:ascii="Times New Roman" w:hAnsi="Times New Roman" w:cs="Times New Roman"/>
                <w:b/>
                <w:bCs/>
                <w:lang w:val="sr-Cyrl-RS"/>
              </w:rPr>
            </w:pPr>
            <w:r w:rsidRPr="00E47197">
              <w:rPr>
                <w:rFonts w:ascii="Times New Roman" w:hAnsi="Times New Roman" w:cs="Times New Roman"/>
                <w:b/>
                <w:bCs/>
                <w:lang w:val="sr-Cyrl-RS"/>
              </w:rPr>
              <w:t>Општина Бач</w:t>
            </w:r>
          </w:p>
        </w:tc>
      </w:tr>
      <w:tr w:rsidR="00E47197" w:rsidRPr="00EF230E" w14:paraId="567F1BA2" w14:textId="77777777" w:rsidTr="00524A20">
        <w:tc>
          <w:tcPr>
            <w:tcW w:w="1458" w:type="dxa"/>
            <w:vMerge/>
            <w:shd w:val="clear" w:color="auto" w:fill="FFC000" w:themeFill="accent4"/>
            <w:vAlign w:val="center"/>
          </w:tcPr>
          <w:p w14:paraId="1A7C18E5" w14:textId="77777777" w:rsidR="00E47197" w:rsidRPr="00E47197" w:rsidRDefault="00E47197" w:rsidP="00E47197">
            <w:pPr>
              <w:jc w:val="center"/>
              <w:rPr>
                <w:rFonts w:ascii="Times New Roman" w:hAnsi="Times New Roman" w:cs="Times New Roman"/>
                <w:b/>
                <w:bCs/>
                <w:lang w:val="sr-Cyrl-RS"/>
              </w:rPr>
            </w:pPr>
          </w:p>
        </w:tc>
        <w:tc>
          <w:tcPr>
            <w:tcW w:w="986" w:type="dxa"/>
            <w:shd w:val="clear" w:color="auto" w:fill="FFC000" w:themeFill="accent4"/>
            <w:vAlign w:val="center"/>
          </w:tcPr>
          <w:p w14:paraId="25D3D5FF" w14:textId="1CC63C5C" w:rsidR="00E47197" w:rsidRPr="00E47197" w:rsidRDefault="00E47197" w:rsidP="00E47197">
            <w:pPr>
              <w:jc w:val="center"/>
              <w:rPr>
                <w:rFonts w:ascii="Times New Roman" w:hAnsi="Times New Roman" w:cs="Times New Roman"/>
                <w:b/>
                <w:bCs/>
                <w:lang w:val="sr-Cyrl-RS"/>
              </w:rPr>
            </w:pPr>
            <w:r w:rsidRPr="00E47197">
              <w:rPr>
                <w:rFonts w:ascii="Times New Roman" w:hAnsi="Times New Roman" w:cs="Times New Roman"/>
                <w:b/>
                <w:bCs/>
                <w:lang w:val="sr-Cyrl-RS"/>
              </w:rPr>
              <w:t>Број</w:t>
            </w:r>
          </w:p>
        </w:tc>
        <w:tc>
          <w:tcPr>
            <w:tcW w:w="1131" w:type="dxa"/>
            <w:shd w:val="clear" w:color="auto" w:fill="FFC000" w:themeFill="accent4"/>
            <w:vAlign w:val="center"/>
          </w:tcPr>
          <w:p w14:paraId="72D0D6BF" w14:textId="77777777" w:rsidR="00E47197" w:rsidRPr="00E47197" w:rsidRDefault="00E47197" w:rsidP="00E47197">
            <w:pPr>
              <w:jc w:val="center"/>
              <w:rPr>
                <w:rFonts w:ascii="Times New Roman" w:hAnsi="Times New Roman" w:cs="Times New Roman"/>
                <w:b/>
                <w:bCs/>
                <w:lang w:val="sr-Cyrl-RS"/>
              </w:rPr>
            </w:pPr>
            <w:r w:rsidRPr="00E47197">
              <w:rPr>
                <w:rFonts w:ascii="Times New Roman" w:hAnsi="Times New Roman" w:cs="Times New Roman"/>
                <w:b/>
                <w:bCs/>
                <w:lang w:val="sr-Cyrl-RS"/>
              </w:rPr>
              <w:t>Удео у укуп. Становн.</w:t>
            </w:r>
          </w:p>
          <w:p w14:paraId="4AC55215" w14:textId="229AAF68" w:rsidR="00E47197" w:rsidRPr="00E47197" w:rsidRDefault="00E47197" w:rsidP="00E47197">
            <w:pPr>
              <w:jc w:val="center"/>
              <w:rPr>
                <w:rFonts w:ascii="Times New Roman" w:hAnsi="Times New Roman" w:cs="Times New Roman"/>
                <w:b/>
                <w:bCs/>
                <w:lang w:val="sr-Cyrl-RS"/>
              </w:rPr>
            </w:pPr>
            <w:r w:rsidRPr="00E47197">
              <w:rPr>
                <w:rFonts w:ascii="Times New Roman" w:hAnsi="Times New Roman" w:cs="Times New Roman"/>
                <w:b/>
                <w:bCs/>
                <w:lang w:val="sr-Cyrl-RS"/>
              </w:rPr>
              <w:t>(%)</w:t>
            </w:r>
          </w:p>
        </w:tc>
        <w:tc>
          <w:tcPr>
            <w:tcW w:w="986" w:type="dxa"/>
            <w:shd w:val="clear" w:color="auto" w:fill="FFC000" w:themeFill="accent4"/>
            <w:vAlign w:val="center"/>
          </w:tcPr>
          <w:p w14:paraId="0EEABD2F" w14:textId="525069FD" w:rsidR="00E47197" w:rsidRPr="00E47197" w:rsidRDefault="00E47197" w:rsidP="00E47197">
            <w:pPr>
              <w:jc w:val="center"/>
              <w:rPr>
                <w:rFonts w:ascii="Times New Roman" w:hAnsi="Times New Roman" w:cs="Times New Roman"/>
                <w:b/>
                <w:bCs/>
                <w:lang w:val="sr-Cyrl-RS"/>
              </w:rPr>
            </w:pPr>
            <w:r w:rsidRPr="00E47197">
              <w:rPr>
                <w:rFonts w:ascii="Times New Roman" w:hAnsi="Times New Roman" w:cs="Times New Roman"/>
                <w:b/>
                <w:bCs/>
                <w:lang w:val="sr-Cyrl-RS"/>
              </w:rPr>
              <w:t>Број</w:t>
            </w:r>
          </w:p>
        </w:tc>
        <w:tc>
          <w:tcPr>
            <w:tcW w:w="1131" w:type="dxa"/>
            <w:shd w:val="clear" w:color="auto" w:fill="FFC000" w:themeFill="accent4"/>
            <w:vAlign w:val="center"/>
          </w:tcPr>
          <w:p w14:paraId="71FEE8BF" w14:textId="77777777" w:rsidR="00E47197" w:rsidRPr="00E47197" w:rsidRDefault="00E47197" w:rsidP="00E47197">
            <w:pPr>
              <w:jc w:val="center"/>
              <w:rPr>
                <w:rFonts w:ascii="Times New Roman" w:hAnsi="Times New Roman" w:cs="Times New Roman"/>
                <w:b/>
                <w:bCs/>
                <w:lang w:val="sr-Cyrl-RS"/>
              </w:rPr>
            </w:pPr>
            <w:r w:rsidRPr="00E47197">
              <w:rPr>
                <w:rFonts w:ascii="Times New Roman" w:hAnsi="Times New Roman" w:cs="Times New Roman"/>
                <w:b/>
                <w:bCs/>
                <w:lang w:val="sr-Cyrl-RS"/>
              </w:rPr>
              <w:t>Удео у укуп. Становн.</w:t>
            </w:r>
          </w:p>
          <w:p w14:paraId="5E686779" w14:textId="5B33DF6C" w:rsidR="00E47197" w:rsidRPr="00E47197" w:rsidRDefault="00E47197" w:rsidP="00E47197">
            <w:pPr>
              <w:jc w:val="center"/>
              <w:rPr>
                <w:rFonts w:ascii="Times New Roman" w:hAnsi="Times New Roman" w:cs="Times New Roman"/>
                <w:b/>
                <w:bCs/>
                <w:lang w:val="sr-Cyrl-RS"/>
              </w:rPr>
            </w:pPr>
            <w:r w:rsidRPr="00E47197">
              <w:rPr>
                <w:rFonts w:ascii="Times New Roman" w:hAnsi="Times New Roman" w:cs="Times New Roman"/>
                <w:b/>
                <w:bCs/>
                <w:lang w:val="sr-Cyrl-RS"/>
              </w:rPr>
              <w:t>(%)</w:t>
            </w:r>
          </w:p>
        </w:tc>
        <w:tc>
          <w:tcPr>
            <w:tcW w:w="876" w:type="dxa"/>
            <w:shd w:val="clear" w:color="auto" w:fill="FFC000" w:themeFill="accent4"/>
            <w:vAlign w:val="center"/>
          </w:tcPr>
          <w:p w14:paraId="66567E06" w14:textId="40624584" w:rsidR="00E47197" w:rsidRPr="00E47197" w:rsidRDefault="00E47197" w:rsidP="00E47197">
            <w:pPr>
              <w:jc w:val="center"/>
              <w:rPr>
                <w:rFonts w:ascii="Times New Roman" w:hAnsi="Times New Roman" w:cs="Times New Roman"/>
                <w:b/>
                <w:bCs/>
                <w:lang w:val="sr-Cyrl-RS"/>
              </w:rPr>
            </w:pPr>
            <w:r w:rsidRPr="00E47197">
              <w:rPr>
                <w:rFonts w:ascii="Times New Roman" w:hAnsi="Times New Roman" w:cs="Times New Roman"/>
                <w:b/>
                <w:bCs/>
                <w:lang w:val="sr-Cyrl-RS"/>
              </w:rPr>
              <w:t>Број</w:t>
            </w:r>
          </w:p>
        </w:tc>
        <w:tc>
          <w:tcPr>
            <w:tcW w:w="1131" w:type="dxa"/>
            <w:shd w:val="clear" w:color="auto" w:fill="FFC000" w:themeFill="accent4"/>
            <w:vAlign w:val="center"/>
          </w:tcPr>
          <w:p w14:paraId="1511AB61" w14:textId="77777777" w:rsidR="00E47197" w:rsidRPr="00E47197" w:rsidRDefault="00E47197" w:rsidP="00E47197">
            <w:pPr>
              <w:jc w:val="center"/>
              <w:rPr>
                <w:rFonts w:ascii="Times New Roman" w:hAnsi="Times New Roman" w:cs="Times New Roman"/>
                <w:b/>
                <w:bCs/>
                <w:lang w:val="sr-Cyrl-RS"/>
              </w:rPr>
            </w:pPr>
            <w:r w:rsidRPr="00E47197">
              <w:rPr>
                <w:rFonts w:ascii="Times New Roman" w:hAnsi="Times New Roman" w:cs="Times New Roman"/>
                <w:b/>
                <w:bCs/>
                <w:lang w:val="sr-Cyrl-RS"/>
              </w:rPr>
              <w:t>Удео у укуп. Становн.</w:t>
            </w:r>
          </w:p>
          <w:p w14:paraId="1F2D89B1" w14:textId="61E85438" w:rsidR="00E47197" w:rsidRPr="00E47197" w:rsidRDefault="00E47197" w:rsidP="00E47197">
            <w:pPr>
              <w:jc w:val="center"/>
              <w:rPr>
                <w:rFonts w:ascii="Times New Roman" w:hAnsi="Times New Roman" w:cs="Times New Roman"/>
                <w:b/>
                <w:bCs/>
                <w:lang w:val="sr-Cyrl-RS"/>
              </w:rPr>
            </w:pPr>
            <w:r w:rsidRPr="00E47197">
              <w:rPr>
                <w:rFonts w:ascii="Times New Roman" w:hAnsi="Times New Roman" w:cs="Times New Roman"/>
                <w:b/>
                <w:bCs/>
                <w:lang w:val="sr-Cyrl-RS"/>
              </w:rPr>
              <w:t>(%)</w:t>
            </w:r>
          </w:p>
        </w:tc>
        <w:tc>
          <w:tcPr>
            <w:tcW w:w="846" w:type="dxa"/>
            <w:shd w:val="clear" w:color="auto" w:fill="FFC000" w:themeFill="accent4"/>
            <w:vAlign w:val="center"/>
          </w:tcPr>
          <w:p w14:paraId="31081927" w14:textId="6ECF6B93" w:rsidR="00E47197" w:rsidRPr="00E47197" w:rsidRDefault="00E47197" w:rsidP="00E47197">
            <w:pPr>
              <w:jc w:val="center"/>
              <w:rPr>
                <w:rFonts w:ascii="Times New Roman" w:hAnsi="Times New Roman" w:cs="Times New Roman"/>
                <w:b/>
                <w:bCs/>
                <w:lang w:val="sr-Cyrl-RS"/>
              </w:rPr>
            </w:pPr>
            <w:r w:rsidRPr="00E47197">
              <w:rPr>
                <w:rFonts w:ascii="Times New Roman" w:hAnsi="Times New Roman" w:cs="Times New Roman"/>
                <w:b/>
                <w:bCs/>
                <w:lang w:val="sr-Cyrl-RS"/>
              </w:rPr>
              <w:t>Број</w:t>
            </w:r>
          </w:p>
        </w:tc>
        <w:tc>
          <w:tcPr>
            <w:tcW w:w="1080" w:type="dxa"/>
            <w:shd w:val="clear" w:color="auto" w:fill="FFC000" w:themeFill="accent4"/>
            <w:vAlign w:val="center"/>
          </w:tcPr>
          <w:p w14:paraId="265ED094" w14:textId="77777777" w:rsidR="00E47197" w:rsidRPr="00E47197" w:rsidRDefault="00E47197" w:rsidP="00E47197">
            <w:pPr>
              <w:jc w:val="center"/>
              <w:rPr>
                <w:rFonts w:ascii="Times New Roman" w:hAnsi="Times New Roman" w:cs="Times New Roman"/>
                <w:b/>
                <w:bCs/>
                <w:lang w:val="sr-Cyrl-RS"/>
              </w:rPr>
            </w:pPr>
            <w:r w:rsidRPr="00E47197">
              <w:rPr>
                <w:rFonts w:ascii="Times New Roman" w:hAnsi="Times New Roman" w:cs="Times New Roman"/>
                <w:b/>
                <w:bCs/>
                <w:lang w:val="sr-Cyrl-RS"/>
              </w:rPr>
              <w:t>Удео у укуп. Становн.</w:t>
            </w:r>
          </w:p>
          <w:p w14:paraId="1EB9BC72" w14:textId="1E748014" w:rsidR="00E47197" w:rsidRPr="00E47197" w:rsidRDefault="00E47197" w:rsidP="00E47197">
            <w:pPr>
              <w:jc w:val="center"/>
              <w:rPr>
                <w:rFonts w:ascii="Times New Roman" w:hAnsi="Times New Roman" w:cs="Times New Roman"/>
                <w:b/>
                <w:bCs/>
                <w:lang w:val="sr-Cyrl-RS"/>
              </w:rPr>
            </w:pPr>
            <w:r w:rsidRPr="00E47197">
              <w:rPr>
                <w:rFonts w:ascii="Times New Roman" w:hAnsi="Times New Roman" w:cs="Times New Roman"/>
                <w:b/>
                <w:bCs/>
                <w:lang w:val="sr-Cyrl-RS"/>
              </w:rPr>
              <w:t>(%)</w:t>
            </w:r>
          </w:p>
        </w:tc>
      </w:tr>
      <w:tr w:rsidR="00E47197" w:rsidRPr="00EF230E" w14:paraId="2304A9FC" w14:textId="77777777" w:rsidTr="00524A20">
        <w:tc>
          <w:tcPr>
            <w:tcW w:w="1458" w:type="dxa"/>
            <w:shd w:val="clear" w:color="auto" w:fill="FFF2CC" w:themeFill="accent4" w:themeFillTint="33"/>
          </w:tcPr>
          <w:p w14:paraId="6553F4DC" w14:textId="0F47662F" w:rsidR="00EF230E" w:rsidRPr="00D85020" w:rsidRDefault="00E47197" w:rsidP="00F87F58">
            <w:pPr>
              <w:jc w:val="both"/>
              <w:rPr>
                <w:rFonts w:ascii="Times New Roman" w:hAnsi="Times New Roman" w:cs="Times New Roman"/>
                <w:b/>
                <w:bCs/>
                <w:lang w:val="sr-Cyrl-RS"/>
              </w:rPr>
            </w:pPr>
            <w:r w:rsidRPr="00D85020">
              <w:rPr>
                <w:rFonts w:ascii="Times New Roman" w:hAnsi="Times New Roman" w:cs="Times New Roman"/>
                <w:b/>
                <w:bCs/>
                <w:lang w:val="sr-Cyrl-RS"/>
              </w:rPr>
              <w:t>Укупно</w:t>
            </w:r>
          </w:p>
        </w:tc>
        <w:tc>
          <w:tcPr>
            <w:tcW w:w="986" w:type="dxa"/>
          </w:tcPr>
          <w:p w14:paraId="60E5820C" w14:textId="092619F2" w:rsidR="00EF230E" w:rsidRPr="00D85020" w:rsidRDefault="00E47197" w:rsidP="00D85020">
            <w:pPr>
              <w:jc w:val="right"/>
              <w:rPr>
                <w:rFonts w:ascii="Times New Roman" w:hAnsi="Times New Roman" w:cs="Times New Roman"/>
                <w:b/>
                <w:bCs/>
                <w:lang w:val="sr-Cyrl-RS"/>
              </w:rPr>
            </w:pPr>
            <w:r w:rsidRPr="00D85020">
              <w:rPr>
                <w:rFonts w:ascii="Times New Roman" w:hAnsi="Times New Roman" w:cs="Times New Roman"/>
                <w:b/>
                <w:bCs/>
                <w:lang w:val="sr-Cyrl-RS"/>
              </w:rPr>
              <w:t>7186862</w:t>
            </w:r>
          </w:p>
        </w:tc>
        <w:tc>
          <w:tcPr>
            <w:tcW w:w="1131" w:type="dxa"/>
          </w:tcPr>
          <w:p w14:paraId="5FBAF64D" w14:textId="1AD1A9C2" w:rsidR="00EF230E" w:rsidRPr="00D85020" w:rsidRDefault="00D85020" w:rsidP="00D85020">
            <w:pPr>
              <w:jc w:val="right"/>
              <w:rPr>
                <w:rFonts w:ascii="Times New Roman" w:hAnsi="Times New Roman" w:cs="Times New Roman"/>
                <w:b/>
                <w:bCs/>
                <w:lang w:val="sr-Cyrl-RS"/>
              </w:rPr>
            </w:pPr>
            <w:r w:rsidRPr="00D85020">
              <w:rPr>
                <w:rFonts w:ascii="Times New Roman" w:hAnsi="Times New Roman" w:cs="Times New Roman"/>
                <w:b/>
                <w:bCs/>
                <w:lang w:val="sr-Cyrl-RS"/>
              </w:rPr>
              <w:t>100</w:t>
            </w:r>
          </w:p>
        </w:tc>
        <w:tc>
          <w:tcPr>
            <w:tcW w:w="986" w:type="dxa"/>
          </w:tcPr>
          <w:p w14:paraId="2287D00D" w14:textId="2C4518A2" w:rsidR="00EF230E" w:rsidRPr="00D85020" w:rsidRDefault="00D85020" w:rsidP="00D85020">
            <w:pPr>
              <w:jc w:val="right"/>
              <w:rPr>
                <w:rFonts w:ascii="Times New Roman" w:hAnsi="Times New Roman" w:cs="Times New Roman"/>
                <w:b/>
                <w:bCs/>
                <w:lang w:val="sr-Cyrl-RS"/>
              </w:rPr>
            </w:pPr>
            <w:r w:rsidRPr="00D85020">
              <w:rPr>
                <w:rFonts w:ascii="Times New Roman" w:hAnsi="Times New Roman" w:cs="Times New Roman"/>
                <w:b/>
                <w:bCs/>
                <w:lang w:val="sr-Cyrl-RS"/>
              </w:rPr>
              <w:t>1931809</w:t>
            </w:r>
          </w:p>
        </w:tc>
        <w:tc>
          <w:tcPr>
            <w:tcW w:w="1131" w:type="dxa"/>
          </w:tcPr>
          <w:p w14:paraId="4F4541A9" w14:textId="7D7FB33B" w:rsidR="00EF230E" w:rsidRPr="00D85020" w:rsidRDefault="00D85020" w:rsidP="00D85020">
            <w:pPr>
              <w:jc w:val="right"/>
              <w:rPr>
                <w:rFonts w:ascii="Times New Roman" w:hAnsi="Times New Roman" w:cs="Times New Roman"/>
                <w:b/>
                <w:bCs/>
                <w:lang w:val="sr-Cyrl-RS"/>
              </w:rPr>
            </w:pPr>
            <w:r>
              <w:rPr>
                <w:rFonts w:ascii="Times New Roman" w:hAnsi="Times New Roman" w:cs="Times New Roman"/>
                <w:b/>
                <w:bCs/>
                <w:lang w:val="sr-Cyrl-RS"/>
              </w:rPr>
              <w:t>100</w:t>
            </w:r>
          </w:p>
        </w:tc>
        <w:tc>
          <w:tcPr>
            <w:tcW w:w="876" w:type="dxa"/>
          </w:tcPr>
          <w:p w14:paraId="2EF4E06A" w14:textId="0D8F766A" w:rsidR="00EF230E" w:rsidRPr="007C6ECA" w:rsidRDefault="007C6ECA" w:rsidP="00F2498D">
            <w:pPr>
              <w:jc w:val="right"/>
              <w:rPr>
                <w:rFonts w:ascii="Times New Roman" w:hAnsi="Times New Roman" w:cs="Times New Roman"/>
                <w:b/>
                <w:bCs/>
              </w:rPr>
            </w:pPr>
            <w:r>
              <w:rPr>
                <w:rFonts w:ascii="Times New Roman" w:hAnsi="Times New Roman" w:cs="Times New Roman"/>
                <w:b/>
                <w:bCs/>
              </w:rPr>
              <w:t>615371</w:t>
            </w:r>
          </w:p>
        </w:tc>
        <w:tc>
          <w:tcPr>
            <w:tcW w:w="1131" w:type="dxa"/>
          </w:tcPr>
          <w:p w14:paraId="03520B31" w14:textId="6F2407BB" w:rsidR="00EF230E" w:rsidRPr="00F2498D" w:rsidRDefault="00F2498D" w:rsidP="00F2498D">
            <w:pPr>
              <w:jc w:val="right"/>
              <w:rPr>
                <w:rFonts w:ascii="Times New Roman" w:hAnsi="Times New Roman" w:cs="Times New Roman"/>
                <w:b/>
                <w:bCs/>
              </w:rPr>
            </w:pPr>
            <w:r>
              <w:rPr>
                <w:rFonts w:ascii="Times New Roman" w:hAnsi="Times New Roman" w:cs="Times New Roman"/>
                <w:b/>
                <w:bCs/>
              </w:rPr>
              <w:t>100</w:t>
            </w:r>
          </w:p>
        </w:tc>
        <w:tc>
          <w:tcPr>
            <w:tcW w:w="846" w:type="dxa"/>
          </w:tcPr>
          <w:p w14:paraId="7D84119E" w14:textId="61FF2133" w:rsidR="00EF230E" w:rsidRPr="00524A20" w:rsidRDefault="00524A20" w:rsidP="00524A20">
            <w:pPr>
              <w:jc w:val="right"/>
              <w:rPr>
                <w:rFonts w:ascii="Times New Roman" w:hAnsi="Times New Roman" w:cs="Times New Roman"/>
                <w:b/>
                <w:bCs/>
              </w:rPr>
            </w:pPr>
            <w:r>
              <w:rPr>
                <w:rFonts w:ascii="Times New Roman" w:hAnsi="Times New Roman" w:cs="Times New Roman"/>
                <w:b/>
                <w:bCs/>
              </w:rPr>
              <w:t>14405</w:t>
            </w:r>
          </w:p>
        </w:tc>
        <w:tc>
          <w:tcPr>
            <w:tcW w:w="1080" w:type="dxa"/>
          </w:tcPr>
          <w:p w14:paraId="4EA4CACB" w14:textId="0CDBC58B" w:rsidR="00EF230E" w:rsidRPr="00524A20" w:rsidRDefault="00524A20" w:rsidP="00524A20">
            <w:pPr>
              <w:jc w:val="right"/>
              <w:rPr>
                <w:rFonts w:ascii="Times New Roman" w:hAnsi="Times New Roman" w:cs="Times New Roman"/>
                <w:b/>
                <w:bCs/>
              </w:rPr>
            </w:pPr>
            <w:r>
              <w:rPr>
                <w:rFonts w:ascii="Times New Roman" w:hAnsi="Times New Roman" w:cs="Times New Roman"/>
                <w:b/>
                <w:bCs/>
              </w:rPr>
              <w:t>100</w:t>
            </w:r>
          </w:p>
        </w:tc>
      </w:tr>
      <w:tr w:rsidR="00E47197" w:rsidRPr="00EF230E" w14:paraId="7A92E09D" w14:textId="77777777" w:rsidTr="00524A20">
        <w:tc>
          <w:tcPr>
            <w:tcW w:w="1458" w:type="dxa"/>
            <w:shd w:val="clear" w:color="auto" w:fill="FFF2CC" w:themeFill="accent4" w:themeFillTint="33"/>
          </w:tcPr>
          <w:p w14:paraId="0F08C8AF" w14:textId="06CB2D11"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Срби</w:t>
            </w:r>
          </w:p>
        </w:tc>
        <w:tc>
          <w:tcPr>
            <w:tcW w:w="986" w:type="dxa"/>
          </w:tcPr>
          <w:p w14:paraId="5F079B58" w14:textId="72987109" w:rsidR="00E47197" w:rsidRPr="00EF230E" w:rsidRDefault="00E47197" w:rsidP="00D85020">
            <w:pPr>
              <w:jc w:val="right"/>
              <w:rPr>
                <w:rFonts w:ascii="Times New Roman" w:hAnsi="Times New Roman" w:cs="Times New Roman"/>
                <w:lang w:val="sr-Cyrl-RS"/>
              </w:rPr>
            </w:pPr>
            <w:r>
              <w:rPr>
                <w:rFonts w:ascii="Times New Roman" w:hAnsi="Times New Roman" w:cs="Times New Roman"/>
                <w:lang w:val="sr-Cyrl-RS"/>
              </w:rPr>
              <w:t>5988150</w:t>
            </w:r>
          </w:p>
        </w:tc>
        <w:tc>
          <w:tcPr>
            <w:tcW w:w="1131" w:type="dxa"/>
          </w:tcPr>
          <w:p w14:paraId="41DF5A88" w14:textId="15886B74"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83,32</w:t>
            </w:r>
          </w:p>
        </w:tc>
        <w:tc>
          <w:tcPr>
            <w:tcW w:w="986" w:type="dxa"/>
          </w:tcPr>
          <w:p w14:paraId="30A0EBE6" w14:textId="21CAEBA5"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1289635</w:t>
            </w:r>
          </w:p>
        </w:tc>
        <w:tc>
          <w:tcPr>
            <w:tcW w:w="1131" w:type="dxa"/>
          </w:tcPr>
          <w:p w14:paraId="28869DE3" w14:textId="520C083C"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66,76</w:t>
            </w:r>
          </w:p>
        </w:tc>
        <w:tc>
          <w:tcPr>
            <w:tcW w:w="876" w:type="dxa"/>
          </w:tcPr>
          <w:p w14:paraId="4F63E44E" w14:textId="74F442CD" w:rsidR="00E47197" w:rsidRPr="007C6ECA" w:rsidRDefault="007C6ECA" w:rsidP="00F2498D">
            <w:pPr>
              <w:jc w:val="right"/>
              <w:rPr>
                <w:rFonts w:ascii="Times New Roman" w:hAnsi="Times New Roman" w:cs="Times New Roman"/>
              </w:rPr>
            </w:pPr>
            <w:r>
              <w:rPr>
                <w:rFonts w:ascii="Times New Roman" w:hAnsi="Times New Roman" w:cs="Times New Roman"/>
              </w:rPr>
              <w:t>445270</w:t>
            </w:r>
          </w:p>
        </w:tc>
        <w:tc>
          <w:tcPr>
            <w:tcW w:w="1131" w:type="dxa"/>
          </w:tcPr>
          <w:p w14:paraId="463A722E" w14:textId="26F3D285" w:rsidR="00E47197" w:rsidRPr="00F2498D" w:rsidRDefault="00F2498D" w:rsidP="00F2498D">
            <w:pPr>
              <w:jc w:val="right"/>
              <w:rPr>
                <w:rFonts w:ascii="Times New Roman" w:hAnsi="Times New Roman" w:cs="Times New Roman"/>
              </w:rPr>
            </w:pPr>
            <w:r>
              <w:rPr>
                <w:rFonts w:ascii="Times New Roman" w:hAnsi="Times New Roman" w:cs="Times New Roman"/>
              </w:rPr>
              <w:t>72,36</w:t>
            </w:r>
          </w:p>
        </w:tc>
        <w:tc>
          <w:tcPr>
            <w:tcW w:w="846" w:type="dxa"/>
          </w:tcPr>
          <w:p w14:paraId="4B3B337D" w14:textId="5B9F86AA" w:rsidR="00E47197" w:rsidRPr="00524A20" w:rsidRDefault="00524A20" w:rsidP="00524A20">
            <w:pPr>
              <w:jc w:val="right"/>
              <w:rPr>
                <w:rFonts w:ascii="Times New Roman" w:hAnsi="Times New Roman" w:cs="Times New Roman"/>
              </w:rPr>
            </w:pPr>
            <w:r>
              <w:rPr>
                <w:rFonts w:ascii="Times New Roman" w:hAnsi="Times New Roman" w:cs="Times New Roman"/>
              </w:rPr>
              <w:t>6750</w:t>
            </w:r>
          </w:p>
        </w:tc>
        <w:tc>
          <w:tcPr>
            <w:tcW w:w="1080" w:type="dxa"/>
          </w:tcPr>
          <w:p w14:paraId="39332803" w14:textId="1AE36699" w:rsidR="00E47197" w:rsidRPr="00524A20" w:rsidRDefault="00524A20" w:rsidP="00524A20">
            <w:pPr>
              <w:jc w:val="right"/>
              <w:rPr>
                <w:rFonts w:ascii="Times New Roman" w:hAnsi="Times New Roman" w:cs="Times New Roman"/>
              </w:rPr>
            </w:pPr>
            <w:r>
              <w:rPr>
                <w:rFonts w:ascii="Times New Roman" w:hAnsi="Times New Roman" w:cs="Times New Roman"/>
              </w:rPr>
              <w:t>46,86</w:t>
            </w:r>
          </w:p>
        </w:tc>
      </w:tr>
      <w:tr w:rsidR="00E47197" w:rsidRPr="00EF230E" w14:paraId="6A2958B0" w14:textId="77777777" w:rsidTr="00524A20">
        <w:tc>
          <w:tcPr>
            <w:tcW w:w="1458" w:type="dxa"/>
            <w:shd w:val="clear" w:color="auto" w:fill="92D050"/>
          </w:tcPr>
          <w:p w14:paraId="715E3FEE" w14:textId="0DF177C9" w:rsidR="00E47197" w:rsidRPr="00D90B14" w:rsidRDefault="00E47197" w:rsidP="00F87F58">
            <w:pPr>
              <w:jc w:val="both"/>
              <w:rPr>
                <w:rFonts w:ascii="Times New Roman" w:hAnsi="Times New Roman" w:cs="Times New Roman"/>
                <w:b/>
                <w:bCs/>
                <w:lang w:val="sr-Cyrl-RS"/>
              </w:rPr>
            </w:pPr>
            <w:r w:rsidRPr="00D90B14">
              <w:rPr>
                <w:rFonts w:ascii="Times New Roman" w:hAnsi="Times New Roman" w:cs="Times New Roman"/>
                <w:b/>
                <w:bCs/>
                <w:lang w:val="sr-Cyrl-RS"/>
              </w:rPr>
              <w:t>Роми</w:t>
            </w:r>
          </w:p>
        </w:tc>
        <w:tc>
          <w:tcPr>
            <w:tcW w:w="986" w:type="dxa"/>
            <w:shd w:val="clear" w:color="auto" w:fill="92D050"/>
          </w:tcPr>
          <w:p w14:paraId="47C76FFE" w14:textId="2EDD69DF" w:rsidR="00E47197" w:rsidRPr="00D90B14" w:rsidRDefault="00E47197" w:rsidP="00D85020">
            <w:pPr>
              <w:jc w:val="right"/>
              <w:rPr>
                <w:rFonts w:ascii="Times New Roman" w:hAnsi="Times New Roman" w:cs="Times New Roman"/>
                <w:b/>
                <w:bCs/>
                <w:lang w:val="sr-Cyrl-RS"/>
              </w:rPr>
            </w:pPr>
            <w:r w:rsidRPr="00D90B14">
              <w:rPr>
                <w:rFonts w:ascii="Times New Roman" w:hAnsi="Times New Roman" w:cs="Times New Roman"/>
                <w:b/>
                <w:bCs/>
                <w:lang w:val="sr-Cyrl-RS"/>
              </w:rPr>
              <w:t>147604</w:t>
            </w:r>
          </w:p>
        </w:tc>
        <w:tc>
          <w:tcPr>
            <w:tcW w:w="1131" w:type="dxa"/>
            <w:shd w:val="clear" w:color="auto" w:fill="92D050"/>
          </w:tcPr>
          <w:p w14:paraId="492037B8" w14:textId="39E83789" w:rsidR="00E47197" w:rsidRPr="00D90B14" w:rsidRDefault="00D85020" w:rsidP="00D85020">
            <w:pPr>
              <w:jc w:val="right"/>
              <w:rPr>
                <w:rFonts w:ascii="Times New Roman" w:hAnsi="Times New Roman" w:cs="Times New Roman"/>
                <w:b/>
                <w:bCs/>
                <w:lang w:val="sr-Cyrl-RS"/>
              </w:rPr>
            </w:pPr>
            <w:r w:rsidRPr="00D90B14">
              <w:rPr>
                <w:rFonts w:ascii="Times New Roman" w:hAnsi="Times New Roman" w:cs="Times New Roman"/>
                <w:b/>
                <w:bCs/>
                <w:lang w:val="sr-Cyrl-RS"/>
              </w:rPr>
              <w:t>2,05</w:t>
            </w:r>
          </w:p>
        </w:tc>
        <w:tc>
          <w:tcPr>
            <w:tcW w:w="986" w:type="dxa"/>
            <w:shd w:val="clear" w:color="auto" w:fill="92D050"/>
          </w:tcPr>
          <w:p w14:paraId="74065C84" w14:textId="69B8540C" w:rsidR="00E47197" w:rsidRPr="00D90B14" w:rsidRDefault="00D85020" w:rsidP="00D85020">
            <w:pPr>
              <w:jc w:val="right"/>
              <w:rPr>
                <w:rFonts w:ascii="Times New Roman" w:hAnsi="Times New Roman" w:cs="Times New Roman"/>
                <w:b/>
                <w:bCs/>
                <w:lang w:val="sr-Cyrl-RS"/>
              </w:rPr>
            </w:pPr>
            <w:r w:rsidRPr="00D90B14">
              <w:rPr>
                <w:rFonts w:ascii="Times New Roman" w:hAnsi="Times New Roman" w:cs="Times New Roman"/>
                <w:b/>
                <w:bCs/>
                <w:lang w:val="sr-Cyrl-RS"/>
              </w:rPr>
              <w:t>42391</w:t>
            </w:r>
          </w:p>
        </w:tc>
        <w:tc>
          <w:tcPr>
            <w:tcW w:w="1131" w:type="dxa"/>
            <w:shd w:val="clear" w:color="auto" w:fill="92D050"/>
          </w:tcPr>
          <w:p w14:paraId="33182984" w14:textId="3694DA0B" w:rsidR="00E47197" w:rsidRPr="00D90B14" w:rsidRDefault="00D85020" w:rsidP="00D85020">
            <w:pPr>
              <w:jc w:val="right"/>
              <w:rPr>
                <w:rFonts w:ascii="Times New Roman" w:hAnsi="Times New Roman" w:cs="Times New Roman"/>
                <w:b/>
                <w:bCs/>
                <w:lang w:val="sr-Cyrl-RS"/>
              </w:rPr>
            </w:pPr>
            <w:r w:rsidRPr="00D90B14">
              <w:rPr>
                <w:rFonts w:ascii="Times New Roman" w:hAnsi="Times New Roman" w:cs="Times New Roman"/>
                <w:b/>
                <w:bCs/>
                <w:lang w:val="sr-Cyrl-RS"/>
              </w:rPr>
              <w:t>2,19</w:t>
            </w:r>
          </w:p>
        </w:tc>
        <w:tc>
          <w:tcPr>
            <w:tcW w:w="876" w:type="dxa"/>
            <w:shd w:val="clear" w:color="auto" w:fill="92D050"/>
          </w:tcPr>
          <w:p w14:paraId="40FD86A4" w14:textId="3597074F" w:rsidR="00E47197" w:rsidRPr="00F2498D" w:rsidRDefault="00F2498D" w:rsidP="00F2498D">
            <w:pPr>
              <w:jc w:val="right"/>
              <w:rPr>
                <w:rFonts w:ascii="Times New Roman" w:hAnsi="Times New Roman" w:cs="Times New Roman"/>
                <w:b/>
                <w:bCs/>
              </w:rPr>
            </w:pPr>
            <w:r>
              <w:rPr>
                <w:rFonts w:ascii="Times New Roman" w:hAnsi="Times New Roman" w:cs="Times New Roman"/>
                <w:b/>
                <w:bCs/>
              </w:rPr>
              <w:t>10482</w:t>
            </w:r>
          </w:p>
        </w:tc>
        <w:tc>
          <w:tcPr>
            <w:tcW w:w="1131" w:type="dxa"/>
            <w:shd w:val="clear" w:color="auto" w:fill="92D050"/>
          </w:tcPr>
          <w:p w14:paraId="59232BAD" w14:textId="1DF399CF" w:rsidR="00E47197" w:rsidRPr="00F2498D" w:rsidRDefault="00F2498D" w:rsidP="00F2498D">
            <w:pPr>
              <w:jc w:val="right"/>
              <w:rPr>
                <w:rFonts w:ascii="Times New Roman" w:hAnsi="Times New Roman" w:cs="Times New Roman"/>
                <w:b/>
                <w:bCs/>
              </w:rPr>
            </w:pPr>
            <w:r>
              <w:rPr>
                <w:rFonts w:ascii="Times New Roman" w:hAnsi="Times New Roman" w:cs="Times New Roman"/>
                <w:b/>
                <w:bCs/>
              </w:rPr>
              <w:t>1,7</w:t>
            </w:r>
          </w:p>
        </w:tc>
        <w:tc>
          <w:tcPr>
            <w:tcW w:w="846" w:type="dxa"/>
            <w:shd w:val="clear" w:color="auto" w:fill="92D050"/>
          </w:tcPr>
          <w:p w14:paraId="354F6D7B" w14:textId="6FBD7EDD" w:rsidR="00E47197" w:rsidRPr="00524A20" w:rsidRDefault="00524A20" w:rsidP="00524A20">
            <w:pPr>
              <w:jc w:val="right"/>
              <w:rPr>
                <w:rFonts w:ascii="Times New Roman" w:hAnsi="Times New Roman" w:cs="Times New Roman"/>
                <w:b/>
                <w:bCs/>
              </w:rPr>
            </w:pPr>
            <w:r>
              <w:rPr>
                <w:rFonts w:ascii="Times New Roman" w:hAnsi="Times New Roman" w:cs="Times New Roman"/>
                <w:b/>
                <w:bCs/>
              </w:rPr>
              <w:t>764</w:t>
            </w:r>
          </w:p>
        </w:tc>
        <w:tc>
          <w:tcPr>
            <w:tcW w:w="1080" w:type="dxa"/>
            <w:shd w:val="clear" w:color="auto" w:fill="92D050"/>
          </w:tcPr>
          <w:p w14:paraId="4327D529" w14:textId="7C1127E3" w:rsidR="00E47197" w:rsidRPr="00524A20" w:rsidRDefault="00524A20" w:rsidP="00524A20">
            <w:pPr>
              <w:jc w:val="right"/>
              <w:rPr>
                <w:rFonts w:ascii="Times New Roman" w:hAnsi="Times New Roman" w:cs="Times New Roman"/>
                <w:b/>
                <w:bCs/>
              </w:rPr>
            </w:pPr>
            <w:r>
              <w:rPr>
                <w:rFonts w:ascii="Times New Roman" w:hAnsi="Times New Roman" w:cs="Times New Roman"/>
                <w:b/>
                <w:bCs/>
              </w:rPr>
              <w:t>5,30</w:t>
            </w:r>
          </w:p>
        </w:tc>
      </w:tr>
      <w:tr w:rsidR="00E47197" w:rsidRPr="00EF230E" w14:paraId="14B3306E" w14:textId="77777777" w:rsidTr="00524A20">
        <w:tc>
          <w:tcPr>
            <w:tcW w:w="1458" w:type="dxa"/>
            <w:shd w:val="clear" w:color="auto" w:fill="FFF2CC" w:themeFill="accent4" w:themeFillTint="33"/>
          </w:tcPr>
          <w:p w14:paraId="07B2CCAB" w14:textId="7F2FB8C0"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Албанци</w:t>
            </w:r>
          </w:p>
        </w:tc>
        <w:tc>
          <w:tcPr>
            <w:tcW w:w="986" w:type="dxa"/>
          </w:tcPr>
          <w:p w14:paraId="71627E21" w14:textId="7FB06654" w:rsidR="00E47197" w:rsidRPr="00EF230E" w:rsidRDefault="00E47197" w:rsidP="00D85020">
            <w:pPr>
              <w:jc w:val="right"/>
              <w:rPr>
                <w:rFonts w:ascii="Times New Roman" w:hAnsi="Times New Roman" w:cs="Times New Roman"/>
                <w:lang w:val="sr-Cyrl-RS"/>
              </w:rPr>
            </w:pPr>
            <w:r>
              <w:rPr>
                <w:rFonts w:ascii="Times New Roman" w:hAnsi="Times New Roman" w:cs="Times New Roman"/>
                <w:lang w:val="sr-Cyrl-RS"/>
              </w:rPr>
              <w:t>5809</w:t>
            </w:r>
          </w:p>
        </w:tc>
        <w:tc>
          <w:tcPr>
            <w:tcW w:w="1131" w:type="dxa"/>
          </w:tcPr>
          <w:p w14:paraId="6A8DB92A" w14:textId="30C8D999"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0,08</w:t>
            </w:r>
          </w:p>
        </w:tc>
        <w:tc>
          <w:tcPr>
            <w:tcW w:w="986" w:type="dxa"/>
          </w:tcPr>
          <w:p w14:paraId="5A055FCA" w14:textId="6EF8D51E"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2251</w:t>
            </w:r>
          </w:p>
        </w:tc>
        <w:tc>
          <w:tcPr>
            <w:tcW w:w="1131" w:type="dxa"/>
          </w:tcPr>
          <w:p w14:paraId="1B38B8ED" w14:textId="2D8482EC"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0,11</w:t>
            </w:r>
          </w:p>
        </w:tc>
        <w:tc>
          <w:tcPr>
            <w:tcW w:w="876" w:type="dxa"/>
          </w:tcPr>
          <w:p w14:paraId="6A1B2F31" w14:textId="03F07F3C" w:rsidR="00E47197" w:rsidRPr="007C6ECA" w:rsidRDefault="007C6ECA" w:rsidP="00F2498D">
            <w:pPr>
              <w:jc w:val="right"/>
              <w:rPr>
                <w:rFonts w:ascii="Times New Roman" w:hAnsi="Times New Roman" w:cs="Times New Roman"/>
              </w:rPr>
            </w:pPr>
            <w:r>
              <w:rPr>
                <w:rFonts w:ascii="Times New Roman" w:hAnsi="Times New Roman" w:cs="Times New Roman"/>
              </w:rPr>
              <w:t>658</w:t>
            </w:r>
          </w:p>
        </w:tc>
        <w:tc>
          <w:tcPr>
            <w:tcW w:w="1131" w:type="dxa"/>
          </w:tcPr>
          <w:p w14:paraId="2FEE5580" w14:textId="7BBAB837" w:rsidR="00E47197" w:rsidRPr="00F2498D" w:rsidRDefault="00F2498D" w:rsidP="00F2498D">
            <w:pPr>
              <w:jc w:val="right"/>
              <w:rPr>
                <w:rFonts w:ascii="Times New Roman" w:hAnsi="Times New Roman" w:cs="Times New Roman"/>
              </w:rPr>
            </w:pPr>
            <w:r>
              <w:rPr>
                <w:rFonts w:ascii="Times New Roman" w:hAnsi="Times New Roman" w:cs="Times New Roman"/>
              </w:rPr>
              <w:t>0,10</w:t>
            </w:r>
          </w:p>
        </w:tc>
        <w:tc>
          <w:tcPr>
            <w:tcW w:w="846" w:type="dxa"/>
          </w:tcPr>
          <w:p w14:paraId="6552DC26" w14:textId="11FE1981" w:rsidR="00E47197" w:rsidRPr="00524A20" w:rsidRDefault="00524A20" w:rsidP="00524A20">
            <w:pPr>
              <w:jc w:val="right"/>
              <w:rPr>
                <w:rFonts w:ascii="Times New Roman" w:hAnsi="Times New Roman" w:cs="Times New Roman"/>
              </w:rPr>
            </w:pPr>
            <w:r>
              <w:rPr>
                <w:rFonts w:ascii="Times New Roman" w:hAnsi="Times New Roman" w:cs="Times New Roman"/>
              </w:rPr>
              <w:t>6</w:t>
            </w:r>
          </w:p>
        </w:tc>
        <w:tc>
          <w:tcPr>
            <w:tcW w:w="1080" w:type="dxa"/>
          </w:tcPr>
          <w:p w14:paraId="36D4970A" w14:textId="3A74C0D8" w:rsidR="00E47197" w:rsidRPr="00524A20" w:rsidRDefault="00524A20" w:rsidP="00524A20">
            <w:pPr>
              <w:jc w:val="right"/>
              <w:rPr>
                <w:rFonts w:ascii="Times New Roman" w:hAnsi="Times New Roman" w:cs="Times New Roman"/>
              </w:rPr>
            </w:pPr>
            <w:r>
              <w:rPr>
                <w:rFonts w:ascii="Times New Roman" w:hAnsi="Times New Roman" w:cs="Times New Roman"/>
              </w:rPr>
              <w:t>0,04</w:t>
            </w:r>
          </w:p>
        </w:tc>
      </w:tr>
      <w:tr w:rsidR="00E47197" w:rsidRPr="00EF230E" w14:paraId="20849EBA" w14:textId="77777777" w:rsidTr="00524A20">
        <w:tc>
          <w:tcPr>
            <w:tcW w:w="1458" w:type="dxa"/>
            <w:shd w:val="clear" w:color="auto" w:fill="FFF2CC" w:themeFill="accent4" w:themeFillTint="33"/>
          </w:tcPr>
          <w:p w14:paraId="1F5C281E" w14:textId="494662A3"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Бошњаци</w:t>
            </w:r>
          </w:p>
        </w:tc>
        <w:tc>
          <w:tcPr>
            <w:tcW w:w="986" w:type="dxa"/>
          </w:tcPr>
          <w:p w14:paraId="2D7BCCBC" w14:textId="211198FD" w:rsidR="00E47197" w:rsidRPr="00EF230E" w:rsidRDefault="00E47197" w:rsidP="00D85020">
            <w:pPr>
              <w:jc w:val="right"/>
              <w:rPr>
                <w:rFonts w:ascii="Times New Roman" w:hAnsi="Times New Roman" w:cs="Times New Roman"/>
                <w:lang w:val="sr-Cyrl-RS"/>
              </w:rPr>
            </w:pPr>
            <w:r>
              <w:rPr>
                <w:rFonts w:ascii="Times New Roman" w:hAnsi="Times New Roman" w:cs="Times New Roman"/>
                <w:lang w:val="sr-Cyrl-RS"/>
              </w:rPr>
              <w:t>145278</w:t>
            </w:r>
          </w:p>
        </w:tc>
        <w:tc>
          <w:tcPr>
            <w:tcW w:w="1131" w:type="dxa"/>
          </w:tcPr>
          <w:p w14:paraId="016A06DE" w14:textId="5843CFBC"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2,02</w:t>
            </w:r>
          </w:p>
        </w:tc>
        <w:tc>
          <w:tcPr>
            <w:tcW w:w="986" w:type="dxa"/>
          </w:tcPr>
          <w:p w14:paraId="5B961976" w14:textId="7AD26319"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780</w:t>
            </w:r>
          </w:p>
        </w:tc>
        <w:tc>
          <w:tcPr>
            <w:tcW w:w="1131" w:type="dxa"/>
          </w:tcPr>
          <w:p w14:paraId="285BA128" w14:textId="3A9C1865"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0,04</w:t>
            </w:r>
          </w:p>
        </w:tc>
        <w:tc>
          <w:tcPr>
            <w:tcW w:w="876" w:type="dxa"/>
          </w:tcPr>
          <w:p w14:paraId="5E423FF0" w14:textId="685857CF" w:rsidR="00E47197" w:rsidRPr="007C6ECA" w:rsidRDefault="007C6ECA" w:rsidP="00F2498D">
            <w:pPr>
              <w:jc w:val="right"/>
              <w:rPr>
                <w:rFonts w:ascii="Times New Roman" w:hAnsi="Times New Roman" w:cs="Times New Roman"/>
              </w:rPr>
            </w:pPr>
            <w:r>
              <w:rPr>
                <w:rFonts w:ascii="Times New Roman" w:hAnsi="Times New Roman" w:cs="Times New Roman"/>
              </w:rPr>
              <w:t>239</w:t>
            </w:r>
          </w:p>
        </w:tc>
        <w:tc>
          <w:tcPr>
            <w:tcW w:w="1131" w:type="dxa"/>
          </w:tcPr>
          <w:p w14:paraId="2E9BD42C" w14:textId="29982A27" w:rsidR="00E47197" w:rsidRPr="00F2498D" w:rsidRDefault="00F2498D" w:rsidP="00F2498D">
            <w:pPr>
              <w:jc w:val="right"/>
              <w:rPr>
                <w:rFonts w:ascii="Times New Roman" w:hAnsi="Times New Roman" w:cs="Times New Roman"/>
              </w:rPr>
            </w:pPr>
            <w:r>
              <w:rPr>
                <w:rFonts w:ascii="Times New Roman" w:hAnsi="Times New Roman" w:cs="Times New Roman"/>
              </w:rPr>
              <w:t>0,04</w:t>
            </w:r>
          </w:p>
        </w:tc>
        <w:tc>
          <w:tcPr>
            <w:tcW w:w="846" w:type="dxa"/>
          </w:tcPr>
          <w:p w14:paraId="2B276ABC" w14:textId="1556B621" w:rsidR="00E47197" w:rsidRPr="00524A20" w:rsidRDefault="00524A20" w:rsidP="00524A20">
            <w:pPr>
              <w:jc w:val="right"/>
              <w:rPr>
                <w:rFonts w:ascii="Times New Roman" w:hAnsi="Times New Roman" w:cs="Times New Roman"/>
              </w:rPr>
            </w:pPr>
            <w:r>
              <w:rPr>
                <w:rFonts w:ascii="Times New Roman" w:hAnsi="Times New Roman" w:cs="Times New Roman"/>
              </w:rPr>
              <w:t>40</w:t>
            </w:r>
          </w:p>
        </w:tc>
        <w:tc>
          <w:tcPr>
            <w:tcW w:w="1080" w:type="dxa"/>
          </w:tcPr>
          <w:p w14:paraId="22368477" w14:textId="308767E4" w:rsidR="00E47197" w:rsidRPr="00524A20" w:rsidRDefault="00524A20" w:rsidP="00524A20">
            <w:pPr>
              <w:jc w:val="right"/>
              <w:rPr>
                <w:rFonts w:ascii="Times New Roman" w:hAnsi="Times New Roman" w:cs="Times New Roman"/>
              </w:rPr>
            </w:pPr>
            <w:r>
              <w:rPr>
                <w:rFonts w:ascii="Times New Roman" w:hAnsi="Times New Roman" w:cs="Times New Roman"/>
              </w:rPr>
              <w:t>0,28</w:t>
            </w:r>
          </w:p>
        </w:tc>
      </w:tr>
      <w:tr w:rsidR="00E47197" w:rsidRPr="00EF230E" w14:paraId="14400AAE" w14:textId="77777777" w:rsidTr="00524A20">
        <w:tc>
          <w:tcPr>
            <w:tcW w:w="1458" w:type="dxa"/>
            <w:shd w:val="clear" w:color="auto" w:fill="FFF2CC" w:themeFill="accent4" w:themeFillTint="33"/>
          </w:tcPr>
          <w:p w14:paraId="68E218DC" w14:textId="4E14F3C5"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Бугари</w:t>
            </w:r>
          </w:p>
        </w:tc>
        <w:tc>
          <w:tcPr>
            <w:tcW w:w="986" w:type="dxa"/>
          </w:tcPr>
          <w:p w14:paraId="44E0AE8D" w14:textId="4BDB776B" w:rsidR="00E47197" w:rsidRPr="00EF230E" w:rsidRDefault="00E47197" w:rsidP="00D85020">
            <w:pPr>
              <w:jc w:val="right"/>
              <w:rPr>
                <w:rFonts w:ascii="Times New Roman" w:hAnsi="Times New Roman" w:cs="Times New Roman"/>
                <w:lang w:val="sr-Cyrl-RS"/>
              </w:rPr>
            </w:pPr>
            <w:r>
              <w:rPr>
                <w:rFonts w:ascii="Times New Roman" w:hAnsi="Times New Roman" w:cs="Times New Roman"/>
                <w:lang w:val="sr-Cyrl-RS"/>
              </w:rPr>
              <w:t>18543</w:t>
            </w:r>
          </w:p>
        </w:tc>
        <w:tc>
          <w:tcPr>
            <w:tcW w:w="1131" w:type="dxa"/>
          </w:tcPr>
          <w:p w14:paraId="7A953B79" w14:textId="43967F9E"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0,26</w:t>
            </w:r>
          </w:p>
        </w:tc>
        <w:tc>
          <w:tcPr>
            <w:tcW w:w="986" w:type="dxa"/>
          </w:tcPr>
          <w:p w14:paraId="4A179282" w14:textId="27C6D3D5"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1489</w:t>
            </w:r>
          </w:p>
        </w:tc>
        <w:tc>
          <w:tcPr>
            <w:tcW w:w="1131" w:type="dxa"/>
          </w:tcPr>
          <w:p w14:paraId="055C6151" w14:textId="2BA212EA" w:rsidR="00E47197" w:rsidRPr="00EF230E" w:rsidRDefault="000430F8" w:rsidP="00D85020">
            <w:pPr>
              <w:jc w:val="right"/>
              <w:rPr>
                <w:rFonts w:ascii="Times New Roman" w:hAnsi="Times New Roman" w:cs="Times New Roman"/>
                <w:lang w:val="sr-Cyrl-RS"/>
              </w:rPr>
            </w:pPr>
            <w:r>
              <w:rPr>
                <w:rFonts w:ascii="Times New Roman" w:hAnsi="Times New Roman" w:cs="Times New Roman"/>
                <w:lang w:val="sr-Cyrl-RS"/>
              </w:rPr>
              <w:t>0,08</w:t>
            </w:r>
          </w:p>
        </w:tc>
        <w:tc>
          <w:tcPr>
            <w:tcW w:w="876" w:type="dxa"/>
          </w:tcPr>
          <w:p w14:paraId="440E1CF8" w14:textId="1602A415" w:rsidR="00E47197" w:rsidRPr="00F2498D" w:rsidRDefault="00F2498D" w:rsidP="00F2498D">
            <w:pPr>
              <w:jc w:val="right"/>
              <w:rPr>
                <w:rFonts w:ascii="Times New Roman" w:hAnsi="Times New Roman" w:cs="Times New Roman"/>
              </w:rPr>
            </w:pPr>
            <w:r>
              <w:rPr>
                <w:rFonts w:ascii="Times New Roman" w:hAnsi="Times New Roman" w:cs="Times New Roman"/>
              </w:rPr>
              <w:t>214</w:t>
            </w:r>
          </w:p>
        </w:tc>
        <w:tc>
          <w:tcPr>
            <w:tcW w:w="1131" w:type="dxa"/>
          </w:tcPr>
          <w:p w14:paraId="6C7A26F0" w14:textId="1B5FD61D" w:rsidR="00E47197" w:rsidRPr="00F2498D" w:rsidRDefault="00F2498D" w:rsidP="00F2498D">
            <w:pPr>
              <w:jc w:val="right"/>
              <w:rPr>
                <w:rFonts w:ascii="Times New Roman" w:hAnsi="Times New Roman" w:cs="Times New Roman"/>
              </w:rPr>
            </w:pPr>
            <w:r>
              <w:rPr>
                <w:rFonts w:ascii="Times New Roman" w:hAnsi="Times New Roman" w:cs="Times New Roman"/>
              </w:rPr>
              <w:t>0,03</w:t>
            </w:r>
          </w:p>
        </w:tc>
        <w:tc>
          <w:tcPr>
            <w:tcW w:w="846" w:type="dxa"/>
          </w:tcPr>
          <w:p w14:paraId="2534C504" w14:textId="3A95BC46" w:rsidR="00E47197" w:rsidRPr="00524A20" w:rsidRDefault="00524A20" w:rsidP="00524A20">
            <w:pPr>
              <w:jc w:val="right"/>
              <w:rPr>
                <w:rFonts w:ascii="Times New Roman" w:hAnsi="Times New Roman" w:cs="Times New Roman"/>
              </w:rPr>
            </w:pPr>
            <w:r>
              <w:rPr>
                <w:rFonts w:ascii="Times New Roman" w:hAnsi="Times New Roman" w:cs="Times New Roman"/>
              </w:rPr>
              <w:t>0</w:t>
            </w:r>
          </w:p>
        </w:tc>
        <w:tc>
          <w:tcPr>
            <w:tcW w:w="1080" w:type="dxa"/>
          </w:tcPr>
          <w:p w14:paraId="7476FFCB" w14:textId="55A966C0" w:rsidR="00E47197" w:rsidRPr="00524A20" w:rsidRDefault="00524A20" w:rsidP="00524A20">
            <w:pPr>
              <w:jc w:val="right"/>
              <w:rPr>
                <w:rFonts w:ascii="Times New Roman" w:hAnsi="Times New Roman" w:cs="Times New Roman"/>
              </w:rPr>
            </w:pPr>
            <w:r>
              <w:rPr>
                <w:rFonts w:ascii="Times New Roman" w:hAnsi="Times New Roman" w:cs="Times New Roman"/>
              </w:rPr>
              <w:t>0</w:t>
            </w:r>
          </w:p>
        </w:tc>
      </w:tr>
      <w:tr w:rsidR="00E47197" w:rsidRPr="00EF230E" w14:paraId="30D07022" w14:textId="77777777" w:rsidTr="00524A20">
        <w:tc>
          <w:tcPr>
            <w:tcW w:w="1458" w:type="dxa"/>
            <w:shd w:val="clear" w:color="auto" w:fill="FFF2CC" w:themeFill="accent4" w:themeFillTint="33"/>
          </w:tcPr>
          <w:p w14:paraId="31CFF6B2" w14:textId="112F6C8C"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Буњевци</w:t>
            </w:r>
          </w:p>
        </w:tc>
        <w:tc>
          <w:tcPr>
            <w:tcW w:w="986" w:type="dxa"/>
          </w:tcPr>
          <w:p w14:paraId="1237CBC8" w14:textId="56D1A264" w:rsidR="00E47197" w:rsidRPr="00EF230E" w:rsidRDefault="00E47197" w:rsidP="00D85020">
            <w:pPr>
              <w:jc w:val="right"/>
              <w:rPr>
                <w:rFonts w:ascii="Times New Roman" w:hAnsi="Times New Roman" w:cs="Times New Roman"/>
                <w:lang w:val="sr-Cyrl-RS"/>
              </w:rPr>
            </w:pPr>
            <w:r>
              <w:rPr>
                <w:rFonts w:ascii="Times New Roman" w:hAnsi="Times New Roman" w:cs="Times New Roman"/>
                <w:lang w:val="sr-Cyrl-RS"/>
              </w:rPr>
              <w:t>16706</w:t>
            </w:r>
          </w:p>
        </w:tc>
        <w:tc>
          <w:tcPr>
            <w:tcW w:w="1131" w:type="dxa"/>
          </w:tcPr>
          <w:p w14:paraId="01916537" w14:textId="7ECE6171"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0,23</w:t>
            </w:r>
          </w:p>
        </w:tc>
        <w:tc>
          <w:tcPr>
            <w:tcW w:w="986" w:type="dxa"/>
          </w:tcPr>
          <w:p w14:paraId="41E4B33E" w14:textId="5DB31A40"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16469</w:t>
            </w:r>
          </w:p>
        </w:tc>
        <w:tc>
          <w:tcPr>
            <w:tcW w:w="1131" w:type="dxa"/>
          </w:tcPr>
          <w:p w14:paraId="7DBD1734" w14:textId="52AFD801" w:rsidR="00E47197" w:rsidRPr="00EF230E" w:rsidRDefault="000430F8" w:rsidP="00D85020">
            <w:pPr>
              <w:jc w:val="right"/>
              <w:rPr>
                <w:rFonts w:ascii="Times New Roman" w:hAnsi="Times New Roman" w:cs="Times New Roman"/>
                <w:lang w:val="sr-Cyrl-RS"/>
              </w:rPr>
            </w:pPr>
            <w:r>
              <w:rPr>
                <w:rFonts w:ascii="Times New Roman" w:hAnsi="Times New Roman" w:cs="Times New Roman"/>
                <w:lang w:val="sr-Cyrl-RS"/>
              </w:rPr>
              <w:t>0,85</w:t>
            </w:r>
          </w:p>
        </w:tc>
        <w:tc>
          <w:tcPr>
            <w:tcW w:w="876" w:type="dxa"/>
          </w:tcPr>
          <w:p w14:paraId="5A302EB5" w14:textId="0D1E9002" w:rsidR="00E47197" w:rsidRPr="00F2498D" w:rsidRDefault="00F2498D" w:rsidP="00F2498D">
            <w:pPr>
              <w:jc w:val="right"/>
              <w:rPr>
                <w:rFonts w:ascii="Times New Roman" w:hAnsi="Times New Roman" w:cs="Times New Roman"/>
              </w:rPr>
            </w:pPr>
            <w:r>
              <w:rPr>
                <w:rFonts w:ascii="Times New Roman" w:hAnsi="Times New Roman" w:cs="Times New Roman"/>
              </w:rPr>
              <w:t>368</w:t>
            </w:r>
          </w:p>
        </w:tc>
        <w:tc>
          <w:tcPr>
            <w:tcW w:w="1131" w:type="dxa"/>
          </w:tcPr>
          <w:p w14:paraId="057CC9AC" w14:textId="08A91030" w:rsidR="00E47197" w:rsidRPr="00F2498D" w:rsidRDefault="00F2498D" w:rsidP="00F2498D">
            <w:pPr>
              <w:jc w:val="right"/>
              <w:rPr>
                <w:rFonts w:ascii="Times New Roman" w:hAnsi="Times New Roman" w:cs="Times New Roman"/>
              </w:rPr>
            </w:pPr>
            <w:r>
              <w:rPr>
                <w:rFonts w:ascii="Times New Roman" w:hAnsi="Times New Roman" w:cs="Times New Roman"/>
              </w:rPr>
              <w:t>0,06</w:t>
            </w:r>
          </w:p>
        </w:tc>
        <w:tc>
          <w:tcPr>
            <w:tcW w:w="846" w:type="dxa"/>
          </w:tcPr>
          <w:p w14:paraId="1F517EE3" w14:textId="1D648A52" w:rsidR="00E47197" w:rsidRPr="00524A20" w:rsidRDefault="00524A20" w:rsidP="00524A20">
            <w:pPr>
              <w:jc w:val="right"/>
              <w:rPr>
                <w:rFonts w:ascii="Times New Roman" w:hAnsi="Times New Roman" w:cs="Times New Roman"/>
              </w:rPr>
            </w:pPr>
            <w:r>
              <w:rPr>
                <w:rFonts w:ascii="Times New Roman" w:hAnsi="Times New Roman" w:cs="Times New Roman"/>
              </w:rPr>
              <w:t>5</w:t>
            </w:r>
          </w:p>
        </w:tc>
        <w:tc>
          <w:tcPr>
            <w:tcW w:w="1080" w:type="dxa"/>
          </w:tcPr>
          <w:p w14:paraId="147D952C" w14:textId="79B22964" w:rsidR="00E47197" w:rsidRPr="00524A20" w:rsidRDefault="00524A20" w:rsidP="00524A20">
            <w:pPr>
              <w:jc w:val="right"/>
              <w:rPr>
                <w:rFonts w:ascii="Times New Roman" w:hAnsi="Times New Roman" w:cs="Times New Roman"/>
              </w:rPr>
            </w:pPr>
            <w:r>
              <w:rPr>
                <w:rFonts w:ascii="Times New Roman" w:hAnsi="Times New Roman" w:cs="Times New Roman"/>
              </w:rPr>
              <w:t>0,03</w:t>
            </w:r>
          </w:p>
        </w:tc>
      </w:tr>
      <w:tr w:rsidR="00E47197" w:rsidRPr="00EF230E" w14:paraId="2AB15E29" w14:textId="77777777" w:rsidTr="00524A20">
        <w:tc>
          <w:tcPr>
            <w:tcW w:w="1458" w:type="dxa"/>
            <w:shd w:val="clear" w:color="auto" w:fill="FFF2CC" w:themeFill="accent4" w:themeFillTint="33"/>
          </w:tcPr>
          <w:p w14:paraId="0098A9E9" w14:textId="1A35C3FF"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Власи</w:t>
            </w:r>
          </w:p>
        </w:tc>
        <w:tc>
          <w:tcPr>
            <w:tcW w:w="986" w:type="dxa"/>
          </w:tcPr>
          <w:p w14:paraId="7BBAF5EE" w14:textId="1241A8F3" w:rsidR="00E47197" w:rsidRPr="00EF230E" w:rsidRDefault="00E47197" w:rsidP="00D85020">
            <w:pPr>
              <w:jc w:val="right"/>
              <w:rPr>
                <w:rFonts w:ascii="Times New Roman" w:hAnsi="Times New Roman" w:cs="Times New Roman"/>
                <w:lang w:val="sr-Cyrl-RS"/>
              </w:rPr>
            </w:pPr>
            <w:r>
              <w:rPr>
                <w:rFonts w:ascii="Times New Roman" w:hAnsi="Times New Roman" w:cs="Times New Roman"/>
                <w:lang w:val="sr-Cyrl-RS"/>
              </w:rPr>
              <w:t>35330</w:t>
            </w:r>
          </w:p>
        </w:tc>
        <w:tc>
          <w:tcPr>
            <w:tcW w:w="1131" w:type="dxa"/>
          </w:tcPr>
          <w:p w14:paraId="4E79A4B2" w14:textId="68464784"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0,49</w:t>
            </w:r>
          </w:p>
        </w:tc>
        <w:tc>
          <w:tcPr>
            <w:tcW w:w="986" w:type="dxa"/>
          </w:tcPr>
          <w:p w14:paraId="2BB021FF" w14:textId="35A4824C"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170</w:t>
            </w:r>
          </w:p>
        </w:tc>
        <w:tc>
          <w:tcPr>
            <w:tcW w:w="1131" w:type="dxa"/>
          </w:tcPr>
          <w:p w14:paraId="1F150B9B" w14:textId="1C18CF90" w:rsidR="00E47197" w:rsidRPr="00EF230E" w:rsidRDefault="000430F8" w:rsidP="00D85020">
            <w:pPr>
              <w:jc w:val="right"/>
              <w:rPr>
                <w:rFonts w:ascii="Times New Roman" w:hAnsi="Times New Roman" w:cs="Times New Roman"/>
                <w:lang w:val="sr-Cyrl-RS"/>
              </w:rPr>
            </w:pPr>
            <w:r>
              <w:rPr>
                <w:rFonts w:ascii="Times New Roman" w:hAnsi="Times New Roman" w:cs="Times New Roman"/>
                <w:lang w:val="sr-Cyrl-RS"/>
              </w:rPr>
              <w:t>0,008</w:t>
            </w:r>
          </w:p>
        </w:tc>
        <w:tc>
          <w:tcPr>
            <w:tcW w:w="876" w:type="dxa"/>
          </w:tcPr>
          <w:p w14:paraId="056AF63B" w14:textId="2878FF72" w:rsidR="00E47197" w:rsidRPr="00F2498D" w:rsidRDefault="00F2498D" w:rsidP="00F2498D">
            <w:pPr>
              <w:jc w:val="right"/>
              <w:rPr>
                <w:rFonts w:ascii="Times New Roman" w:hAnsi="Times New Roman" w:cs="Times New Roman"/>
              </w:rPr>
            </w:pPr>
            <w:r>
              <w:rPr>
                <w:rFonts w:ascii="Times New Roman" w:hAnsi="Times New Roman" w:cs="Times New Roman"/>
              </w:rPr>
              <w:t>14</w:t>
            </w:r>
          </w:p>
        </w:tc>
        <w:tc>
          <w:tcPr>
            <w:tcW w:w="1131" w:type="dxa"/>
          </w:tcPr>
          <w:p w14:paraId="7374DC65" w14:textId="4505DB83" w:rsidR="00E47197" w:rsidRPr="00F2498D" w:rsidRDefault="00F2498D" w:rsidP="00F2498D">
            <w:pPr>
              <w:jc w:val="right"/>
              <w:rPr>
                <w:rFonts w:ascii="Times New Roman" w:hAnsi="Times New Roman" w:cs="Times New Roman"/>
              </w:rPr>
            </w:pPr>
            <w:r>
              <w:rPr>
                <w:rFonts w:ascii="Times New Roman" w:hAnsi="Times New Roman" w:cs="Times New Roman"/>
              </w:rPr>
              <w:t>0,002</w:t>
            </w:r>
          </w:p>
        </w:tc>
        <w:tc>
          <w:tcPr>
            <w:tcW w:w="846" w:type="dxa"/>
          </w:tcPr>
          <w:p w14:paraId="6537F9E9" w14:textId="351B2ACE" w:rsidR="00E47197" w:rsidRPr="00524A20" w:rsidRDefault="00524A20" w:rsidP="00524A20">
            <w:pPr>
              <w:jc w:val="right"/>
              <w:rPr>
                <w:rFonts w:ascii="Times New Roman" w:hAnsi="Times New Roman" w:cs="Times New Roman"/>
              </w:rPr>
            </w:pPr>
            <w:r>
              <w:rPr>
                <w:rFonts w:ascii="Times New Roman" w:hAnsi="Times New Roman" w:cs="Times New Roman"/>
              </w:rPr>
              <w:t>0</w:t>
            </w:r>
          </w:p>
        </w:tc>
        <w:tc>
          <w:tcPr>
            <w:tcW w:w="1080" w:type="dxa"/>
          </w:tcPr>
          <w:p w14:paraId="2F7B5D27" w14:textId="42EAD072" w:rsidR="00E47197" w:rsidRPr="00524A20" w:rsidRDefault="00524A20" w:rsidP="00524A20">
            <w:pPr>
              <w:jc w:val="right"/>
              <w:rPr>
                <w:rFonts w:ascii="Times New Roman" w:hAnsi="Times New Roman" w:cs="Times New Roman"/>
              </w:rPr>
            </w:pPr>
            <w:r>
              <w:rPr>
                <w:rFonts w:ascii="Times New Roman" w:hAnsi="Times New Roman" w:cs="Times New Roman"/>
              </w:rPr>
              <w:t>0</w:t>
            </w:r>
          </w:p>
        </w:tc>
      </w:tr>
      <w:tr w:rsidR="00E47197" w:rsidRPr="00EF230E" w14:paraId="4026F89D" w14:textId="77777777" w:rsidTr="00524A20">
        <w:tc>
          <w:tcPr>
            <w:tcW w:w="1458" w:type="dxa"/>
            <w:shd w:val="clear" w:color="auto" w:fill="FFF2CC" w:themeFill="accent4" w:themeFillTint="33"/>
          </w:tcPr>
          <w:p w14:paraId="525C5AC1" w14:textId="46FF148C"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Горанци</w:t>
            </w:r>
          </w:p>
        </w:tc>
        <w:tc>
          <w:tcPr>
            <w:tcW w:w="986" w:type="dxa"/>
          </w:tcPr>
          <w:p w14:paraId="3C127FF8" w14:textId="3ED7AE15" w:rsidR="00E47197" w:rsidRPr="00EF230E" w:rsidRDefault="00E47197" w:rsidP="00D85020">
            <w:pPr>
              <w:jc w:val="right"/>
              <w:rPr>
                <w:rFonts w:ascii="Times New Roman" w:hAnsi="Times New Roman" w:cs="Times New Roman"/>
                <w:lang w:val="sr-Cyrl-RS"/>
              </w:rPr>
            </w:pPr>
            <w:r>
              <w:rPr>
                <w:rFonts w:ascii="Times New Roman" w:hAnsi="Times New Roman" w:cs="Times New Roman"/>
                <w:lang w:val="sr-Cyrl-RS"/>
              </w:rPr>
              <w:t>7767</w:t>
            </w:r>
          </w:p>
        </w:tc>
        <w:tc>
          <w:tcPr>
            <w:tcW w:w="1131" w:type="dxa"/>
          </w:tcPr>
          <w:p w14:paraId="2CC42F7A" w14:textId="3E79AEFE"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0,11</w:t>
            </w:r>
          </w:p>
        </w:tc>
        <w:tc>
          <w:tcPr>
            <w:tcW w:w="986" w:type="dxa"/>
          </w:tcPr>
          <w:p w14:paraId="7D5E21C0" w14:textId="11F848B3"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1179</w:t>
            </w:r>
          </w:p>
        </w:tc>
        <w:tc>
          <w:tcPr>
            <w:tcW w:w="1131" w:type="dxa"/>
          </w:tcPr>
          <w:p w14:paraId="1F41B910" w14:textId="2A068252" w:rsidR="00E47197" w:rsidRPr="00EF230E" w:rsidRDefault="000430F8" w:rsidP="00D85020">
            <w:pPr>
              <w:jc w:val="right"/>
              <w:rPr>
                <w:rFonts w:ascii="Times New Roman" w:hAnsi="Times New Roman" w:cs="Times New Roman"/>
                <w:lang w:val="sr-Cyrl-RS"/>
              </w:rPr>
            </w:pPr>
            <w:r>
              <w:rPr>
                <w:rFonts w:ascii="Times New Roman" w:hAnsi="Times New Roman" w:cs="Times New Roman"/>
                <w:lang w:val="sr-Cyrl-RS"/>
              </w:rPr>
              <w:t>0,06</w:t>
            </w:r>
          </w:p>
        </w:tc>
        <w:tc>
          <w:tcPr>
            <w:tcW w:w="876" w:type="dxa"/>
          </w:tcPr>
          <w:p w14:paraId="37656D76" w14:textId="20D6E148" w:rsidR="00E47197" w:rsidRPr="00F2498D" w:rsidRDefault="00F2498D" w:rsidP="00F2498D">
            <w:pPr>
              <w:jc w:val="right"/>
              <w:rPr>
                <w:rFonts w:ascii="Times New Roman" w:hAnsi="Times New Roman" w:cs="Times New Roman"/>
              </w:rPr>
            </w:pPr>
            <w:r>
              <w:rPr>
                <w:rFonts w:ascii="Times New Roman" w:hAnsi="Times New Roman" w:cs="Times New Roman"/>
              </w:rPr>
              <w:t>724</w:t>
            </w:r>
          </w:p>
        </w:tc>
        <w:tc>
          <w:tcPr>
            <w:tcW w:w="1131" w:type="dxa"/>
          </w:tcPr>
          <w:p w14:paraId="492508C1" w14:textId="7395ABE0" w:rsidR="00E47197" w:rsidRPr="00F2498D" w:rsidRDefault="00F2498D" w:rsidP="00F2498D">
            <w:pPr>
              <w:jc w:val="right"/>
              <w:rPr>
                <w:rFonts w:ascii="Times New Roman" w:hAnsi="Times New Roman" w:cs="Times New Roman"/>
              </w:rPr>
            </w:pPr>
            <w:r>
              <w:rPr>
                <w:rFonts w:ascii="Times New Roman" w:hAnsi="Times New Roman" w:cs="Times New Roman"/>
              </w:rPr>
              <w:t>0,18</w:t>
            </w:r>
          </w:p>
        </w:tc>
        <w:tc>
          <w:tcPr>
            <w:tcW w:w="846" w:type="dxa"/>
          </w:tcPr>
          <w:p w14:paraId="2CCDB97E" w14:textId="6E45F175" w:rsidR="00E47197" w:rsidRPr="00524A20" w:rsidRDefault="00524A20" w:rsidP="00524A20">
            <w:pPr>
              <w:jc w:val="right"/>
              <w:rPr>
                <w:rFonts w:ascii="Times New Roman" w:hAnsi="Times New Roman" w:cs="Times New Roman"/>
              </w:rPr>
            </w:pPr>
            <w:r>
              <w:rPr>
                <w:rFonts w:ascii="Times New Roman" w:hAnsi="Times New Roman" w:cs="Times New Roman"/>
              </w:rPr>
              <w:t>0</w:t>
            </w:r>
          </w:p>
        </w:tc>
        <w:tc>
          <w:tcPr>
            <w:tcW w:w="1080" w:type="dxa"/>
          </w:tcPr>
          <w:p w14:paraId="6B51E765" w14:textId="454B8DA4" w:rsidR="00E47197" w:rsidRPr="00524A20" w:rsidRDefault="00524A20" w:rsidP="00524A20">
            <w:pPr>
              <w:jc w:val="right"/>
              <w:rPr>
                <w:rFonts w:ascii="Times New Roman" w:hAnsi="Times New Roman" w:cs="Times New Roman"/>
              </w:rPr>
            </w:pPr>
            <w:r>
              <w:rPr>
                <w:rFonts w:ascii="Times New Roman" w:hAnsi="Times New Roman" w:cs="Times New Roman"/>
              </w:rPr>
              <w:t>0</w:t>
            </w:r>
          </w:p>
        </w:tc>
      </w:tr>
      <w:tr w:rsidR="00E47197" w:rsidRPr="00EF230E" w14:paraId="0FB9A540" w14:textId="77777777" w:rsidTr="00524A20">
        <w:tc>
          <w:tcPr>
            <w:tcW w:w="1458" w:type="dxa"/>
            <w:shd w:val="clear" w:color="auto" w:fill="FFF2CC" w:themeFill="accent4" w:themeFillTint="33"/>
          </w:tcPr>
          <w:p w14:paraId="3B1CA889" w14:textId="72B8D1C8"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Југословени</w:t>
            </w:r>
          </w:p>
        </w:tc>
        <w:tc>
          <w:tcPr>
            <w:tcW w:w="986" w:type="dxa"/>
          </w:tcPr>
          <w:p w14:paraId="557A63B0" w14:textId="16AFA85A"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23303</w:t>
            </w:r>
          </w:p>
        </w:tc>
        <w:tc>
          <w:tcPr>
            <w:tcW w:w="1131" w:type="dxa"/>
          </w:tcPr>
          <w:p w14:paraId="534F418F" w14:textId="22A222FD"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0,32</w:t>
            </w:r>
          </w:p>
        </w:tc>
        <w:tc>
          <w:tcPr>
            <w:tcW w:w="986" w:type="dxa"/>
          </w:tcPr>
          <w:p w14:paraId="2292F6FF" w14:textId="08D848DB"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12176</w:t>
            </w:r>
          </w:p>
        </w:tc>
        <w:tc>
          <w:tcPr>
            <w:tcW w:w="1131" w:type="dxa"/>
          </w:tcPr>
          <w:p w14:paraId="7B1A6BA0" w14:textId="2A1AD968" w:rsidR="00E47197" w:rsidRPr="00EF230E" w:rsidRDefault="000430F8" w:rsidP="00D85020">
            <w:pPr>
              <w:jc w:val="right"/>
              <w:rPr>
                <w:rFonts w:ascii="Times New Roman" w:hAnsi="Times New Roman" w:cs="Times New Roman"/>
                <w:lang w:val="sr-Cyrl-RS"/>
              </w:rPr>
            </w:pPr>
            <w:r>
              <w:rPr>
                <w:rFonts w:ascii="Times New Roman" w:hAnsi="Times New Roman" w:cs="Times New Roman"/>
                <w:lang w:val="sr-Cyrl-RS"/>
              </w:rPr>
              <w:t>0,63</w:t>
            </w:r>
          </w:p>
        </w:tc>
        <w:tc>
          <w:tcPr>
            <w:tcW w:w="876" w:type="dxa"/>
          </w:tcPr>
          <w:p w14:paraId="3F9FD4E8" w14:textId="1FEBE684" w:rsidR="00E47197" w:rsidRPr="00F2498D" w:rsidRDefault="00F2498D" w:rsidP="00F2498D">
            <w:pPr>
              <w:jc w:val="right"/>
              <w:rPr>
                <w:rFonts w:ascii="Times New Roman" w:hAnsi="Times New Roman" w:cs="Times New Roman"/>
              </w:rPr>
            </w:pPr>
            <w:r>
              <w:rPr>
                <w:rFonts w:ascii="Times New Roman" w:hAnsi="Times New Roman" w:cs="Times New Roman"/>
              </w:rPr>
              <w:t>3642</w:t>
            </w:r>
          </w:p>
        </w:tc>
        <w:tc>
          <w:tcPr>
            <w:tcW w:w="1131" w:type="dxa"/>
          </w:tcPr>
          <w:p w14:paraId="71B7A4D1" w14:textId="1D6E31DC" w:rsidR="00E47197" w:rsidRPr="00F2498D" w:rsidRDefault="00F2498D" w:rsidP="00F2498D">
            <w:pPr>
              <w:jc w:val="right"/>
              <w:rPr>
                <w:rFonts w:ascii="Times New Roman" w:hAnsi="Times New Roman" w:cs="Times New Roman"/>
              </w:rPr>
            </w:pPr>
            <w:r>
              <w:rPr>
                <w:rFonts w:ascii="Times New Roman" w:hAnsi="Times New Roman" w:cs="Times New Roman"/>
              </w:rPr>
              <w:t>0,60</w:t>
            </w:r>
          </w:p>
        </w:tc>
        <w:tc>
          <w:tcPr>
            <w:tcW w:w="846" w:type="dxa"/>
          </w:tcPr>
          <w:p w14:paraId="2D3ACC48" w14:textId="0116373C" w:rsidR="00E47197" w:rsidRPr="00524A20" w:rsidRDefault="00524A20" w:rsidP="00524A20">
            <w:pPr>
              <w:jc w:val="right"/>
              <w:rPr>
                <w:rFonts w:ascii="Times New Roman" w:hAnsi="Times New Roman" w:cs="Times New Roman"/>
              </w:rPr>
            </w:pPr>
            <w:r>
              <w:rPr>
                <w:rFonts w:ascii="Times New Roman" w:hAnsi="Times New Roman" w:cs="Times New Roman"/>
              </w:rPr>
              <w:t>87</w:t>
            </w:r>
          </w:p>
        </w:tc>
        <w:tc>
          <w:tcPr>
            <w:tcW w:w="1080" w:type="dxa"/>
          </w:tcPr>
          <w:p w14:paraId="43BB9E6D" w14:textId="2C6EC07C" w:rsidR="00E47197" w:rsidRPr="00524A20" w:rsidRDefault="00524A20" w:rsidP="00524A20">
            <w:pPr>
              <w:jc w:val="right"/>
              <w:rPr>
                <w:rFonts w:ascii="Times New Roman" w:hAnsi="Times New Roman" w:cs="Times New Roman"/>
              </w:rPr>
            </w:pPr>
            <w:r>
              <w:rPr>
                <w:rFonts w:ascii="Times New Roman" w:hAnsi="Times New Roman" w:cs="Times New Roman"/>
              </w:rPr>
              <w:t>0,60</w:t>
            </w:r>
          </w:p>
        </w:tc>
      </w:tr>
      <w:tr w:rsidR="00E47197" w:rsidRPr="00EF230E" w14:paraId="5F1E4E7C" w14:textId="77777777" w:rsidTr="00524A20">
        <w:tc>
          <w:tcPr>
            <w:tcW w:w="1458" w:type="dxa"/>
            <w:shd w:val="clear" w:color="auto" w:fill="FFF2CC" w:themeFill="accent4" w:themeFillTint="33"/>
          </w:tcPr>
          <w:p w14:paraId="6846C336" w14:textId="3DF0B4CA"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Мађари</w:t>
            </w:r>
          </w:p>
        </w:tc>
        <w:tc>
          <w:tcPr>
            <w:tcW w:w="986" w:type="dxa"/>
          </w:tcPr>
          <w:p w14:paraId="7DBBD1F8" w14:textId="7D650A79"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253899</w:t>
            </w:r>
          </w:p>
        </w:tc>
        <w:tc>
          <w:tcPr>
            <w:tcW w:w="1131" w:type="dxa"/>
          </w:tcPr>
          <w:p w14:paraId="297311C1" w14:textId="03816F1A"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3,53</w:t>
            </w:r>
          </w:p>
        </w:tc>
        <w:tc>
          <w:tcPr>
            <w:tcW w:w="986" w:type="dxa"/>
          </w:tcPr>
          <w:p w14:paraId="3E7CD9ED" w14:textId="2E27F7FA"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251136</w:t>
            </w:r>
          </w:p>
        </w:tc>
        <w:tc>
          <w:tcPr>
            <w:tcW w:w="1131" w:type="dxa"/>
          </w:tcPr>
          <w:p w14:paraId="56C13782" w14:textId="72D814FA" w:rsidR="00E47197" w:rsidRPr="00EF230E" w:rsidRDefault="000430F8" w:rsidP="00D85020">
            <w:pPr>
              <w:jc w:val="right"/>
              <w:rPr>
                <w:rFonts w:ascii="Times New Roman" w:hAnsi="Times New Roman" w:cs="Times New Roman"/>
                <w:lang w:val="sr-Cyrl-RS"/>
              </w:rPr>
            </w:pPr>
            <w:r>
              <w:rPr>
                <w:rFonts w:ascii="Times New Roman" w:hAnsi="Times New Roman" w:cs="Times New Roman"/>
                <w:lang w:val="sr-Cyrl-RS"/>
              </w:rPr>
              <w:t>13</w:t>
            </w:r>
          </w:p>
        </w:tc>
        <w:tc>
          <w:tcPr>
            <w:tcW w:w="876" w:type="dxa"/>
          </w:tcPr>
          <w:p w14:paraId="4D7B4AF8" w14:textId="5C421C99" w:rsidR="00E47197" w:rsidRPr="00F2498D" w:rsidRDefault="00F2498D" w:rsidP="00F2498D">
            <w:pPr>
              <w:jc w:val="right"/>
              <w:rPr>
                <w:rFonts w:ascii="Times New Roman" w:hAnsi="Times New Roman" w:cs="Times New Roman"/>
              </w:rPr>
            </w:pPr>
            <w:r>
              <w:rPr>
                <w:rFonts w:ascii="Times New Roman" w:hAnsi="Times New Roman" w:cs="Times New Roman"/>
              </w:rPr>
              <w:t>47850</w:t>
            </w:r>
          </w:p>
        </w:tc>
        <w:tc>
          <w:tcPr>
            <w:tcW w:w="1131" w:type="dxa"/>
          </w:tcPr>
          <w:p w14:paraId="0DF7F6A5" w14:textId="2389BE50" w:rsidR="00E47197" w:rsidRPr="00F2498D" w:rsidRDefault="00F2498D" w:rsidP="00F2498D">
            <w:pPr>
              <w:jc w:val="right"/>
              <w:rPr>
                <w:rFonts w:ascii="Times New Roman" w:hAnsi="Times New Roman" w:cs="Times New Roman"/>
              </w:rPr>
            </w:pPr>
            <w:r>
              <w:rPr>
                <w:rFonts w:ascii="Times New Roman" w:hAnsi="Times New Roman" w:cs="Times New Roman"/>
              </w:rPr>
              <w:t>7,77</w:t>
            </w:r>
          </w:p>
        </w:tc>
        <w:tc>
          <w:tcPr>
            <w:tcW w:w="846" w:type="dxa"/>
          </w:tcPr>
          <w:p w14:paraId="7CBDD6A7" w14:textId="60FC4956" w:rsidR="00E47197" w:rsidRPr="00524A20" w:rsidRDefault="00524A20" w:rsidP="00524A20">
            <w:pPr>
              <w:jc w:val="right"/>
              <w:rPr>
                <w:rFonts w:ascii="Times New Roman" w:hAnsi="Times New Roman" w:cs="Times New Roman"/>
              </w:rPr>
            </w:pPr>
            <w:r>
              <w:rPr>
                <w:rFonts w:ascii="Times New Roman" w:hAnsi="Times New Roman" w:cs="Times New Roman"/>
              </w:rPr>
              <w:t>958</w:t>
            </w:r>
          </w:p>
        </w:tc>
        <w:tc>
          <w:tcPr>
            <w:tcW w:w="1080" w:type="dxa"/>
          </w:tcPr>
          <w:p w14:paraId="19E0C626" w14:textId="60904065" w:rsidR="00E47197" w:rsidRPr="00524A20" w:rsidRDefault="00524A20" w:rsidP="00524A20">
            <w:pPr>
              <w:jc w:val="right"/>
              <w:rPr>
                <w:rFonts w:ascii="Times New Roman" w:hAnsi="Times New Roman" w:cs="Times New Roman"/>
              </w:rPr>
            </w:pPr>
            <w:r>
              <w:rPr>
                <w:rFonts w:ascii="Times New Roman" w:hAnsi="Times New Roman" w:cs="Times New Roman"/>
              </w:rPr>
              <w:t>6,65</w:t>
            </w:r>
          </w:p>
        </w:tc>
      </w:tr>
      <w:tr w:rsidR="00E47197" w:rsidRPr="00EF230E" w14:paraId="6D20ED57" w14:textId="77777777" w:rsidTr="00524A20">
        <w:tc>
          <w:tcPr>
            <w:tcW w:w="1458" w:type="dxa"/>
            <w:shd w:val="clear" w:color="auto" w:fill="FFF2CC" w:themeFill="accent4" w:themeFillTint="33"/>
          </w:tcPr>
          <w:p w14:paraId="2CD8049E" w14:textId="12E22C79"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Македонци</w:t>
            </w:r>
          </w:p>
        </w:tc>
        <w:tc>
          <w:tcPr>
            <w:tcW w:w="986" w:type="dxa"/>
          </w:tcPr>
          <w:p w14:paraId="7635ED5F" w14:textId="7C39B14C"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22755</w:t>
            </w:r>
          </w:p>
        </w:tc>
        <w:tc>
          <w:tcPr>
            <w:tcW w:w="1131" w:type="dxa"/>
          </w:tcPr>
          <w:p w14:paraId="0DE05CC3" w14:textId="301F16C5"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0,32</w:t>
            </w:r>
          </w:p>
        </w:tc>
        <w:tc>
          <w:tcPr>
            <w:tcW w:w="986" w:type="dxa"/>
          </w:tcPr>
          <w:p w14:paraId="73535311" w14:textId="507DFE16"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10392</w:t>
            </w:r>
          </w:p>
        </w:tc>
        <w:tc>
          <w:tcPr>
            <w:tcW w:w="1131" w:type="dxa"/>
          </w:tcPr>
          <w:p w14:paraId="5EA6B626" w14:textId="02939523" w:rsidR="00E47197" w:rsidRPr="00EF230E" w:rsidRDefault="000430F8" w:rsidP="00D85020">
            <w:pPr>
              <w:jc w:val="right"/>
              <w:rPr>
                <w:rFonts w:ascii="Times New Roman" w:hAnsi="Times New Roman" w:cs="Times New Roman"/>
                <w:lang w:val="sr-Cyrl-RS"/>
              </w:rPr>
            </w:pPr>
            <w:r>
              <w:rPr>
                <w:rFonts w:ascii="Times New Roman" w:hAnsi="Times New Roman" w:cs="Times New Roman"/>
                <w:lang w:val="sr-Cyrl-RS"/>
              </w:rPr>
              <w:t>0,54</w:t>
            </w:r>
          </w:p>
        </w:tc>
        <w:tc>
          <w:tcPr>
            <w:tcW w:w="876" w:type="dxa"/>
          </w:tcPr>
          <w:p w14:paraId="3CA6BD20" w14:textId="3A02251E" w:rsidR="00E47197" w:rsidRPr="00F2498D" w:rsidRDefault="00F2498D" w:rsidP="00F2498D">
            <w:pPr>
              <w:jc w:val="right"/>
              <w:rPr>
                <w:rFonts w:ascii="Times New Roman" w:hAnsi="Times New Roman" w:cs="Times New Roman"/>
              </w:rPr>
            </w:pPr>
            <w:r>
              <w:rPr>
                <w:rFonts w:ascii="Times New Roman" w:hAnsi="Times New Roman" w:cs="Times New Roman"/>
              </w:rPr>
              <w:t>1584</w:t>
            </w:r>
          </w:p>
        </w:tc>
        <w:tc>
          <w:tcPr>
            <w:tcW w:w="1131" w:type="dxa"/>
          </w:tcPr>
          <w:p w14:paraId="63B24EFD" w14:textId="55DD7369" w:rsidR="00E47197" w:rsidRPr="00F2498D" w:rsidRDefault="00F2498D" w:rsidP="00F2498D">
            <w:pPr>
              <w:jc w:val="right"/>
              <w:rPr>
                <w:rFonts w:ascii="Times New Roman" w:hAnsi="Times New Roman" w:cs="Times New Roman"/>
              </w:rPr>
            </w:pPr>
            <w:r>
              <w:rPr>
                <w:rFonts w:ascii="Times New Roman" w:hAnsi="Times New Roman" w:cs="Times New Roman"/>
              </w:rPr>
              <w:t>0,26</w:t>
            </w:r>
          </w:p>
        </w:tc>
        <w:tc>
          <w:tcPr>
            <w:tcW w:w="846" w:type="dxa"/>
          </w:tcPr>
          <w:p w14:paraId="4A8D1BFF" w14:textId="297F771B" w:rsidR="00E47197" w:rsidRPr="00524A20" w:rsidRDefault="00524A20" w:rsidP="00524A20">
            <w:pPr>
              <w:jc w:val="right"/>
              <w:rPr>
                <w:rFonts w:ascii="Times New Roman" w:hAnsi="Times New Roman" w:cs="Times New Roman"/>
              </w:rPr>
            </w:pPr>
            <w:r>
              <w:rPr>
                <w:rFonts w:ascii="Times New Roman" w:hAnsi="Times New Roman" w:cs="Times New Roman"/>
              </w:rPr>
              <w:t>15</w:t>
            </w:r>
          </w:p>
        </w:tc>
        <w:tc>
          <w:tcPr>
            <w:tcW w:w="1080" w:type="dxa"/>
          </w:tcPr>
          <w:p w14:paraId="2277E88B" w14:textId="08C9E8A8" w:rsidR="00E47197" w:rsidRPr="00524A20" w:rsidRDefault="00524A20" w:rsidP="00524A20">
            <w:pPr>
              <w:jc w:val="right"/>
              <w:rPr>
                <w:rFonts w:ascii="Times New Roman" w:hAnsi="Times New Roman" w:cs="Times New Roman"/>
              </w:rPr>
            </w:pPr>
            <w:r>
              <w:rPr>
                <w:rFonts w:ascii="Times New Roman" w:hAnsi="Times New Roman" w:cs="Times New Roman"/>
              </w:rPr>
              <w:t>0,10</w:t>
            </w:r>
          </w:p>
        </w:tc>
      </w:tr>
      <w:tr w:rsidR="00E47197" w:rsidRPr="00EF230E" w14:paraId="7664F5C4" w14:textId="77777777" w:rsidTr="00524A20">
        <w:tc>
          <w:tcPr>
            <w:tcW w:w="1458" w:type="dxa"/>
            <w:shd w:val="clear" w:color="auto" w:fill="FFF2CC" w:themeFill="accent4" w:themeFillTint="33"/>
          </w:tcPr>
          <w:p w14:paraId="2988FB9C" w14:textId="47A08230"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Муслимани</w:t>
            </w:r>
          </w:p>
        </w:tc>
        <w:tc>
          <w:tcPr>
            <w:tcW w:w="986" w:type="dxa"/>
          </w:tcPr>
          <w:p w14:paraId="07295642" w14:textId="1312CC5F"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22301</w:t>
            </w:r>
          </w:p>
        </w:tc>
        <w:tc>
          <w:tcPr>
            <w:tcW w:w="1131" w:type="dxa"/>
          </w:tcPr>
          <w:p w14:paraId="57DED97F" w14:textId="0AC04812"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0,31</w:t>
            </w:r>
          </w:p>
        </w:tc>
        <w:tc>
          <w:tcPr>
            <w:tcW w:w="986" w:type="dxa"/>
          </w:tcPr>
          <w:p w14:paraId="1B4ACDD5" w14:textId="0E345A57"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3360</w:t>
            </w:r>
          </w:p>
        </w:tc>
        <w:tc>
          <w:tcPr>
            <w:tcW w:w="1131" w:type="dxa"/>
          </w:tcPr>
          <w:p w14:paraId="1FC71F0D" w14:textId="7DEB9558" w:rsidR="00E47197" w:rsidRPr="00EF230E" w:rsidRDefault="000430F8" w:rsidP="00D85020">
            <w:pPr>
              <w:jc w:val="right"/>
              <w:rPr>
                <w:rFonts w:ascii="Times New Roman" w:hAnsi="Times New Roman" w:cs="Times New Roman"/>
                <w:lang w:val="sr-Cyrl-RS"/>
              </w:rPr>
            </w:pPr>
            <w:r>
              <w:rPr>
                <w:rFonts w:ascii="Times New Roman" w:hAnsi="Times New Roman" w:cs="Times New Roman"/>
                <w:lang w:val="sr-Cyrl-RS"/>
              </w:rPr>
              <w:t>0,17</w:t>
            </w:r>
          </w:p>
        </w:tc>
        <w:tc>
          <w:tcPr>
            <w:tcW w:w="876" w:type="dxa"/>
          </w:tcPr>
          <w:p w14:paraId="34FEF1D1" w14:textId="6C6C77DD" w:rsidR="00E47197" w:rsidRPr="00F2498D" w:rsidRDefault="00F2498D" w:rsidP="00F2498D">
            <w:pPr>
              <w:jc w:val="right"/>
              <w:rPr>
                <w:rFonts w:ascii="Times New Roman" w:hAnsi="Times New Roman" w:cs="Times New Roman"/>
              </w:rPr>
            </w:pPr>
            <w:r>
              <w:rPr>
                <w:rFonts w:ascii="Times New Roman" w:hAnsi="Times New Roman" w:cs="Times New Roman"/>
              </w:rPr>
              <w:t>1677</w:t>
            </w:r>
          </w:p>
        </w:tc>
        <w:tc>
          <w:tcPr>
            <w:tcW w:w="1131" w:type="dxa"/>
          </w:tcPr>
          <w:p w14:paraId="338FAC54" w14:textId="69E6EF29" w:rsidR="00E47197" w:rsidRPr="00F2498D" w:rsidRDefault="00F2498D" w:rsidP="00F2498D">
            <w:pPr>
              <w:jc w:val="right"/>
              <w:rPr>
                <w:rFonts w:ascii="Times New Roman" w:hAnsi="Times New Roman" w:cs="Times New Roman"/>
              </w:rPr>
            </w:pPr>
            <w:r>
              <w:rPr>
                <w:rFonts w:ascii="Times New Roman" w:hAnsi="Times New Roman" w:cs="Times New Roman"/>
              </w:rPr>
              <w:t>0,27</w:t>
            </w:r>
          </w:p>
        </w:tc>
        <w:tc>
          <w:tcPr>
            <w:tcW w:w="846" w:type="dxa"/>
          </w:tcPr>
          <w:p w14:paraId="29D2DE58" w14:textId="147148E5" w:rsidR="00E47197" w:rsidRPr="00524A20" w:rsidRDefault="00524A20" w:rsidP="00524A20">
            <w:pPr>
              <w:jc w:val="right"/>
              <w:rPr>
                <w:rFonts w:ascii="Times New Roman" w:hAnsi="Times New Roman" w:cs="Times New Roman"/>
              </w:rPr>
            </w:pPr>
            <w:r>
              <w:rPr>
                <w:rFonts w:ascii="Times New Roman" w:hAnsi="Times New Roman" w:cs="Times New Roman"/>
              </w:rPr>
              <w:t>171</w:t>
            </w:r>
          </w:p>
        </w:tc>
        <w:tc>
          <w:tcPr>
            <w:tcW w:w="1080" w:type="dxa"/>
          </w:tcPr>
          <w:p w14:paraId="19A8A8EB" w14:textId="443B121A" w:rsidR="00E47197" w:rsidRPr="00524A20" w:rsidRDefault="00524A20" w:rsidP="00524A20">
            <w:pPr>
              <w:jc w:val="right"/>
              <w:rPr>
                <w:rFonts w:ascii="Times New Roman" w:hAnsi="Times New Roman" w:cs="Times New Roman"/>
              </w:rPr>
            </w:pPr>
            <w:r>
              <w:rPr>
                <w:rFonts w:ascii="Times New Roman" w:hAnsi="Times New Roman" w:cs="Times New Roman"/>
              </w:rPr>
              <w:t>1,18</w:t>
            </w:r>
          </w:p>
        </w:tc>
      </w:tr>
      <w:tr w:rsidR="00E47197" w:rsidRPr="00EF230E" w14:paraId="4476BA93" w14:textId="77777777" w:rsidTr="00524A20">
        <w:tc>
          <w:tcPr>
            <w:tcW w:w="1458" w:type="dxa"/>
            <w:shd w:val="clear" w:color="auto" w:fill="FFF2CC" w:themeFill="accent4" w:themeFillTint="33"/>
          </w:tcPr>
          <w:p w14:paraId="1640A6A4" w14:textId="743297FC"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Немци</w:t>
            </w:r>
          </w:p>
        </w:tc>
        <w:tc>
          <w:tcPr>
            <w:tcW w:w="986" w:type="dxa"/>
          </w:tcPr>
          <w:p w14:paraId="49459CEC" w14:textId="3A521779"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4064</w:t>
            </w:r>
          </w:p>
        </w:tc>
        <w:tc>
          <w:tcPr>
            <w:tcW w:w="1131" w:type="dxa"/>
          </w:tcPr>
          <w:p w14:paraId="0EA1DE2F" w14:textId="1EA8DDB3"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0,06</w:t>
            </w:r>
          </w:p>
        </w:tc>
        <w:tc>
          <w:tcPr>
            <w:tcW w:w="986" w:type="dxa"/>
          </w:tcPr>
          <w:p w14:paraId="72D55962" w14:textId="31509E6C"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3272</w:t>
            </w:r>
          </w:p>
        </w:tc>
        <w:tc>
          <w:tcPr>
            <w:tcW w:w="1131" w:type="dxa"/>
          </w:tcPr>
          <w:p w14:paraId="7DD2FA29" w14:textId="344B8B21" w:rsidR="00E47197" w:rsidRPr="00EF230E" w:rsidRDefault="000430F8" w:rsidP="00D85020">
            <w:pPr>
              <w:jc w:val="right"/>
              <w:rPr>
                <w:rFonts w:ascii="Times New Roman" w:hAnsi="Times New Roman" w:cs="Times New Roman"/>
                <w:lang w:val="sr-Cyrl-RS"/>
              </w:rPr>
            </w:pPr>
            <w:r>
              <w:rPr>
                <w:rFonts w:ascii="Times New Roman" w:hAnsi="Times New Roman" w:cs="Times New Roman"/>
                <w:lang w:val="sr-Cyrl-RS"/>
              </w:rPr>
              <w:t>0,17</w:t>
            </w:r>
          </w:p>
        </w:tc>
        <w:tc>
          <w:tcPr>
            <w:tcW w:w="876" w:type="dxa"/>
          </w:tcPr>
          <w:p w14:paraId="21D3F6F3" w14:textId="44427D8C" w:rsidR="00E47197" w:rsidRPr="00F2498D" w:rsidRDefault="00F2498D" w:rsidP="00F2498D">
            <w:pPr>
              <w:jc w:val="right"/>
              <w:rPr>
                <w:rFonts w:ascii="Times New Roman" w:hAnsi="Times New Roman" w:cs="Times New Roman"/>
              </w:rPr>
            </w:pPr>
            <w:r>
              <w:rPr>
                <w:rFonts w:ascii="Times New Roman" w:hAnsi="Times New Roman" w:cs="Times New Roman"/>
              </w:rPr>
              <w:t>978</w:t>
            </w:r>
          </w:p>
        </w:tc>
        <w:tc>
          <w:tcPr>
            <w:tcW w:w="1131" w:type="dxa"/>
          </w:tcPr>
          <w:p w14:paraId="5BB58C16" w14:textId="235F72AC" w:rsidR="00E47197" w:rsidRPr="00F2498D" w:rsidRDefault="00F2498D" w:rsidP="00F2498D">
            <w:pPr>
              <w:jc w:val="right"/>
              <w:rPr>
                <w:rFonts w:ascii="Times New Roman" w:hAnsi="Times New Roman" w:cs="Times New Roman"/>
              </w:rPr>
            </w:pPr>
            <w:r>
              <w:rPr>
                <w:rFonts w:ascii="Times New Roman" w:hAnsi="Times New Roman" w:cs="Times New Roman"/>
              </w:rPr>
              <w:t>0,16</w:t>
            </w:r>
          </w:p>
        </w:tc>
        <w:tc>
          <w:tcPr>
            <w:tcW w:w="846" w:type="dxa"/>
          </w:tcPr>
          <w:p w14:paraId="5ECC1097" w14:textId="5C9351CD" w:rsidR="00E47197" w:rsidRPr="00524A20" w:rsidRDefault="00524A20" w:rsidP="00524A20">
            <w:pPr>
              <w:jc w:val="right"/>
              <w:rPr>
                <w:rFonts w:ascii="Times New Roman" w:hAnsi="Times New Roman" w:cs="Times New Roman"/>
              </w:rPr>
            </w:pPr>
            <w:r>
              <w:rPr>
                <w:rFonts w:ascii="Times New Roman" w:hAnsi="Times New Roman" w:cs="Times New Roman"/>
              </w:rPr>
              <w:t>92</w:t>
            </w:r>
          </w:p>
        </w:tc>
        <w:tc>
          <w:tcPr>
            <w:tcW w:w="1080" w:type="dxa"/>
          </w:tcPr>
          <w:p w14:paraId="55A56093" w14:textId="2EAB7889" w:rsidR="00E47197" w:rsidRPr="00524A20" w:rsidRDefault="00524A20" w:rsidP="00524A20">
            <w:pPr>
              <w:jc w:val="right"/>
              <w:rPr>
                <w:rFonts w:ascii="Times New Roman" w:hAnsi="Times New Roman" w:cs="Times New Roman"/>
              </w:rPr>
            </w:pPr>
            <w:r>
              <w:rPr>
                <w:rFonts w:ascii="Times New Roman" w:hAnsi="Times New Roman" w:cs="Times New Roman"/>
              </w:rPr>
              <w:t>0,64</w:t>
            </w:r>
          </w:p>
        </w:tc>
      </w:tr>
      <w:tr w:rsidR="00E47197" w:rsidRPr="00EF230E" w14:paraId="4221F170" w14:textId="77777777" w:rsidTr="00524A20">
        <w:tc>
          <w:tcPr>
            <w:tcW w:w="1458" w:type="dxa"/>
            <w:shd w:val="clear" w:color="auto" w:fill="FFF2CC" w:themeFill="accent4" w:themeFillTint="33"/>
          </w:tcPr>
          <w:p w14:paraId="2AB9CA87" w14:textId="14E615BD"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Румуни</w:t>
            </w:r>
          </w:p>
        </w:tc>
        <w:tc>
          <w:tcPr>
            <w:tcW w:w="986" w:type="dxa"/>
          </w:tcPr>
          <w:p w14:paraId="349B6640" w14:textId="4DA5A9DB"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29332</w:t>
            </w:r>
          </w:p>
        </w:tc>
        <w:tc>
          <w:tcPr>
            <w:tcW w:w="1131" w:type="dxa"/>
          </w:tcPr>
          <w:p w14:paraId="48AE6A7C" w14:textId="4A7C010C"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0,41</w:t>
            </w:r>
          </w:p>
        </w:tc>
        <w:tc>
          <w:tcPr>
            <w:tcW w:w="986" w:type="dxa"/>
          </w:tcPr>
          <w:p w14:paraId="6637EA97" w14:textId="7F6FAA47"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25410</w:t>
            </w:r>
          </w:p>
        </w:tc>
        <w:tc>
          <w:tcPr>
            <w:tcW w:w="1131" w:type="dxa"/>
          </w:tcPr>
          <w:p w14:paraId="0A2F9101" w14:textId="14032053" w:rsidR="00E47197" w:rsidRPr="00EF230E" w:rsidRDefault="000430F8" w:rsidP="00D85020">
            <w:pPr>
              <w:jc w:val="right"/>
              <w:rPr>
                <w:rFonts w:ascii="Times New Roman" w:hAnsi="Times New Roman" w:cs="Times New Roman"/>
                <w:lang w:val="sr-Cyrl-RS"/>
              </w:rPr>
            </w:pPr>
            <w:r>
              <w:rPr>
                <w:rFonts w:ascii="Times New Roman" w:hAnsi="Times New Roman" w:cs="Times New Roman"/>
                <w:lang w:val="sr-Cyrl-RS"/>
              </w:rPr>
              <w:t>1,31</w:t>
            </w:r>
          </w:p>
        </w:tc>
        <w:tc>
          <w:tcPr>
            <w:tcW w:w="876" w:type="dxa"/>
          </w:tcPr>
          <w:p w14:paraId="5DDA8749" w14:textId="51171C8F" w:rsidR="00E47197" w:rsidRPr="00F2498D" w:rsidRDefault="00F2498D" w:rsidP="00F2498D">
            <w:pPr>
              <w:jc w:val="right"/>
              <w:rPr>
                <w:rFonts w:ascii="Times New Roman" w:hAnsi="Times New Roman" w:cs="Times New Roman"/>
              </w:rPr>
            </w:pPr>
            <w:r>
              <w:rPr>
                <w:rFonts w:ascii="Times New Roman" w:hAnsi="Times New Roman" w:cs="Times New Roman"/>
              </w:rPr>
              <w:t>1270</w:t>
            </w:r>
          </w:p>
        </w:tc>
        <w:tc>
          <w:tcPr>
            <w:tcW w:w="1131" w:type="dxa"/>
          </w:tcPr>
          <w:p w14:paraId="2384F701" w14:textId="45585B5E" w:rsidR="00E47197" w:rsidRPr="00F2498D" w:rsidRDefault="00F2498D" w:rsidP="00F2498D">
            <w:pPr>
              <w:jc w:val="right"/>
              <w:rPr>
                <w:rFonts w:ascii="Times New Roman" w:hAnsi="Times New Roman" w:cs="Times New Roman"/>
              </w:rPr>
            </w:pPr>
            <w:r>
              <w:rPr>
                <w:rFonts w:ascii="Times New Roman" w:hAnsi="Times New Roman" w:cs="Times New Roman"/>
              </w:rPr>
              <w:t>0,20</w:t>
            </w:r>
          </w:p>
        </w:tc>
        <w:tc>
          <w:tcPr>
            <w:tcW w:w="846" w:type="dxa"/>
          </w:tcPr>
          <w:p w14:paraId="3F04A207" w14:textId="30D78BB0" w:rsidR="00E47197" w:rsidRPr="00524A20" w:rsidRDefault="00524A20" w:rsidP="00524A20">
            <w:pPr>
              <w:jc w:val="right"/>
              <w:rPr>
                <w:rFonts w:ascii="Times New Roman" w:hAnsi="Times New Roman" w:cs="Times New Roman"/>
              </w:rPr>
            </w:pPr>
            <w:r>
              <w:rPr>
                <w:rFonts w:ascii="Times New Roman" w:hAnsi="Times New Roman" w:cs="Times New Roman"/>
              </w:rPr>
              <w:t>304</w:t>
            </w:r>
          </w:p>
        </w:tc>
        <w:tc>
          <w:tcPr>
            <w:tcW w:w="1080" w:type="dxa"/>
          </w:tcPr>
          <w:p w14:paraId="2FC8B704" w14:textId="20F9C8DD" w:rsidR="00E47197" w:rsidRPr="00524A20" w:rsidRDefault="00524A20" w:rsidP="00524A20">
            <w:pPr>
              <w:jc w:val="right"/>
              <w:rPr>
                <w:rFonts w:ascii="Times New Roman" w:hAnsi="Times New Roman" w:cs="Times New Roman"/>
              </w:rPr>
            </w:pPr>
            <w:r>
              <w:rPr>
                <w:rFonts w:ascii="Times New Roman" w:hAnsi="Times New Roman" w:cs="Times New Roman"/>
              </w:rPr>
              <w:t>2,11</w:t>
            </w:r>
          </w:p>
        </w:tc>
      </w:tr>
      <w:tr w:rsidR="00E47197" w:rsidRPr="00EF230E" w14:paraId="2AAA4E68" w14:textId="77777777" w:rsidTr="00524A20">
        <w:tc>
          <w:tcPr>
            <w:tcW w:w="1458" w:type="dxa"/>
            <w:shd w:val="clear" w:color="auto" w:fill="FFF2CC" w:themeFill="accent4" w:themeFillTint="33"/>
          </w:tcPr>
          <w:p w14:paraId="1910F963" w14:textId="1D9C21E7"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Руси</w:t>
            </w:r>
          </w:p>
        </w:tc>
        <w:tc>
          <w:tcPr>
            <w:tcW w:w="986" w:type="dxa"/>
          </w:tcPr>
          <w:p w14:paraId="3B3C0F26" w14:textId="08202960"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3247</w:t>
            </w:r>
          </w:p>
        </w:tc>
        <w:tc>
          <w:tcPr>
            <w:tcW w:w="1131" w:type="dxa"/>
          </w:tcPr>
          <w:p w14:paraId="0A1E09E3" w14:textId="00EF4337"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0,05</w:t>
            </w:r>
          </w:p>
        </w:tc>
        <w:tc>
          <w:tcPr>
            <w:tcW w:w="986" w:type="dxa"/>
          </w:tcPr>
          <w:p w14:paraId="3D6DFE37" w14:textId="6A1B78DF"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1173</w:t>
            </w:r>
          </w:p>
        </w:tc>
        <w:tc>
          <w:tcPr>
            <w:tcW w:w="1131" w:type="dxa"/>
          </w:tcPr>
          <w:p w14:paraId="3FBE5906" w14:textId="54A90255" w:rsidR="00E47197" w:rsidRPr="00EF230E" w:rsidRDefault="000430F8" w:rsidP="00D85020">
            <w:pPr>
              <w:jc w:val="right"/>
              <w:rPr>
                <w:rFonts w:ascii="Times New Roman" w:hAnsi="Times New Roman" w:cs="Times New Roman"/>
                <w:lang w:val="sr-Cyrl-RS"/>
              </w:rPr>
            </w:pPr>
            <w:r>
              <w:rPr>
                <w:rFonts w:ascii="Times New Roman" w:hAnsi="Times New Roman" w:cs="Times New Roman"/>
                <w:lang w:val="sr-Cyrl-RS"/>
              </w:rPr>
              <w:t>0,06</w:t>
            </w:r>
          </w:p>
        </w:tc>
        <w:tc>
          <w:tcPr>
            <w:tcW w:w="876" w:type="dxa"/>
          </w:tcPr>
          <w:p w14:paraId="046A1B3E" w14:textId="02A0C012" w:rsidR="00E47197" w:rsidRPr="00F2498D" w:rsidRDefault="00F2498D" w:rsidP="00F2498D">
            <w:pPr>
              <w:jc w:val="right"/>
              <w:rPr>
                <w:rFonts w:ascii="Times New Roman" w:hAnsi="Times New Roman" w:cs="Times New Roman"/>
              </w:rPr>
            </w:pPr>
            <w:r>
              <w:rPr>
                <w:rFonts w:ascii="Times New Roman" w:hAnsi="Times New Roman" w:cs="Times New Roman"/>
              </w:rPr>
              <w:t>488</w:t>
            </w:r>
          </w:p>
        </w:tc>
        <w:tc>
          <w:tcPr>
            <w:tcW w:w="1131" w:type="dxa"/>
          </w:tcPr>
          <w:p w14:paraId="75A3C7C0" w14:textId="0DDAF541" w:rsidR="00E47197" w:rsidRPr="00F2498D" w:rsidRDefault="00F2498D" w:rsidP="00F2498D">
            <w:pPr>
              <w:jc w:val="right"/>
              <w:rPr>
                <w:rFonts w:ascii="Times New Roman" w:hAnsi="Times New Roman" w:cs="Times New Roman"/>
              </w:rPr>
            </w:pPr>
            <w:r>
              <w:rPr>
                <w:rFonts w:ascii="Times New Roman" w:hAnsi="Times New Roman" w:cs="Times New Roman"/>
              </w:rPr>
              <w:t>0,08</w:t>
            </w:r>
          </w:p>
        </w:tc>
        <w:tc>
          <w:tcPr>
            <w:tcW w:w="846" w:type="dxa"/>
          </w:tcPr>
          <w:p w14:paraId="273313BA" w14:textId="7AF4F960" w:rsidR="00E47197" w:rsidRPr="00524A20" w:rsidRDefault="00524A20" w:rsidP="00524A20">
            <w:pPr>
              <w:jc w:val="right"/>
              <w:rPr>
                <w:rFonts w:ascii="Times New Roman" w:hAnsi="Times New Roman" w:cs="Times New Roman"/>
              </w:rPr>
            </w:pPr>
            <w:r>
              <w:rPr>
                <w:rFonts w:ascii="Times New Roman" w:hAnsi="Times New Roman" w:cs="Times New Roman"/>
              </w:rPr>
              <w:t>14</w:t>
            </w:r>
          </w:p>
        </w:tc>
        <w:tc>
          <w:tcPr>
            <w:tcW w:w="1080" w:type="dxa"/>
          </w:tcPr>
          <w:p w14:paraId="6D888D86" w14:textId="1127BDF6" w:rsidR="00E47197" w:rsidRPr="00524A20" w:rsidRDefault="00524A20" w:rsidP="00524A20">
            <w:pPr>
              <w:jc w:val="right"/>
              <w:rPr>
                <w:rFonts w:ascii="Times New Roman" w:hAnsi="Times New Roman" w:cs="Times New Roman"/>
              </w:rPr>
            </w:pPr>
            <w:r>
              <w:rPr>
                <w:rFonts w:ascii="Times New Roman" w:hAnsi="Times New Roman" w:cs="Times New Roman"/>
              </w:rPr>
              <w:t>0,09</w:t>
            </w:r>
          </w:p>
        </w:tc>
      </w:tr>
      <w:tr w:rsidR="00E47197" w:rsidRPr="00EF230E" w14:paraId="1779808A" w14:textId="77777777" w:rsidTr="00524A20">
        <w:tc>
          <w:tcPr>
            <w:tcW w:w="1458" w:type="dxa"/>
            <w:shd w:val="clear" w:color="auto" w:fill="FFF2CC" w:themeFill="accent4" w:themeFillTint="33"/>
          </w:tcPr>
          <w:p w14:paraId="0C37DD92" w14:textId="1DA071C2"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Русини</w:t>
            </w:r>
          </w:p>
        </w:tc>
        <w:tc>
          <w:tcPr>
            <w:tcW w:w="986" w:type="dxa"/>
          </w:tcPr>
          <w:p w14:paraId="563BE6E1" w14:textId="4C8A5B64"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14246</w:t>
            </w:r>
          </w:p>
        </w:tc>
        <w:tc>
          <w:tcPr>
            <w:tcW w:w="1131" w:type="dxa"/>
          </w:tcPr>
          <w:p w14:paraId="53153275" w14:textId="19829FBC"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0,2</w:t>
            </w:r>
          </w:p>
        </w:tc>
        <w:tc>
          <w:tcPr>
            <w:tcW w:w="986" w:type="dxa"/>
          </w:tcPr>
          <w:p w14:paraId="6F3DA1D8" w14:textId="305D1391"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13928</w:t>
            </w:r>
          </w:p>
        </w:tc>
        <w:tc>
          <w:tcPr>
            <w:tcW w:w="1131" w:type="dxa"/>
          </w:tcPr>
          <w:p w14:paraId="2A76D887" w14:textId="1F1B06A5" w:rsidR="00E47197" w:rsidRPr="00EF230E" w:rsidRDefault="000430F8" w:rsidP="00D85020">
            <w:pPr>
              <w:jc w:val="right"/>
              <w:rPr>
                <w:rFonts w:ascii="Times New Roman" w:hAnsi="Times New Roman" w:cs="Times New Roman"/>
                <w:lang w:val="sr-Cyrl-RS"/>
              </w:rPr>
            </w:pPr>
            <w:r>
              <w:rPr>
                <w:rFonts w:ascii="Times New Roman" w:hAnsi="Times New Roman" w:cs="Times New Roman"/>
                <w:lang w:val="sr-Cyrl-RS"/>
              </w:rPr>
              <w:t>0,72</w:t>
            </w:r>
          </w:p>
        </w:tc>
        <w:tc>
          <w:tcPr>
            <w:tcW w:w="876" w:type="dxa"/>
          </w:tcPr>
          <w:p w14:paraId="2C5D6CAA" w14:textId="45D65EE6" w:rsidR="00E47197" w:rsidRPr="00F2498D" w:rsidRDefault="00F2498D" w:rsidP="00F2498D">
            <w:pPr>
              <w:jc w:val="right"/>
              <w:rPr>
                <w:rFonts w:ascii="Times New Roman" w:hAnsi="Times New Roman" w:cs="Times New Roman"/>
              </w:rPr>
            </w:pPr>
            <w:r>
              <w:rPr>
                <w:rFonts w:ascii="Times New Roman" w:hAnsi="Times New Roman" w:cs="Times New Roman"/>
              </w:rPr>
              <w:t>6974</w:t>
            </w:r>
          </w:p>
        </w:tc>
        <w:tc>
          <w:tcPr>
            <w:tcW w:w="1131" w:type="dxa"/>
          </w:tcPr>
          <w:p w14:paraId="171E8363" w14:textId="09E9D28D" w:rsidR="00E47197" w:rsidRPr="00F2498D" w:rsidRDefault="00F2498D" w:rsidP="00F2498D">
            <w:pPr>
              <w:jc w:val="right"/>
              <w:rPr>
                <w:rFonts w:ascii="Times New Roman" w:hAnsi="Times New Roman" w:cs="Times New Roman"/>
              </w:rPr>
            </w:pPr>
            <w:r>
              <w:rPr>
                <w:rFonts w:ascii="Times New Roman" w:hAnsi="Times New Roman" w:cs="Times New Roman"/>
              </w:rPr>
              <w:t>1,13</w:t>
            </w:r>
          </w:p>
        </w:tc>
        <w:tc>
          <w:tcPr>
            <w:tcW w:w="846" w:type="dxa"/>
          </w:tcPr>
          <w:p w14:paraId="08A32756" w14:textId="30F5939E" w:rsidR="00E47197" w:rsidRPr="00524A20" w:rsidRDefault="00524A20" w:rsidP="00524A20">
            <w:pPr>
              <w:jc w:val="right"/>
              <w:rPr>
                <w:rFonts w:ascii="Times New Roman" w:hAnsi="Times New Roman" w:cs="Times New Roman"/>
              </w:rPr>
            </w:pPr>
            <w:r>
              <w:rPr>
                <w:rFonts w:ascii="Times New Roman" w:hAnsi="Times New Roman" w:cs="Times New Roman"/>
              </w:rPr>
              <w:t>15</w:t>
            </w:r>
          </w:p>
        </w:tc>
        <w:tc>
          <w:tcPr>
            <w:tcW w:w="1080" w:type="dxa"/>
          </w:tcPr>
          <w:p w14:paraId="7628D4D2" w14:textId="48812365" w:rsidR="00E47197" w:rsidRPr="002F2514" w:rsidRDefault="002F2514" w:rsidP="00524A20">
            <w:pPr>
              <w:jc w:val="right"/>
              <w:rPr>
                <w:rFonts w:ascii="Times New Roman" w:hAnsi="Times New Roman" w:cs="Times New Roman"/>
              </w:rPr>
            </w:pPr>
            <w:r>
              <w:rPr>
                <w:rFonts w:ascii="Times New Roman" w:hAnsi="Times New Roman" w:cs="Times New Roman"/>
              </w:rPr>
              <w:t>0,10</w:t>
            </w:r>
          </w:p>
        </w:tc>
      </w:tr>
      <w:tr w:rsidR="00E47197" w:rsidRPr="00EF230E" w14:paraId="6EF4C0AA" w14:textId="77777777" w:rsidTr="00524A20">
        <w:tc>
          <w:tcPr>
            <w:tcW w:w="1458" w:type="dxa"/>
            <w:shd w:val="clear" w:color="auto" w:fill="FFF2CC" w:themeFill="accent4" w:themeFillTint="33"/>
          </w:tcPr>
          <w:p w14:paraId="362F67BC" w14:textId="72F2DB16"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Словаци</w:t>
            </w:r>
          </w:p>
        </w:tc>
        <w:tc>
          <w:tcPr>
            <w:tcW w:w="986" w:type="dxa"/>
          </w:tcPr>
          <w:p w14:paraId="53AB764E" w14:textId="12616AED"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52750</w:t>
            </w:r>
          </w:p>
        </w:tc>
        <w:tc>
          <w:tcPr>
            <w:tcW w:w="1131" w:type="dxa"/>
          </w:tcPr>
          <w:p w14:paraId="73E67476" w14:textId="38732F6C"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0,73</w:t>
            </w:r>
          </w:p>
        </w:tc>
        <w:tc>
          <w:tcPr>
            <w:tcW w:w="986" w:type="dxa"/>
          </w:tcPr>
          <w:p w14:paraId="6B0EC2CF" w14:textId="6B8A3DF3"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50321</w:t>
            </w:r>
          </w:p>
        </w:tc>
        <w:tc>
          <w:tcPr>
            <w:tcW w:w="1131" w:type="dxa"/>
          </w:tcPr>
          <w:p w14:paraId="3054676D" w14:textId="3375D730" w:rsidR="00E47197" w:rsidRPr="006943E7" w:rsidRDefault="006943E7" w:rsidP="00D85020">
            <w:pPr>
              <w:jc w:val="right"/>
              <w:rPr>
                <w:rFonts w:ascii="Times New Roman" w:hAnsi="Times New Roman" w:cs="Times New Roman"/>
              </w:rPr>
            </w:pPr>
            <w:r>
              <w:rPr>
                <w:rFonts w:ascii="Times New Roman" w:hAnsi="Times New Roman" w:cs="Times New Roman"/>
              </w:rPr>
              <w:t>2,60</w:t>
            </w:r>
          </w:p>
        </w:tc>
        <w:tc>
          <w:tcPr>
            <w:tcW w:w="876" w:type="dxa"/>
          </w:tcPr>
          <w:p w14:paraId="31108D8D" w14:textId="764E5F95" w:rsidR="00E47197" w:rsidRPr="00F2498D" w:rsidRDefault="00F2498D" w:rsidP="00F2498D">
            <w:pPr>
              <w:jc w:val="right"/>
              <w:rPr>
                <w:rFonts w:ascii="Times New Roman" w:hAnsi="Times New Roman" w:cs="Times New Roman"/>
              </w:rPr>
            </w:pPr>
            <w:r>
              <w:rPr>
                <w:rFonts w:ascii="Times New Roman" w:hAnsi="Times New Roman" w:cs="Times New Roman"/>
              </w:rPr>
              <w:t>24670</w:t>
            </w:r>
          </w:p>
        </w:tc>
        <w:tc>
          <w:tcPr>
            <w:tcW w:w="1131" w:type="dxa"/>
          </w:tcPr>
          <w:p w14:paraId="6313229A" w14:textId="239F3874" w:rsidR="00E47197" w:rsidRPr="00F2498D" w:rsidRDefault="00F2498D" w:rsidP="00F2498D">
            <w:pPr>
              <w:jc w:val="right"/>
              <w:rPr>
                <w:rFonts w:ascii="Times New Roman" w:hAnsi="Times New Roman" w:cs="Times New Roman"/>
              </w:rPr>
            </w:pPr>
            <w:r>
              <w:rPr>
                <w:rFonts w:ascii="Times New Roman" w:hAnsi="Times New Roman" w:cs="Times New Roman"/>
              </w:rPr>
              <w:t>4,00</w:t>
            </w:r>
          </w:p>
        </w:tc>
        <w:tc>
          <w:tcPr>
            <w:tcW w:w="846" w:type="dxa"/>
          </w:tcPr>
          <w:p w14:paraId="7023599D" w14:textId="3D2D1890" w:rsidR="00E47197" w:rsidRPr="00524A20" w:rsidRDefault="00524A20" w:rsidP="00524A20">
            <w:pPr>
              <w:jc w:val="right"/>
              <w:rPr>
                <w:rFonts w:ascii="Times New Roman" w:hAnsi="Times New Roman" w:cs="Times New Roman"/>
              </w:rPr>
            </w:pPr>
            <w:r>
              <w:rPr>
                <w:rFonts w:ascii="Times New Roman" w:hAnsi="Times New Roman" w:cs="Times New Roman"/>
              </w:rPr>
              <w:t>2845</w:t>
            </w:r>
          </w:p>
        </w:tc>
        <w:tc>
          <w:tcPr>
            <w:tcW w:w="1080" w:type="dxa"/>
          </w:tcPr>
          <w:p w14:paraId="1731DCEA" w14:textId="0F44809C" w:rsidR="00E47197" w:rsidRPr="002F2514" w:rsidRDefault="002F2514" w:rsidP="00524A20">
            <w:pPr>
              <w:jc w:val="right"/>
              <w:rPr>
                <w:rFonts w:ascii="Times New Roman" w:hAnsi="Times New Roman" w:cs="Times New Roman"/>
              </w:rPr>
            </w:pPr>
            <w:r>
              <w:rPr>
                <w:rFonts w:ascii="Times New Roman" w:hAnsi="Times New Roman" w:cs="Times New Roman"/>
              </w:rPr>
              <w:t>19,75</w:t>
            </w:r>
          </w:p>
        </w:tc>
      </w:tr>
      <w:tr w:rsidR="00E47197" w:rsidRPr="00EF230E" w14:paraId="4B46A50C" w14:textId="77777777" w:rsidTr="00524A20">
        <w:tc>
          <w:tcPr>
            <w:tcW w:w="1458" w:type="dxa"/>
            <w:shd w:val="clear" w:color="auto" w:fill="FFF2CC" w:themeFill="accent4" w:themeFillTint="33"/>
          </w:tcPr>
          <w:p w14:paraId="5435267D" w14:textId="34EEE5D1"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Словенци</w:t>
            </w:r>
          </w:p>
        </w:tc>
        <w:tc>
          <w:tcPr>
            <w:tcW w:w="986" w:type="dxa"/>
          </w:tcPr>
          <w:p w14:paraId="161268A6" w14:textId="74EDB84C"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4033</w:t>
            </w:r>
          </w:p>
        </w:tc>
        <w:tc>
          <w:tcPr>
            <w:tcW w:w="1131" w:type="dxa"/>
          </w:tcPr>
          <w:p w14:paraId="5B45569C" w14:textId="7AC6AC1E"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0,06</w:t>
            </w:r>
          </w:p>
        </w:tc>
        <w:tc>
          <w:tcPr>
            <w:tcW w:w="986" w:type="dxa"/>
          </w:tcPr>
          <w:p w14:paraId="0E188241" w14:textId="4F4DFCD4"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1815</w:t>
            </w:r>
          </w:p>
        </w:tc>
        <w:tc>
          <w:tcPr>
            <w:tcW w:w="1131" w:type="dxa"/>
          </w:tcPr>
          <w:p w14:paraId="5D49BA73" w14:textId="3C6AC744" w:rsidR="00E47197" w:rsidRPr="006943E7" w:rsidRDefault="006943E7" w:rsidP="00D85020">
            <w:pPr>
              <w:jc w:val="right"/>
              <w:rPr>
                <w:rFonts w:ascii="Times New Roman" w:hAnsi="Times New Roman" w:cs="Times New Roman"/>
              </w:rPr>
            </w:pPr>
            <w:r>
              <w:rPr>
                <w:rFonts w:ascii="Times New Roman" w:hAnsi="Times New Roman" w:cs="Times New Roman"/>
              </w:rPr>
              <w:t>0,09</w:t>
            </w:r>
          </w:p>
        </w:tc>
        <w:tc>
          <w:tcPr>
            <w:tcW w:w="876" w:type="dxa"/>
          </w:tcPr>
          <w:p w14:paraId="7082A883" w14:textId="692663FA" w:rsidR="00E47197" w:rsidRPr="00F2498D" w:rsidRDefault="00F2498D" w:rsidP="00F2498D">
            <w:pPr>
              <w:jc w:val="right"/>
              <w:rPr>
                <w:rFonts w:ascii="Times New Roman" w:hAnsi="Times New Roman" w:cs="Times New Roman"/>
              </w:rPr>
            </w:pPr>
            <w:r>
              <w:rPr>
                <w:rFonts w:ascii="Times New Roman" w:hAnsi="Times New Roman" w:cs="Times New Roman"/>
              </w:rPr>
              <w:t>637</w:t>
            </w:r>
          </w:p>
        </w:tc>
        <w:tc>
          <w:tcPr>
            <w:tcW w:w="1131" w:type="dxa"/>
          </w:tcPr>
          <w:p w14:paraId="5F87A884" w14:textId="7B84C2C8" w:rsidR="00E47197" w:rsidRPr="00F2498D" w:rsidRDefault="00F2498D" w:rsidP="00F2498D">
            <w:pPr>
              <w:jc w:val="right"/>
              <w:rPr>
                <w:rFonts w:ascii="Times New Roman" w:hAnsi="Times New Roman" w:cs="Times New Roman"/>
              </w:rPr>
            </w:pPr>
            <w:r>
              <w:rPr>
                <w:rFonts w:ascii="Times New Roman" w:hAnsi="Times New Roman" w:cs="Times New Roman"/>
              </w:rPr>
              <w:t>0,10</w:t>
            </w:r>
          </w:p>
        </w:tc>
        <w:tc>
          <w:tcPr>
            <w:tcW w:w="846" w:type="dxa"/>
          </w:tcPr>
          <w:p w14:paraId="7258C4C3" w14:textId="06141885" w:rsidR="00E47197" w:rsidRPr="00524A20" w:rsidRDefault="00524A20" w:rsidP="00524A20">
            <w:pPr>
              <w:jc w:val="right"/>
              <w:rPr>
                <w:rFonts w:ascii="Times New Roman" w:hAnsi="Times New Roman" w:cs="Times New Roman"/>
              </w:rPr>
            </w:pPr>
            <w:r>
              <w:rPr>
                <w:rFonts w:ascii="Times New Roman" w:hAnsi="Times New Roman" w:cs="Times New Roman"/>
              </w:rPr>
              <w:t>4</w:t>
            </w:r>
          </w:p>
        </w:tc>
        <w:tc>
          <w:tcPr>
            <w:tcW w:w="1080" w:type="dxa"/>
          </w:tcPr>
          <w:p w14:paraId="528173DC" w14:textId="2A8BF272" w:rsidR="00E47197" w:rsidRPr="002F2514" w:rsidRDefault="002F2514" w:rsidP="00524A20">
            <w:pPr>
              <w:jc w:val="right"/>
              <w:rPr>
                <w:rFonts w:ascii="Times New Roman" w:hAnsi="Times New Roman" w:cs="Times New Roman"/>
              </w:rPr>
            </w:pPr>
            <w:r>
              <w:rPr>
                <w:rFonts w:ascii="Times New Roman" w:hAnsi="Times New Roman" w:cs="Times New Roman"/>
              </w:rPr>
              <w:t>0,03</w:t>
            </w:r>
          </w:p>
        </w:tc>
      </w:tr>
      <w:tr w:rsidR="00E47197" w:rsidRPr="00EF230E" w14:paraId="592C37F5" w14:textId="77777777" w:rsidTr="00524A20">
        <w:tc>
          <w:tcPr>
            <w:tcW w:w="1458" w:type="dxa"/>
            <w:shd w:val="clear" w:color="auto" w:fill="FFF2CC" w:themeFill="accent4" w:themeFillTint="33"/>
          </w:tcPr>
          <w:p w14:paraId="6E6DAA6B" w14:textId="58BFD19F"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Украјинци</w:t>
            </w:r>
          </w:p>
        </w:tc>
        <w:tc>
          <w:tcPr>
            <w:tcW w:w="986" w:type="dxa"/>
          </w:tcPr>
          <w:p w14:paraId="002FB606" w14:textId="0950A9AA"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4903</w:t>
            </w:r>
          </w:p>
        </w:tc>
        <w:tc>
          <w:tcPr>
            <w:tcW w:w="1131" w:type="dxa"/>
          </w:tcPr>
          <w:p w14:paraId="4166AE11" w14:textId="128D8294"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0,07</w:t>
            </w:r>
          </w:p>
        </w:tc>
        <w:tc>
          <w:tcPr>
            <w:tcW w:w="986" w:type="dxa"/>
          </w:tcPr>
          <w:p w14:paraId="1B308A43" w14:textId="78906083"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4202</w:t>
            </w:r>
          </w:p>
        </w:tc>
        <w:tc>
          <w:tcPr>
            <w:tcW w:w="1131" w:type="dxa"/>
          </w:tcPr>
          <w:p w14:paraId="3034E42A" w14:textId="2033C68B" w:rsidR="00E47197" w:rsidRPr="006943E7" w:rsidRDefault="006943E7" w:rsidP="00D85020">
            <w:pPr>
              <w:jc w:val="right"/>
              <w:rPr>
                <w:rFonts w:ascii="Times New Roman" w:hAnsi="Times New Roman" w:cs="Times New Roman"/>
              </w:rPr>
            </w:pPr>
            <w:r>
              <w:rPr>
                <w:rFonts w:ascii="Times New Roman" w:hAnsi="Times New Roman" w:cs="Times New Roman"/>
              </w:rPr>
              <w:t>0,22</w:t>
            </w:r>
          </w:p>
        </w:tc>
        <w:tc>
          <w:tcPr>
            <w:tcW w:w="876" w:type="dxa"/>
          </w:tcPr>
          <w:p w14:paraId="7821DF18" w14:textId="339CE2DC" w:rsidR="00E47197" w:rsidRPr="00F2498D" w:rsidRDefault="00F2498D" w:rsidP="00F2498D">
            <w:pPr>
              <w:jc w:val="right"/>
              <w:rPr>
                <w:rFonts w:ascii="Times New Roman" w:hAnsi="Times New Roman" w:cs="Times New Roman"/>
              </w:rPr>
            </w:pPr>
            <w:r>
              <w:rPr>
                <w:rFonts w:ascii="Times New Roman" w:hAnsi="Times New Roman" w:cs="Times New Roman"/>
              </w:rPr>
              <w:t>1566</w:t>
            </w:r>
          </w:p>
        </w:tc>
        <w:tc>
          <w:tcPr>
            <w:tcW w:w="1131" w:type="dxa"/>
          </w:tcPr>
          <w:p w14:paraId="467892A1" w14:textId="012A8FE2" w:rsidR="00E47197" w:rsidRPr="00F2498D" w:rsidRDefault="00F2498D" w:rsidP="00F2498D">
            <w:pPr>
              <w:jc w:val="right"/>
              <w:rPr>
                <w:rFonts w:ascii="Times New Roman" w:hAnsi="Times New Roman" w:cs="Times New Roman"/>
              </w:rPr>
            </w:pPr>
            <w:r>
              <w:rPr>
                <w:rFonts w:ascii="Times New Roman" w:hAnsi="Times New Roman" w:cs="Times New Roman"/>
              </w:rPr>
              <w:t>0,25</w:t>
            </w:r>
          </w:p>
        </w:tc>
        <w:tc>
          <w:tcPr>
            <w:tcW w:w="846" w:type="dxa"/>
          </w:tcPr>
          <w:p w14:paraId="1A9E0E85" w14:textId="4FDB0465" w:rsidR="00E47197" w:rsidRPr="00524A20" w:rsidRDefault="00524A20" w:rsidP="00524A20">
            <w:pPr>
              <w:jc w:val="right"/>
              <w:rPr>
                <w:rFonts w:ascii="Times New Roman" w:hAnsi="Times New Roman" w:cs="Times New Roman"/>
              </w:rPr>
            </w:pPr>
            <w:r>
              <w:rPr>
                <w:rFonts w:ascii="Times New Roman" w:hAnsi="Times New Roman" w:cs="Times New Roman"/>
              </w:rPr>
              <w:t>82</w:t>
            </w:r>
          </w:p>
        </w:tc>
        <w:tc>
          <w:tcPr>
            <w:tcW w:w="1080" w:type="dxa"/>
          </w:tcPr>
          <w:p w14:paraId="3C9FCA9A" w14:textId="5B284374" w:rsidR="00E47197" w:rsidRPr="002F2514" w:rsidRDefault="002F2514" w:rsidP="00524A20">
            <w:pPr>
              <w:jc w:val="right"/>
              <w:rPr>
                <w:rFonts w:ascii="Times New Roman" w:hAnsi="Times New Roman" w:cs="Times New Roman"/>
              </w:rPr>
            </w:pPr>
            <w:r>
              <w:rPr>
                <w:rFonts w:ascii="Times New Roman" w:hAnsi="Times New Roman" w:cs="Times New Roman"/>
              </w:rPr>
              <w:t>0,57</w:t>
            </w:r>
          </w:p>
        </w:tc>
      </w:tr>
      <w:tr w:rsidR="00E47197" w:rsidRPr="00EF230E" w14:paraId="0E8BC7A7" w14:textId="77777777" w:rsidTr="00524A20">
        <w:tc>
          <w:tcPr>
            <w:tcW w:w="1458" w:type="dxa"/>
            <w:shd w:val="clear" w:color="auto" w:fill="FFF2CC" w:themeFill="accent4" w:themeFillTint="33"/>
          </w:tcPr>
          <w:p w14:paraId="03209DB5" w14:textId="2238D556"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Хрвати</w:t>
            </w:r>
          </w:p>
        </w:tc>
        <w:tc>
          <w:tcPr>
            <w:tcW w:w="986" w:type="dxa"/>
          </w:tcPr>
          <w:p w14:paraId="154EDFAE" w14:textId="123B73ED"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57900</w:t>
            </w:r>
          </w:p>
        </w:tc>
        <w:tc>
          <w:tcPr>
            <w:tcW w:w="1131" w:type="dxa"/>
          </w:tcPr>
          <w:p w14:paraId="0DE7CF2A" w14:textId="586400CE"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0,81</w:t>
            </w:r>
          </w:p>
        </w:tc>
        <w:tc>
          <w:tcPr>
            <w:tcW w:w="986" w:type="dxa"/>
          </w:tcPr>
          <w:p w14:paraId="1103242D" w14:textId="3307C2F3"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47033</w:t>
            </w:r>
          </w:p>
        </w:tc>
        <w:tc>
          <w:tcPr>
            <w:tcW w:w="1131" w:type="dxa"/>
          </w:tcPr>
          <w:p w14:paraId="408F8261" w14:textId="6484B414" w:rsidR="00E47197" w:rsidRPr="006943E7" w:rsidRDefault="006943E7" w:rsidP="00D85020">
            <w:pPr>
              <w:jc w:val="right"/>
              <w:rPr>
                <w:rFonts w:ascii="Times New Roman" w:hAnsi="Times New Roman" w:cs="Times New Roman"/>
              </w:rPr>
            </w:pPr>
            <w:r>
              <w:rPr>
                <w:rFonts w:ascii="Times New Roman" w:hAnsi="Times New Roman" w:cs="Times New Roman"/>
              </w:rPr>
              <w:t>2,43</w:t>
            </w:r>
          </w:p>
        </w:tc>
        <w:tc>
          <w:tcPr>
            <w:tcW w:w="876" w:type="dxa"/>
          </w:tcPr>
          <w:p w14:paraId="5C898746" w14:textId="4B182539" w:rsidR="00E47197" w:rsidRPr="00F2498D" w:rsidRDefault="00F2498D" w:rsidP="00F2498D">
            <w:pPr>
              <w:jc w:val="right"/>
              <w:rPr>
                <w:rFonts w:ascii="Times New Roman" w:hAnsi="Times New Roman" w:cs="Times New Roman"/>
              </w:rPr>
            </w:pPr>
            <w:r>
              <w:rPr>
                <w:rFonts w:ascii="Times New Roman" w:hAnsi="Times New Roman" w:cs="Times New Roman"/>
              </w:rPr>
              <w:t>10022</w:t>
            </w:r>
          </w:p>
        </w:tc>
        <w:tc>
          <w:tcPr>
            <w:tcW w:w="1131" w:type="dxa"/>
          </w:tcPr>
          <w:p w14:paraId="23175F93" w14:textId="1FAFB027" w:rsidR="00E47197" w:rsidRPr="007233A7" w:rsidRDefault="007233A7" w:rsidP="007233A7">
            <w:pPr>
              <w:jc w:val="right"/>
              <w:rPr>
                <w:rFonts w:ascii="Times New Roman" w:hAnsi="Times New Roman" w:cs="Times New Roman"/>
              </w:rPr>
            </w:pPr>
            <w:r>
              <w:rPr>
                <w:rFonts w:ascii="Times New Roman" w:hAnsi="Times New Roman" w:cs="Times New Roman"/>
              </w:rPr>
              <w:t>1,63</w:t>
            </w:r>
          </w:p>
        </w:tc>
        <w:tc>
          <w:tcPr>
            <w:tcW w:w="846" w:type="dxa"/>
          </w:tcPr>
          <w:p w14:paraId="52BA4765" w14:textId="084CD5F2" w:rsidR="00E47197" w:rsidRPr="00524A20" w:rsidRDefault="00524A20" w:rsidP="00524A20">
            <w:pPr>
              <w:jc w:val="right"/>
              <w:rPr>
                <w:rFonts w:ascii="Times New Roman" w:hAnsi="Times New Roman" w:cs="Times New Roman"/>
              </w:rPr>
            </w:pPr>
            <w:r>
              <w:rPr>
                <w:rFonts w:ascii="Times New Roman" w:hAnsi="Times New Roman" w:cs="Times New Roman"/>
              </w:rPr>
              <w:t>1209</w:t>
            </w:r>
          </w:p>
        </w:tc>
        <w:tc>
          <w:tcPr>
            <w:tcW w:w="1080" w:type="dxa"/>
          </w:tcPr>
          <w:p w14:paraId="4F51C1FC" w14:textId="152EB8B5" w:rsidR="00E47197" w:rsidRPr="002F2514" w:rsidRDefault="002F2514" w:rsidP="00524A20">
            <w:pPr>
              <w:jc w:val="right"/>
              <w:rPr>
                <w:rFonts w:ascii="Times New Roman" w:hAnsi="Times New Roman" w:cs="Times New Roman"/>
              </w:rPr>
            </w:pPr>
            <w:r>
              <w:rPr>
                <w:rFonts w:ascii="Times New Roman" w:hAnsi="Times New Roman" w:cs="Times New Roman"/>
              </w:rPr>
              <w:t>8,40</w:t>
            </w:r>
          </w:p>
        </w:tc>
      </w:tr>
      <w:tr w:rsidR="00E47197" w:rsidRPr="00EF230E" w14:paraId="1F8F02C7" w14:textId="77777777" w:rsidTr="00524A20">
        <w:tc>
          <w:tcPr>
            <w:tcW w:w="1458" w:type="dxa"/>
            <w:shd w:val="clear" w:color="auto" w:fill="FFF2CC" w:themeFill="accent4" w:themeFillTint="33"/>
          </w:tcPr>
          <w:p w14:paraId="17F751D6" w14:textId="08D514D9"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Црногорци</w:t>
            </w:r>
          </w:p>
        </w:tc>
        <w:tc>
          <w:tcPr>
            <w:tcW w:w="986" w:type="dxa"/>
          </w:tcPr>
          <w:p w14:paraId="060B3B70" w14:textId="67DE635E"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38527</w:t>
            </w:r>
          </w:p>
        </w:tc>
        <w:tc>
          <w:tcPr>
            <w:tcW w:w="1131" w:type="dxa"/>
          </w:tcPr>
          <w:p w14:paraId="77F3F01B" w14:textId="14BF2380"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0,54</w:t>
            </w:r>
          </w:p>
        </w:tc>
        <w:tc>
          <w:tcPr>
            <w:tcW w:w="986" w:type="dxa"/>
          </w:tcPr>
          <w:p w14:paraId="644F3364" w14:textId="5E7D3DF3"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22141</w:t>
            </w:r>
          </w:p>
        </w:tc>
        <w:tc>
          <w:tcPr>
            <w:tcW w:w="1131" w:type="dxa"/>
          </w:tcPr>
          <w:p w14:paraId="4D737FA2" w14:textId="0F1A667F" w:rsidR="00E47197" w:rsidRPr="006943E7" w:rsidRDefault="006943E7" w:rsidP="00D85020">
            <w:pPr>
              <w:jc w:val="right"/>
              <w:rPr>
                <w:rFonts w:ascii="Times New Roman" w:hAnsi="Times New Roman" w:cs="Times New Roman"/>
              </w:rPr>
            </w:pPr>
            <w:r>
              <w:rPr>
                <w:rFonts w:ascii="Times New Roman" w:hAnsi="Times New Roman" w:cs="Times New Roman"/>
              </w:rPr>
              <w:t>1,14</w:t>
            </w:r>
          </w:p>
        </w:tc>
        <w:tc>
          <w:tcPr>
            <w:tcW w:w="876" w:type="dxa"/>
          </w:tcPr>
          <w:p w14:paraId="62F450CD" w14:textId="09B13E06" w:rsidR="00E47197" w:rsidRPr="00F2498D" w:rsidRDefault="00F2498D" w:rsidP="00F2498D">
            <w:pPr>
              <w:jc w:val="right"/>
              <w:rPr>
                <w:rFonts w:ascii="Times New Roman" w:hAnsi="Times New Roman" w:cs="Times New Roman"/>
              </w:rPr>
            </w:pPr>
            <w:r>
              <w:rPr>
                <w:rFonts w:ascii="Times New Roman" w:hAnsi="Times New Roman" w:cs="Times New Roman"/>
              </w:rPr>
              <w:t>11378</w:t>
            </w:r>
          </w:p>
        </w:tc>
        <w:tc>
          <w:tcPr>
            <w:tcW w:w="1131" w:type="dxa"/>
          </w:tcPr>
          <w:p w14:paraId="51CCB857" w14:textId="6EABD434" w:rsidR="00E47197" w:rsidRPr="007233A7" w:rsidRDefault="007233A7" w:rsidP="007233A7">
            <w:pPr>
              <w:jc w:val="right"/>
              <w:rPr>
                <w:rFonts w:ascii="Times New Roman" w:hAnsi="Times New Roman" w:cs="Times New Roman"/>
              </w:rPr>
            </w:pPr>
            <w:r>
              <w:rPr>
                <w:rFonts w:ascii="Times New Roman" w:hAnsi="Times New Roman" w:cs="Times New Roman"/>
              </w:rPr>
              <w:t>1,85</w:t>
            </w:r>
          </w:p>
        </w:tc>
        <w:tc>
          <w:tcPr>
            <w:tcW w:w="846" w:type="dxa"/>
          </w:tcPr>
          <w:p w14:paraId="35C8C2B7" w14:textId="6B6B4BBF" w:rsidR="00E47197" w:rsidRPr="00524A20" w:rsidRDefault="00524A20" w:rsidP="00524A20">
            <w:pPr>
              <w:jc w:val="right"/>
              <w:rPr>
                <w:rFonts w:ascii="Times New Roman" w:hAnsi="Times New Roman" w:cs="Times New Roman"/>
              </w:rPr>
            </w:pPr>
            <w:r>
              <w:rPr>
                <w:rFonts w:ascii="Times New Roman" w:hAnsi="Times New Roman" w:cs="Times New Roman"/>
              </w:rPr>
              <w:t>45</w:t>
            </w:r>
          </w:p>
        </w:tc>
        <w:tc>
          <w:tcPr>
            <w:tcW w:w="1080" w:type="dxa"/>
          </w:tcPr>
          <w:p w14:paraId="71E2A98A" w14:textId="30C74693" w:rsidR="00E47197" w:rsidRPr="002F2514" w:rsidRDefault="002F2514" w:rsidP="002F2514">
            <w:pPr>
              <w:jc w:val="right"/>
              <w:rPr>
                <w:rFonts w:ascii="Times New Roman" w:hAnsi="Times New Roman" w:cs="Times New Roman"/>
              </w:rPr>
            </w:pPr>
            <w:r>
              <w:rPr>
                <w:rFonts w:ascii="Times New Roman" w:hAnsi="Times New Roman" w:cs="Times New Roman"/>
              </w:rPr>
              <w:t>0,31</w:t>
            </w:r>
          </w:p>
        </w:tc>
      </w:tr>
      <w:tr w:rsidR="00E47197" w:rsidRPr="00EF230E" w14:paraId="09BA89C8" w14:textId="77777777" w:rsidTr="00524A20">
        <w:tc>
          <w:tcPr>
            <w:tcW w:w="1458" w:type="dxa"/>
            <w:shd w:val="clear" w:color="auto" w:fill="FFF2CC" w:themeFill="accent4" w:themeFillTint="33"/>
          </w:tcPr>
          <w:p w14:paraId="5AD7ADF9" w14:textId="5873BCB2"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Остали</w:t>
            </w:r>
          </w:p>
        </w:tc>
        <w:tc>
          <w:tcPr>
            <w:tcW w:w="986" w:type="dxa"/>
          </w:tcPr>
          <w:p w14:paraId="1F3A1D39" w14:textId="608719E9"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17558</w:t>
            </w:r>
          </w:p>
        </w:tc>
        <w:tc>
          <w:tcPr>
            <w:tcW w:w="1131" w:type="dxa"/>
          </w:tcPr>
          <w:p w14:paraId="137FDF8A" w14:textId="05C3A9AF"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0,24</w:t>
            </w:r>
          </w:p>
        </w:tc>
        <w:tc>
          <w:tcPr>
            <w:tcW w:w="986" w:type="dxa"/>
          </w:tcPr>
          <w:p w14:paraId="2BAF5DB7" w14:textId="17B7DD7C"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6710</w:t>
            </w:r>
          </w:p>
        </w:tc>
        <w:tc>
          <w:tcPr>
            <w:tcW w:w="1131" w:type="dxa"/>
          </w:tcPr>
          <w:p w14:paraId="01AB123F" w14:textId="0DB64570" w:rsidR="00E47197" w:rsidRPr="006943E7" w:rsidRDefault="006943E7" w:rsidP="00D85020">
            <w:pPr>
              <w:jc w:val="right"/>
              <w:rPr>
                <w:rFonts w:ascii="Times New Roman" w:hAnsi="Times New Roman" w:cs="Times New Roman"/>
              </w:rPr>
            </w:pPr>
            <w:r>
              <w:rPr>
                <w:rFonts w:ascii="Times New Roman" w:hAnsi="Times New Roman" w:cs="Times New Roman"/>
              </w:rPr>
              <w:t>0,33</w:t>
            </w:r>
          </w:p>
        </w:tc>
        <w:tc>
          <w:tcPr>
            <w:tcW w:w="876" w:type="dxa"/>
          </w:tcPr>
          <w:p w14:paraId="1AE7A96B" w14:textId="5E50CFE3" w:rsidR="00E47197" w:rsidRPr="00F2498D" w:rsidRDefault="00F2498D" w:rsidP="00F2498D">
            <w:pPr>
              <w:jc w:val="right"/>
              <w:rPr>
                <w:rFonts w:ascii="Times New Roman" w:hAnsi="Times New Roman" w:cs="Times New Roman"/>
              </w:rPr>
            </w:pPr>
            <w:r>
              <w:rPr>
                <w:rFonts w:ascii="Times New Roman" w:hAnsi="Times New Roman" w:cs="Times New Roman"/>
              </w:rPr>
              <w:t>2519</w:t>
            </w:r>
          </w:p>
        </w:tc>
        <w:tc>
          <w:tcPr>
            <w:tcW w:w="1131" w:type="dxa"/>
          </w:tcPr>
          <w:p w14:paraId="445B3FFF" w14:textId="1D2B728C" w:rsidR="00E47197" w:rsidRPr="007233A7" w:rsidRDefault="007233A7" w:rsidP="007233A7">
            <w:pPr>
              <w:jc w:val="right"/>
              <w:rPr>
                <w:rFonts w:ascii="Times New Roman" w:hAnsi="Times New Roman" w:cs="Times New Roman"/>
              </w:rPr>
            </w:pPr>
            <w:r>
              <w:rPr>
                <w:rFonts w:ascii="Times New Roman" w:hAnsi="Times New Roman" w:cs="Times New Roman"/>
              </w:rPr>
              <w:t>0,41</w:t>
            </w:r>
          </w:p>
        </w:tc>
        <w:tc>
          <w:tcPr>
            <w:tcW w:w="846" w:type="dxa"/>
          </w:tcPr>
          <w:p w14:paraId="7BB2E71C" w14:textId="24C4AEB8" w:rsidR="00E47197" w:rsidRPr="00524A20" w:rsidRDefault="00524A20" w:rsidP="00524A20">
            <w:pPr>
              <w:jc w:val="right"/>
              <w:rPr>
                <w:rFonts w:ascii="Times New Roman" w:hAnsi="Times New Roman" w:cs="Times New Roman"/>
              </w:rPr>
            </w:pPr>
            <w:r>
              <w:rPr>
                <w:rFonts w:ascii="Times New Roman" w:hAnsi="Times New Roman" w:cs="Times New Roman"/>
              </w:rPr>
              <w:t>87</w:t>
            </w:r>
          </w:p>
        </w:tc>
        <w:tc>
          <w:tcPr>
            <w:tcW w:w="1080" w:type="dxa"/>
          </w:tcPr>
          <w:p w14:paraId="19591655" w14:textId="561DAEDF" w:rsidR="00E47197" w:rsidRPr="002F2514" w:rsidRDefault="002F2514" w:rsidP="002F2514">
            <w:pPr>
              <w:jc w:val="right"/>
              <w:rPr>
                <w:rFonts w:ascii="Times New Roman" w:hAnsi="Times New Roman" w:cs="Times New Roman"/>
              </w:rPr>
            </w:pPr>
            <w:r>
              <w:rPr>
                <w:rFonts w:ascii="Times New Roman" w:hAnsi="Times New Roman" w:cs="Times New Roman"/>
              </w:rPr>
              <w:t>0,60</w:t>
            </w:r>
          </w:p>
        </w:tc>
      </w:tr>
      <w:tr w:rsidR="00E47197" w:rsidRPr="00EF230E" w14:paraId="2F040047" w14:textId="77777777" w:rsidTr="00524A20">
        <w:tc>
          <w:tcPr>
            <w:tcW w:w="1458" w:type="dxa"/>
            <w:shd w:val="clear" w:color="auto" w:fill="FFF2CC" w:themeFill="accent4" w:themeFillTint="33"/>
          </w:tcPr>
          <w:p w14:paraId="6F4C2F68" w14:textId="1F508D50"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Нису се изјаснили</w:t>
            </w:r>
          </w:p>
        </w:tc>
        <w:tc>
          <w:tcPr>
            <w:tcW w:w="986" w:type="dxa"/>
          </w:tcPr>
          <w:p w14:paraId="58C3999F" w14:textId="0F1DC4B6"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160346</w:t>
            </w:r>
          </w:p>
        </w:tc>
        <w:tc>
          <w:tcPr>
            <w:tcW w:w="1131" w:type="dxa"/>
          </w:tcPr>
          <w:p w14:paraId="62E957E1" w14:textId="068E9088"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2,23</w:t>
            </w:r>
          </w:p>
        </w:tc>
        <w:tc>
          <w:tcPr>
            <w:tcW w:w="986" w:type="dxa"/>
          </w:tcPr>
          <w:p w14:paraId="2CDD3AE4" w14:textId="2DBAC707"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81018</w:t>
            </w:r>
          </w:p>
        </w:tc>
        <w:tc>
          <w:tcPr>
            <w:tcW w:w="1131" w:type="dxa"/>
          </w:tcPr>
          <w:p w14:paraId="3E2902BD" w14:textId="577E991F" w:rsidR="00E47197" w:rsidRPr="006943E7" w:rsidRDefault="006943E7" w:rsidP="00D85020">
            <w:pPr>
              <w:jc w:val="right"/>
              <w:rPr>
                <w:rFonts w:ascii="Times New Roman" w:hAnsi="Times New Roman" w:cs="Times New Roman"/>
              </w:rPr>
            </w:pPr>
            <w:r>
              <w:rPr>
                <w:rFonts w:ascii="Times New Roman" w:hAnsi="Times New Roman" w:cs="Times New Roman"/>
              </w:rPr>
              <w:t>14,19</w:t>
            </w:r>
          </w:p>
        </w:tc>
        <w:tc>
          <w:tcPr>
            <w:tcW w:w="876" w:type="dxa"/>
          </w:tcPr>
          <w:p w14:paraId="465AD232" w14:textId="35BFD718" w:rsidR="00E47197" w:rsidRPr="00F2498D" w:rsidRDefault="00F2498D" w:rsidP="00F2498D">
            <w:pPr>
              <w:jc w:val="right"/>
              <w:rPr>
                <w:rFonts w:ascii="Times New Roman" w:hAnsi="Times New Roman" w:cs="Times New Roman"/>
              </w:rPr>
            </w:pPr>
            <w:r>
              <w:rPr>
                <w:rFonts w:ascii="Times New Roman" w:hAnsi="Times New Roman" w:cs="Times New Roman"/>
              </w:rPr>
              <w:t>26182</w:t>
            </w:r>
          </w:p>
        </w:tc>
        <w:tc>
          <w:tcPr>
            <w:tcW w:w="1131" w:type="dxa"/>
          </w:tcPr>
          <w:p w14:paraId="253E9139" w14:textId="2D735045" w:rsidR="00E47197" w:rsidRPr="007233A7" w:rsidRDefault="007233A7" w:rsidP="007233A7">
            <w:pPr>
              <w:jc w:val="right"/>
              <w:rPr>
                <w:rFonts w:ascii="Times New Roman" w:hAnsi="Times New Roman" w:cs="Times New Roman"/>
              </w:rPr>
            </w:pPr>
            <w:r>
              <w:rPr>
                <w:rFonts w:ascii="Times New Roman" w:hAnsi="Times New Roman" w:cs="Times New Roman"/>
              </w:rPr>
              <w:t>4,25</w:t>
            </w:r>
          </w:p>
        </w:tc>
        <w:tc>
          <w:tcPr>
            <w:tcW w:w="846" w:type="dxa"/>
          </w:tcPr>
          <w:p w14:paraId="6C55EF00" w14:textId="510D495E" w:rsidR="00E47197" w:rsidRPr="00524A20" w:rsidRDefault="00524A20" w:rsidP="00524A20">
            <w:pPr>
              <w:jc w:val="right"/>
              <w:rPr>
                <w:rFonts w:ascii="Times New Roman" w:hAnsi="Times New Roman" w:cs="Times New Roman"/>
              </w:rPr>
            </w:pPr>
            <w:r>
              <w:rPr>
                <w:rFonts w:ascii="Times New Roman" w:hAnsi="Times New Roman" w:cs="Times New Roman"/>
              </w:rPr>
              <w:t>723</w:t>
            </w:r>
          </w:p>
        </w:tc>
        <w:tc>
          <w:tcPr>
            <w:tcW w:w="1080" w:type="dxa"/>
          </w:tcPr>
          <w:p w14:paraId="37BED527" w14:textId="623F0338" w:rsidR="00E47197" w:rsidRPr="002F2514" w:rsidRDefault="002F2514" w:rsidP="002F2514">
            <w:pPr>
              <w:jc w:val="right"/>
              <w:rPr>
                <w:rFonts w:ascii="Times New Roman" w:hAnsi="Times New Roman" w:cs="Times New Roman"/>
              </w:rPr>
            </w:pPr>
            <w:r>
              <w:rPr>
                <w:rFonts w:ascii="Times New Roman" w:hAnsi="Times New Roman" w:cs="Times New Roman"/>
              </w:rPr>
              <w:t>5,02</w:t>
            </w:r>
          </w:p>
        </w:tc>
      </w:tr>
      <w:tr w:rsidR="00E47197" w:rsidRPr="00EF230E" w14:paraId="31EAAE4D" w14:textId="77777777" w:rsidTr="00524A20">
        <w:tc>
          <w:tcPr>
            <w:tcW w:w="1458" w:type="dxa"/>
            <w:shd w:val="clear" w:color="auto" w:fill="FFF2CC" w:themeFill="accent4" w:themeFillTint="33"/>
          </w:tcPr>
          <w:p w14:paraId="7E4C5E22" w14:textId="753CFED4"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Регионална припадност</w:t>
            </w:r>
          </w:p>
        </w:tc>
        <w:tc>
          <w:tcPr>
            <w:tcW w:w="986" w:type="dxa"/>
          </w:tcPr>
          <w:p w14:paraId="52C42F1E" w14:textId="17A67047"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30771</w:t>
            </w:r>
          </w:p>
        </w:tc>
        <w:tc>
          <w:tcPr>
            <w:tcW w:w="1131" w:type="dxa"/>
          </w:tcPr>
          <w:p w14:paraId="4B5079F9" w14:textId="5132BD86"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0,43</w:t>
            </w:r>
          </w:p>
        </w:tc>
        <w:tc>
          <w:tcPr>
            <w:tcW w:w="986" w:type="dxa"/>
          </w:tcPr>
          <w:p w14:paraId="69642AC2" w14:textId="6F5F459C"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28567</w:t>
            </w:r>
          </w:p>
        </w:tc>
        <w:tc>
          <w:tcPr>
            <w:tcW w:w="1131" w:type="dxa"/>
          </w:tcPr>
          <w:p w14:paraId="42C9447F" w14:textId="732C3EB9" w:rsidR="00E47197" w:rsidRPr="006943E7" w:rsidRDefault="006943E7" w:rsidP="00D85020">
            <w:pPr>
              <w:jc w:val="right"/>
              <w:rPr>
                <w:rFonts w:ascii="Times New Roman" w:hAnsi="Times New Roman" w:cs="Times New Roman"/>
              </w:rPr>
            </w:pPr>
            <w:r>
              <w:rPr>
                <w:rFonts w:ascii="Times New Roman" w:hAnsi="Times New Roman" w:cs="Times New Roman"/>
              </w:rPr>
              <w:t>1,48</w:t>
            </w:r>
          </w:p>
        </w:tc>
        <w:tc>
          <w:tcPr>
            <w:tcW w:w="876" w:type="dxa"/>
          </w:tcPr>
          <w:p w14:paraId="3E5584D1" w14:textId="55CE2862" w:rsidR="00E47197" w:rsidRPr="00F2498D" w:rsidRDefault="00F2498D" w:rsidP="00F2498D">
            <w:pPr>
              <w:jc w:val="right"/>
              <w:rPr>
                <w:rFonts w:ascii="Times New Roman" w:hAnsi="Times New Roman" w:cs="Times New Roman"/>
              </w:rPr>
            </w:pPr>
            <w:r>
              <w:rPr>
                <w:rFonts w:ascii="Times New Roman" w:hAnsi="Times New Roman" w:cs="Times New Roman"/>
              </w:rPr>
              <w:t>13250</w:t>
            </w:r>
          </w:p>
        </w:tc>
        <w:tc>
          <w:tcPr>
            <w:tcW w:w="1131" w:type="dxa"/>
          </w:tcPr>
          <w:p w14:paraId="71D5271B" w14:textId="6F3E9158" w:rsidR="00E47197" w:rsidRPr="007233A7" w:rsidRDefault="007233A7" w:rsidP="007233A7">
            <w:pPr>
              <w:jc w:val="right"/>
              <w:rPr>
                <w:rFonts w:ascii="Times New Roman" w:hAnsi="Times New Roman" w:cs="Times New Roman"/>
              </w:rPr>
            </w:pPr>
            <w:r>
              <w:rPr>
                <w:rFonts w:ascii="Times New Roman" w:hAnsi="Times New Roman" w:cs="Times New Roman"/>
              </w:rPr>
              <w:t>2,15</w:t>
            </w:r>
          </w:p>
        </w:tc>
        <w:tc>
          <w:tcPr>
            <w:tcW w:w="846" w:type="dxa"/>
          </w:tcPr>
          <w:p w14:paraId="194A2734" w14:textId="35340203" w:rsidR="00E47197" w:rsidRPr="00524A20" w:rsidRDefault="00524A20" w:rsidP="00524A20">
            <w:pPr>
              <w:jc w:val="right"/>
              <w:rPr>
                <w:rFonts w:ascii="Times New Roman" w:hAnsi="Times New Roman" w:cs="Times New Roman"/>
              </w:rPr>
            </w:pPr>
            <w:r>
              <w:rPr>
                <w:rFonts w:ascii="Times New Roman" w:hAnsi="Times New Roman" w:cs="Times New Roman"/>
              </w:rPr>
              <w:t>148</w:t>
            </w:r>
          </w:p>
        </w:tc>
        <w:tc>
          <w:tcPr>
            <w:tcW w:w="1080" w:type="dxa"/>
          </w:tcPr>
          <w:p w14:paraId="4CCEBB0D" w14:textId="0B11A755" w:rsidR="00E47197" w:rsidRPr="002F2514" w:rsidRDefault="002F2514" w:rsidP="002F2514">
            <w:pPr>
              <w:jc w:val="right"/>
              <w:rPr>
                <w:rFonts w:ascii="Times New Roman" w:hAnsi="Times New Roman" w:cs="Times New Roman"/>
              </w:rPr>
            </w:pPr>
            <w:r>
              <w:rPr>
                <w:rFonts w:ascii="Times New Roman" w:hAnsi="Times New Roman" w:cs="Times New Roman"/>
              </w:rPr>
              <w:t>1,02</w:t>
            </w:r>
          </w:p>
        </w:tc>
      </w:tr>
      <w:tr w:rsidR="00E47197" w:rsidRPr="00EF230E" w14:paraId="563E44E1" w14:textId="77777777" w:rsidTr="00524A20">
        <w:tc>
          <w:tcPr>
            <w:tcW w:w="1458" w:type="dxa"/>
            <w:shd w:val="clear" w:color="auto" w:fill="FFF2CC" w:themeFill="accent4" w:themeFillTint="33"/>
          </w:tcPr>
          <w:p w14:paraId="3787C2EB" w14:textId="37EF6B9F" w:rsidR="00E47197" w:rsidRDefault="00E47197" w:rsidP="00F87F58">
            <w:pPr>
              <w:jc w:val="both"/>
              <w:rPr>
                <w:rFonts w:ascii="Times New Roman" w:hAnsi="Times New Roman" w:cs="Times New Roman"/>
                <w:lang w:val="sr-Cyrl-RS"/>
              </w:rPr>
            </w:pPr>
            <w:r>
              <w:rPr>
                <w:rFonts w:ascii="Times New Roman" w:hAnsi="Times New Roman" w:cs="Times New Roman"/>
                <w:lang w:val="sr-Cyrl-RS"/>
              </w:rPr>
              <w:t>Непознато</w:t>
            </w:r>
          </w:p>
        </w:tc>
        <w:tc>
          <w:tcPr>
            <w:tcW w:w="986" w:type="dxa"/>
          </w:tcPr>
          <w:p w14:paraId="6E4D7554" w14:textId="34112DEE"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81740</w:t>
            </w:r>
          </w:p>
        </w:tc>
        <w:tc>
          <w:tcPr>
            <w:tcW w:w="1131" w:type="dxa"/>
          </w:tcPr>
          <w:p w14:paraId="2C9B0E0E" w14:textId="034B9469"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1,14</w:t>
            </w:r>
          </w:p>
        </w:tc>
        <w:tc>
          <w:tcPr>
            <w:tcW w:w="986" w:type="dxa"/>
          </w:tcPr>
          <w:p w14:paraId="5376F059" w14:textId="52B00DB9" w:rsidR="00E47197" w:rsidRPr="00EF230E" w:rsidRDefault="00D85020" w:rsidP="00D85020">
            <w:pPr>
              <w:jc w:val="right"/>
              <w:rPr>
                <w:rFonts w:ascii="Times New Roman" w:hAnsi="Times New Roman" w:cs="Times New Roman"/>
                <w:lang w:val="sr-Cyrl-RS"/>
              </w:rPr>
            </w:pPr>
            <w:r>
              <w:rPr>
                <w:rFonts w:ascii="Times New Roman" w:hAnsi="Times New Roman" w:cs="Times New Roman"/>
                <w:lang w:val="sr-Cyrl-RS"/>
              </w:rPr>
              <w:t>14791</w:t>
            </w:r>
          </w:p>
        </w:tc>
        <w:tc>
          <w:tcPr>
            <w:tcW w:w="1131" w:type="dxa"/>
          </w:tcPr>
          <w:p w14:paraId="14EF6831" w14:textId="5B1AACB5" w:rsidR="00E47197" w:rsidRPr="006943E7" w:rsidRDefault="006943E7" w:rsidP="00D85020">
            <w:pPr>
              <w:jc w:val="right"/>
              <w:rPr>
                <w:rFonts w:ascii="Times New Roman" w:hAnsi="Times New Roman" w:cs="Times New Roman"/>
              </w:rPr>
            </w:pPr>
            <w:r>
              <w:rPr>
                <w:rFonts w:ascii="Times New Roman" w:hAnsi="Times New Roman" w:cs="Times New Roman"/>
              </w:rPr>
              <w:t>0,76</w:t>
            </w:r>
          </w:p>
        </w:tc>
        <w:tc>
          <w:tcPr>
            <w:tcW w:w="876" w:type="dxa"/>
          </w:tcPr>
          <w:p w14:paraId="3F7CDBD2" w14:textId="101893A9" w:rsidR="00E47197" w:rsidRPr="00F2498D" w:rsidRDefault="00F2498D" w:rsidP="00F2498D">
            <w:pPr>
              <w:jc w:val="right"/>
              <w:rPr>
                <w:rFonts w:ascii="Times New Roman" w:hAnsi="Times New Roman" w:cs="Times New Roman"/>
              </w:rPr>
            </w:pPr>
            <w:r>
              <w:rPr>
                <w:rFonts w:ascii="Times New Roman" w:hAnsi="Times New Roman" w:cs="Times New Roman"/>
              </w:rPr>
              <w:t>2715</w:t>
            </w:r>
          </w:p>
        </w:tc>
        <w:tc>
          <w:tcPr>
            <w:tcW w:w="1131" w:type="dxa"/>
          </w:tcPr>
          <w:p w14:paraId="3409CDB9" w14:textId="53B0BF49" w:rsidR="00E47197" w:rsidRPr="007233A7" w:rsidRDefault="007233A7" w:rsidP="007233A7">
            <w:pPr>
              <w:jc w:val="right"/>
              <w:rPr>
                <w:rFonts w:ascii="Times New Roman" w:hAnsi="Times New Roman" w:cs="Times New Roman"/>
              </w:rPr>
            </w:pPr>
            <w:r>
              <w:rPr>
                <w:rFonts w:ascii="Times New Roman" w:hAnsi="Times New Roman" w:cs="Times New Roman"/>
              </w:rPr>
              <w:t>0,44</w:t>
            </w:r>
          </w:p>
        </w:tc>
        <w:tc>
          <w:tcPr>
            <w:tcW w:w="846" w:type="dxa"/>
          </w:tcPr>
          <w:p w14:paraId="77260227" w14:textId="12630136" w:rsidR="00E47197" w:rsidRPr="00524A20" w:rsidRDefault="00524A20" w:rsidP="00524A20">
            <w:pPr>
              <w:jc w:val="right"/>
              <w:rPr>
                <w:rFonts w:ascii="Times New Roman" w:hAnsi="Times New Roman" w:cs="Times New Roman"/>
              </w:rPr>
            </w:pPr>
            <w:r>
              <w:rPr>
                <w:rFonts w:ascii="Times New Roman" w:hAnsi="Times New Roman" w:cs="Times New Roman"/>
              </w:rPr>
              <w:t>41</w:t>
            </w:r>
          </w:p>
        </w:tc>
        <w:tc>
          <w:tcPr>
            <w:tcW w:w="1080" w:type="dxa"/>
          </w:tcPr>
          <w:p w14:paraId="082D8B1B" w14:textId="0C04A329" w:rsidR="00E47197" w:rsidRPr="002F2514" w:rsidRDefault="002F2514" w:rsidP="002F2514">
            <w:pPr>
              <w:jc w:val="right"/>
              <w:rPr>
                <w:rFonts w:ascii="Times New Roman" w:hAnsi="Times New Roman" w:cs="Times New Roman"/>
              </w:rPr>
            </w:pPr>
            <w:r>
              <w:rPr>
                <w:rFonts w:ascii="Times New Roman" w:hAnsi="Times New Roman" w:cs="Times New Roman"/>
              </w:rPr>
              <w:t>0,28</w:t>
            </w:r>
          </w:p>
        </w:tc>
      </w:tr>
    </w:tbl>
    <w:p w14:paraId="07CA8F8B" w14:textId="2E47836E" w:rsidR="00F87F58" w:rsidRDefault="00F87F58" w:rsidP="00F87F58">
      <w:pPr>
        <w:spacing w:after="0" w:line="240" w:lineRule="auto"/>
        <w:jc w:val="both"/>
        <w:rPr>
          <w:rFonts w:ascii="Times New Roman" w:hAnsi="Times New Roman" w:cs="Times New Roman"/>
          <w:sz w:val="28"/>
          <w:szCs w:val="28"/>
          <w:lang w:val="sr-Cyrl-RS"/>
        </w:rPr>
      </w:pPr>
    </w:p>
    <w:p w14:paraId="0889DCD8" w14:textId="217FB12B" w:rsidR="007C6ECA" w:rsidRDefault="002F2514" w:rsidP="00F87F5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Како се може закључити из табеле, општина Бач спада у локалне самоуправе са хетерогеном националним саставом, јер 46,86% њених грађана Срби, док су 53,14% становника припадници различитих националних заједница. Припадници ромске заједнице чине четврту по бројности етничку заједницу у општини Бач, којих према попису из 2011 године има 764, односно 5,30% становништва. Међутим, према тврдњама локалних и других </w:t>
      </w:r>
      <w:r w:rsidR="007F3A06">
        <w:rPr>
          <w:rFonts w:ascii="Times New Roman" w:hAnsi="Times New Roman" w:cs="Times New Roman"/>
          <w:sz w:val="24"/>
          <w:szCs w:val="24"/>
          <w:lang w:val="sr-Cyrl-RS"/>
        </w:rPr>
        <w:t xml:space="preserve">невладиних организација, овај број не одговара ситуацији на терену, јер се велики број припадника ромске популације изјашњавају као Румуни, те се процењује да их између 900 и 1000 </w:t>
      </w:r>
      <w:r>
        <w:rPr>
          <w:rFonts w:ascii="Times New Roman" w:hAnsi="Times New Roman" w:cs="Times New Roman"/>
          <w:sz w:val="24"/>
          <w:szCs w:val="24"/>
          <w:lang w:val="sr-Cyrl-RS"/>
        </w:rPr>
        <w:t xml:space="preserve"> </w:t>
      </w:r>
      <w:r w:rsidR="007F3A06">
        <w:rPr>
          <w:rFonts w:ascii="Times New Roman" w:hAnsi="Times New Roman" w:cs="Times New Roman"/>
          <w:sz w:val="24"/>
          <w:szCs w:val="24"/>
          <w:lang w:val="sr-Cyrl-RS"/>
        </w:rPr>
        <w:t xml:space="preserve">живи на територији општине Бач. Када је реч о осталим националним заједницама, </w:t>
      </w:r>
      <w:r w:rsidR="007F3A06">
        <w:rPr>
          <w:rFonts w:ascii="Times New Roman" w:hAnsi="Times New Roman" w:cs="Times New Roman"/>
          <w:sz w:val="24"/>
          <w:szCs w:val="24"/>
          <w:lang w:val="sr-Cyrl-RS"/>
        </w:rPr>
        <w:lastRenderedPageBreak/>
        <w:t xml:space="preserve">у општини Бач су најбројнији припадници Словачке националне заједнице (2845 или 19,75%), а затим следе Хрвати (1209 становника или 8,40%) и Мађари 958 или 6,65% становника. </w:t>
      </w:r>
    </w:p>
    <w:p w14:paraId="3ABC7060" w14:textId="6A2FDDBA" w:rsidR="003048D4" w:rsidRDefault="003048D4" w:rsidP="00F87F58">
      <w:pPr>
        <w:spacing w:after="0" w:line="240" w:lineRule="auto"/>
        <w:jc w:val="both"/>
        <w:rPr>
          <w:rFonts w:ascii="Times New Roman" w:hAnsi="Times New Roman" w:cs="Times New Roman"/>
          <w:sz w:val="24"/>
          <w:szCs w:val="24"/>
          <w:lang w:val="sr-Cyrl-RS"/>
        </w:rPr>
      </w:pPr>
    </w:p>
    <w:p w14:paraId="495A1404" w14:textId="73FB6A75" w:rsidR="003048D4" w:rsidRPr="003048D4" w:rsidRDefault="003048D4" w:rsidP="003048D4">
      <w:pPr>
        <w:pStyle w:val="ListParagraph"/>
        <w:numPr>
          <w:ilvl w:val="1"/>
          <w:numId w:val="1"/>
        </w:numPr>
        <w:spacing w:after="0" w:line="240" w:lineRule="auto"/>
        <w:jc w:val="both"/>
        <w:rPr>
          <w:rFonts w:ascii="Times New Roman" w:hAnsi="Times New Roman" w:cs="Times New Roman"/>
          <w:b/>
          <w:bCs/>
          <w:sz w:val="24"/>
          <w:szCs w:val="24"/>
          <w:lang w:val="sr-Cyrl-RS"/>
        </w:rPr>
      </w:pPr>
      <w:r w:rsidRPr="003048D4">
        <w:rPr>
          <w:rFonts w:ascii="Times New Roman" w:hAnsi="Times New Roman" w:cs="Times New Roman"/>
          <w:b/>
          <w:bCs/>
          <w:sz w:val="24"/>
          <w:szCs w:val="24"/>
          <w:lang w:val="sr-Cyrl-RS"/>
        </w:rPr>
        <w:t xml:space="preserve">Подаци </w:t>
      </w:r>
      <w:r w:rsidR="00AC4C6A">
        <w:rPr>
          <w:rFonts w:ascii="Times New Roman" w:hAnsi="Times New Roman" w:cs="Times New Roman"/>
          <w:b/>
          <w:bCs/>
          <w:sz w:val="24"/>
          <w:szCs w:val="24"/>
          <w:lang w:val="sr-Cyrl-RS"/>
        </w:rPr>
        <w:t xml:space="preserve">о </w:t>
      </w:r>
      <w:r w:rsidRPr="003048D4">
        <w:rPr>
          <w:rFonts w:ascii="Times New Roman" w:hAnsi="Times New Roman" w:cs="Times New Roman"/>
          <w:b/>
          <w:bCs/>
          <w:sz w:val="24"/>
          <w:szCs w:val="24"/>
          <w:lang w:val="sr-Cyrl-RS"/>
        </w:rPr>
        <w:t>ромској популацији у општини Бач</w:t>
      </w:r>
    </w:p>
    <w:p w14:paraId="67F40F23" w14:textId="6FD4B927" w:rsidR="003048D4" w:rsidRDefault="003048D4" w:rsidP="003048D4">
      <w:pPr>
        <w:spacing w:after="0" w:line="240" w:lineRule="auto"/>
        <w:jc w:val="both"/>
        <w:rPr>
          <w:rFonts w:ascii="Times New Roman" w:hAnsi="Times New Roman" w:cs="Times New Roman"/>
          <w:sz w:val="24"/>
          <w:szCs w:val="24"/>
          <w:lang w:val="sr-Cyrl-RS"/>
        </w:rPr>
      </w:pPr>
    </w:p>
    <w:p w14:paraId="4ED0007B" w14:textId="4559C208" w:rsidR="003048D4" w:rsidRDefault="003048D4" w:rsidP="003048D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Грађани ромске популације у општини Бач представљају пету по величини националну заједницу у општини Бач, а четврту када су у питању припадници мањинских заједница. На основу интерних података Општинске управе Бач и истраживања која су спроводиле локалне ромске организације, процењује се да на територији општине Бач живи око 900 Рома и Ромкиња. У бирачки списак је на дан </w:t>
      </w:r>
      <w:r w:rsidR="00EB6A8D">
        <w:rPr>
          <w:rFonts w:ascii="Times New Roman" w:hAnsi="Times New Roman" w:cs="Times New Roman"/>
          <w:sz w:val="24"/>
          <w:szCs w:val="24"/>
          <w:lang w:val="sr-Cyrl-RS"/>
        </w:rPr>
        <w:t>26.05.2020.</w:t>
      </w:r>
      <w:r>
        <w:rPr>
          <w:rFonts w:ascii="Times New Roman" w:hAnsi="Times New Roman" w:cs="Times New Roman"/>
          <w:sz w:val="24"/>
          <w:szCs w:val="24"/>
          <w:lang w:val="sr-Cyrl-RS"/>
        </w:rPr>
        <w:t xml:space="preserve"> било уписано </w:t>
      </w:r>
      <w:r w:rsidR="00EB6A8D">
        <w:rPr>
          <w:rFonts w:ascii="Times New Roman" w:hAnsi="Times New Roman" w:cs="Times New Roman"/>
          <w:sz w:val="24"/>
          <w:szCs w:val="24"/>
          <w:lang w:val="sr-Cyrl-RS"/>
        </w:rPr>
        <w:t>202</w:t>
      </w:r>
      <w:r>
        <w:rPr>
          <w:rFonts w:ascii="Times New Roman" w:hAnsi="Times New Roman" w:cs="Times New Roman"/>
          <w:sz w:val="24"/>
          <w:szCs w:val="24"/>
          <w:lang w:val="sr-Cyrl-RS"/>
        </w:rPr>
        <w:t xml:space="preserve"> грађана ромске националности. </w:t>
      </w:r>
    </w:p>
    <w:p w14:paraId="3D7FBCE3" w14:textId="687E18D8" w:rsidR="00AC4C6A" w:rsidRDefault="00AC4C6A" w:rsidP="003048D4">
      <w:pPr>
        <w:spacing w:after="0" w:line="240" w:lineRule="auto"/>
        <w:jc w:val="both"/>
        <w:rPr>
          <w:rFonts w:ascii="Times New Roman" w:hAnsi="Times New Roman" w:cs="Times New Roman"/>
          <w:sz w:val="24"/>
          <w:szCs w:val="24"/>
          <w:lang w:val="sr-Cyrl-RS"/>
        </w:rPr>
      </w:pPr>
    </w:p>
    <w:p w14:paraId="488C0224" w14:textId="50595225" w:rsidR="00AC4C6A" w:rsidRDefault="00AC4C6A" w:rsidP="003048D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Табела 11: Старосна структура грађана ромске националности у општини Бач</w:t>
      </w:r>
      <w:r w:rsidR="00EB6A8D">
        <w:rPr>
          <w:rFonts w:ascii="Times New Roman" w:hAnsi="Times New Roman" w:cs="Times New Roman"/>
          <w:sz w:val="24"/>
          <w:szCs w:val="24"/>
          <w:lang w:val="sr-Cyrl-RS"/>
        </w:rPr>
        <w:t xml:space="preserve"> (2020)</w:t>
      </w:r>
    </w:p>
    <w:tbl>
      <w:tblPr>
        <w:tblStyle w:val="TableGrid"/>
        <w:tblW w:w="8995" w:type="dxa"/>
        <w:tblLayout w:type="fixed"/>
        <w:tblLook w:val="04A0" w:firstRow="1" w:lastRow="0" w:firstColumn="1" w:lastColumn="0" w:noHBand="0" w:noVBand="1"/>
      </w:tblPr>
      <w:tblGrid>
        <w:gridCol w:w="2425"/>
        <w:gridCol w:w="990"/>
        <w:gridCol w:w="1260"/>
        <w:gridCol w:w="900"/>
        <w:gridCol w:w="990"/>
        <w:gridCol w:w="900"/>
        <w:gridCol w:w="1530"/>
      </w:tblGrid>
      <w:tr w:rsidR="00AC4C6A" w:rsidRPr="00EF230E" w14:paraId="5297EFF0" w14:textId="77777777" w:rsidTr="00AC4C6A">
        <w:tc>
          <w:tcPr>
            <w:tcW w:w="2425" w:type="dxa"/>
            <w:vMerge w:val="restart"/>
            <w:shd w:val="clear" w:color="auto" w:fill="FFC000" w:themeFill="accent4"/>
            <w:vAlign w:val="center"/>
          </w:tcPr>
          <w:p w14:paraId="6B3555E6" w14:textId="14BB80ED" w:rsidR="00AC4C6A" w:rsidRPr="00E47197" w:rsidRDefault="00AC4C6A" w:rsidP="00F91FE4">
            <w:pPr>
              <w:jc w:val="center"/>
              <w:rPr>
                <w:rFonts w:ascii="Times New Roman" w:hAnsi="Times New Roman" w:cs="Times New Roman"/>
                <w:b/>
                <w:bCs/>
                <w:lang w:val="sr-Cyrl-RS"/>
              </w:rPr>
            </w:pPr>
            <w:r>
              <w:rPr>
                <w:rFonts w:ascii="Times New Roman" w:hAnsi="Times New Roman" w:cs="Times New Roman"/>
                <w:b/>
                <w:bCs/>
                <w:lang w:val="sr-Cyrl-RS"/>
              </w:rPr>
              <w:t xml:space="preserve">Године старости </w:t>
            </w:r>
          </w:p>
          <w:p w14:paraId="782D5741" w14:textId="77777777" w:rsidR="00AC4C6A" w:rsidRPr="00E47197" w:rsidRDefault="00AC4C6A" w:rsidP="00F91FE4">
            <w:pPr>
              <w:jc w:val="center"/>
              <w:rPr>
                <w:rFonts w:ascii="Times New Roman" w:hAnsi="Times New Roman" w:cs="Times New Roman"/>
                <w:b/>
                <w:bCs/>
                <w:lang w:val="sr-Cyrl-RS"/>
              </w:rPr>
            </w:pPr>
          </w:p>
        </w:tc>
        <w:tc>
          <w:tcPr>
            <w:tcW w:w="2250" w:type="dxa"/>
            <w:gridSpan w:val="2"/>
            <w:shd w:val="clear" w:color="auto" w:fill="FFC000" w:themeFill="accent4"/>
            <w:vAlign w:val="center"/>
          </w:tcPr>
          <w:p w14:paraId="7E795ECE" w14:textId="11DD96A9" w:rsidR="00AC4C6A" w:rsidRPr="00E47197" w:rsidRDefault="00AC4C6A" w:rsidP="00F91FE4">
            <w:pPr>
              <w:jc w:val="center"/>
              <w:rPr>
                <w:rFonts w:ascii="Times New Roman" w:hAnsi="Times New Roman" w:cs="Times New Roman"/>
                <w:b/>
                <w:bCs/>
                <w:lang w:val="sr-Cyrl-RS"/>
              </w:rPr>
            </w:pPr>
            <w:r>
              <w:rPr>
                <w:rFonts w:ascii="Times New Roman" w:hAnsi="Times New Roman" w:cs="Times New Roman"/>
                <w:b/>
                <w:bCs/>
                <w:lang w:val="sr-Cyrl-RS"/>
              </w:rPr>
              <w:t>Укупно</w:t>
            </w:r>
          </w:p>
        </w:tc>
        <w:tc>
          <w:tcPr>
            <w:tcW w:w="1890" w:type="dxa"/>
            <w:gridSpan w:val="2"/>
            <w:shd w:val="clear" w:color="auto" w:fill="FFC000" w:themeFill="accent4"/>
            <w:vAlign w:val="center"/>
          </w:tcPr>
          <w:p w14:paraId="11371154" w14:textId="72B05233" w:rsidR="00AC4C6A" w:rsidRPr="00E47197" w:rsidRDefault="00AC4C6A" w:rsidP="00F91FE4">
            <w:pPr>
              <w:jc w:val="center"/>
              <w:rPr>
                <w:rFonts w:ascii="Times New Roman" w:hAnsi="Times New Roman" w:cs="Times New Roman"/>
                <w:b/>
                <w:bCs/>
                <w:lang w:val="sr-Cyrl-RS"/>
              </w:rPr>
            </w:pPr>
            <w:r>
              <w:rPr>
                <w:rFonts w:ascii="Times New Roman" w:hAnsi="Times New Roman" w:cs="Times New Roman"/>
                <w:b/>
                <w:bCs/>
                <w:lang w:val="sr-Cyrl-RS"/>
              </w:rPr>
              <w:t>Мушкарци</w:t>
            </w:r>
          </w:p>
        </w:tc>
        <w:tc>
          <w:tcPr>
            <w:tcW w:w="2430" w:type="dxa"/>
            <w:gridSpan w:val="2"/>
            <w:shd w:val="clear" w:color="auto" w:fill="FFC000" w:themeFill="accent4"/>
            <w:vAlign w:val="center"/>
          </w:tcPr>
          <w:p w14:paraId="08A08D2D" w14:textId="12F7C853" w:rsidR="00AC4C6A" w:rsidRPr="00E47197" w:rsidRDefault="00AC4C6A" w:rsidP="00F91FE4">
            <w:pPr>
              <w:jc w:val="center"/>
              <w:rPr>
                <w:rFonts w:ascii="Times New Roman" w:hAnsi="Times New Roman" w:cs="Times New Roman"/>
                <w:b/>
                <w:bCs/>
                <w:lang w:val="sr-Cyrl-RS"/>
              </w:rPr>
            </w:pPr>
            <w:r>
              <w:rPr>
                <w:rFonts w:ascii="Times New Roman" w:hAnsi="Times New Roman" w:cs="Times New Roman"/>
                <w:b/>
                <w:bCs/>
                <w:lang w:val="sr-Cyrl-RS"/>
              </w:rPr>
              <w:t>Жене</w:t>
            </w:r>
          </w:p>
        </w:tc>
      </w:tr>
      <w:tr w:rsidR="00AC4C6A" w:rsidRPr="00EF230E" w14:paraId="2114DAE1" w14:textId="77777777" w:rsidTr="00AC4C6A">
        <w:tc>
          <w:tcPr>
            <w:tcW w:w="2425" w:type="dxa"/>
            <w:vMerge/>
            <w:shd w:val="clear" w:color="auto" w:fill="FFC000" w:themeFill="accent4"/>
            <w:vAlign w:val="center"/>
          </w:tcPr>
          <w:p w14:paraId="29DCBA95" w14:textId="77777777" w:rsidR="00AC4C6A" w:rsidRPr="00E47197" w:rsidRDefault="00AC4C6A" w:rsidP="00F91FE4">
            <w:pPr>
              <w:jc w:val="center"/>
              <w:rPr>
                <w:rFonts w:ascii="Times New Roman" w:hAnsi="Times New Roman" w:cs="Times New Roman"/>
                <w:b/>
                <w:bCs/>
                <w:lang w:val="sr-Cyrl-RS"/>
              </w:rPr>
            </w:pPr>
          </w:p>
        </w:tc>
        <w:tc>
          <w:tcPr>
            <w:tcW w:w="990" w:type="dxa"/>
            <w:shd w:val="clear" w:color="auto" w:fill="FFC000" w:themeFill="accent4"/>
            <w:vAlign w:val="center"/>
          </w:tcPr>
          <w:p w14:paraId="13EEAB4A" w14:textId="77777777" w:rsidR="00AC4C6A" w:rsidRPr="00E47197" w:rsidRDefault="00AC4C6A" w:rsidP="00F91FE4">
            <w:pPr>
              <w:jc w:val="center"/>
              <w:rPr>
                <w:rFonts w:ascii="Times New Roman" w:hAnsi="Times New Roman" w:cs="Times New Roman"/>
                <w:b/>
                <w:bCs/>
                <w:lang w:val="sr-Cyrl-RS"/>
              </w:rPr>
            </w:pPr>
            <w:r w:rsidRPr="00E47197">
              <w:rPr>
                <w:rFonts w:ascii="Times New Roman" w:hAnsi="Times New Roman" w:cs="Times New Roman"/>
                <w:b/>
                <w:bCs/>
                <w:lang w:val="sr-Cyrl-RS"/>
              </w:rPr>
              <w:t>Број</w:t>
            </w:r>
          </w:p>
        </w:tc>
        <w:tc>
          <w:tcPr>
            <w:tcW w:w="1260" w:type="dxa"/>
            <w:shd w:val="clear" w:color="auto" w:fill="FFC000" w:themeFill="accent4"/>
            <w:vAlign w:val="center"/>
          </w:tcPr>
          <w:p w14:paraId="462E0276" w14:textId="77777777" w:rsidR="00AC4C6A" w:rsidRPr="00E47197" w:rsidRDefault="00AC4C6A" w:rsidP="00F91FE4">
            <w:pPr>
              <w:jc w:val="center"/>
              <w:rPr>
                <w:rFonts w:ascii="Times New Roman" w:hAnsi="Times New Roman" w:cs="Times New Roman"/>
                <w:b/>
                <w:bCs/>
                <w:lang w:val="sr-Cyrl-RS"/>
              </w:rPr>
            </w:pPr>
            <w:r w:rsidRPr="00E47197">
              <w:rPr>
                <w:rFonts w:ascii="Times New Roman" w:hAnsi="Times New Roman" w:cs="Times New Roman"/>
                <w:b/>
                <w:bCs/>
                <w:lang w:val="sr-Cyrl-RS"/>
              </w:rPr>
              <w:t>Удео у укуп. Становн.</w:t>
            </w:r>
          </w:p>
          <w:p w14:paraId="6E2134C4" w14:textId="77777777" w:rsidR="00AC4C6A" w:rsidRPr="00E47197" w:rsidRDefault="00AC4C6A" w:rsidP="00F91FE4">
            <w:pPr>
              <w:jc w:val="center"/>
              <w:rPr>
                <w:rFonts w:ascii="Times New Roman" w:hAnsi="Times New Roman" w:cs="Times New Roman"/>
                <w:b/>
                <w:bCs/>
                <w:lang w:val="sr-Cyrl-RS"/>
              </w:rPr>
            </w:pPr>
            <w:r w:rsidRPr="00E47197">
              <w:rPr>
                <w:rFonts w:ascii="Times New Roman" w:hAnsi="Times New Roman" w:cs="Times New Roman"/>
                <w:b/>
                <w:bCs/>
                <w:lang w:val="sr-Cyrl-RS"/>
              </w:rPr>
              <w:t>(%)</w:t>
            </w:r>
          </w:p>
        </w:tc>
        <w:tc>
          <w:tcPr>
            <w:tcW w:w="900" w:type="dxa"/>
            <w:shd w:val="clear" w:color="auto" w:fill="FFC000" w:themeFill="accent4"/>
            <w:vAlign w:val="center"/>
          </w:tcPr>
          <w:p w14:paraId="0AF2437C" w14:textId="77777777" w:rsidR="00AC4C6A" w:rsidRPr="00E47197" w:rsidRDefault="00AC4C6A" w:rsidP="00F91FE4">
            <w:pPr>
              <w:jc w:val="center"/>
              <w:rPr>
                <w:rFonts w:ascii="Times New Roman" w:hAnsi="Times New Roman" w:cs="Times New Roman"/>
                <w:b/>
                <w:bCs/>
                <w:lang w:val="sr-Cyrl-RS"/>
              </w:rPr>
            </w:pPr>
            <w:r w:rsidRPr="00E47197">
              <w:rPr>
                <w:rFonts w:ascii="Times New Roman" w:hAnsi="Times New Roman" w:cs="Times New Roman"/>
                <w:b/>
                <w:bCs/>
                <w:lang w:val="sr-Cyrl-RS"/>
              </w:rPr>
              <w:t>Број</w:t>
            </w:r>
          </w:p>
        </w:tc>
        <w:tc>
          <w:tcPr>
            <w:tcW w:w="990" w:type="dxa"/>
            <w:shd w:val="clear" w:color="auto" w:fill="FFC000" w:themeFill="accent4"/>
            <w:vAlign w:val="center"/>
          </w:tcPr>
          <w:p w14:paraId="0B139E54" w14:textId="77777777" w:rsidR="00AC4C6A" w:rsidRPr="00E47197" w:rsidRDefault="00AC4C6A" w:rsidP="00F91FE4">
            <w:pPr>
              <w:jc w:val="center"/>
              <w:rPr>
                <w:rFonts w:ascii="Times New Roman" w:hAnsi="Times New Roman" w:cs="Times New Roman"/>
                <w:b/>
                <w:bCs/>
                <w:lang w:val="sr-Cyrl-RS"/>
              </w:rPr>
            </w:pPr>
            <w:r w:rsidRPr="00E47197">
              <w:rPr>
                <w:rFonts w:ascii="Times New Roman" w:hAnsi="Times New Roman" w:cs="Times New Roman"/>
                <w:b/>
                <w:bCs/>
                <w:lang w:val="sr-Cyrl-RS"/>
              </w:rPr>
              <w:t>Удео у укуп. Становн.</w:t>
            </w:r>
          </w:p>
          <w:p w14:paraId="0AADAB6D" w14:textId="77777777" w:rsidR="00AC4C6A" w:rsidRPr="00E47197" w:rsidRDefault="00AC4C6A" w:rsidP="00F91FE4">
            <w:pPr>
              <w:jc w:val="center"/>
              <w:rPr>
                <w:rFonts w:ascii="Times New Roman" w:hAnsi="Times New Roman" w:cs="Times New Roman"/>
                <w:b/>
                <w:bCs/>
                <w:lang w:val="sr-Cyrl-RS"/>
              </w:rPr>
            </w:pPr>
            <w:r w:rsidRPr="00E47197">
              <w:rPr>
                <w:rFonts w:ascii="Times New Roman" w:hAnsi="Times New Roman" w:cs="Times New Roman"/>
                <w:b/>
                <w:bCs/>
                <w:lang w:val="sr-Cyrl-RS"/>
              </w:rPr>
              <w:t>(%)</w:t>
            </w:r>
          </w:p>
        </w:tc>
        <w:tc>
          <w:tcPr>
            <w:tcW w:w="900" w:type="dxa"/>
            <w:shd w:val="clear" w:color="auto" w:fill="FFC000" w:themeFill="accent4"/>
            <w:vAlign w:val="center"/>
          </w:tcPr>
          <w:p w14:paraId="43961CD6" w14:textId="77777777" w:rsidR="00AC4C6A" w:rsidRPr="00E47197" w:rsidRDefault="00AC4C6A" w:rsidP="00F91FE4">
            <w:pPr>
              <w:jc w:val="center"/>
              <w:rPr>
                <w:rFonts w:ascii="Times New Roman" w:hAnsi="Times New Roman" w:cs="Times New Roman"/>
                <w:b/>
                <w:bCs/>
                <w:lang w:val="sr-Cyrl-RS"/>
              </w:rPr>
            </w:pPr>
            <w:r w:rsidRPr="00E47197">
              <w:rPr>
                <w:rFonts w:ascii="Times New Roman" w:hAnsi="Times New Roman" w:cs="Times New Roman"/>
                <w:b/>
                <w:bCs/>
                <w:lang w:val="sr-Cyrl-RS"/>
              </w:rPr>
              <w:t>Број</w:t>
            </w:r>
          </w:p>
        </w:tc>
        <w:tc>
          <w:tcPr>
            <w:tcW w:w="1530" w:type="dxa"/>
            <w:shd w:val="clear" w:color="auto" w:fill="FFC000" w:themeFill="accent4"/>
            <w:vAlign w:val="center"/>
          </w:tcPr>
          <w:p w14:paraId="70DD05F8" w14:textId="77777777" w:rsidR="00AC4C6A" w:rsidRPr="00E47197" w:rsidRDefault="00AC4C6A" w:rsidP="00F91FE4">
            <w:pPr>
              <w:jc w:val="center"/>
              <w:rPr>
                <w:rFonts w:ascii="Times New Roman" w:hAnsi="Times New Roman" w:cs="Times New Roman"/>
                <w:b/>
                <w:bCs/>
                <w:lang w:val="sr-Cyrl-RS"/>
              </w:rPr>
            </w:pPr>
            <w:r w:rsidRPr="00E47197">
              <w:rPr>
                <w:rFonts w:ascii="Times New Roman" w:hAnsi="Times New Roman" w:cs="Times New Roman"/>
                <w:b/>
                <w:bCs/>
                <w:lang w:val="sr-Cyrl-RS"/>
              </w:rPr>
              <w:t>Удео у укуп. Становн.</w:t>
            </w:r>
          </w:p>
          <w:p w14:paraId="6A3AFF31" w14:textId="77777777" w:rsidR="00AC4C6A" w:rsidRPr="00E47197" w:rsidRDefault="00AC4C6A" w:rsidP="00F91FE4">
            <w:pPr>
              <w:jc w:val="center"/>
              <w:rPr>
                <w:rFonts w:ascii="Times New Roman" w:hAnsi="Times New Roman" w:cs="Times New Roman"/>
                <w:b/>
                <w:bCs/>
                <w:lang w:val="sr-Cyrl-RS"/>
              </w:rPr>
            </w:pPr>
            <w:r w:rsidRPr="00E47197">
              <w:rPr>
                <w:rFonts w:ascii="Times New Roman" w:hAnsi="Times New Roman" w:cs="Times New Roman"/>
                <w:b/>
                <w:bCs/>
                <w:lang w:val="sr-Cyrl-RS"/>
              </w:rPr>
              <w:t>(%)</w:t>
            </w:r>
          </w:p>
        </w:tc>
      </w:tr>
      <w:tr w:rsidR="00AC4C6A" w:rsidRPr="00EF230E" w14:paraId="6E684A77" w14:textId="77777777" w:rsidTr="00AC4C6A">
        <w:tc>
          <w:tcPr>
            <w:tcW w:w="2425" w:type="dxa"/>
            <w:shd w:val="clear" w:color="auto" w:fill="FFF2CC" w:themeFill="accent4" w:themeFillTint="33"/>
          </w:tcPr>
          <w:p w14:paraId="381DACA6" w14:textId="4572C61C" w:rsidR="00AC4C6A" w:rsidRPr="00EB6A8D" w:rsidRDefault="00AC4C6A" w:rsidP="00AC4C6A">
            <w:pPr>
              <w:jc w:val="center"/>
              <w:rPr>
                <w:rFonts w:ascii="Times New Roman" w:hAnsi="Times New Roman" w:cs="Times New Roman"/>
                <w:b/>
                <w:bCs/>
                <w:lang w:val="sr-Cyrl-RS"/>
              </w:rPr>
            </w:pPr>
            <w:r w:rsidRPr="00EB6A8D">
              <w:rPr>
                <w:rFonts w:ascii="Times New Roman" w:hAnsi="Times New Roman" w:cs="Times New Roman"/>
                <w:b/>
                <w:bCs/>
                <w:lang w:val="sr-Cyrl-RS"/>
              </w:rPr>
              <w:t>Укупно</w:t>
            </w:r>
          </w:p>
        </w:tc>
        <w:tc>
          <w:tcPr>
            <w:tcW w:w="990" w:type="dxa"/>
          </w:tcPr>
          <w:p w14:paraId="65753E02" w14:textId="1E6AD544" w:rsidR="00AC4C6A" w:rsidRPr="00D85020" w:rsidRDefault="00EB6A8D" w:rsidP="00F91FE4">
            <w:pPr>
              <w:jc w:val="right"/>
              <w:rPr>
                <w:rFonts w:ascii="Times New Roman" w:hAnsi="Times New Roman" w:cs="Times New Roman"/>
                <w:b/>
                <w:bCs/>
                <w:lang w:val="sr-Cyrl-RS"/>
              </w:rPr>
            </w:pPr>
            <w:r>
              <w:rPr>
                <w:rFonts w:ascii="Times New Roman" w:hAnsi="Times New Roman" w:cs="Times New Roman"/>
                <w:b/>
                <w:bCs/>
                <w:lang w:val="sr-Cyrl-RS"/>
              </w:rPr>
              <w:t>764</w:t>
            </w:r>
          </w:p>
        </w:tc>
        <w:tc>
          <w:tcPr>
            <w:tcW w:w="1260" w:type="dxa"/>
          </w:tcPr>
          <w:p w14:paraId="5DD8CD88" w14:textId="42AB3B89" w:rsidR="00AC4C6A" w:rsidRPr="00D85020" w:rsidRDefault="00EB6A8D" w:rsidP="00F91FE4">
            <w:pPr>
              <w:jc w:val="right"/>
              <w:rPr>
                <w:rFonts w:ascii="Times New Roman" w:hAnsi="Times New Roman" w:cs="Times New Roman"/>
                <w:b/>
                <w:bCs/>
                <w:lang w:val="sr-Cyrl-RS"/>
              </w:rPr>
            </w:pPr>
            <w:r>
              <w:rPr>
                <w:rFonts w:ascii="Times New Roman" w:hAnsi="Times New Roman" w:cs="Times New Roman"/>
                <w:b/>
                <w:bCs/>
                <w:lang w:val="sr-Cyrl-RS"/>
              </w:rPr>
              <w:t>100</w:t>
            </w:r>
          </w:p>
        </w:tc>
        <w:tc>
          <w:tcPr>
            <w:tcW w:w="900" w:type="dxa"/>
          </w:tcPr>
          <w:p w14:paraId="6151CF71" w14:textId="4B15A6F1" w:rsidR="00AC4C6A" w:rsidRPr="00D85020" w:rsidRDefault="00EB6A8D" w:rsidP="00F91FE4">
            <w:pPr>
              <w:jc w:val="right"/>
              <w:rPr>
                <w:rFonts w:ascii="Times New Roman" w:hAnsi="Times New Roman" w:cs="Times New Roman"/>
                <w:b/>
                <w:bCs/>
                <w:lang w:val="sr-Cyrl-RS"/>
              </w:rPr>
            </w:pPr>
            <w:r>
              <w:rPr>
                <w:rFonts w:ascii="Times New Roman" w:hAnsi="Times New Roman" w:cs="Times New Roman"/>
                <w:b/>
                <w:bCs/>
                <w:lang w:val="sr-Cyrl-RS"/>
              </w:rPr>
              <w:t>394</w:t>
            </w:r>
          </w:p>
        </w:tc>
        <w:tc>
          <w:tcPr>
            <w:tcW w:w="990" w:type="dxa"/>
          </w:tcPr>
          <w:p w14:paraId="1A90179E" w14:textId="3E855B0B" w:rsidR="00AC4C6A" w:rsidRPr="00D85020" w:rsidRDefault="00D140A6" w:rsidP="00F91FE4">
            <w:pPr>
              <w:jc w:val="right"/>
              <w:rPr>
                <w:rFonts w:ascii="Times New Roman" w:hAnsi="Times New Roman" w:cs="Times New Roman"/>
                <w:b/>
                <w:bCs/>
                <w:lang w:val="sr-Cyrl-RS"/>
              </w:rPr>
            </w:pPr>
            <w:r>
              <w:rPr>
                <w:rFonts w:ascii="Times New Roman" w:hAnsi="Times New Roman" w:cs="Times New Roman"/>
                <w:b/>
                <w:bCs/>
                <w:lang w:val="sr-Cyrl-RS"/>
              </w:rPr>
              <w:t>100</w:t>
            </w:r>
          </w:p>
        </w:tc>
        <w:tc>
          <w:tcPr>
            <w:tcW w:w="900" w:type="dxa"/>
          </w:tcPr>
          <w:p w14:paraId="24E6BBA7" w14:textId="16588895" w:rsidR="00AC4C6A" w:rsidRPr="00EB6A8D" w:rsidRDefault="00EB6A8D" w:rsidP="00F91FE4">
            <w:pPr>
              <w:jc w:val="right"/>
              <w:rPr>
                <w:rFonts w:ascii="Times New Roman" w:hAnsi="Times New Roman" w:cs="Times New Roman"/>
                <w:b/>
                <w:bCs/>
                <w:lang w:val="sr-Cyrl-RS"/>
              </w:rPr>
            </w:pPr>
            <w:r>
              <w:rPr>
                <w:rFonts w:ascii="Times New Roman" w:hAnsi="Times New Roman" w:cs="Times New Roman"/>
                <w:b/>
                <w:bCs/>
                <w:lang w:val="sr-Cyrl-RS"/>
              </w:rPr>
              <w:t>370</w:t>
            </w:r>
          </w:p>
        </w:tc>
        <w:tc>
          <w:tcPr>
            <w:tcW w:w="1530" w:type="dxa"/>
          </w:tcPr>
          <w:p w14:paraId="42B9B26F" w14:textId="0B1861CE" w:rsidR="00AC4C6A" w:rsidRPr="007A4189" w:rsidRDefault="007A4189" w:rsidP="00F91FE4">
            <w:pPr>
              <w:jc w:val="right"/>
              <w:rPr>
                <w:rFonts w:ascii="Times New Roman" w:hAnsi="Times New Roman" w:cs="Times New Roman"/>
                <w:b/>
                <w:bCs/>
                <w:lang w:val="sr-Cyrl-RS"/>
              </w:rPr>
            </w:pPr>
            <w:r>
              <w:rPr>
                <w:rFonts w:ascii="Times New Roman" w:hAnsi="Times New Roman" w:cs="Times New Roman"/>
                <w:b/>
                <w:bCs/>
                <w:lang w:val="sr-Cyrl-RS"/>
              </w:rPr>
              <w:t>100</w:t>
            </w:r>
          </w:p>
        </w:tc>
      </w:tr>
      <w:tr w:rsidR="00AC4C6A" w:rsidRPr="00EF230E" w14:paraId="3699FD1E" w14:textId="77777777" w:rsidTr="00AC4C6A">
        <w:tc>
          <w:tcPr>
            <w:tcW w:w="2425" w:type="dxa"/>
            <w:shd w:val="clear" w:color="auto" w:fill="FFF2CC" w:themeFill="accent4" w:themeFillTint="33"/>
          </w:tcPr>
          <w:p w14:paraId="31FD9AA9" w14:textId="71CBEFB1" w:rsidR="00AC4C6A" w:rsidRPr="00EB6A8D" w:rsidRDefault="00AC4C6A" w:rsidP="00AC4C6A">
            <w:pPr>
              <w:jc w:val="center"/>
              <w:rPr>
                <w:rFonts w:ascii="Times New Roman" w:hAnsi="Times New Roman" w:cs="Times New Roman"/>
                <w:b/>
                <w:bCs/>
                <w:lang w:val="sr-Cyrl-RS"/>
              </w:rPr>
            </w:pPr>
            <w:r w:rsidRPr="00EB6A8D">
              <w:rPr>
                <w:rFonts w:ascii="Times New Roman" w:hAnsi="Times New Roman" w:cs="Times New Roman"/>
                <w:b/>
                <w:bCs/>
                <w:lang w:val="sr-Cyrl-RS"/>
              </w:rPr>
              <w:t>0 – 4 године</w:t>
            </w:r>
          </w:p>
        </w:tc>
        <w:tc>
          <w:tcPr>
            <w:tcW w:w="990" w:type="dxa"/>
          </w:tcPr>
          <w:p w14:paraId="692320BB" w14:textId="05365DB0"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71</w:t>
            </w:r>
          </w:p>
        </w:tc>
        <w:tc>
          <w:tcPr>
            <w:tcW w:w="1260" w:type="dxa"/>
          </w:tcPr>
          <w:p w14:paraId="03AB8FE3" w14:textId="6A12D65E"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9,29</w:t>
            </w:r>
          </w:p>
        </w:tc>
        <w:tc>
          <w:tcPr>
            <w:tcW w:w="900" w:type="dxa"/>
          </w:tcPr>
          <w:p w14:paraId="67BBA4CB" w14:textId="578CCE23"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43</w:t>
            </w:r>
          </w:p>
        </w:tc>
        <w:tc>
          <w:tcPr>
            <w:tcW w:w="990" w:type="dxa"/>
          </w:tcPr>
          <w:p w14:paraId="24ADFBD4" w14:textId="7A1D19D8" w:rsidR="00AC4C6A" w:rsidRPr="00EF230E" w:rsidRDefault="00D140A6" w:rsidP="00F91FE4">
            <w:pPr>
              <w:jc w:val="right"/>
              <w:rPr>
                <w:rFonts w:ascii="Times New Roman" w:hAnsi="Times New Roman" w:cs="Times New Roman"/>
                <w:lang w:val="sr-Cyrl-RS"/>
              </w:rPr>
            </w:pPr>
            <w:r>
              <w:rPr>
                <w:rFonts w:ascii="Times New Roman" w:hAnsi="Times New Roman" w:cs="Times New Roman"/>
                <w:lang w:val="sr-Cyrl-RS"/>
              </w:rPr>
              <w:t>10,91</w:t>
            </w:r>
          </w:p>
        </w:tc>
        <w:tc>
          <w:tcPr>
            <w:tcW w:w="900" w:type="dxa"/>
          </w:tcPr>
          <w:p w14:paraId="41A2C610" w14:textId="06B16F30" w:rsidR="00AC4C6A" w:rsidRPr="00EB6A8D" w:rsidRDefault="00EB6A8D" w:rsidP="00F91FE4">
            <w:pPr>
              <w:jc w:val="right"/>
              <w:rPr>
                <w:rFonts w:ascii="Times New Roman" w:hAnsi="Times New Roman" w:cs="Times New Roman"/>
                <w:lang w:val="sr-Cyrl-RS"/>
              </w:rPr>
            </w:pPr>
            <w:r>
              <w:rPr>
                <w:rFonts w:ascii="Times New Roman" w:hAnsi="Times New Roman" w:cs="Times New Roman"/>
                <w:lang w:val="sr-Cyrl-RS"/>
              </w:rPr>
              <w:t>28</w:t>
            </w:r>
          </w:p>
        </w:tc>
        <w:tc>
          <w:tcPr>
            <w:tcW w:w="1530" w:type="dxa"/>
          </w:tcPr>
          <w:p w14:paraId="1C9529AF" w14:textId="6FE372F0" w:rsidR="00AC4C6A" w:rsidRPr="00A36281" w:rsidRDefault="00A36281" w:rsidP="00F91FE4">
            <w:pPr>
              <w:jc w:val="right"/>
              <w:rPr>
                <w:rFonts w:ascii="Times New Roman" w:hAnsi="Times New Roman" w:cs="Times New Roman"/>
                <w:lang w:val="sr-Cyrl-RS"/>
              </w:rPr>
            </w:pPr>
            <w:r>
              <w:rPr>
                <w:rFonts w:ascii="Times New Roman" w:hAnsi="Times New Roman" w:cs="Times New Roman"/>
                <w:lang w:val="sr-Cyrl-RS"/>
              </w:rPr>
              <w:t>7,56</w:t>
            </w:r>
          </w:p>
        </w:tc>
      </w:tr>
      <w:tr w:rsidR="00AC4C6A" w:rsidRPr="00EF230E" w14:paraId="3633A2C3" w14:textId="77777777" w:rsidTr="00AC4C6A">
        <w:tc>
          <w:tcPr>
            <w:tcW w:w="2425" w:type="dxa"/>
            <w:shd w:val="clear" w:color="auto" w:fill="FFF2CC" w:themeFill="accent4" w:themeFillTint="33"/>
          </w:tcPr>
          <w:p w14:paraId="4C902E7B" w14:textId="054AC4E2" w:rsidR="00AC4C6A" w:rsidRPr="00EB6A8D" w:rsidRDefault="00AC4C6A" w:rsidP="00AC4C6A">
            <w:pPr>
              <w:jc w:val="center"/>
              <w:rPr>
                <w:rFonts w:ascii="Times New Roman" w:hAnsi="Times New Roman" w:cs="Times New Roman"/>
                <w:b/>
                <w:bCs/>
                <w:lang w:val="sr-Cyrl-RS"/>
              </w:rPr>
            </w:pPr>
            <w:r w:rsidRPr="00EB6A8D">
              <w:rPr>
                <w:rFonts w:ascii="Times New Roman" w:hAnsi="Times New Roman" w:cs="Times New Roman"/>
                <w:b/>
                <w:bCs/>
                <w:lang w:val="sr-Cyrl-RS"/>
              </w:rPr>
              <w:t>5 – 9 година</w:t>
            </w:r>
          </w:p>
        </w:tc>
        <w:tc>
          <w:tcPr>
            <w:tcW w:w="990" w:type="dxa"/>
            <w:shd w:val="clear" w:color="auto" w:fill="FFFFFF" w:themeFill="background1"/>
          </w:tcPr>
          <w:p w14:paraId="52540291" w14:textId="621404B4" w:rsidR="00AC4C6A" w:rsidRPr="00EB6A8D" w:rsidRDefault="00EB6A8D" w:rsidP="00F91FE4">
            <w:pPr>
              <w:jc w:val="right"/>
              <w:rPr>
                <w:rFonts w:ascii="Times New Roman" w:hAnsi="Times New Roman" w:cs="Times New Roman"/>
                <w:lang w:val="sr-Cyrl-RS"/>
              </w:rPr>
            </w:pPr>
            <w:r w:rsidRPr="00EB6A8D">
              <w:rPr>
                <w:rFonts w:ascii="Times New Roman" w:hAnsi="Times New Roman" w:cs="Times New Roman"/>
                <w:lang w:val="sr-Cyrl-RS"/>
              </w:rPr>
              <w:t>96</w:t>
            </w:r>
          </w:p>
        </w:tc>
        <w:tc>
          <w:tcPr>
            <w:tcW w:w="1260" w:type="dxa"/>
            <w:shd w:val="clear" w:color="auto" w:fill="FFFFFF" w:themeFill="background1"/>
          </w:tcPr>
          <w:p w14:paraId="7BF3655D" w14:textId="0E0006C6" w:rsidR="00AC4C6A" w:rsidRPr="00EB6A8D" w:rsidRDefault="00EB6A8D" w:rsidP="00F91FE4">
            <w:pPr>
              <w:jc w:val="right"/>
              <w:rPr>
                <w:rFonts w:ascii="Times New Roman" w:hAnsi="Times New Roman" w:cs="Times New Roman"/>
                <w:lang w:val="sr-Cyrl-RS"/>
              </w:rPr>
            </w:pPr>
            <w:r w:rsidRPr="00EB6A8D">
              <w:rPr>
                <w:rFonts w:ascii="Times New Roman" w:hAnsi="Times New Roman" w:cs="Times New Roman"/>
                <w:lang w:val="sr-Cyrl-RS"/>
              </w:rPr>
              <w:t>12,56</w:t>
            </w:r>
          </w:p>
        </w:tc>
        <w:tc>
          <w:tcPr>
            <w:tcW w:w="900" w:type="dxa"/>
            <w:shd w:val="clear" w:color="auto" w:fill="FFFFFF" w:themeFill="background1"/>
          </w:tcPr>
          <w:p w14:paraId="4384A82E" w14:textId="788486A8" w:rsidR="00AC4C6A" w:rsidRPr="00EB6A8D" w:rsidRDefault="00EB6A8D" w:rsidP="00F91FE4">
            <w:pPr>
              <w:jc w:val="right"/>
              <w:rPr>
                <w:rFonts w:ascii="Times New Roman" w:hAnsi="Times New Roman" w:cs="Times New Roman"/>
                <w:lang w:val="sr-Cyrl-RS"/>
              </w:rPr>
            </w:pPr>
            <w:r w:rsidRPr="00EB6A8D">
              <w:rPr>
                <w:rFonts w:ascii="Times New Roman" w:hAnsi="Times New Roman" w:cs="Times New Roman"/>
                <w:lang w:val="sr-Cyrl-RS"/>
              </w:rPr>
              <w:t>51</w:t>
            </w:r>
          </w:p>
        </w:tc>
        <w:tc>
          <w:tcPr>
            <w:tcW w:w="990" w:type="dxa"/>
            <w:shd w:val="clear" w:color="auto" w:fill="FFFFFF" w:themeFill="background1"/>
          </w:tcPr>
          <w:p w14:paraId="5334CF3E" w14:textId="21C9361C" w:rsidR="00AC4C6A" w:rsidRPr="00EB6A8D" w:rsidRDefault="00D140A6" w:rsidP="00F91FE4">
            <w:pPr>
              <w:jc w:val="right"/>
              <w:rPr>
                <w:rFonts w:ascii="Times New Roman" w:hAnsi="Times New Roman" w:cs="Times New Roman"/>
                <w:lang w:val="sr-Cyrl-RS"/>
              </w:rPr>
            </w:pPr>
            <w:r>
              <w:rPr>
                <w:rFonts w:ascii="Times New Roman" w:hAnsi="Times New Roman" w:cs="Times New Roman"/>
                <w:lang w:val="sr-Cyrl-RS"/>
              </w:rPr>
              <w:t>12,94</w:t>
            </w:r>
          </w:p>
        </w:tc>
        <w:tc>
          <w:tcPr>
            <w:tcW w:w="900" w:type="dxa"/>
            <w:shd w:val="clear" w:color="auto" w:fill="FFFFFF" w:themeFill="background1"/>
          </w:tcPr>
          <w:p w14:paraId="2BFF51E5" w14:textId="12D9E757" w:rsidR="00AC4C6A" w:rsidRPr="00EB6A8D" w:rsidRDefault="00EB6A8D" w:rsidP="00F91FE4">
            <w:pPr>
              <w:jc w:val="right"/>
              <w:rPr>
                <w:rFonts w:ascii="Times New Roman" w:hAnsi="Times New Roman" w:cs="Times New Roman"/>
                <w:lang w:val="sr-Cyrl-RS"/>
              </w:rPr>
            </w:pPr>
            <w:r w:rsidRPr="00EB6A8D">
              <w:rPr>
                <w:rFonts w:ascii="Times New Roman" w:hAnsi="Times New Roman" w:cs="Times New Roman"/>
                <w:lang w:val="sr-Cyrl-RS"/>
              </w:rPr>
              <w:t>45</w:t>
            </w:r>
          </w:p>
        </w:tc>
        <w:tc>
          <w:tcPr>
            <w:tcW w:w="1530" w:type="dxa"/>
            <w:shd w:val="clear" w:color="auto" w:fill="FFFFFF" w:themeFill="background1"/>
          </w:tcPr>
          <w:p w14:paraId="7CF585E5" w14:textId="3E0114A7" w:rsidR="00AC4C6A" w:rsidRPr="00A36281" w:rsidRDefault="00A36281" w:rsidP="00F91FE4">
            <w:pPr>
              <w:jc w:val="right"/>
              <w:rPr>
                <w:rFonts w:ascii="Times New Roman" w:hAnsi="Times New Roman" w:cs="Times New Roman"/>
                <w:lang w:val="sr-Cyrl-RS"/>
              </w:rPr>
            </w:pPr>
            <w:r>
              <w:rPr>
                <w:rFonts w:ascii="Times New Roman" w:hAnsi="Times New Roman" w:cs="Times New Roman"/>
                <w:lang w:val="sr-Cyrl-RS"/>
              </w:rPr>
              <w:t>12,16</w:t>
            </w:r>
          </w:p>
        </w:tc>
      </w:tr>
      <w:tr w:rsidR="00AC4C6A" w:rsidRPr="00EF230E" w14:paraId="3BE82787" w14:textId="77777777" w:rsidTr="00AC4C6A">
        <w:tc>
          <w:tcPr>
            <w:tcW w:w="2425" w:type="dxa"/>
            <w:shd w:val="clear" w:color="auto" w:fill="FFF2CC" w:themeFill="accent4" w:themeFillTint="33"/>
          </w:tcPr>
          <w:p w14:paraId="75F7EDCD" w14:textId="7D60B941" w:rsidR="00AC4C6A" w:rsidRPr="00EB6A8D" w:rsidRDefault="00AC4C6A" w:rsidP="00AC4C6A">
            <w:pPr>
              <w:jc w:val="center"/>
              <w:rPr>
                <w:rFonts w:ascii="Times New Roman" w:hAnsi="Times New Roman" w:cs="Times New Roman"/>
                <w:b/>
                <w:bCs/>
                <w:lang w:val="sr-Cyrl-RS"/>
              </w:rPr>
            </w:pPr>
            <w:r w:rsidRPr="00EB6A8D">
              <w:rPr>
                <w:rFonts w:ascii="Times New Roman" w:hAnsi="Times New Roman" w:cs="Times New Roman"/>
                <w:b/>
                <w:bCs/>
                <w:lang w:val="sr-Cyrl-RS"/>
              </w:rPr>
              <w:t>10 – 14 година</w:t>
            </w:r>
          </w:p>
        </w:tc>
        <w:tc>
          <w:tcPr>
            <w:tcW w:w="990" w:type="dxa"/>
          </w:tcPr>
          <w:p w14:paraId="436ABEF1" w14:textId="2AD76293"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65</w:t>
            </w:r>
          </w:p>
        </w:tc>
        <w:tc>
          <w:tcPr>
            <w:tcW w:w="1260" w:type="dxa"/>
          </w:tcPr>
          <w:p w14:paraId="712C0BEC" w14:textId="6B9BA24C" w:rsidR="00AC4C6A" w:rsidRPr="00EB6A8D" w:rsidRDefault="00EB6A8D" w:rsidP="00F91FE4">
            <w:pPr>
              <w:jc w:val="right"/>
              <w:rPr>
                <w:rFonts w:ascii="Times New Roman" w:hAnsi="Times New Roman" w:cs="Times New Roman"/>
                <w:lang w:val="sr-Cyrl-RS"/>
              </w:rPr>
            </w:pPr>
            <w:r>
              <w:rPr>
                <w:rFonts w:ascii="Times New Roman" w:hAnsi="Times New Roman" w:cs="Times New Roman"/>
                <w:lang w:val="sr-Cyrl-RS"/>
              </w:rPr>
              <w:t>8,50</w:t>
            </w:r>
          </w:p>
        </w:tc>
        <w:tc>
          <w:tcPr>
            <w:tcW w:w="900" w:type="dxa"/>
          </w:tcPr>
          <w:p w14:paraId="41D25DE9" w14:textId="4DD37FE0" w:rsidR="00AC4C6A" w:rsidRPr="00EB6A8D" w:rsidRDefault="00EB6A8D" w:rsidP="00F91FE4">
            <w:pPr>
              <w:jc w:val="right"/>
              <w:rPr>
                <w:rFonts w:ascii="Times New Roman" w:hAnsi="Times New Roman" w:cs="Times New Roman"/>
                <w:lang w:val="sr-Cyrl-RS"/>
              </w:rPr>
            </w:pPr>
            <w:r w:rsidRPr="00EB6A8D">
              <w:rPr>
                <w:rFonts w:ascii="Times New Roman" w:hAnsi="Times New Roman" w:cs="Times New Roman"/>
                <w:lang w:val="sr-Cyrl-RS"/>
              </w:rPr>
              <w:t>40</w:t>
            </w:r>
          </w:p>
        </w:tc>
        <w:tc>
          <w:tcPr>
            <w:tcW w:w="990" w:type="dxa"/>
          </w:tcPr>
          <w:p w14:paraId="3E69932E" w14:textId="0FC00A9C" w:rsidR="00AC4C6A" w:rsidRPr="00EB6A8D" w:rsidRDefault="00D140A6" w:rsidP="00F91FE4">
            <w:pPr>
              <w:jc w:val="right"/>
              <w:rPr>
                <w:rFonts w:ascii="Times New Roman" w:hAnsi="Times New Roman" w:cs="Times New Roman"/>
                <w:lang w:val="sr-Cyrl-RS"/>
              </w:rPr>
            </w:pPr>
            <w:r>
              <w:rPr>
                <w:rFonts w:ascii="Times New Roman" w:hAnsi="Times New Roman" w:cs="Times New Roman"/>
                <w:lang w:val="sr-Cyrl-RS"/>
              </w:rPr>
              <w:t>10,15</w:t>
            </w:r>
          </w:p>
        </w:tc>
        <w:tc>
          <w:tcPr>
            <w:tcW w:w="900" w:type="dxa"/>
          </w:tcPr>
          <w:p w14:paraId="734015E3" w14:textId="5EFC0D48" w:rsidR="00AC4C6A" w:rsidRPr="00EB6A8D" w:rsidRDefault="00EB6A8D" w:rsidP="00F91FE4">
            <w:pPr>
              <w:jc w:val="right"/>
              <w:rPr>
                <w:rFonts w:ascii="Times New Roman" w:hAnsi="Times New Roman" w:cs="Times New Roman"/>
                <w:lang w:val="sr-Cyrl-RS"/>
              </w:rPr>
            </w:pPr>
            <w:r w:rsidRPr="00EB6A8D">
              <w:rPr>
                <w:rFonts w:ascii="Times New Roman" w:hAnsi="Times New Roman" w:cs="Times New Roman"/>
                <w:lang w:val="sr-Cyrl-RS"/>
              </w:rPr>
              <w:t>25</w:t>
            </w:r>
          </w:p>
        </w:tc>
        <w:tc>
          <w:tcPr>
            <w:tcW w:w="1530" w:type="dxa"/>
          </w:tcPr>
          <w:p w14:paraId="7C949EEC" w14:textId="765677B9" w:rsidR="00AC4C6A" w:rsidRPr="00A36281" w:rsidRDefault="00A36281" w:rsidP="00F91FE4">
            <w:pPr>
              <w:jc w:val="right"/>
              <w:rPr>
                <w:rFonts w:ascii="Times New Roman" w:hAnsi="Times New Roman" w:cs="Times New Roman"/>
                <w:lang w:val="sr-Cyrl-RS"/>
              </w:rPr>
            </w:pPr>
            <w:r>
              <w:rPr>
                <w:rFonts w:ascii="Times New Roman" w:hAnsi="Times New Roman" w:cs="Times New Roman"/>
                <w:lang w:val="sr-Cyrl-RS"/>
              </w:rPr>
              <w:t>6,75</w:t>
            </w:r>
          </w:p>
        </w:tc>
      </w:tr>
      <w:tr w:rsidR="00AC4C6A" w:rsidRPr="00EF230E" w14:paraId="36599999" w14:textId="77777777" w:rsidTr="00AC4C6A">
        <w:tc>
          <w:tcPr>
            <w:tcW w:w="2425" w:type="dxa"/>
            <w:shd w:val="clear" w:color="auto" w:fill="FFF2CC" w:themeFill="accent4" w:themeFillTint="33"/>
          </w:tcPr>
          <w:p w14:paraId="54413F0F" w14:textId="7D74BEED" w:rsidR="00AC4C6A" w:rsidRPr="00EB6A8D" w:rsidRDefault="00AC4C6A" w:rsidP="00AC4C6A">
            <w:pPr>
              <w:jc w:val="center"/>
              <w:rPr>
                <w:rFonts w:ascii="Times New Roman" w:hAnsi="Times New Roman" w:cs="Times New Roman"/>
                <w:b/>
                <w:bCs/>
                <w:lang w:val="sr-Cyrl-RS"/>
              </w:rPr>
            </w:pPr>
            <w:r w:rsidRPr="00EB6A8D">
              <w:rPr>
                <w:rFonts w:ascii="Times New Roman" w:hAnsi="Times New Roman" w:cs="Times New Roman"/>
                <w:b/>
                <w:bCs/>
                <w:lang w:val="sr-Cyrl-RS"/>
              </w:rPr>
              <w:t>15 – 19 година</w:t>
            </w:r>
          </w:p>
        </w:tc>
        <w:tc>
          <w:tcPr>
            <w:tcW w:w="990" w:type="dxa"/>
          </w:tcPr>
          <w:p w14:paraId="661CF432" w14:textId="67BAB569"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62</w:t>
            </w:r>
          </w:p>
        </w:tc>
        <w:tc>
          <w:tcPr>
            <w:tcW w:w="1260" w:type="dxa"/>
          </w:tcPr>
          <w:p w14:paraId="7FD10285" w14:textId="5DDF647A" w:rsidR="00AC4C6A" w:rsidRPr="00EB6A8D" w:rsidRDefault="00EB6A8D" w:rsidP="00F91FE4">
            <w:pPr>
              <w:jc w:val="right"/>
              <w:rPr>
                <w:rFonts w:ascii="Times New Roman" w:hAnsi="Times New Roman" w:cs="Times New Roman"/>
                <w:lang w:val="sr-Cyrl-RS"/>
              </w:rPr>
            </w:pPr>
            <w:r>
              <w:rPr>
                <w:rFonts w:ascii="Times New Roman" w:hAnsi="Times New Roman" w:cs="Times New Roman"/>
                <w:lang w:val="sr-Cyrl-RS"/>
              </w:rPr>
              <w:t>8,11</w:t>
            </w:r>
          </w:p>
        </w:tc>
        <w:tc>
          <w:tcPr>
            <w:tcW w:w="900" w:type="dxa"/>
          </w:tcPr>
          <w:p w14:paraId="105A98C9" w14:textId="535A7EB6" w:rsidR="00AC4C6A" w:rsidRPr="00EB6A8D" w:rsidRDefault="00EB6A8D" w:rsidP="00F91FE4">
            <w:pPr>
              <w:jc w:val="right"/>
              <w:rPr>
                <w:rFonts w:ascii="Times New Roman" w:hAnsi="Times New Roman" w:cs="Times New Roman"/>
                <w:lang w:val="sr-Cyrl-RS"/>
              </w:rPr>
            </w:pPr>
            <w:r w:rsidRPr="00EB6A8D">
              <w:rPr>
                <w:rFonts w:ascii="Times New Roman" w:hAnsi="Times New Roman" w:cs="Times New Roman"/>
                <w:lang w:val="sr-Cyrl-RS"/>
              </w:rPr>
              <w:t>30</w:t>
            </w:r>
          </w:p>
        </w:tc>
        <w:tc>
          <w:tcPr>
            <w:tcW w:w="990" w:type="dxa"/>
          </w:tcPr>
          <w:p w14:paraId="7EA42338" w14:textId="71BA9C71" w:rsidR="00AC4C6A" w:rsidRPr="00EB6A8D" w:rsidRDefault="00D140A6" w:rsidP="00F91FE4">
            <w:pPr>
              <w:jc w:val="right"/>
              <w:rPr>
                <w:rFonts w:ascii="Times New Roman" w:hAnsi="Times New Roman" w:cs="Times New Roman"/>
                <w:lang w:val="sr-Cyrl-RS"/>
              </w:rPr>
            </w:pPr>
            <w:r>
              <w:rPr>
                <w:rFonts w:ascii="Times New Roman" w:hAnsi="Times New Roman" w:cs="Times New Roman"/>
                <w:lang w:val="sr-Cyrl-RS"/>
              </w:rPr>
              <w:t>7,61</w:t>
            </w:r>
          </w:p>
        </w:tc>
        <w:tc>
          <w:tcPr>
            <w:tcW w:w="900" w:type="dxa"/>
          </w:tcPr>
          <w:p w14:paraId="79E81121" w14:textId="30B99672" w:rsidR="00AC4C6A" w:rsidRPr="00EB6A8D" w:rsidRDefault="00EB6A8D" w:rsidP="00F91FE4">
            <w:pPr>
              <w:jc w:val="right"/>
              <w:rPr>
                <w:rFonts w:ascii="Times New Roman" w:hAnsi="Times New Roman" w:cs="Times New Roman"/>
                <w:lang w:val="sr-Cyrl-RS"/>
              </w:rPr>
            </w:pPr>
            <w:r w:rsidRPr="00EB6A8D">
              <w:rPr>
                <w:rFonts w:ascii="Times New Roman" w:hAnsi="Times New Roman" w:cs="Times New Roman"/>
                <w:lang w:val="sr-Cyrl-RS"/>
              </w:rPr>
              <w:t>32</w:t>
            </w:r>
          </w:p>
        </w:tc>
        <w:tc>
          <w:tcPr>
            <w:tcW w:w="1530" w:type="dxa"/>
          </w:tcPr>
          <w:p w14:paraId="56E60D82" w14:textId="33AD2F89" w:rsidR="00AC4C6A" w:rsidRPr="00A36281" w:rsidRDefault="00A36281" w:rsidP="00F91FE4">
            <w:pPr>
              <w:jc w:val="right"/>
              <w:rPr>
                <w:rFonts w:ascii="Times New Roman" w:hAnsi="Times New Roman" w:cs="Times New Roman"/>
                <w:lang w:val="sr-Cyrl-RS"/>
              </w:rPr>
            </w:pPr>
            <w:r>
              <w:rPr>
                <w:rFonts w:ascii="Times New Roman" w:hAnsi="Times New Roman" w:cs="Times New Roman"/>
                <w:lang w:val="sr-Cyrl-RS"/>
              </w:rPr>
              <w:t>8,65</w:t>
            </w:r>
          </w:p>
        </w:tc>
      </w:tr>
      <w:tr w:rsidR="00AC4C6A" w:rsidRPr="00EF230E" w14:paraId="2D60BC4C" w14:textId="77777777" w:rsidTr="00AC4C6A">
        <w:tc>
          <w:tcPr>
            <w:tcW w:w="2425" w:type="dxa"/>
            <w:shd w:val="clear" w:color="auto" w:fill="FFF2CC" w:themeFill="accent4" w:themeFillTint="33"/>
          </w:tcPr>
          <w:p w14:paraId="266641D3" w14:textId="037679CF" w:rsidR="00AC4C6A" w:rsidRPr="00EB6A8D" w:rsidRDefault="00AC4C6A" w:rsidP="00AC4C6A">
            <w:pPr>
              <w:jc w:val="center"/>
              <w:rPr>
                <w:rFonts w:ascii="Times New Roman" w:hAnsi="Times New Roman" w:cs="Times New Roman"/>
                <w:b/>
                <w:bCs/>
                <w:lang w:val="sr-Cyrl-RS"/>
              </w:rPr>
            </w:pPr>
            <w:r w:rsidRPr="00EB6A8D">
              <w:rPr>
                <w:rFonts w:ascii="Times New Roman" w:hAnsi="Times New Roman" w:cs="Times New Roman"/>
                <w:b/>
                <w:bCs/>
                <w:lang w:val="sr-Cyrl-RS"/>
              </w:rPr>
              <w:t>20 – 24 године</w:t>
            </w:r>
          </w:p>
        </w:tc>
        <w:tc>
          <w:tcPr>
            <w:tcW w:w="990" w:type="dxa"/>
          </w:tcPr>
          <w:p w14:paraId="3BF7FAD1" w14:textId="09A653CC"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50</w:t>
            </w:r>
          </w:p>
        </w:tc>
        <w:tc>
          <w:tcPr>
            <w:tcW w:w="1260" w:type="dxa"/>
          </w:tcPr>
          <w:p w14:paraId="335E027D" w14:textId="6317DB5C" w:rsidR="00AC4C6A" w:rsidRPr="00EB6A8D" w:rsidRDefault="00EB6A8D" w:rsidP="00F91FE4">
            <w:pPr>
              <w:jc w:val="right"/>
              <w:rPr>
                <w:rFonts w:ascii="Times New Roman" w:hAnsi="Times New Roman" w:cs="Times New Roman"/>
                <w:lang w:val="sr-Cyrl-RS"/>
              </w:rPr>
            </w:pPr>
            <w:r>
              <w:rPr>
                <w:rFonts w:ascii="Times New Roman" w:hAnsi="Times New Roman" w:cs="Times New Roman"/>
                <w:lang w:val="sr-Cyrl-RS"/>
              </w:rPr>
              <w:t>6,54</w:t>
            </w:r>
          </w:p>
        </w:tc>
        <w:tc>
          <w:tcPr>
            <w:tcW w:w="900" w:type="dxa"/>
          </w:tcPr>
          <w:p w14:paraId="389231BA" w14:textId="0E250D31" w:rsidR="00AC4C6A" w:rsidRPr="00EB6A8D" w:rsidRDefault="00EB6A8D" w:rsidP="00F91FE4">
            <w:pPr>
              <w:jc w:val="right"/>
              <w:rPr>
                <w:rFonts w:ascii="Times New Roman" w:hAnsi="Times New Roman" w:cs="Times New Roman"/>
                <w:lang w:val="sr-Cyrl-RS"/>
              </w:rPr>
            </w:pPr>
            <w:r w:rsidRPr="00EB6A8D">
              <w:rPr>
                <w:rFonts w:ascii="Times New Roman" w:hAnsi="Times New Roman" w:cs="Times New Roman"/>
                <w:lang w:val="sr-Cyrl-RS"/>
              </w:rPr>
              <w:t>18</w:t>
            </w:r>
          </w:p>
        </w:tc>
        <w:tc>
          <w:tcPr>
            <w:tcW w:w="990" w:type="dxa"/>
          </w:tcPr>
          <w:p w14:paraId="5B8A8EE0" w14:textId="30242B38" w:rsidR="00AC4C6A" w:rsidRPr="00EB6A8D" w:rsidRDefault="00D140A6" w:rsidP="00F91FE4">
            <w:pPr>
              <w:jc w:val="right"/>
              <w:rPr>
                <w:rFonts w:ascii="Times New Roman" w:hAnsi="Times New Roman" w:cs="Times New Roman"/>
                <w:lang w:val="sr-Cyrl-RS"/>
              </w:rPr>
            </w:pPr>
            <w:r>
              <w:rPr>
                <w:rFonts w:ascii="Times New Roman" w:hAnsi="Times New Roman" w:cs="Times New Roman"/>
                <w:lang w:val="sr-Cyrl-RS"/>
              </w:rPr>
              <w:t>4,57</w:t>
            </w:r>
          </w:p>
        </w:tc>
        <w:tc>
          <w:tcPr>
            <w:tcW w:w="900" w:type="dxa"/>
          </w:tcPr>
          <w:p w14:paraId="6D980D33" w14:textId="17521FB2" w:rsidR="00AC4C6A" w:rsidRPr="00EB6A8D" w:rsidRDefault="00EB6A8D" w:rsidP="00F91FE4">
            <w:pPr>
              <w:jc w:val="right"/>
              <w:rPr>
                <w:rFonts w:ascii="Times New Roman" w:hAnsi="Times New Roman" w:cs="Times New Roman"/>
                <w:lang w:val="sr-Cyrl-RS"/>
              </w:rPr>
            </w:pPr>
            <w:r w:rsidRPr="00EB6A8D">
              <w:rPr>
                <w:rFonts w:ascii="Times New Roman" w:hAnsi="Times New Roman" w:cs="Times New Roman"/>
                <w:lang w:val="sr-Cyrl-RS"/>
              </w:rPr>
              <w:t>32</w:t>
            </w:r>
          </w:p>
        </w:tc>
        <w:tc>
          <w:tcPr>
            <w:tcW w:w="1530" w:type="dxa"/>
          </w:tcPr>
          <w:p w14:paraId="7D3F57F5" w14:textId="6303D263" w:rsidR="00AC4C6A" w:rsidRPr="00A36281" w:rsidRDefault="00A36281" w:rsidP="00F91FE4">
            <w:pPr>
              <w:jc w:val="right"/>
              <w:rPr>
                <w:rFonts w:ascii="Times New Roman" w:hAnsi="Times New Roman" w:cs="Times New Roman"/>
                <w:lang w:val="sr-Cyrl-RS"/>
              </w:rPr>
            </w:pPr>
            <w:r>
              <w:rPr>
                <w:rFonts w:ascii="Times New Roman" w:hAnsi="Times New Roman" w:cs="Times New Roman"/>
                <w:lang w:val="sr-Cyrl-RS"/>
              </w:rPr>
              <w:t>8,65</w:t>
            </w:r>
          </w:p>
        </w:tc>
      </w:tr>
      <w:tr w:rsidR="00AC4C6A" w:rsidRPr="00EF230E" w14:paraId="7818CCEB" w14:textId="77777777" w:rsidTr="00AC4C6A">
        <w:tc>
          <w:tcPr>
            <w:tcW w:w="2425" w:type="dxa"/>
            <w:shd w:val="clear" w:color="auto" w:fill="FFF2CC" w:themeFill="accent4" w:themeFillTint="33"/>
          </w:tcPr>
          <w:p w14:paraId="73246B40" w14:textId="42DC2EA8" w:rsidR="00AC4C6A" w:rsidRPr="00EB6A8D" w:rsidRDefault="00AC4C6A" w:rsidP="00AC4C6A">
            <w:pPr>
              <w:jc w:val="center"/>
              <w:rPr>
                <w:rFonts w:ascii="Times New Roman" w:hAnsi="Times New Roman" w:cs="Times New Roman"/>
                <w:b/>
                <w:bCs/>
                <w:lang w:val="sr-Cyrl-RS"/>
              </w:rPr>
            </w:pPr>
            <w:r w:rsidRPr="00EB6A8D">
              <w:rPr>
                <w:rFonts w:ascii="Times New Roman" w:hAnsi="Times New Roman" w:cs="Times New Roman"/>
                <w:b/>
                <w:bCs/>
                <w:lang w:val="sr-Cyrl-RS"/>
              </w:rPr>
              <w:t>25 – 29 година</w:t>
            </w:r>
          </w:p>
        </w:tc>
        <w:tc>
          <w:tcPr>
            <w:tcW w:w="990" w:type="dxa"/>
          </w:tcPr>
          <w:p w14:paraId="57336691" w14:textId="314DFB4C"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56</w:t>
            </w:r>
          </w:p>
        </w:tc>
        <w:tc>
          <w:tcPr>
            <w:tcW w:w="1260" w:type="dxa"/>
          </w:tcPr>
          <w:p w14:paraId="69F2AD4D" w14:textId="58C4F83C" w:rsidR="00AC4C6A" w:rsidRPr="00EB6A8D" w:rsidRDefault="00EB6A8D" w:rsidP="00F91FE4">
            <w:pPr>
              <w:jc w:val="right"/>
              <w:rPr>
                <w:rFonts w:ascii="Times New Roman" w:hAnsi="Times New Roman" w:cs="Times New Roman"/>
                <w:lang w:val="sr-Cyrl-RS"/>
              </w:rPr>
            </w:pPr>
            <w:r>
              <w:rPr>
                <w:rFonts w:ascii="Times New Roman" w:hAnsi="Times New Roman" w:cs="Times New Roman"/>
                <w:lang w:val="sr-Cyrl-RS"/>
              </w:rPr>
              <w:t>7,33</w:t>
            </w:r>
          </w:p>
        </w:tc>
        <w:tc>
          <w:tcPr>
            <w:tcW w:w="900" w:type="dxa"/>
          </w:tcPr>
          <w:p w14:paraId="1DEF6101" w14:textId="63A9BA7B" w:rsidR="00AC4C6A" w:rsidRPr="00EB6A8D" w:rsidRDefault="00EB6A8D" w:rsidP="00F91FE4">
            <w:pPr>
              <w:jc w:val="right"/>
              <w:rPr>
                <w:rFonts w:ascii="Times New Roman" w:hAnsi="Times New Roman" w:cs="Times New Roman"/>
                <w:lang w:val="sr-Cyrl-RS"/>
              </w:rPr>
            </w:pPr>
            <w:r w:rsidRPr="00EB6A8D">
              <w:rPr>
                <w:rFonts w:ascii="Times New Roman" w:hAnsi="Times New Roman" w:cs="Times New Roman"/>
                <w:lang w:val="sr-Cyrl-RS"/>
              </w:rPr>
              <w:t>28</w:t>
            </w:r>
          </w:p>
        </w:tc>
        <w:tc>
          <w:tcPr>
            <w:tcW w:w="990" w:type="dxa"/>
          </w:tcPr>
          <w:p w14:paraId="03692AC6" w14:textId="4B9E78C3" w:rsidR="00AC4C6A" w:rsidRPr="00EB6A8D" w:rsidRDefault="00D140A6" w:rsidP="00F91FE4">
            <w:pPr>
              <w:jc w:val="right"/>
              <w:rPr>
                <w:rFonts w:ascii="Times New Roman" w:hAnsi="Times New Roman" w:cs="Times New Roman"/>
                <w:lang w:val="sr-Cyrl-RS"/>
              </w:rPr>
            </w:pPr>
            <w:r>
              <w:rPr>
                <w:rFonts w:ascii="Times New Roman" w:hAnsi="Times New Roman" w:cs="Times New Roman"/>
                <w:lang w:val="sr-Cyrl-RS"/>
              </w:rPr>
              <w:t>7,10</w:t>
            </w:r>
          </w:p>
        </w:tc>
        <w:tc>
          <w:tcPr>
            <w:tcW w:w="900" w:type="dxa"/>
          </w:tcPr>
          <w:p w14:paraId="749AA560" w14:textId="6EA93983" w:rsidR="00AC4C6A" w:rsidRPr="00EB6A8D" w:rsidRDefault="00EB6A8D" w:rsidP="00F91FE4">
            <w:pPr>
              <w:jc w:val="right"/>
              <w:rPr>
                <w:rFonts w:ascii="Times New Roman" w:hAnsi="Times New Roman" w:cs="Times New Roman"/>
                <w:lang w:val="sr-Cyrl-RS"/>
              </w:rPr>
            </w:pPr>
            <w:r w:rsidRPr="00EB6A8D">
              <w:rPr>
                <w:rFonts w:ascii="Times New Roman" w:hAnsi="Times New Roman" w:cs="Times New Roman"/>
                <w:lang w:val="sr-Cyrl-RS"/>
              </w:rPr>
              <w:t>28</w:t>
            </w:r>
          </w:p>
        </w:tc>
        <w:tc>
          <w:tcPr>
            <w:tcW w:w="1530" w:type="dxa"/>
          </w:tcPr>
          <w:p w14:paraId="6BC73D99" w14:textId="58CC1E81" w:rsidR="00AC4C6A" w:rsidRPr="00A36281" w:rsidRDefault="00A36281" w:rsidP="00F91FE4">
            <w:pPr>
              <w:jc w:val="right"/>
              <w:rPr>
                <w:rFonts w:ascii="Times New Roman" w:hAnsi="Times New Roman" w:cs="Times New Roman"/>
                <w:lang w:val="sr-Cyrl-RS"/>
              </w:rPr>
            </w:pPr>
            <w:r>
              <w:rPr>
                <w:rFonts w:ascii="Times New Roman" w:hAnsi="Times New Roman" w:cs="Times New Roman"/>
                <w:lang w:val="sr-Cyrl-RS"/>
              </w:rPr>
              <w:t>7,56</w:t>
            </w:r>
          </w:p>
        </w:tc>
      </w:tr>
      <w:tr w:rsidR="00AC4C6A" w:rsidRPr="00EF230E" w14:paraId="38095C48" w14:textId="77777777" w:rsidTr="00AC4C6A">
        <w:tc>
          <w:tcPr>
            <w:tcW w:w="2425" w:type="dxa"/>
            <w:shd w:val="clear" w:color="auto" w:fill="FFF2CC" w:themeFill="accent4" w:themeFillTint="33"/>
          </w:tcPr>
          <w:p w14:paraId="6A7A566C" w14:textId="14C96B0A" w:rsidR="00AC4C6A" w:rsidRPr="00EB6A8D" w:rsidRDefault="00AC4C6A" w:rsidP="00AC4C6A">
            <w:pPr>
              <w:jc w:val="center"/>
              <w:rPr>
                <w:rFonts w:ascii="Times New Roman" w:hAnsi="Times New Roman" w:cs="Times New Roman"/>
                <w:b/>
                <w:bCs/>
                <w:lang w:val="sr-Cyrl-RS"/>
              </w:rPr>
            </w:pPr>
            <w:r w:rsidRPr="00EB6A8D">
              <w:rPr>
                <w:rFonts w:ascii="Times New Roman" w:hAnsi="Times New Roman" w:cs="Times New Roman"/>
                <w:b/>
                <w:bCs/>
                <w:lang w:val="sr-Cyrl-RS"/>
              </w:rPr>
              <w:t>30 – 34 године</w:t>
            </w:r>
          </w:p>
        </w:tc>
        <w:tc>
          <w:tcPr>
            <w:tcW w:w="990" w:type="dxa"/>
          </w:tcPr>
          <w:p w14:paraId="72525229" w14:textId="17D6FCB9"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59</w:t>
            </w:r>
          </w:p>
        </w:tc>
        <w:tc>
          <w:tcPr>
            <w:tcW w:w="1260" w:type="dxa"/>
          </w:tcPr>
          <w:p w14:paraId="5B26E26F" w14:textId="3A9B0C5E" w:rsidR="00AC4C6A" w:rsidRPr="00EB6A8D" w:rsidRDefault="00EB6A8D" w:rsidP="00F91FE4">
            <w:pPr>
              <w:jc w:val="right"/>
              <w:rPr>
                <w:rFonts w:ascii="Times New Roman" w:hAnsi="Times New Roman" w:cs="Times New Roman"/>
                <w:lang w:val="sr-Cyrl-RS"/>
              </w:rPr>
            </w:pPr>
            <w:r>
              <w:rPr>
                <w:rFonts w:ascii="Times New Roman" w:hAnsi="Times New Roman" w:cs="Times New Roman"/>
                <w:lang w:val="sr-Cyrl-RS"/>
              </w:rPr>
              <w:t>7,72</w:t>
            </w:r>
          </w:p>
        </w:tc>
        <w:tc>
          <w:tcPr>
            <w:tcW w:w="900" w:type="dxa"/>
          </w:tcPr>
          <w:p w14:paraId="7DC999C2" w14:textId="269C69EF" w:rsidR="00AC4C6A" w:rsidRPr="00EB6A8D" w:rsidRDefault="00EB6A8D" w:rsidP="00F91FE4">
            <w:pPr>
              <w:jc w:val="right"/>
              <w:rPr>
                <w:rFonts w:ascii="Times New Roman" w:hAnsi="Times New Roman" w:cs="Times New Roman"/>
                <w:lang w:val="sr-Cyrl-RS"/>
              </w:rPr>
            </w:pPr>
            <w:r w:rsidRPr="00EB6A8D">
              <w:rPr>
                <w:rFonts w:ascii="Times New Roman" w:hAnsi="Times New Roman" w:cs="Times New Roman"/>
                <w:lang w:val="sr-Cyrl-RS"/>
              </w:rPr>
              <w:t>22</w:t>
            </w:r>
          </w:p>
        </w:tc>
        <w:tc>
          <w:tcPr>
            <w:tcW w:w="990" w:type="dxa"/>
          </w:tcPr>
          <w:p w14:paraId="3A1C94B9" w14:textId="2115BE91" w:rsidR="00AC4C6A" w:rsidRPr="00EB6A8D" w:rsidRDefault="00D140A6" w:rsidP="00F91FE4">
            <w:pPr>
              <w:jc w:val="right"/>
              <w:rPr>
                <w:rFonts w:ascii="Times New Roman" w:hAnsi="Times New Roman" w:cs="Times New Roman"/>
                <w:lang w:val="sr-Cyrl-RS"/>
              </w:rPr>
            </w:pPr>
            <w:r>
              <w:rPr>
                <w:rFonts w:ascii="Times New Roman" w:hAnsi="Times New Roman" w:cs="Times New Roman"/>
                <w:lang w:val="sr-Cyrl-RS"/>
              </w:rPr>
              <w:t>5,58</w:t>
            </w:r>
          </w:p>
        </w:tc>
        <w:tc>
          <w:tcPr>
            <w:tcW w:w="900" w:type="dxa"/>
          </w:tcPr>
          <w:p w14:paraId="758250C0" w14:textId="5321E3EF" w:rsidR="00AC4C6A" w:rsidRPr="00EB6A8D" w:rsidRDefault="00EB6A8D" w:rsidP="00F91FE4">
            <w:pPr>
              <w:jc w:val="right"/>
              <w:rPr>
                <w:rFonts w:ascii="Times New Roman" w:hAnsi="Times New Roman" w:cs="Times New Roman"/>
                <w:lang w:val="sr-Cyrl-RS"/>
              </w:rPr>
            </w:pPr>
            <w:r w:rsidRPr="00EB6A8D">
              <w:rPr>
                <w:rFonts w:ascii="Times New Roman" w:hAnsi="Times New Roman" w:cs="Times New Roman"/>
                <w:lang w:val="sr-Cyrl-RS"/>
              </w:rPr>
              <w:t>37</w:t>
            </w:r>
          </w:p>
        </w:tc>
        <w:tc>
          <w:tcPr>
            <w:tcW w:w="1530" w:type="dxa"/>
          </w:tcPr>
          <w:p w14:paraId="2360C3E6" w14:textId="743A813E" w:rsidR="00AC4C6A" w:rsidRPr="00A36281" w:rsidRDefault="00A36281" w:rsidP="00F91FE4">
            <w:pPr>
              <w:jc w:val="right"/>
              <w:rPr>
                <w:rFonts w:ascii="Times New Roman" w:hAnsi="Times New Roman" w:cs="Times New Roman"/>
                <w:lang w:val="sr-Cyrl-RS"/>
              </w:rPr>
            </w:pPr>
            <w:r>
              <w:rPr>
                <w:rFonts w:ascii="Times New Roman" w:hAnsi="Times New Roman" w:cs="Times New Roman"/>
                <w:lang w:val="sr-Cyrl-RS"/>
              </w:rPr>
              <w:t>10,00</w:t>
            </w:r>
          </w:p>
        </w:tc>
      </w:tr>
      <w:tr w:rsidR="00AC4C6A" w:rsidRPr="00EF230E" w14:paraId="2D6330C4" w14:textId="77777777" w:rsidTr="00AC4C6A">
        <w:tc>
          <w:tcPr>
            <w:tcW w:w="2425" w:type="dxa"/>
            <w:shd w:val="clear" w:color="auto" w:fill="FFF2CC" w:themeFill="accent4" w:themeFillTint="33"/>
          </w:tcPr>
          <w:p w14:paraId="5A260761" w14:textId="7F7EFD1C" w:rsidR="00AC4C6A" w:rsidRPr="00EB6A8D" w:rsidRDefault="00AC4C6A" w:rsidP="00AC4C6A">
            <w:pPr>
              <w:jc w:val="center"/>
              <w:rPr>
                <w:rFonts w:ascii="Times New Roman" w:hAnsi="Times New Roman" w:cs="Times New Roman"/>
                <w:b/>
                <w:bCs/>
                <w:lang w:val="sr-Cyrl-RS"/>
              </w:rPr>
            </w:pPr>
            <w:r w:rsidRPr="00EB6A8D">
              <w:rPr>
                <w:rFonts w:ascii="Times New Roman" w:hAnsi="Times New Roman" w:cs="Times New Roman"/>
                <w:b/>
                <w:bCs/>
                <w:lang w:val="sr-Cyrl-RS"/>
              </w:rPr>
              <w:t>35 – 39 година</w:t>
            </w:r>
          </w:p>
        </w:tc>
        <w:tc>
          <w:tcPr>
            <w:tcW w:w="990" w:type="dxa"/>
          </w:tcPr>
          <w:p w14:paraId="7FF5EA2D" w14:textId="271FDE90"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63</w:t>
            </w:r>
          </w:p>
        </w:tc>
        <w:tc>
          <w:tcPr>
            <w:tcW w:w="1260" w:type="dxa"/>
          </w:tcPr>
          <w:p w14:paraId="1825CDAA" w14:textId="0CC1FCA2" w:rsidR="00AC4C6A" w:rsidRPr="00EB6A8D" w:rsidRDefault="00EB6A8D" w:rsidP="00F91FE4">
            <w:pPr>
              <w:jc w:val="right"/>
              <w:rPr>
                <w:rFonts w:ascii="Times New Roman" w:hAnsi="Times New Roman" w:cs="Times New Roman"/>
                <w:lang w:val="sr-Cyrl-RS"/>
              </w:rPr>
            </w:pPr>
            <w:r>
              <w:rPr>
                <w:rFonts w:ascii="Times New Roman" w:hAnsi="Times New Roman" w:cs="Times New Roman"/>
                <w:lang w:val="sr-Cyrl-RS"/>
              </w:rPr>
              <w:t>8,24</w:t>
            </w:r>
          </w:p>
        </w:tc>
        <w:tc>
          <w:tcPr>
            <w:tcW w:w="900" w:type="dxa"/>
          </w:tcPr>
          <w:p w14:paraId="7D4FBC69" w14:textId="5D113F1E" w:rsidR="00AC4C6A" w:rsidRPr="00EB6A8D" w:rsidRDefault="00EB6A8D" w:rsidP="00F91FE4">
            <w:pPr>
              <w:jc w:val="right"/>
              <w:rPr>
                <w:rFonts w:ascii="Times New Roman" w:hAnsi="Times New Roman" w:cs="Times New Roman"/>
                <w:lang w:val="sr-Cyrl-RS"/>
              </w:rPr>
            </w:pPr>
            <w:r w:rsidRPr="00EB6A8D">
              <w:rPr>
                <w:rFonts w:ascii="Times New Roman" w:hAnsi="Times New Roman" w:cs="Times New Roman"/>
                <w:lang w:val="sr-Cyrl-RS"/>
              </w:rPr>
              <w:t>41</w:t>
            </w:r>
          </w:p>
        </w:tc>
        <w:tc>
          <w:tcPr>
            <w:tcW w:w="990" w:type="dxa"/>
          </w:tcPr>
          <w:p w14:paraId="76FBF72F" w14:textId="1B072648" w:rsidR="00AC4C6A" w:rsidRPr="00EB6A8D" w:rsidRDefault="00D140A6" w:rsidP="00F91FE4">
            <w:pPr>
              <w:jc w:val="right"/>
              <w:rPr>
                <w:rFonts w:ascii="Times New Roman" w:hAnsi="Times New Roman" w:cs="Times New Roman"/>
                <w:lang w:val="sr-Cyrl-RS"/>
              </w:rPr>
            </w:pPr>
            <w:r>
              <w:rPr>
                <w:rFonts w:ascii="Times New Roman" w:hAnsi="Times New Roman" w:cs="Times New Roman"/>
                <w:lang w:val="sr-Cyrl-RS"/>
              </w:rPr>
              <w:t>10,40</w:t>
            </w:r>
          </w:p>
        </w:tc>
        <w:tc>
          <w:tcPr>
            <w:tcW w:w="900" w:type="dxa"/>
          </w:tcPr>
          <w:p w14:paraId="3B46CDC5" w14:textId="54094285" w:rsidR="00AC4C6A" w:rsidRPr="00EB6A8D" w:rsidRDefault="00EB6A8D" w:rsidP="00F91FE4">
            <w:pPr>
              <w:jc w:val="right"/>
              <w:rPr>
                <w:rFonts w:ascii="Times New Roman" w:hAnsi="Times New Roman" w:cs="Times New Roman"/>
                <w:lang w:val="sr-Cyrl-RS"/>
              </w:rPr>
            </w:pPr>
            <w:r w:rsidRPr="00EB6A8D">
              <w:rPr>
                <w:rFonts w:ascii="Times New Roman" w:hAnsi="Times New Roman" w:cs="Times New Roman"/>
                <w:lang w:val="sr-Cyrl-RS"/>
              </w:rPr>
              <w:t>22</w:t>
            </w:r>
          </w:p>
        </w:tc>
        <w:tc>
          <w:tcPr>
            <w:tcW w:w="1530" w:type="dxa"/>
          </w:tcPr>
          <w:p w14:paraId="2650D69C" w14:textId="7E2E0084" w:rsidR="00AC4C6A" w:rsidRPr="00A36281" w:rsidRDefault="00A36281" w:rsidP="00F91FE4">
            <w:pPr>
              <w:jc w:val="right"/>
              <w:rPr>
                <w:rFonts w:ascii="Times New Roman" w:hAnsi="Times New Roman" w:cs="Times New Roman"/>
                <w:lang w:val="sr-Cyrl-RS"/>
              </w:rPr>
            </w:pPr>
            <w:r>
              <w:rPr>
                <w:rFonts w:ascii="Times New Roman" w:hAnsi="Times New Roman" w:cs="Times New Roman"/>
                <w:lang w:val="sr-Cyrl-RS"/>
              </w:rPr>
              <w:t>5,94</w:t>
            </w:r>
          </w:p>
        </w:tc>
      </w:tr>
      <w:tr w:rsidR="00AC4C6A" w:rsidRPr="00EF230E" w14:paraId="32734F1D" w14:textId="77777777" w:rsidTr="00AC4C6A">
        <w:tc>
          <w:tcPr>
            <w:tcW w:w="2425" w:type="dxa"/>
            <w:shd w:val="clear" w:color="auto" w:fill="FFF2CC" w:themeFill="accent4" w:themeFillTint="33"/>
          </w:tcPr>
          <w:p w14:paraId="5152A2BF" w14:textId="78B98E16" w:rsidR="00AC4C6A" w:rsidRPr="00EB6A8D" w:rsidRDefault="00AC4C6A" w:rsidP="00AC4C6A">
            <w:pPr>
              <w:jc w:val="center"/>
              <w:rPr>
                <w:rFonts w:ascii="Times New Roman" w:hAnsi="Times New Roman" w:cs="Times New Roman"/>
                <w:b/>
                <w:bCs/>
                <w:lang w:val="sr-Cyrl-RS"/>
              </w:rPr>
            </w:pPr>
            <w:r w:rsidRPr="00EB6A8D">
              <w:rPr>
                <w:rFonts w:ascii="Times New Roman" w:hAnsi="Times New Roman" w:cs="Times New Roman"/>
                <w:b/>
                <w:bCs/>
                <w:lang w:val="sr-Cyrl-RS"/>
              </w:rPr>
              <w:t>40 – 44 године</w:t>
            </w:r>
          </w:p>
        </w:tc>
        <w:tc>
          <w:tcPr>
            <w:tcW w:w="990" w:type="dxa"/>
          </w:tcPr>
          <w:p w14:paraId="6A3A6787" w14:textId="6FA3BE13"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52</w:t>
            </w:r>
          </w:p>
        </w:tc>
        <w:tc>
          <w:tcPr>
            <w:tcW w:w="1260" w:type="dxa"/>
          </w:tcPr>
          <w:p w14:paraId="5DA2A6B1" w14:textId="7E229388"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6,80</w:t>
            </w:r>
          </w:p>
        </w:tc>
        <w:tc>
          <w:tcPr>
            <w:tcW w:w="900" w:type="dxa"/>
          </w:tcPr>
          <w:p w14:paraId="43E1CFC8" w14:textId="68A63358"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29</w:t>
            </w:r>
          </w:p>
        </w:tc>
        <w:tc>
          <w:tcPr>
            <w:tcW w:w="990" w:type="dxa"/>
          </w:tcPr>
          <w:p w14:paraId="48ED12AF" w14:textId="13141CCF" w:rsidR="00AC4C6A" w:rsidRPr="00EF230E" w:rsidRDefault="00D140A6" w:rsidP="00F91FE4">
            <w:pPr>
              <w:jc w:val="right"/>
              <w:rPr>
                <w:rFonts w:ascii="Times New Roman" w:hAnsi="Times New Roman" w:cs="Times New Roman"/>
                <w:lang w:val="sr-Cyrl-RS"/>
              </w:rPr>
            </w:pPr>
            <w:r>
              <w:rPr>
                <w:rFonts w:ascii="Times New Roman" w:hAnsi="Times New Roman" w:cs="Times New Roman"/>
                <w:lang w:val="sr-Cyrl-RS"/>
              </w:rPr>
              <w:t>7,36</w:t>
            </w:r>
          </w:p>
        </w:tc>
        <w:tc>
          <w:tcPr>
            <w:tcW w:w="900" w:type="dxa"/>
          </w:tcPr>
          <w:p w14:paraId="49F2940C" w14:textId="0FD91FD2" w:rsidR="00AC4C6A" w:rsidRPr="00EB6A8D" w:rsidRDefault="00EB6A8D" w:rsidP="00F91FE4">
            <w:pPr>
              <w:jc w:val="right"/>
              <w:rPr>
                <w:rFonts w:ascii="Times New Roman" w:hAnsi="Times New Roman" w:cs="Times New Roman"/>
                <w:lang w:val="sr-Cyrl-RS"/>
              </w:rPr>
            </w:pPr>
            <w:r>
              <w:rPr>
                <w:rFonts w:ascii="Times New Roman" w:hAnsi="Times New Roman" w:cs="Times New Roman"/>
                <w:lang w:val="sr-Cyrl-RS"/>
              </w:rPr>
              <w:t>23</w:t>
            </w:r>
          </w:p>
        </w:tc>
        <w:tc>
          <w:tcPr>
            <w:tcW w:w="1530" w:type="dxa"/>
          </w:tcPr>
          <w:p w14:paraId="7A266D58" w14:textId="5C0B8A06" w:rsidR="00AC4C6A" w:rsidRPr="00A36281" w:rsidRDefault="00A36281" w:rsidP="00F91FE4">
            <w:pPr>
              <w:jc w:val="right"/>
              <w:rPr>
                <w:rFonts w:ascii="Times New Roman" w:hAnsi="Times New Roman" w:cs="Times New Roman"/>
                <w:lang w:val="sr-Cyrl-RS"/>
              </w:rPr>
            </w:pPr>
            <w:r>
              <w:rPr>
                <w:rFonts w:ascii="Times New Roman" w:hAnsi="Times New Roman" w:cs="Times New Roman"/>
                <w:lang w:val="sr-Cyrl-RS"/>
              </w:rPr>
              <w:t>6,21</w:t>
            </w:r>
          </w:p>
        </w:tc>
      </w:tr>
      <w:tr w:rsidR="00AC4C6A" w:rsidRPr="00EF230E" w14:paraId="4AABDF4E" w14:textId="77777777" w:rsidTr="00AC4C6A">
        <w:tc>
          <w:tcPr>
            <w:tcW w:w="2425" w:type="dxa"/>
            <w:shd w:val="clear" w:color="auto" w:fill="FFF2CC" w:themeFill="accent4" w:themeFillTint="33"/>
          </w:tcPr>
          <w:p w14:paraId="0CAEDCFC" w14:textId="4D29C3DE" w:rsidR="00AC4C6A" w:rsidRPr="00EB6A8D" w:rsidRDefault="00AC4C6A" w:rsidP="00AC4C6A">
            <w:pPr>
              <w:jc w:val="center"/>
              <w:rPr>
                <w:rFonts w:ascii="Times New Roman" w:hAnsi="Times New Roman" w:cs="Times New Roman"/>
                <w:b/>
                <w:bCs/>
                <w:lang w:val="sr-Cyrl-RS"/>
              </w:rPr>
            </w:pPr>
            <w:r w:rsidRPr="00EB6A8D">
              <w:rPr>
                <w:rFonts w:ascii="Times New Roman" w:hAnsi="Times New Roman" w:cs="Times New Roman"/>
                <w:b/>
                <w:bCs/>
                <w:lang w:val="sr-Cyrl-RS"/>
              </w:rPr>
              <w:t>45 – 49 година</w:t>
            </w:r>
          </w:p>
        </w:tc>
        <w:tc>
          <w:tcPr>
            <w:tcW w:w="990" w:type="dxa"/>
          </w:tcPr>
          <w:p w14:paraId="2B607408" w14:textId="17323CBC"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49</w:t>
            </w:r>
          </w:p>
        </w:tc>
        <w:tc>
          <w:tcPr>
            <w:tcW w:w="1260" w:type="dxa"/>
          </w:tcPr>
          <w:p w14:paraId="2E50317F" w14:textId="3A637D84"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2,48</w:t>
            </w:r>
          </w:p>
        </w:tc>
        <w:tc>
          <w:tcPr>
            <w:tcW w:w="900" w:type="dxa"/>
          </w:tcPr>
          <w:p w14:paraId="55879FC4" w14:textId="4085D40C"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20</w:t>
            </w:r>
          </w:p>
        </w:tc>
        <w:tc>
          <w:tcPr>
            <w:tcW w:w="990" w:type="dxa"/>
          </w:tcPr>
          <w:p w14:paraId="4F08F8BF" w14:textId="0615BA9D" w:rsidR="00AC4C6A" w:rsidRPr="00EF230E" w:rsidRDefault="00D140A6" w:rsidP="00F91FE4">
            <w:pPr>
              <w:jc w:val="right"/>
              <w:rPr>
                <w:rFonts w:ascii="Times New Roman" w:hAnsi="Times New Roman" w:cs="Times New Roman"/>
                <w:lang w:val="sr-Cyrl-RS"/>
              </w:rPr>
            </w:pPr>
            <w:r>
              <w:rPr>
                <w:rFonts w:ascii="Times New Roman" w:hAnsi="Times New Roman" w:cs="Times New Roman"/>
                <w:lang w:val="sr-Cyrl-RS"/>
              </w:rPr>
              <w:t>5,07</w:t>
            </w:r>
          </w:p>
        </w:tc>
        <w:tc>
          <w:tcPr>
            <w:tcW w:w="900" w:type="dxa"/>
          </w:tcPr>
          <w:p w14:paraId="263B895C" w14:textId="3D51E755" w:rsidR="00AC4C6A" w:rsidRPr="00EB6A8D" w:rsidRDefault="00EB6A8D" w:rsidP="00F91FE4">
            <w:pPr>
              <w:jc w:val="right"/>
              <w:rPr>
                <w:rFonts w:ascii="Times New Roman" w:hAnsi="Times New Roman" w:cs="Times New Roman"/>
                <w:lang w:val="sr-Cyrl-RS"/>
              </w:rPr>
            </w:pPr>
            <w:r>
              <w:rPr>
                <w:rFonts w:ascii="Times New Roman" w:hAnsi="Times New Roman" w:cs="Times New Roman"/>
                <w:lang w:val="sr-Cyrl-RS"/>
              </w:rPr>
              <w:t>29</w:t>
            </w:r>
          </w:p>
        </w:tc>
        <w:tc>
          <w:tcPr>
            <w:tcW w:w="1530" w:type="dxa"/>
          </w:tcPr>
          <w:p w14:paraId="55115D52" w14:textId="45B63F27" w:rsidR="00AC4C6A" w:rsidRPr="00A36281" w:rsidRDefault="00A36281" w:rsidP="00F91FE4">
            <w:pPr>
              <w:jc w:val="right"/>
              <w:rPr>
                <w:rFonts w:ascii="Times New Roman" w:hAnsi="Times New Roman" w:cs="Times New Roman"/>
                <w:lang w:val="sr-Cyrl-RS"/>
              </w:rPr>
            </w:pPr>
            <w:r>
              <w:rPr>
                <w:rFonts w:ascii="Times New Roman" w:hAnsi="Times New Roman" w:cs="Times New Roman"/>
                <w:lang w:val="sr-Cyrl-RS"/>
              </w:rPr>
              <w:t>7,84</w:t>
            </w:r>
          </w:p>
        </w:tc>
      </w:tr>
      <w:tr w:rsidR="00AC4C6A" w:rsidRPr="00EF230E" w14:paraId="07EE5F45" w14:textId="77777777" w:rsidTr="00AC4C6A">
        <w:tc>
          <w:tcPr>
            <w:tcW w:w="2425" w:type="dxa"/>
            <w:shd w:val="clear" w:color="auto" w:fill="FFF2CC" w:themeFill="accent4" w:themeFillTint="33"/>
          </w:tcPr>
          <w:p w14:paraId="3EA28E86" w14:textId="7F51BA4C" w:rsidR="00AC4C6A" w:rsidRPr="00EB6A8D" w:rsidRDefault="00AC4C6A" w:rsidP="00AC4C6A">
            <w:pPr>
              <w:jc w:val="center"/>
              <w:rPr>
                <w:rFonts w:ascii="Times New Roman" w:hAnsi="Times New Roman" w:cs="Times New Roman"/>
                <w:b/>
                <w:bCs/>
                <w:lang w:val="sr-Cyrl-RS"/>
              </w:rPr>
            </w:pPr>
            <w:r w:rsidRPr="00EB6A8D">
              <w:rPr>
                <w:rFonts w:ascii="Times New Roman" w:hAnsi="Times New Roman" w:cs="Times New Roman"/>
                <w:b/>
                <w:bCs/>
                <w:lang w:val="sr-Cyrl-RS"/>
              </w:rPr>
              <w:t>50 – 54 године</w:t>
            </w:r>
          </w:p>
        </w:tc>
        <w:tc>
          <w:tcPr>
            <w:tcW w:w="990" w:type="dxa"/>
          </w:tcPr>
          <w:p w14:paraId="7D4286B0" w14:textId="1A22A4E2"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37</w:t>
            </w:r>
          </w:p>
        </w:tc>
        <w:tc>
          <w:tcPr>
            <w:tcW w:w="1260" w:type="dxa"/>
          </w:tcPr>
          <w:p w14:paraId="7C36103C" w14:textId="0492C171"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4,84</w:t>
            </w:r>
          </w:p>
        </w:tc>
        <w:tc>
          <w:tcPr>
            <w:tcW w:w="900" w:type="dxa"/>
          </w:tcPr>
          <w:p w14:paraId="4119C934" w14:textId="3304BEE0"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18</w:t>
            </w:r>
          </w:p>
        </w:tc>
        <w:tc>
          <w:tcPr>
            <w:tcW w:w="990" w:type="dxa"/>
          </w:tcPr>
          <w:p w14:paraId="1548B007" w14:textId="0ED6B2AE" w:rsidR="00AC4C6A" w:rsidRPr="00EF230E" w:rsidRDefault="00D140A6" w:rsidP="00F91FE4">
            <w:pPr>
              <w:jc w:val="right"/>
              <w:rPr>
                <w:rFonts w:ascii="Times New Roman" w:hAnsi="Times New Roman" w:cs="Times New Roman"/>
                <w:lang w:val="sr-Cyrl-RS"/>
              </w:rPr>
            </w:pPr>
            <w:r>
              <w:rPr>
                <w:rFonts w:ascii="Times New Roman" w:hAnsi="Times New Roman" w:cs="Times New Roman"/>
                <w:lang w:val="sr-Cyrl-RS"/>
              </w:rPr>
              <w:t>4,57</w:t>
            </w:r>
          </w:p>
        </w:tc>
        <w:tc>
          <w:tcPr>
            <w:tcW w:w="900" w:type="dxa"/>
          </w:tcPr>
          <w:p w14:paraId="2095B1BF" w14:textId="2C38662B" w:rsidR="00AC4C6A" w:rsidRPr="00EB6A8D" w:rsidRDefault="00EB6A8D" w:rsidP="00F91FE4">
            <w:pPr>
              <w:jc w:val="right"/>
              <w:rPr>
                <w:rFonts w:ascii="Times New Roman" w:hAnsi="Times New Roman" w:cs="Times New Roman"/>
                <w:lang w:val="sr-Cyrl-RS"/>
              </w:rPr>
            </w:pPr>
            <w:r>
              <w:rPr>
                <w:rFonts w:ascii="Times New Roman" w:hAnsi="Times New Roman" w:cs="Times New Roman"/>
                <w:lang w:val="sr-Cyrl-RS"/>
              </w:rPr>
              <w:t>19</w:t>
            </w:r>
          </w:p>
        </w:tc>
        <w:tc>
          <w:tcPr>
            <w:tcW w:w="1530" w:type="dxa"/>
          </w:tcPr>
          <w:p w14:paraId="29D09E84" w14:textId="1AA19700" w:rsidR="00AC4C6A" w:rsidRPr="00A36281" w:rsidRDefault="00A36281" w:rsidP="00F91FE4">
            <w:pPr>
              <w:jc w:val="right"/>
              <w:rPr>
                <w:rFonts w:ascii="Times New Roman" w:hAnsi="Times New Roman" w:cs="Times New Roman"/>
                <w:lang w:val="sr-Cyrl-RS"/>
              </w:rPr>
            </w:pPr>
            <w:r>
              <w:rPr>
                <w:rFonts w:ascii="Times New Roman" w:hAnsi="Times New Roman" w:cs="Times New Roman"/>
                <w:lang w:val="sr-Cyrl-RS"/>
              </w:rPr>
              <w:t>5,13</w:t>
            </w:r>
          </w:p>
        </w:tc>
      </w:tr>
      <w:tr w:rsidR="00AC4C6A" w:rsidRPr="00EF230E" w14:paraId="413B571D" w14:textId="77777777" w:rsidTr="00AC4C6A">
        <w:tc>
          <w:tcPr>
            <w:tcW w:w="2425" w:type="dxa"/>
            <w:shd w:val="clear" w:color="auto" w:fill="FFF2CC" w:themeFill="accent4" w:themeFillTint="33"/>
          </w:tcPr>
          <w:p w14:paraId="5EC9987B" w14:textId="7EE40827" w:rsidR="00AC4C6A" w:rsidRPr="00EB6A8D" w:rsidRDefault="00AC4C6A" w:rsidP="00AC4C6A">
            <w:pPr>
              <w:jc w:val="center"/>
              <w:rPr>
                <w:rFonts w:ascii="Times New Roman" w:hAnsi="Times New Roman" w:cs="Times New Roman"/>
                <w:b/>
                <w:bCs/>
                <w:lang w:val="sr-Cyrl-RS"/>
              </w:rPr>
            </w:pPr>
            <w:r w:rsidRPr="00EB6A8D">
              <w:rPr>
                <w:rFonts w:ascii="Times New Roman" w:hAnsi="Times New Roman" w:cs="Times New Roman"/>
                <w:b/>
                <w:bCs/>
                <w:lang w:val="sr-Cyrl-RS"/>
              </w:rPr>
              <w:t>55 – 59 година</w:t>
            </w:r>
          </w:p>
        </w:tc>
        <w:tc>
          <w:tcPr>
            <w:tcW w:w="990" w:type="dxa"/>
          </w:tcPr>
          <w:p w14:paraId="76EB8C49" w14:textId="5816F93B"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49</w:t>
            </w:r>
          </w:p>
        </w:tc>
        <w:tc>
          <w:tcPr>
            <w:tcW w:w="1260" w:type="dxa"/>
          </w:tcPr>
          <w:p w14:paraId="4571B20C" w14:textId="48CB5335"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6,41</w:t>
            </w:r>
          </w:p>
        </w:tc>
        <w:tc>
          <w:tcPr>
            <w:tcW w:w="900" w:type="dxa"/>
          </w:tcPr>
          <w:p w14:paraId="35C854FF" w14:textId="40CDD896"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26</w:t>
            </w:r>
          </w:p>
        </w:tc>
        <w:tc>
          <w:tcPr>
            <w:tcW w:w="990" w:type="dxa"/>
          </w:tcPr>
          <w:p w14:paraId="61717DEC" w14:textId="44CA9C6C" w:rsidR="00AC4C6A" w:rsidRPr="00EF230E" w:rsidRDefault="00D140A6" w:rsidP="00F91FE4">
            <w:pPr>
              <w:jc w:val="right"/>
              <w:rPr>
                <w:rFonts w:ascii="Times New Roman" w:hAnsi="Times New Roman" w:cs="Times New Roman"/>
                <w:lang w:val="sr-Cyrl-RS"/>
              </w:rPr>
            </w:pPr>
            <w:r>
              <w:rPr>
                <w:rFonts w:ascii="Times New Roman" w:hAnsi="Times New Roman" w:cs="Times New Roman"/>
                <w:lang w:val="sr-Cyrl-RS"/>
              </w:rPr>
              <w:t>6,60</w:t>
            </w:r>
          </w:p>
        </w:tc>
        <w:tc>
          <w:tcPr>
            <w:tcW w:w="900" w:type="dxa"/>
          </w:tcPr>
          <w:p w14:paraId="59F8A4EB" w14:textId="381043F5" w:rsidR="00AC4C6A" w:rsidRPr="00EB6A8D" w:rsidRDefault="00EB6A8D" w:rsidP="00F91FE4">
            <w:pPr>
              <w:jc w:val="right"/>
              <w:rPr>
                <w:rFonts w:ascii="Times New Roman" w:hAnsi="Times New Roman" w:cs="Times New Roman"/>
                <w:lang w:val="sr-Cyrl-RS"/>
              </w:rPr>
            </w:pPr>
            <w:r>
              <w:rPr>
                <w:rFonts w:ascii="Times New Roman" w:hAnsi="Times New Roman" w:cs="Times New Roman"/>
                <w:lang w:val="sr-Cyrl-RS"/>
              </w:rPr>
              <w:t>23</w:t>
            </w:r>
          </w:p>
        </w:tc>
        <w:tc>
          <w:tcPr>
            <w:tcW w:w="1530" w:type="dxa"/>
          </w:tcPr>
          <w:p w14:paraId="32DBB193" w14:textId="78D27953" w:rsidR="00AC4C6A" w:rsidRPr="00A36281" w:rsidRDefault="00A36281" w:rsidP="00F91FE4">
            <w:pPr>
              <w:jc w:val="right"/>
              <w:rPr>
                <w:rFonts w:ascii="Times New Roman" w:hAnsi="Times New Roman" w:cs="Times New Roman"/>
                <w:lang w:val="sr-Cyrl-RS"/>
              </w:rPr>
            </w:pPr>
            <w:r>
              <w:rPr>
                <w:rFonts w:ascii="Times New Roman" w:hAnsi="Times New Roman" w:cs="Times New Roman"/>
                <w:lang w:val="sr-Cyrl-RS"/>
              </w:rPr>
              <w:t>6,21</w:t>
            </w:r>
          </w:p>
        </w:tc>
      </w:tr>
      <w:tr w:rsidR="00AC4C6A" w:rsidRPr="00EF230E" w14:paraId="56F5DBB8" w14:textId="77777777" w:rsidTr="00AC4C6A">
        <w:tc>
          <w:tcPr>
            <w:tcW w:w="2425" w:type="dxa"/>
            <w:shd w:val="clear" w:color="auto" w:fill="FFF2CC" w:themeFill="accent4" w:themeFillTint="33"/>
          </w:tcPr>
          <w:p w14:paraId="1C89B9AC" w14:textId="7ED8EB0C" w:rsidR="00AC4C6A" w:rsidRPr="00EB6A8D" w:rsidRDefault="00AC4C6A" w:rsidP="00AC4C6A">
            <w:pPr>
              <w:jc w:val="center"/>
              <w:rPr>
                <w:rFonts w:ascii="Times New Roman" w:hAnsi="Times New Roman" w:cs="Times New Roman"/>
                <w:b/>
                <w:bCs/>
                <w:lang w:val="sr-Cyrl-RS"/>
              </w:rPr>
            </w:pPr>
            <w:r w:rsidRPr="00EB6A8D">
              <w:rPr>
                <w:rFonts w:ascii="Times New Roman" w:hAnsi="Times New Roman" w:cs="Times New Roman"/>
                <w:b/>
                <w:bCs/>
                <w:lang w:val="sr-Cyrl-RS"/>
              </w:rPr>
              <w:t>60 – 64 године</w:t>
            </w:r>
          </w:p>
        </w:tc>
        <w:tc>
          <w:tcPr>
            <w:tcW w:w="990" w:type="dxa"/>
          </w:tcPr>
          <w:p w14:paraId="6AA4AF8F" w14:textId="12CC49B5"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24</w:t>
            </w:r>
          </w:p>
        </w:tc>
        <w:tc>
          <w:tcPr>
            <w:tcW w:w="1260" w:type="dxa"/>
          </w:tcPr>
          <w:p w14:paraId="4AEFE401" w14:textId="5B8F8723"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3,14</w:t>
            </w:r>
          </w:p>
        </w:tc>
        <w:tc>
          <w:tcPr>
            <w:tcW w:w="900" w:type="dxa"/>
          </w:tcPr>
          <w:p w14:paraId="700AD925" w14:textId="57F89B9A"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10</w:t>
            </w:r>
          </w:p>
        </w:tc>
        <w:tc>
          <w:tcPr>
            <w:tcW w:w="990" w:type="dxa"/>
          </w:tcPr>
          <w:p w14:paraId="6B395806" w14:textId="4AAF50C5" w:rsidR="00AC4C6A" w:rsidRPr="00EF230E" w:rsidRDefault="00D140A6" w:rsidP="00F91FE4">
            <w:pPr>
              <w:jc w:val="right"/>
              <w:rPr>
                <w:rFonts w:ascii="Times New Roman" w:hAnsi="Times New Roman" w:cs="Times New Roman"/>
                <w:lang w:val="sr-Cyrl-RS"/>
              </w:rPr>
            </w:pPr>
            <w:r>
              <w:rPr>
                <w:rFonts w:ascii="Times New Roman" w:hAnsi="Times New Roman" w:cs="Times New Roman"/>
                <w:lang w:val="sr-Cyrl-RS"/>
              </w:rPr>
              <w:t>2,54</w:t>
            </w:r>
          </w:p>
        </w:tc>
        <w:tc>
          <w:tcPr>
            <w:tcW w:w="900" w:type="dxa"/>
          </w:tcPr>
          <w:p w14:paraId="11F2DA7D" w14:textId="0DBEDFEE" w:rsidR="00AC4C6A" w:rsidRPr="00EB6A8D" w:rsidRDefault="00EB6A8D" w:rsidP="00F91FE4">
            <w:pPr>
              <w:jc w:val="right"/>
              <w:rPr>
                <w:rFonts w:ascii="Times New Roman" w:hAnsi="Times New Roman" w:cs="Times New Roman"/>
                <w:lang w:val="sr-Cyrl-RS"/>
              </w:rPr>
            </w:pPr>
            <w:r>
              <w:rPr>
                <w:rFonts w:ascii="Times New Roman" w:hAnsi="Times New Roman" w:cs="Times New Roman"/>
                <w:lang w:val="sr-Cyrl-RS"/>
              </w:rPr>
              <w:t>14</w:t>
            </w:r>
          </w:p>
        </w:tc>
        <w:tc>
          <w:tcPr>
            <w:tcW w:w="1530" w:type="dxa"/>
          </w:tcPr>
          <w:p w14:paraId="2CB4AE13" w14:textId="0F9CF102" w:rsidR="00AC4C6A" w:rsidRPr="00A36281" w:rsidRDefault="00A36281" w:rsidP="00F91FE4">
            <w:pPr>
              <w:jc w:val="right"/>
              <w:rPr>
                <w:rFonts w:ascii="Times New Roman" w:hAnsi="Times New Roman" w:cs="Times New Roman"/>
                <w:lang w:val="sr-Cyrl-RS"/>
              </w:rPr>
            </w:pPr>
            <w:r>
              <w:rPr>
                <w:rFonts w:ascii="Times New Roman" w:hAnsi="Times New Roman" w:cs="Times New Roman"/>
                <w:lang w:val="sr-Cyrl-RS"/>
              </w:rPr>
              <w:t>3,78</w:t>
            </w:r>
          </w:p>
        </w:tc>
      </w:tr>
      <w:tr w:rsidR="00AC4C6A" w:rsidRPr="00EF230E" w14:paraId="565F0520" w14:textId="77777777" w:rsidTr="00AC4C6A">
        <w:tc>
          <w:tcPr>
            <w:tcW w:w="2425" w:type="dxa"/>
            <w:shd w:val="clear" w:color="auto" w:fill="FFF2CC" w:themeFill="accent4" w:themeFillTint="33"/>
          </w:tcPr>
          <w:p w14:paraId="30FB0DF7" w14:textId="0CD852A4" w:rsidR="00AC4C6A" w:rsidRPr="00EB6A8D" w:rsidRDefault="00AC4C6A" w:rsidP="00AC4C6A">
            <w:pPr>
              <w:jc w:val="center"/>
              <w:rPr>
                <w:rFonts w:ascii="Times New Roman" w:hAnsi="Times New Roman" w:cs="Times New Roman"/>
                <w:b/>
                <w:bCs/>
                <w:lang w:val="sr-Cyrl-RS"/>
              </w:rPr>
            </w:pPr>
            <w:r w:rsidRPr="00EB6A8D">
              <w:rPr>
                <w:rFonts w:ascii="Times New Roman" w:hAnsi="Times New Roman" w:cs="Times New Roman"/>
                <w:b/>
                <w:bCs/>
                <w:lang w:val="sr-Cyrl-RS"/>
              </w:rPr>
              <w:t>65 – 69 година</w:t>
            </w:r>
          </w:p>
        </w:tc>
        <w:tc>
          <w:tcPr>
            <w:tcW w:w="990" w:type="dxa"/>
          </w:tcPr>
          <w:p w14:paraId="2A539AB1" w14:textId="6C71A961"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19</w:t>
            </w:r>
          </w:p>
        </w:tc>
        <w:tc>
          <w:tcPr>
            <w:tcW w:w="1260" w:type="dxa"/>
          </w:tcPr>
          <w:p w14:paraId="64624999" w14:textId="0709E8C5"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2,48</w:t>
            </w:r>
          </w:p>
        </w:tc>
        <w:tc>
          <w:tcPr>
            <w:tcW w:w="900" w:type="dxa"/>
          </w:tcPr>
          <w:p w14:paraId="29AE4F7F" w14:textId="3E337E54"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11</w:t>
            </w:r>
          </w:p>
        </w:tc>
        <w:tc>
          <w:tcPr>
            <w:tcW w:w="990" w:type="dxa"/>
          </w:tcPr>
          <w:p w14:paraId="1F2C779B" w14:textId="0D66ED01" w:rsidR="00AC4C6A" w:rsidRPr="00EF230E" w:rsidRDefault="00D140A6" w:rsidP="00F91FE4">
            <w:pPr>
              <w:jc w:val="right"/>
              <w:rPr>
                <w:rFonts w:ascii="Times New Roman" w:hAnsi="Times New Roman" w:cs="Times New Roman"/>
                <w:lang w:val="sr-Cyrl-RS"/>
              </w:rPr>
            </w:pPr>
            <w:r>
              <w:rPr>
                <w:rFonts w:ascii="Times New Roman" w:hAnsi="Times New Roman" w:cs="Times New Roman"/>
                <w:lang w:val="sr-Cyrl-RS"/>
              </w:rPr>
              <w:t>2,79</w:t>
            </w:r>
          </w:p>
        </w:tc>
        <w:tc>
          <w:tcPr>
            <w:tcW w:w="900" w:type="dxa"/>
          </w:tcPr>
          <w:p w14:paraId="07F53F31" w14:textId="58822F76" w:rsidR="00AC4C6A" w:rsidRPr="00EB6A8D" w:rsidRDefault="00EB6A8D" w:rsidP="00F91FE4">
            <w:pPr>
              <w:jc w:val="right"/>
              <w:rPr>
                <w:rFonts w:ascii="Times New Roman" w:hAnsi="Times New Roman" w:cs="Times New Roman"/>
                <w:lang w:val="sr-Cyrl-RS"/>
              </w:rPr>
            </w:pPr>
            <w:r>
              <w:rPr>
                <w:rFonts w:ascii="Times New Roman" w:hAnsi="Times New Roman" w:cs="Times New Roman"/>
                <w:lang w:val="sr-Cyrl-RS"/>
              </w:rPr>
              <w:t>8</w:t>
            </w:r>
          </w:p>
        </w:tc>
        <w:tc>
          <w:tcPr>
            <w:tcW w:w="1530" w:type="dxa"/>
          </w:tcPr>
          <w:p w14:paraId="6685F205" w14:textId="1135BBA6" w:rsidR="00AC4C6A" w:rsidRPr="00A36281" w:rsidRDefault="00A36281" w:rsidP="00F91FE4">
            <w:pPr>
              <w:jc w:val="right"/>
              <w:rPr>
                <w:rFonts w:ascii="Times New Roman" w:hAnsi="Times New Roman" w:cs="Times New Roman"/>
                <w:lang w:val="sr-Cyrl-RS"/>
              </w:rPr>
            </w:pPr>
            <w:r>
              <w:rPr>
                <w:rFonts w:ascii="Times New Roman" w:hAnsi="Times New Roman" w:cs="Times New Roman"/>
                <w:lang w:val="sr-Cyrl-RS"/>
              </w:rPr>
              <w:t>2,16</w:t>
            </w:r>
          </w:p>
        </w:tc>
      </w:tr>
      <w:tr w:rsidR="00AC4C6A" w:rsidRPr="00EF230E" w14:paraId="3FF9270F" w14:textId="77777777" w:rsidTr="00AC4C6A">
        <w:tc>
          <w:tcPr>
            <w:tcW w:w="2425" w:type="dxa"/>
            <w:shd w:val="clear" w:color="auto" w:fill="FFF2CC" w:themeFill="accent4" w:themeFillTint="33"/>
          </w:tcPr>
          <w:p w14:paraId="1654781E" w14:textId="41BD8C65" w:rsidR="00AC4C6A" w:rsidRPr="00EB6A8D" w:rsidRDefault="00AC4C6A" w:rsidP="00AC4C6A">
            <w:pPr>
              <w:jc w:val="center"/>
              <w:rPr>
                <w:rFonts w:ascii="Times New Roman" w:hAnsi="Times New Roman" w:cs="Times New Roman"/>
                <w:b/>
                <w:bCs/>
                <w:lang w:val="sr-Cyrl-RS"/>
              </w:rPr>
            </w:pPr>
            <w:r w:rsidRPr="00EB6A8D">
              <w:rPr>
                <w:rFonts w:ascii="Times New Roman" w:hAnsi="Times New Roman" w:cs="Times New Roman"/>
                <w:b/>
                <w:bCs/>
                <w:lang w:val="sr-Cyrl-RS"/>
              </w:rPr>
              <w:t>70 – 74 године</w:t>
            </w:r>
          </w:p>
        </w:tc>
        <w:tc>
          <w:tcPr>
            <w:tcW w:w="990" w:type="dxa"/>
          </w:tcPr>
          <w:p w14:paraId="4190C20F" w14:textId="5F7BE932"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9</w:t>
            </w:r>
          </w:p>
        </w:tc>
        <w:tc>
          <w:tcPr>
            <w:tcW w:w="1260" w:type="dxa"/>
          </w:tcPr>
          <w:p w14:paraId="697184E6" w14:textId="0A46779A"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1,18</w:t>
            </w:r>
          </w:p>
        </w:tc>
        <w:tc>
          <w:tcPr>
            <w:tcW w:w="900" w:type="dxa"/>
          </w:tcPr>
          <w:p w14:paraId="43046863" w14:textId="15639EA2"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6</w:t>
            </w:r>
          </w:p>
        </w:tc>
        <w:tc>
          <w:tcPr>
            <w:tcW w:w="990" w:type="dxa"/>
          </w:tcPr>
          <w:p w14:paraId="1B2568F8" w14:textId="5E627ED0" w:rsidR="00AC4C6A" w:rsidRPr="00EF230E" w:rsidRDefault="00D140A6" w:rsidP="00F91FE4">
            <w:pPr>
              <w:jc w:val="right"/>
              <w:rPr>
                <w:rFonts w:ascii="Times New Roman" w:hAnsi="Times New Roman" w:cs="Times New Roman"/>
                <w:lang w:val="sr-Cyrl-RS"/>
              </w:rPr>
            </w:pPr>
            <w:r>
              <w:rPr>
                <w:rFonts w:ascii="Times New Roman" w:hAnsi="Times New Roman" w:cs="Times New Roman"/>
                <w:lang w:val="sr-Cyrl-RS"/>
              </w:rPr>
              <w:t>1,52</w:t>
            </w:r>
          </w:p>
        </w:tc>
        <w:tc>
          <w:tcPr>
            <w:tcW w:w="900" w:type="dxa"/>
          </w:tcPr>
          <w:p w14:paraId="0538C51E" w14:textId="29C95B62" w:rsidR="00AC4C6A" w:rsidRPr="00EB6A8D" w:rsidRDefault="00EB6A8D" w:rsidP="00F91FE4">
            <w:pPr>
              <w:jc w:val="right"/>
              <w:rPr>
                <w:rFonts w:ascii="Times New Roman" w:hAnsi="Times New Roman" w:cs="Times New Roman"/>
                <w:lang w:val="sr-Cyrl-RS"/>
              </w:rPr>
            </w:pPr>
            <w:r>
              <w:rPr>
                <w:rFonts w:ascii="Times New Roman" w:hAnsi="Times New Roman" w:cs="Times New Roman"/>
                <w:lang w:val="sr-Cyrl-RS"/>
              </w:rPr>
              <w:t>3</w:t>
            </w:r>
          </w:p>
        </w:tc>
        <w:tc>
          <w:tcPr>
            <w:tcW w:w="1530" w:type="dxa"/>
          </w:tcPr>
          <w:p w14:paraId="6DEECD43" w14:textId="18032438" w:rsidR="00AC4C6A" w:rsidRPr="00A36281" w:rsidRDefault="00A36281" w:rsidP="00F91FE4">
            <w:pPr>
              <w:jc w:val="right"/>
              <w:rPr>
                <w:rFonts w:ascii="Times New Roman" w:hAnsi="Times New Roman" w:cs="Times New Roman"/>
                <w:lang w:val="sr-Cyrl-RS"/>
              </w:rPr>
            </w:pPr>
            <w:r>
              <w:rPr>
                <w:rFonts w:ascii="Times New Roman" w:hAnsi="Times New Roman" w:cs="Times New Roman"/>
                <w:lang w:val="sr-Cyrl-RS"/>
              </w:rPr>
              <w:t>0,81</w:t>
            </w:r>
          </w:p>
        </w:tc>
      </w:tr>
      <w:tr w:rsidR="00AC4C6A" w:rsidRPr="00EF230E" w14:paraId="48CF7F74" w14:textId="77777777" w:rsidTr="00AC4C6A">
        <w:tc>
          <w:tcPr>
            <w:tcW w:w="2425" w:type="dxa"/>
            <w:shd w:val="clear" w:color="auto" w:fill="FFF2CC" w:themeFill="accent4" w:themeFillTint="33"/>
          </w:tcPr>
          <w:p w14:paraId="545C3082" w14:textId="619D28CD" w:rsidR="00AC4C6A" w:rsidRPr="00EB6A8D" w:rsidRDefault="00AC4C6A" w:rsidP="00AC4C6A">
            <w:pPr>
              <w:jc w:val="center"/>
              <w:rPr>
                <w:rFonts w:ascii="Times New Roman" w:hAnsi="Times New Roman" w:cs="Times New Roman"/>
                <w:b/>
                <w:bCs/>
                <w:lang w:val="sr-Cyrl-RS"/>
              </w:rPr>
            </w:pPr>
            <w:r w:rsidRPr="00EB6A8D">
              <w:rPr>
                <w:rFonts w:ascii="Times New Roman" w:hAnsi="Times New Roman" w:cs="Times New Roman"/>
                <w:b/>
                <w:bCs/>
                <w:lang w:val="sr-Cyrl-RS"/>
              </w:rPr>
              <w:t>75 – 79 година</w:t>
            </w:r>
          </w:p>
        </w:tc>
        <w:tc>
          <w:tcPr>
            <w:tcW w:w="990" w:type="dxa"/>
          </w:tcPr>
          <w:p w14:paraId="6FBDBEB2" w14:textId="2FADFFDA"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2</w:t>
            </w:r>
          </w:p>
        </w:tc>
        <w:tc>
          <w:tcPr>
            <w:tcW w:w="1260" w:type="dxa"/>
          </w:tcPr>
          <w:p w14:paraId="5D4999D7" w14:textId="131E1AC6"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0,26</w:t>
            </w:r>
          </w:p>
        </w:tc>
        <w:tc>
          <w:tcPr>
            <w:tcW w:w="900" w:type="dxa"/>
          </w:tcPr>
          <w:p w14:paraId="6B9FAB96" w14:textId="2CC390B9"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1</w:t>
            </w:r>
          </w:p>
        </w:tc>
        <w:tc>
          <w:tcPr>
            <w:tcW w:w="990" w:type="dxa"/>
          </w:tcPr>
          <w:p w14:paraId="67869B91" w14:textId="04D8C771" w:rsidR="00AC4C6A" w:rsidRPr="00EF230E" w:rsidRDefault="007A4189" w:rsidP="00F91FE4">
            <w:pPr>
              <w:jc w:val="right"/>
              <w:rPr>
                <w:rFonts w:ascii="Times New Roman" w:hAnsi="Times New Roman" w:cs="Times New Roman"/>
                <w:lang w:val="sr-Cyrl-RS"/>
              </w:rPr>
            </w:pPr>
            <w:r>
              <w:rPr>
                <w:rFonts w:ascii="Times New Roman" w:hAnsi="Times New Roman" w:cs="Times New Roman"/>
                <w:lang w:val="sr-Cyrl-RS"/>
              </w:rPr>
              <w:t>0,25</w:t>
            </w:r>
          </w:p>
        </w:tc>
        <w:tc>
          <w:tcPr>
            <w:tcW w:w="900" w:type="dxa"/>
          </w:tcPr>
          <w:p w14:paraId="320AF01B" w14:textId="6593E60B" w:rsidR="00AC4C6A" w:rsidRPr="00EB6A8D" w:rsidRDefault="00EB6A8D" w:rsidP="00F91FE4">
            <w:pPr>
              <w:jc w:val="right"/>
              <w:rPr>
                <w:rFonts w:ascii="Times New Roman" w:hAnsi="Times New Roman" w:cs="Times New Roman"/>
                <w:lang w:val="sr-Cyrl-RS"/>
              </w:rPr>
            </w:pPr>
            <w:r>
              <w:rPr>
                <w:rFonts w:ascii="Times New Roman" w:hAnsi="Times New Roman" w:cs="Times New Roman"/>
                <w:lang w:val="sr-Cyrl-RS"/>
              </w:rPr>
              <w:t>1</w:t>
            </w:r>
          </w:p>
        </w:tc>
        <w:tc>
          <w:tcPr>
            <w:tcW w:w="1530" w:type="dxa"/>
          </w:tcPr>
          <w:p w14:paraId="68A9FAE5" w14:textId="7AC4B2E2" w:rsidR="00AC4C6A" w:rsidRPr="00A36281" w:rsidRDefault="00A36281" w:rsidP="00F91FE4">
            <w:pPr>
              <w:jc w:val="right"/>
              <w:rPr>
                <w:rFonts w:ascii="Times New Roman" w:hAnsi="Times New Roman" w:cs="Times New Roman"/>
                <w:lang w:val="sr-Cyrl-RS"/>
              </w:rPr>
            </w:pPr>
            <w:r>
              <w:rPr>
                <w:rFonts w:ascii="Times New Roman" w:hAnsi="Times New Roman" w:cs="Times New Roman"/>
                <w:lang w:val="sr-Cyrl-RS"/>
              </w:rPr>
              <w:t>0,27</w:t>
            </w:r>
          </w:p>
        </w:tc>
      </w:tr>
      <w:tr w:rsidR="00AC4C6A" w:rsidRPr="00EF230E" w14:paraId="2BA8B151" w14:textId="77777777" w:rsidTr="00AC4C6A">
        <w:tc>
          <w:tcPr>
            <w:tcW w:w="2425" w:type="dxa"/>
            <w:shd w:val="clear" w:color="auto" w:fill="FFF2CC" w:themeFill="accent4" w:themeFillTint="33"/>
          </w:tcPr>
          <w:p w14:paraId="46640D58" w14:textId="2B1414E2" w:rsidR="00AC4C6A" w:rsidRPr="00EB6A8D" w:rsidRDefault="00EB6A8D" w:rsidP="00AC4C6A">
            <w:pPr>
              <w:jc w:val="center"/>
              <w:rPr>
                <w:rFonts w:ascii="Times New Roman" w:hAnsi="Times New Roman" w:cs="Times New Roman"/>
                <w:b/>
                <w:bCs/>
                <w:lang w:val="sr-Cyrl-RS"/>
              </w:rPr>
            </w:pPr>
            <w:r w:rsidRPr="00EB6A8D">
              <w:rPr>
                <w:rFonts w:ascii="Times New Roman" w:hAnsi="Times New Roman" w:cs="Times New Roman"/>
                <w:b/>
                <w:bCs/>
                <w:lang w:val="sr-Cyrl-RS"/>
              </w:rPr>
              <w:t>80 + година</w:t>
            </w:r>
          </w:p>
        </w:tc>
        <w:tc>
          <w:tcPr>
            <w:tcW w:w="990" w:type="dxa"/>
          </w:tcPr>
          <w:p w14:paraId="0760CDD4" w14:textId="413D1C1F"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1</w:t>
            </w:r>
          </w:p>
        </w:tc>
        <w:tc>
          <w:tcPr>
            <w:tcW w:w="1260" w:type="dxa"/>
          </w:tcPr>
          <w:p w14:paraId="27C4F4DD" w14:textId="79E43309"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0,13</w:t>
            </w:r>
          </w:p>
        </w:tc>
        <w:tc>
          <w:tcPr>
            <w:tcW w:w="900" w:type="dxa"/>
          </w:tcPr>
          <w:p w14:paraId="49F29AA0" w14:textId="75ED0FDB" w:rsidR="00AC4C6A" w:rsidRPr="00EF230E" w:rsidRDefault="00EB6A8D" w:rsidP="00F91FE4">
            <w:pPr>
              <w:jc w:val="right"/>
              <w:rPr>
                <w:rFonts w:ascii="Times New Roman" w:hAnsi="Times New Roman" w:cs="Times New Roman"/>
                <w:lang w:val="sr-Cyrl-RS"/>
              </w:rPr>
            </w:pPr>
            <w:r>
              <w:rPr>
                <w:rFonts w:ascii="Times New Roman" w:hAnsi="Times New Roman" w:cs="Times New Roman"/>
                <w:lang w:val="sr-Cyrl-RS"/>
              </w:rPr>
              <w:t>0</w:t>
            </w:r>
          </w:p>
        </w:tc>
        <w:tc>
          <w:tcPr>
            <w:tcW w:w="990" w:type="dxa"/>
          </w:tcPr>
          <w:p w14:paraId="7B22CBE1" w14:textId="0B67F758" w:rsidR="00AC4C6A" w:rsidRPr="00EF230E" w:rsidRDefault="007A4189" w:rsidP="00F91FE4">
            <w:pPr>
              <w:jc w:val="right"/>
              <w:rPr>
                <w:rFonts w:ascii="Times New Roman" w:hAnsi="Times New Roman" w:cs="Times New Roman"/>
                <w:lang w:val="sr-Cyrl-RS"/>
              </w:rPr>
            </w:pPr>
            <w:r>
              <w:rPr>
                <w:rFonts w:ascii="Times New Roman" w:hAnsi="Times New Roman" w:cs="Times New Roman"/>
                <w:lang w:val="sr-Cyrl-RS"/>
              </w:rPr>
              <w:t>0</w:t>
            </w:r>
          </w:p>
        </w:tc>
        <w:tc>
          <w:tcPr>
            <w:tcW w:w="900" w:type="dxa"/>
          </w:tcPr>
          <w:p w14:paraId="00F47C31" w14:textId="228638ED" w:rsidR="00AC4C6A" w:rsidRPr="00EB6A8D" w:rsidRDefault="00EB6A8D" w:rsidP="00F91FE4">
            <w:pPr>
              <w:jc w:val="right"/>
              <w:rPr>
                <w:rFonts w:ascii="Times New Roman" w:hAnsi="Times New Roman" w:cs="Times New Roman"/>
                <w:lang w:val="sr-Cyrl-RS"/>
              </w:rPr>
            </w:pPr>
            <w:r>
              <w:rPr>
                <w:rFonts w:ascii="Times New Roman" w:hAnsi="Times New Roman" w:cs="Times New Roman"/>
                <w:lang w:val="sr-Cyrl-RS"/>
              </w:rPr>
              <w:t>1</w:t>
            </w:r>
          </w:p>
        </w:tc>
        <w:tc>
          <w:tcPr>
            <w:tcW w:w="1530" w:type="dxa"/>
          </w:tcPr>
          <w:p w14:paraId="3E4D043F" w14:textId="026E4BBB" w:rsidR="00AC4C6A" w:rsidRPr="00A36281" w:rsidRDefault="00A36281" w:rsidP="00F91FE4">
            <w:pPr>
              <w:jc w:val="right"/>
              <w:rPr>
                <w:rFonts w:ascii="Times New Roman" w:hAnsi="Times New Roman" w:cs="Times New Roman"/>
                <w:lang w:val="sr-Cyrl-RS"/>
              </w:rPr>
            </w:pPr>
            <w:r>
              <w:rPr>
                <w:rFonts w:ascii="Times New Roman" w:hAnsi="Times New Roman" w:cs="Times New Roman"/>
                <w:lang w:val="sr-Cyrl-RS"/>
              </w:rPr>
              <w:t>0,27</w:t>
            </w:r>
          </w:p>
        </w:tc>
      </w:tr>
    </w:tbl>
    <w:p w14:paraId="40C1C8F3" w14:textId="259AD896" w:rsidR="00AC4C6A" w:rsidRDefault="00AC4C6A" w:rsidP="003048D4">
      <w:pPr>
        <w:spacing w:after="0" w:line="240" w:lineRule="auto"/>
        <w:jc w:val="both"/>
        <w:rPr>
          <w:rFonts w:ascii="Times New Roman" w:hAnsi="Times New Roman" w:cs="Times New Roman"/>
          <w:sz w:val="24"/>
          <w:szCs w:val="24"/>
          <w:lang w:val="sr-Cyrl-RS"/>
        </w:rPr>
      </w:pPr>
      <w:r w:rsidRPr="00AC4C6A">
        <w:rPr>
          <w:rFonts w:ascii="Times New Roman" w:hAnsi="Times New Roman" w:cs="Times New Roman"/>
          <w:sz w:val="24"/>
          <w:szCs w:val="24"/>
          <w:lang w:val="sr-Cyrl-RS"/>
        </w:rPr>
        <w:t xml:space="preserve">Извор: „База података за праћење мера за инклузију Рома“, Републички завод за статистику, </w:t>
      </w:r>
      <w:hyperlink r:id="rId9" w:history="1">
        <w:r w:rsidRPr="00B63B57">
          <w:rPr>
            <w:rStyle w:val="Hyperlink"/>
            <w:rFonts w:ascii="Times New Roman" w:hAnsi="Times New Roman" w:cs="Times New Roman"/>
            <w:sz w:val="24"/>
            <w:szCs w:val="24"/>
            <w:lang w:val="sr-Cyrl-RS"/>
          </w:rPr>
          <w:t>http://www.inkluzijaroma.stat.gov.rs</w:t>
        </w:r>
      </w:hyperlink>
      <w:r>
        <w:rPr>
          <w:rFonts w:ascii="Times New Roman" w:hAnsi="Times New Roman" w:cs="Times New Roman"/>
          <w:sz w:val="24"/>
          <w:szCs w:val="24"/>
          <w:lang w:val="sr-Cyrl-RS"/>
        </w:rPr>
        <w:t xml:space="preserve">  </w:t>
      </w:r>
    </w:p>
    <w:p w14:paraId="4073B34E" w14:textId="31B295BF" w:rsidR="006519D1" w:rsidRDefault="006519D1" w:rsidP="003048D4">
      <w:pPr>
        <w:spacing w:after="0" w:line="240" w:lineRule="auto"/>
        <w:jc w:val="both"/>
        <w:rPr>
          <w:rFonts w:ascii="Times New Roman" w:hAnsi="Times New Roman" w:cs="Times New Roman"/>
          <w:sz w:val="24"/>
          <w:szCs w:val="24"/>
          <w:lang w:val="sr-Cyrl-RS"/>
        </w:rPr>
      </w:pPr>
    </w:p>
    <w:p w14:paraId="0D8F1C12" w14:textId="745CEB80" w:rsidR="001764F1" w:rsidRDefault="006519D1" w:rsidP="003048D4">
      <w:pPr>
        <w:spacing w:after="0" w:line="240" w:lineRule="auto"/>
        <w:jc w:val="both"/>
        <w:rPr>
          <w:rFonts w:ascii="Times New Roman" w:hAnsi="Times New Roman" w:cs="Times New Roman"/>
          <w:sz w:val="24"/>
          <w:szCs w:val="24"/>
          <w:lang w:val="sr-Cyrl-RS"/>
        </w:rPr>
      </w:pPr>
      <w:r w:rsidRPr="006519D1">
        <w:rPr>
          <w:rFonts w:ascii="Times New Roman" w:hAnsi="Times New Roman" w:cs="Times New Roman"/>
          <w:sz w:val="24"/>
          <w:szCs w:val="24"/>
          <w:lang w:val="sr-Cyrl-RS"/>
        </w:rPr>
        <w:t>Када говоримо о демографској структури грађана ромске националности, број мушкараца</w:t>
      </w:r>
      <w:r>
        <w:rPr>
          <w:rFonts w:ascii="Times New Roman" w:hAnsi="Times New Roman" w:cs="Times New Roman"/>
          <w:sz w:val="24"/>
          <w:szCs w:val="24"/>
          <w:lang w:val="sr-Cyrl-RS"/>
        </w:rPr>
        <w:t xml:space="preserve"> (394) је већи од броја жена (370), а деца и млади старосне доби од 0 – 14 година ћине чак 30,36% од икупне ромске популације (укупно 232 дечака и девојчица). И у популацији деце </w:t>
      </w:r>
      <w:r>
        <w:rPr>
          <w:rFonts w:ascii="Times New Roman" w:hAnsi="Times New Roman" w:cs="Times New Roman"/>
          <w:sz w:val="24"/>
          <w:szCs w:val="24"/>
          <w:lang w:val="sr-Cyrl-RS"/>
        </w:rPr>
        <w:lastRenderedPageBreak/>
        <w:t xml:space="preserve">старости до 14 година више је дечака (134) него девојчица (98). </w:t>
      </w:r>
      <w:r w:rsidRPr="006519D1">
        <w:rPr>
          <w:rFonts w:ascii="Times New Roman" w:hAnsi="Times New Roman" w:cs="Times New Roman"/>
          <w:sz w:val="24"/>
          <w:szCs w:val="24"/>
          <w:lang w:val="sr-Cyrl-RS"/>
        </w:rPr>
        <w:t xml:space="preserve">Према званичној статистици, Рома и Ромкиња старости преко 65 година у </w:t>
      </w:r>
      <w:r>
        <w:rPr>
          <w:rFonts w:ascii="Times New Roman" w:hAnsi="Times New Roman" w:cs="Times New Roman"/>
          <w:sz w:val="24"/>
          <w:szCs w:val="24"/>
          <w:lang w:val="sr-Cyrl-RS"/>
        </w:rPr>
        <w:t>општини Бач</w:t>
      </w:r>
      <w:r w:rsidRPr="006519D1">
        <w:rPr>
          <w:rFonts w:ascii="Times New Roman" w:hAnsi="Times New Roman" w:cs="Times New Roman"/>
          <w:sz w:val="24"/>
          <w:szCs w:val="24"/>
          <w:lang w:val="sr-Cyrl-RS"/>
        </w:rPr>
        <w:t xml:space="preserve"> живи свега </w:t>
      </w:r>
      <w:r>
        <w:rPr>
          <w:rFonts w:ascii="Times New Roman" w:hAnsi="Times New Roman" w:cs="Times New Roman"/>
          <w:sz w:val="24"/>
          <w:szCs w:val="24"/>
          <w:lang w:val="sr-Cyrl-RS"/>
        </w:rPr>
        <w:t>4,05</w:t>
      </w:r>
      <w:r w:rsidRPr="006519D1">
        <w:rPr>
          <w:rFonts w:ascii="Times New Roman" w:hAnsi="Times New Roman" w:cs="Times New Roman"/>
          <w:sz w:val="24"/>
          <w:szCs w:val="24"/>
          <w:lang w:val="sr-Cyrl-RS"/>
        </w:rPr>
        <w:t>% (</w:t>
      </w:r>
      <w:r>
        <w:rPr>
          <w:rFonts w:ascii="Times New Roman" w:hAnsi="Times New Roman" w:cs="Times New Roman"/>
          <w:sz w:val="24"/>
          <w:szCs w:val="24"/>
          <w:lang w:val="sr-Cyrl-RS"/>
        </w:rPr>
        <w:t>31</w:t>
      </w:r>
      <w:r w:rsidRPr="006519D1">
        <w:rPr>
          <w:rFonts w:ascii="Times New Roman" w:hAnsi="Times New Roman" w:cs="Times New Roman"/>
          <w:sz w:val="24"/>
          <w:szCs w:val="24"/>
          <w:lang w:val="sr-Cyrl-RS"/>
        </w:rPr>
        <w:t xml:space="preserve">), а међу њима има више </w:t>
      </w:r>
      <w:r w:rsidR="001764F1">
        <w:rPr>
          <w:rFonts w:ascii="Times New Roman" w:hAnsi="Times New Roman" w:cs="Times New Roman"/>
          <w:sz w:val="24"/>
          <w:szCs w:val="24"/>
          <w:lang w:val="sr-Cyrl-RS"/>
        </w:rPr>
        <w:t>мушкараца</w:t>
      </w:r>
      <w:r w:rsidRPr="006519D1">
        <w:rPr>
          <w:rFonts w:ascii="Times New Roman" w:hAnsi="Times New Roman" w:cs="Times New Roman"/>
          <w:sz w:val="24"/>
          <w:szCs w:val="24"/>
          <w:lang w:val="sr-Cyrl-RS"/>
        </w:rPr>
        <w:t xml:space="preserve"> (</w:t>
      </w:r>
      <w:r w:rsidR="001764F1">
        <w:rPr>
          <w:rFonts w:ascii="Times New Roman" w:hAnsi="Times New Roman" w:cs="Times New Roman"/>
          <w:sz w:val="24"/>
          <w:szCs w:val="24"/>
          <w:lang w:val="sr-Cyrl-RS"/>
        </w:rPr>
        <w:t>18</w:t>
      </w:r>
      <w:r w:rsidRPr="006519D1">
        <w:rPr>
          <w:rFonts w:ascii="Times New Roman" w:hAnsi="Times New Roman" w:cs="Times New Roman"/>
          <w:sz w:val="24"/>
          <w:szCs w:val="24"/>
          <w:lang w:val="sr-Cyrl-RS"/>
        </w:rPr>
        <w:t xml:space="preserve">) него  </w:t>
      </w:r>
      <w:r w:rsidR="001764F1">
        <w:rPr>
          <w:rFonts w:ascii="Times New Roman" w:hAnsi="Times New Roman" w:cs="Times New Roman"/>
          <w:sz w:val="24"/>
          <w:szCs w:val="24"/>
          <w:lang w:val="sr-Cyrl-RS"/>
        </w:rPr>
        <w:t xml:space="preserve">жена </w:t>
      </w:r>
      <w:r w:rsidRPr="006519D1">
        <w:rPr>
          <w:rFonts w:ascii="Times New Roman" w:hAnsi="Times New Roman" w:cs="Times New Roman"/>
          <w:sz w:val="24"/>
          <w:szCs w:val="24"/>
          <w:lang w:val="sr-Cyrl-RS"/>
        </w:rPr>
        <w:t>(</w:t>
      </w:r>
      <w:r w:rsidR="001764F1">
        <w:rPr>
          <w:rFonts w:ascii="Times New Roman" w:hAnsi="Times New Roman" w:cs="Times New Roman"/>
          <w:sz w:val="24"/>
          <w:szCs w:val="24"/>
          <w:lang w:val="sr-Cyrl-RS"/>
        </w:rPr>
        <w:t>13</w:t>
      </w:r>
      <w:r w:rsidRPr="006519D1">
        <w:rPr>
          <w:rFonts w:ascii="Times New Roman" w:hAnsi="Times New Roman" w:cs="Times New Roman"/>
          <w:sz w:val="24"/>
          <w:szCs w:val="24"/>
          <w:lang w:val="sr-Cyrl-RS"/>
        </w:rPr>
        <w:t>).</w:t>
      </w:r>
    </w:p>
    <w:p w14:paraId="66890A63" w14:textId="2C6787A5" w:rsidR="001764F1" w:rsidRDefault="001764F1" w:rsidP="001764F1">
      <w:pPr>
        <w:spacing w:after="0" w:line="240" w:lineRule="auto"/>
        <w:jc w:val="both"/>
        <w:rPr>
          <w:rFonts w:ascii="Times New Roman" w:hAnsi="Times New Roman" w:cs="Times New Roman"/>
          <w:sz w:val="24"/>
          <w:szCs w:val="24"/>
          <w:lang w:val="sr-Cyrl-RS"/>
        </w:rPr>
      </w:pPr>
      <w:r w:rsidRPr="001764F1">
        <w:rPr>
          <w:rFonts w:ascii="Times New Roman" w:hAnsi="Times New Roman" w:cs="Times New Roman"/>
          <w:sz w:val="24"/>
          <w:szCs w:val="24"/>
          <w:lang w:val="sr-Cyrl-RS"/>
        </w:rPr>
        <w:t xml:space="preserve">Према незваничним подацима  на територији </w:t>
      </w:r>
      <w:r>
        <w:rPr>
          <w:rFonts w:ascii="Times New Roman" w:hAnsi="Times New Roman" w:cs="Times New Roman"/>
          <w:sz w:val="24"/>
          <w:szCs w:val="24"/>
          <w:lang w:val="sr-Cyrl-RS"/>
        </w:rPr>
        <w:t>општине Бач</w:t>
      </w:r>
      <w:r w:rsidRPr="001764F1">
        <w:rPr>
          <w:rFonts w:ascii="Times New Roman" w:hAnsi="Times New Roman" w:cs="Times New Roman"/>
          <w:sz w:val="24"/>
          <w:szCs w:val="24"/>
          <w:lang w:val="sr-Cyrl-RS"/>
        </w:rPr>
        <w:t xml:space="preserve"> живи око </w:t>
      </w:r>
      <w:r>
        <w:rPr>
          <w:rFonts w:ascii="Times New Roman" w:hAnsi="Times New Roman" w:cs="Times New Roman"/>
          <w:sz w:val="24"/>
          <w:szCs w:val="24"/>
          <w:lang w:val="sr-Cyrl-RS"/>
        </w:rPr>
        <w:t>900</w:t>
      </w:r>
      <w:r w:rsidRPr="001764F1">
        <w:rPr>
          <w:rFonts w:ascii="Times New Roman" w:hAnsi="Times New Roman" w:cs="Times New Roman"/>
          <w:sz w:val="24"/>
          <w:szCs w:val="24"/>
          <w:lang w:val="sr-Cyrl-RS"/>
        </w:rPr>
        <w:t xml:space="preserve"> Рома и Ромкиња. Роми углавном живе у сеоским месним заједницама у </w:t>
      </w:r>
      <w:r>
        <w:rPr>
          <w:rFonts w:ascii="Times New Roman" w:hAnsi="Times New Roman" w:cs="Times New Roman"/>
          <w:sz w:val="24"/>
          <w:szCs w:val="24"/>
          <w:lang w:val="sr-Cyrl-RS"/>
        </w:rPr>
        <w:t>Вајској (улица Пере Сегединца), Селенчи (Широка Бара) и Бачу (Вашариште)</w:t>
      </w:r>
      <w:r w:rsidRPr="001764F1">
        <w:rPr>
          <w:rFonts w:ascii="Times New Roman" w:hAnsi="Times New Roman" w:cs="Times New Roman"/>
          <w:sz w:val="24"/>
          <w:szCs w:val="24"/>
          <w:lang w:val="sr-Cyrl-RS"/>
        </w:rPr>
        <w:t xml:space="preserve">. Нешто мањи број Рома насељава </w:t>
      </w:r>
      <w:r>
        <w:rPr>
          <w:rFonts w:ascii="Times New Roman" w:hAnsi="Times New Roman" w:cs="Times New Roman"/>
          <w:sz w:val="24"/>
          <w:szCs w:val="24"/>
          <w:lang w:val="sr-Cyrl-RS"/>
        </w:rPr>
        <w:t>Бођане, Плавну и Бачко Ново Село.</w:t>
      </w:r>
    </w:p>
    <w:p w14:paraId="5AA2A382" w14:textId="77777777" w:rsidR="001764F1" w:rsidRPr="001764F1" w:rsidRDefault="001764F1" w:rsidP="001764F1">
      <w:pPr>
        <w:spacing w:after="0" w:line="240" w:lineRule="auto"/>
        <w:jc w:val="both"/>
        <w:rPr>
          <w:rFonts w:ascii="Times New Roman" w:hAnsi="Times New Roman" w:cs="Times New Roman"/>
          <w:sz w:val="24"/>
          <w:szCs w:val="24"/>
          <w:lang w:val="sr-Cyrl-RS"/>
        </w:rPr>
      </w:pPr>
    </w:p>
    <w:p w14:paraId="3260692F" w14:textId="425688F3" w:rsidR="001764F1" w:rsidRDefault="001764F1" w:rsidP="001764F1">
      <w:pPr>
        <w:spacing w:after="0" w:line="240" w:lineRule="auto"/>
        <w:jc w:val="both"/>
        <w:rPr>
          <w:rFonts w:ascii="Times New Roman" w:hAnsi="Times New Roman" w:cs="Times New Roman"/>
          <w:sz w:val="24"/>
          <w:szCs w:val="24"/>
          <w:lang w:val="sr-Cyrl-RS"/>
        </w:rPr>
      </w:pPr>
      <w:r w:rsidRPr="001764F1">
        <w:rPr>
          <w:rFonts w:ascii="Times New Roman" w:hAnsi="Times New Roman" w:cs="Times New Roman"/>
          <w:sz w:val="24"/>
          <w:szCs w:val="24"/>
          <w:lang w:val="sr-Cyrl-RS"/>
        </w:rPr>
        <w:t>Ромска насеља карактеришу неодговарајући санитарно хигијенски услови живота и неуређеност комуналне инфраструктуре. Стамбени објекти су углавном  нелегализовани и у руинираном стању  и то у највећем броју у ромским насељима</w:t>
      </w:r>
      <w:r>
        <w:rPr>
          <w:rFonts w:ascii="Times New Roman" w:hAnsi="Times New Roman" w:cs="Times New Roman"/>
          <w:sz w:val="24"/>
          <w:szCs w:val="24"/>
          <w:lang w:val="sr-Cyrl-RS"/>
        </w:rPr>
        <w:t xml:space="preserve"> у Селенчи и Вајској</w:t>
      </w:r>
      <w:r w:rsidRPr="001764F1">
        <w:rPr>
          <w:rFonts w:ascii="Times New Roman" w:hAnsi="Times New Roman" w:cs="Times New Roman"/>
          <w:sz w:val="24"/>
          <w:szCs w:val="24"/>
          <w:lang w:val="sr-Cyrl-RS"/>
        </w:rPr>
        <w:t xml:space="preserve">. Насеља су без канализационе мреже, куће углавном од трошног материјала а породице са више чланова домаћинства. Домаћинства имају прикључке на струју али постоји проблем ниског напона струје који је недовољан да подржава електричне уређаје. Низак степен економске активности, велика заступљеност рада у неформалном сектору, висока незапосленост, обављање најтежих и најмање плаћених послова, као и сиромаштво карактеришу  многочлане ромске  породице. Главни разлог који узрокује неповољан положај на тржишту рада је низак образовни ниво.  У социо-економском погледу, Роми живе у немаштини и већина њих је на граници егзистенцијалне издржљивости. Већина ромских домаћинстава има ограничене изворе прихода, а то су углавном приходи од сезонских радова у пољопривреди и грађевинарству, рада у сивом сектору, од сакупљања секундарних сировина и социјалне помоћи од државе. Висока стопа незапослености Рома и Ромкиња  разлог  су честих миграција Рома у земље ЕУ. На територији </w:t>
      </w:r>
      <w:r>
        <w:rPr>
          <w:rFonts w:ascii="Times New Roman" w:hAnsi="Times New Roman" w:cs="Times New Roman"/>
          <w:sz w:val="24"/>
          <w:szCs w:val="24"/>
          <w:lang w:val="sr-Cyrl-RS"/>
        </w:rPr>
        <w:t>општине Бач</w:t>
      </w:r>
      <w:r w:rsidRPr="001764F1">
        <w:rPr>
          <w:rFonts w:ascii="Times New Roman" w:hAnsi="Times New Roman" w:cs="Times New Roman"/>
          <w:sz w:val="24"/>
          <w:szCs w:val="24"/>
          <w:lang w:val="sr-Cyrl-RS"/>
        </w:rPr>
        <w:t xml:space="preserve"> постоје два ромска удружења, „</w:t>
      </w:r>
      <w:r>
        <w:rPr>
          <w:rFonts w:ascii="Times New Roman" w:hAnsi="Times New Roman" w:cs="Times New Roman"/>
          <w:sz w:val="24"/>
          <w:szCs w:val="24"/>
          <w:lang w:val="sr-Cyrl-RS"/>
        </w:rPr>
        <w:t>Младост</w:t>
      </w:r>
      <w:r w:rsidRPr="001764F1">
        <w:rPr>
          <w:rFonts w:ascii="Times New Roman" w:hAnsi="Times New Roman" w:cs="Times New Roman"/>
          <w:sz w:val="24"/>
          <w:szCs w:val="24"/>
          <w:lang w:val="sr-Cyrl-RS"/>
        </w:rPr>
        <w:t>“ и „</w:t>
      </w:r>
      <w:r>
        <w:rPr>
          <w:rFonts w:ascii="Times New Roman" w:hAnsi="Times New Roman" w:cs="Times New Roman"/>
          <w:sz w:val="24"/>
          <w:szCs w:val="24"/>
          <w:lang w:val="sr-Cyrl-RS"/>
        </w:rPr>
        <w:t>Ромско удружење општине Бач</w:t>
      </w:r>
      <w:r w:rsidRPr="001764F1">
        <w:rPr>
          <w:rFonts w:ascii="Times New Roman" w:hAnsi="Times New Roman" w:cs="Times New Roman"/>
          <w:sz w:val="24"/>
          <w:szCs w:val="24"/>
          <w:lang w:val="sr-Cyrl-RS"/>
        </w:rPr>
        <w:t>“</w:t>
      </w:r>
      <w:r>
        <w:rPr>
          <w:rFonts w:ascii="Times New Roman" w:hAnsi="Times New Roman" w:cs="Times New Roman"/>
          <w:sz w:val="24"/>
          <w:szCs w:val="24"/>
          <w:lang w:val="sr-Cyrl-RS"/>
        </w:rPr>
        <w:t>, оба</w:t>
      </w:r>
      <w:r w:rsidRPr="001764F1">
        <w:rPr>
          <w:rFonts w:ascii="Times New Roman" w:hAnsi="Times New Roman" w:cs="Times New Roman"/>
          <w:sz w:val="24"/>
          <w:szCs w:val="24"/>
          <w:lang w:val="sr-Cyrl-RS"/>
        </w:rPr>
        <w:t xml:space="preserve"> са седиштем у </w:t>
      </w:r>
      <w:r>
        <w:rPr>
          <w:rFonts w:ascii="Times New Roman" w:hAnsi="Times New Roman" w:cs="Times New Roman"/>
          <w:sz w:val="24"/>
          <w:szCs w:val="24"/>
          <w:lang w:val="sr-Cyrl-RS"/>
        </w:rPr>
        <w:t>Вајској</w:t>
      </w:r>
      <w:r w:rsidRPr="001764F1">
        <w:rPr>
          <w:rFonts w:ascii="Times New Roman" w:hAnsi="Times New Roman" w:cs="Times New Roman"/>
          <w:sz w:val="24"/>
          <w:szCs w:val="24"/>
          <w:lang w:val="sr-Cyrl-RS"/>
        </w:rPr>
        <w:t xml:space="preserve">.  Ромска удружења </w:t>
      </w:r>
      <w:r>
        <w:rPr>
          <w:rFonts w:ascii="Times New Roman" w:hAnsi="Times New Roman" w:cs="Times New Roman"/>
          <w:sz w:val="24"/>
          <w:szCs w:val="24"/>
          <w:lang w:val="sr-Cyrl-RS"/>
        </w:rPr>
        <w:t>имају слабо развијене</w:t>
      </w:r>
      <w:r w:rsidRPr="001764F1">
        <w:rPr>
          <w:rFonts w:ascii="Times New Roman" w:hAnsi="Times New Roman" w:cs="Times New Roman"/>
          <w:sz w:val="24"/>
          <w:szCs w:val="24"/>
          <w:lang w:val="sr-Cyrl-RS"/>
        </w:rPr>
        <w:t xml:space="preserve"> капацитете за реализацију пројеката, као ни сопствени простор за рад удружења.</w:t>
      </w:r>
      <w:r>
        <w:rPr>
          <w:rFonts w:ascii="Times New Roman" w:hAnsi="Times New Roman" w:cs="Times New Roman"/>
          <w:sz w:val="24"/>
          <w:szCs w:val="24"/>
          <w:lang w:val="sr-Cyrl-RS"/>
        </w:rPr>
        <w:t xml:space="preserve"> Баве се углавном хуманитарним радом, волонтеризмом или су партнери на реализацији пројеката које спроводе веће партнерске организације из региона и локална самоуправа. </w:t>
      </w:r>
    </w:p>
    <w:p w14:paraId="0CD0B257" w14:textId="3D5661D6" w:rsidR="001764F1" w:rsidRDefault="001764F1" w:rsidP="001764F1">
      <w:pPr>
        <w:spacing w:after="0" w:line="240" w:lineRule="auto"/>
        <w:jc w:val="both"/>
        <w:rPr>
          <w:rFonts w:ascii="Times New Roman" w:hAnsi="Times New Roman" w:cs="Times New Roman"/>
          <w:sz w:val="24"/>
          <w:szCs w:val="24"/>
          <w:lang w:val="sr-Cyrl-RS"/>
        </w:rPr>
      </w:pPr>
    </w:p>
    <w:p w14:paraId="35F42B5B" w14:textId="69FFBDAF" w:rsidR="001764F1" w:rsidRPr="00832F14" w:rsidRDefault="001764F1" w:rsidP="001764F1">
      <w:pPr>
        <w:pStyle w:val="ListParagraph"/>
        <w:numPr>
          <w:ilvl w:val="2"/>
          <w:numId w:val="1"/>
        </w:numPr>
        <w:spacing w:after="0" w:line="240" w:lineRule="auto"/>
        <w:jc w:val="both"/>
        <w:rPr>
          <w:rFonts w:ascii="Times New Roman" w:hAnsi="Times New Roman" w:cs="Times New Roman"/>
          <w:b/>
          <w:bCs/>
          <w:sz w:val="24"/>
          <w:szCs w:val="24"/>
          <w:lang w:val="sr-Cyrl-RS"/>
        </w:rPr>
      </w:pPr>
      <w:r w:rsidRPr="00832F14">
        <w:rPr>
          <w:rFonts w:ascii="Times New Roman" w:hAnsi="Times New Roman" w:cs="Times New Roman"/>
          <w:b/>
          <w:bCs/>
          <w:sz w:val="24"/>
          <w:szCs w:val="24"/>
          <w:lang w:val="sr-Cyrl-RS"/>
        </w:rPr>
        <w:t>Образовање</w:t>
      </w:r>
    </w:p>
    <w:p w14:paraId="018F1AB2" w14:textId="26738A4B" w:rsidR="001764F1" w:rsidRDefault="001764F1" w:rsidP="001764F1">
      <w:pPr>
        <w:spacing w:after="0" w:line="240" w:lineRule="auto"/>
        <w:jc w:val="both"/>
        <w:rPr>
          <w:rFonts w:ascii="Times New Roman" w:hAnsi="Times New Roman" w:cs="Times New Roman"/>
          <w:sz w:val="24"/>
          <w:szCs w:val="24"/>
          <w:lang w:val="sr-Cyrl-RS"/>
        </w:rPr>
      </w:pPr>
    </w:p>
    <w:p w14:paraId="398D350A" w14:textId="17A1B82F" w:rsidR="001764F1" w:rsidRDefault="001764F1" w:rsidP="001764F1">
      <w:pPr>
        <w:spacing w:after="0" w:line="240" w:lineRule="auto"/>
        <w:jc w:val="both"/>
        <w:rPr>
          <w:rFonts w:ascii="Times New Roman" w:hAnsi="Times New Roman" w:cs="Times New Roman"/>
          <w:sz w:val="24"/>
          <w:szCs w:val="24"/>
          <w:lang w:val="sr-Cyrl-RS"/>
        </w:rPr>
      </w:pPr>
      <w:r w:rsidRPr="001764F1">
        <w:rPr>
          <w:rFonts w:ascii="Times New Roman" w:hAnsi="Times New Roman" w:cs="Times New Roman"/>
          <w:sz w:val="24"/>
          <w:szCs w:val="24"/>
          <w:lang w:val="sr-Cyrl-RS"/>
        </w:rPr>
        <w:t xml:space="preserve">У следећој табели дат је преглед школске спреме грађана ромске националности. Закључује се да је у </w:t>
      </w:r>
      <w:r>
        <w:rPr>
          <w:rFonts w:ascii="Times New Roman" w:hAnsi="Times New Roman" w:cs="Times New Roman"/>
          <w:sz w:val="24"/>
          <w:szCs w:val="24"/>
          <w:lang w:val="sr-Cyrl-RS"/>
        </w:rPr>
        <w:t xml:space="preserve">општини Бач </w:t>
      </w:r>
      <w:r w:rsidRPr="001764F1">
        <w:rPr>
          <w:rFonts w:ascii="Times New Roman" w:hAnsi="Times New Roman" w:cs="Times New Roman"/>
          <w:sz w:val="24"/>
          <w:szCs w:val="24"/>
          <w:lang w:val="sr-Cyrl-RS"/>
        </w:rPr>
        <w:t>највећи проценат Рома са непотпуном основном школом (</w:t>
      </w:r>
      <w:r w:rsidR="00832F14">
        <w:rPr>
          <w:rFonts w:ascii="Times New Roman" w:hAnsi="Times New Roman" w:cs="Times New Roman"/>
          <w:sz w:val="24"/>
          <w:szCs w:val="24"/>
          <w:lang w:val="sr-Cyrl-RS"/>
        </w:rPr>
        <w:t>36</w:t>
      </w:r>
      <w:r w:rsidRPr="001764F1">
        <w:rPr>
          <w:rFonts w:ascii="Times New Roman" w:hAnsi="Times New Roman" w:cs="Times New Roman"/>
          <w:sz w:val="24"/>
          <w:szCs w:val="24"/>
          <w:lang w:val="sr-Cyrl-RS"/>
        </w:rPr>
        <w:t>%), док је готово подједнак број оних који немају завршен нити један разред основне школе (1</w:t>
      </w:r>
      <w:r w:rsidR="00832F14">
        <w:rPr>
          <w:rFonts w:ascii="Times New Roman" w:hAnsi="Times New Roman" w:cs="Times New Roman"/>
          <w:sz w:val="24"/>
          <w:szCs w:val="24"/>
          <w:lang w:val="sr-Cyrl-RS"/>
        </w:rPr>
        <w:t>4,26</w:t>
      </w:r>
      <w:r w:rsidRPr="001764F1">
        <w:rPr>
          <w:rFonts w:ascii="Times New Roman" w:hAnsi="Times New Roman" w:cs="Times New Roman"/>
          <w:sz w:val="24"/>
          <w:szCs w:val="24"/>
          <w:lang w:val="sr-Cyrl-RS"/>
        </w:rPr>
        <w:t>%) и оних који су стекли само основно образовање (</w:t>
      </w:r>
      <w:r w:rsidR="00832F14">
        <w:rPr>
          <w:rFonts w:ascii="Times New Roman" w:hAnsi="Times New Roman" w:cs="Times New Roman"/>
          <w:sz w:val="24"/>
          <w:szCs w:val="24"/>
          <w:lang w:val="sr-Cyrl-RS"/>
        </w:rPr>
        <w:t>17,14</w:t>
      </w:r>
      <w:r w:rsidRPr="001764F1">
        <w:rPr>
          <w:rFonts w:ascii="Times New Roman" w:hAnsi="Times New Roman" w:cs="Times New Roman"/>
          <w:sz w:val="24"/>
          <w:szCs w:val="24"/>
          <w:lang w:val="sr-Cyrl-RS"/>
        </w:rPr>
        <w:t xml:space="preserve">%). Свега </w:t>
      </w:r>
      <w:r w:rsidR="00832F14">
        <w:rPr>
          <w:rFonts w:ascii="Times New Roman" w:hAnsi="Times New Roman" w:cs="Times New Roman"/>
          <w:sz w:val="24"/>
          <w:szCs w:val="24"/>
          <w:lang w:val="sr-Cyrl-RS"/>
        </w:rPr>
        <w:t>1,96</w:t>
      </w:r>
      <w:r w:rsidRPr="001764F1">
        <w:rPr>
          <w:rFonts w:ascii="Times New Roman" w:hAnsi="Times New Roman" w:cs="Times New Roman"/>
          <w:sz w:val="24"/>
          <w:szCs w:val="24"/>
          <w:lang w:val="sr-Cyrl-RS"/>
        </w:rPr>
        <w:t>% ромске популације   има завршену средњу школу, а само један Ром/Ромкиња има више односно високо  образовање</w:t>
      </w:r>
      <w:r w:rsidR="00832F14">
        <w:rPr>
          <w:rFonts w:ascii="Times New Roman" w:hAnsi="Times New Roman" w:cs="Times New Roman"/>
          <w:sz w:val="24"/>
          <w:szCs w:val="24"/>
          <w:lang w:val="sr-Cyrl-RS"/>
        </w:rPr>
        <w:t xml:space="preserve">. </w:t>
      </w:r>
    </w:p>
    <w:p w14:paraId="5E40EBD8" w14:textId="7BA4B1C1" w:rsidR="001764F1" w:rsidRDefault="001764F1" w:rsidP="001764F1">
      <w:pPr>
        <w:spacing w:after="0" w:line="240" w:lineRule="auto"/>
        <w:jc w:val="both"/>
        <w:rPr>
          <w:rFonts w:ascii="Times New Roman" w:hAnsi="Times New Roman" w:cs="Times New Roman"/>
          <w:sz w:val="24"/>
          <w:szCs w:val="24"/>
          <w:lang w:val="sr-Cyrl-RS"/>
        </w:rPr>
      </w:pPr>
    </w:p>
    <w:p w14:paraId="784435B7" w14:textId="6BCDB061" w:rsidR="001764F1" w:rsidRDefault="001764F1" w:rsidP="001764F1">
      <w:pPr>
        <w:spacing w:after="0" w:line="240" w:lineRule="auto"/>
        <w:jc w:val="both"/>
        <w:rPr>
          <w:rFonts w:ascii="Times New Roman" w:hAnsi="Times New Roman" w:cs="Times New Roman"/>
          <w:sz w:val="24"/>
          <w:szCs w:val="24"/>
          <w:lang w:val="sr-Cyrl-RS"/>
        </w:rPr>
      </w:pPr>
    </w:p>
    <w:p w14:paraId="4CF45FAA" w14:textId="4767C3E8" w:rsidR="001764F1" w:rsidRDefault="001764F1" w:rsidP="001764F1">
      <w:pPr>
        <w:spacing w:after="0" w:line="240" w:lineRule="auto"/>
        <w:jc w:val="both"/>
        <w:rPr>
          <w:rFonts w:ascii="Times New Roman" w:hAnsi="Times New Roman" w:cs="Times New Roman"/>
          <w:sz w:val="24"/>
          <w:szCs w:val="24"/>
          <w:lang w:val="sr-Cyrl-RS"/>
        </w:rPr>
      </w:pPr>
    </w:p>
    <w:p w14:paraId="3A820BF4" w14:textId="336EA813" w:rsidR="00832F14" w:rsidRDefault="00832F14" w:rsidP="001764F1">
      <w:pPr>
        <w:spacing w:after="0" w:line="240" w:lineRule="auto"/>
        <w:jc w:val="both"/>
        <w:rPr>
          <w:rFonts w:ascii="Times New Roman" w:hAnsi="Times New Roman" w:cs="Times New Roman"/>
          <w:sz w:val="24"/>
          <w:szCs w:val="24"/>
          <w:lang w:val="sr-Cyrl-RS"/>
        </w:rPr>
      </w:pPr>
    </w:p>
    <w:p w14:paraId="3732B98B" w14:textId="3004DEC4" w:rsidR="00163246" w:rsidRDefault="00163246" w:rsidP="001764F1">
      <w:pPr>
        <w:spacing w:after="0" w:line="240" w:lineRule="auto"/>
        <w:jc w:val="both"/>
        <w:rPr>
          <w:rFonts w:ascii="Times New Roman" w:hAnsi="Times New Roman" w:cs="Times New Roman"/>
          <w:sz w:val="24"/>
          <w:szCs w:val="24"/>
          <w:lang w:val="sr-Cyrl-RS"/>
        </w:rPr>
      </w:pPr>
    </w:p>
    <w:p w14:paraId="45E2D3CE" w14:textId="77777777" w:rsidR="00163246" w:rsidRDefault="00163246" w:rsidP="001764F1">
      <w:pPr>
        <w:spacing w:after="0" w:line="240" w:lineRule="auto"/>
        <w:jc w:val="both"/>
        <w:rPr>
          <w:rFonts w:ascii="Times New Roman" w:hAnsi="Times New Roman" w:cs="Times New Roman"/>
          <w:sz w:val="24"/>
          <w:szCs w:val="24"/>
          <w:lang w:val="sr-Cyrl-RS"/>
        </w:rPr>
      </w:pPr>
    </w:p>
    <w:p w14:paraId="36AF6FB8" w14:textId="4AB91C5E" w:rsidR="001764F1" w:rsidRPr="00832F14" w:rsidRDefault="00832F14" w:rsidP="001764F1">
      <w:pPr>
        <w:spacing w:after="0" w:line="240" w:lineRule="auto"/>
        <w:jc w:val="both"/>
        <w:rPr>
          <w:rFonts w:ascii="Times New Roman" w:hAnsi="Times New Roman" w:cs="Times New Roman"/>
          <w:lang w:val="sr-Cyrl-RS"/>
        </w:rPr>
      </w:pPr>
      <w:r w:rsidRPr="00832F14">
        <w:rPr>
          <w:rFonts w:ascii="Times New Roman" w:hAnsi="Times New Roman" w:cs="Times New Roman"/>
          <w:lang w:val="sr-Cyrl-RS"/>
        </w:rPr>
        <w:lastRenderedPageBreak/>
        <w:t>Табела 12: Грађани ромске националности у општини Бач према школској спреми, Попис 2011</w:t>
      </w:r>
    </w:p>
    <w:tbl>
      <w:tblPr>
        <w:tblStyle w:val="TableGrid"/>
        <w:tblW w:w="10260" w:type="dxa"/>
        <w:jc w:val="center"/>
        <w:shd w:val="clear" w:color="auto" w:fill="FFF2CC" w:themeFill="accent4" w:themeFillTint="33"/>
        <w:tblLook w:val="04A0" w:firstRow="1" w:lastRow="0" w:firstColumn="1" w:lastColumn="0" w:noHBand="0" w:noVBand="1"/>
      </w:tblPr>
      <w:tblGrid>
        <w:gridCol w:w="1047"/>
        <w:gridCol w:w="963"/>
        <w:gridCol w:w="1163"/>
        <w:gridCol w:w="1402"/>
        <w:gridCol w:w="1474"/>
        <w:gridCol w:w="1474"/>
        <w:gridCol w:w="1643"/>
        <w:gridCol w:w="1361"/>
      </w:tblGrid>
      <w:tr w:rsidR="00832F14" w:rsidRPr="001764F1" w14:paraId="074477F4" w14:textId="0BF45078" w:rsidTr="00832F14">
        <w:trPr>
          <w:jc w:val="center"/>
        </w:trPr>
        <w:tc>
          <w:tcPr>
            <w:tcW w:w="1165" w:type="dxa"/>
            <w:shd w:val="clear" w:color="auto" w:fill="FFF2CC" w:themeFill="accent4" w:themeFillTint="33"/>
            <w:vAlign w:val="center"/>
          </w:tcPr>
          <w:p w14:paraId="6D110F6C" w14:textId="2D04B940" w:rsidR="00832F14" w:rsidRPr="001764F1" w:rsidRDefault="00832F14" w:rsidP="001764F1">
            <w:pPr>
              <w:jc w:val="center"/>
              <w:rPr>
                <w:rFonts w:ascii="Times New Roman" w:hAnsi="Times New Roman" w:cs="Times New Roman"/>
                <w:b/>
                <w:bCs/>
                <w:sz w:val="24"/>
                <w:szCs w:val="24"/>
                <w:lang w:val="sr-Cyrl-RS"/>
              </w:rPr>
            </w:pPr>
            <w:r w:rsidRPr="001764F1">
              <w:rPr>
                <w:rFonts w:ascii="Times New Roman" w:hAnsi="Times New Roman" w:cs="Times New Roman"/>
                <w:b/>
                <w:bCs/>
                <w:sz w:val="24"/>
                <w:szCs w:val="24"/>
                <w:lang w:val="sr-Cyrl-RS"/>
              </w:rPr>
              <w:t>Укупно</w:t>
            </w:r>
          </w:p>
        </w:tc>
        <w:tc>
          <w:tcPr>
            <w:tcW w:w="1211" w:type="dxa"/>
            <w:shd w:val="clear" w:color="auto" w:fill="FFF2CC" w:themeFill="accent4" w:themeFillTint="33"/>
            <w:vAlign w:val="center"/>
          </w:tcPr>
          <w:p w14:paraId="42898464" w14:textId="25A0826D" w:rsidR="00832F14" w:rsidRPr="001764F1" w:rsidRDefault="00832F14" w:rsidP="001764F1">
            <w:pPr>
              <w:jc w:val="center"/>
              <w:rPr>
                <w:rFonts w:ascii="Times New Roman" w:hAnsi="Times New Roman" w:cs="Times New Roman"/>
                <w:b/>
                <w:bCs/>
                <w:sz w:val="24"/>
                <w:szCs w:val="24"/>
                <w:lang w:val="sr-Cyrl-RS"/>
              </w:rPr>
            </w:pPr>
            <w:r w:rsidRPr="001764F1">
              <w:rPr>
                <w:rFonts w:ascii="Times New Roman" w:hAnsi="Times New Roman" w:cs="Times New Roman"/>
                <w:b/>
                <w:bCs/>
                <w:sz w:val="24"/>
                <w:szCs w:val="24"/>
                <w:lang w:val="sr-Cyrl-RS"/>
              </w:rPr>
              <w:t>Деца млађа од 15 година</w:t>
            </w:r>
          </w:p>
        </w:tc>
        <w:tc>
          <w:tcPr>
            <w:tcW w:w="1163" w:type="dxa"/>
            <w:shd w:val="clear" w:color="auto" w:fill="FFF2CC" w:themeFill="accent4" w:themeFillTint="33"/>
            <w:vAlign w:val="center"/>
          </w:tcPr>
          <w:p w14:paraId="30A8C85F" w14:textId="7DD4482F" w:rsidR="00832F14" w:rsidRPr="001764F1" w:rsidRDefault="00832F14" w:rsidP="001764F1">
            <w:pPr>
              <w:jc w:val="center"/>
              <w:rPr>
                <w:rFonts w:ascii="Times New Roman" w:hAnsi="Times New Roman" w:cs="Times New Roman"/>
                <w:b/>
                <w:bCs/>
                <w:sz w:val="24"/>
                <w:szCs w:val="24"/>
                <w:lang w:val="sr-Cyrl-RS"/>
              </w:rPr>
            </w:pPr>
            <w:r w:rsidRPr="001764F1">
              <w:rPr>
                <w:rFonts w:ascii="Times New Roman" w:hAnsi="Times New Roman" w:cs="Times New Roman"/>
                <w:b/>
                <w:bCs/>
                <w:sz w:val="24"/>
                <w:szCs w:val="24"/>
                <w:lang w:val="sr-Cyrl-RS"/>
              </w:rPr>
              <w:t>Без школске спреме</w:t>
            </w:r>
          </w:p>
        </w:tc>
        <w:tc>
          <w:tcPr>
            <w:tcW w:w="1402" w:type="dxa"/>
            <w:shd w:val="clear" w:color="auto" w:fill="FFF2CC" w:themeFill="accent4" w:themeFillTint="33"/>
            <w:vAlign w:val="center"/>
          </w:tcPr>
          <w:p w14:paraId="561BA865" w14:textId="67CCFF36" w:rsidR="00832F14" w:rsidRPr="001764F1" w:rsidRDefault="00832F14" w:rsidP="001764F1">
            <w:pPr>
              <w:jc w:val="center"/>
              <w:rPr>
                <w:rFonts w:ascii="Times New Roman" w:hAnsi="Times New Roman" w:cs="Times New Roman"/>
                <w:b/>
                <w:bCs/>
                <w:sz w:val="24"/>
                <w:szCs w:val="24"/>
                <w:lang w:val="sr-Cyrl-RS"/>
              </w:rPr>
            </w:pPr>
            <w:r w:rsidRPr="001764F1">
              <w:rPr>
                <w:rFonts w:ascii="Times New Roman" w:hAnsi="Times New Roman" w:cs="Times New Roman"/>
                <w:b/>
                <w:bCs/>
                <w:sz w:val="24"/>
                <w:szCs w:val="24"/>
                <w:lang w:val="sr-Cyrl-RS"/>
              </w:rPr>
              <w:t>Непотпуна основна школа</w:t>
            </w:r>
          </w:p>
        </w:tc>
        <w:tc>
          <w:tcPr>
            <w:tcW w:w="841" w:type="dxa"/>
            <w:shd w:val="clear" w:color="auto" w:fill="FFF2CC" w:themeFill="accent4" w:themeFillTint="33"/>
            <w:vAlign w:val="center"/>
          </w:tcPr>
          <w:p w14:paraId="4A453392" w14:textId="6D307C79" w:rsidR="00832F14" w:rsidRPr="001764F1" w:rsidRDefault="00832F14" w:rsidP="00832F14">
            <w:pPr>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Основно образовање</w:t>
            </w:r>
          </w:p>
        </w:tc>
        <w:tc>
          <w:tcPr>
            <w:tcW w:w="1474" w:type="dxa"/>
            <w:shd w:val="clear" w:color="auto" w:fill="FFF2CC" w:themeFill="accent4" w:themeFillTint="33"/>
            <w:vAlign w:val="center"/>
          </w:tcPr>
          <w:p w14:paraId="7E181A42" w14:textId="6DB16A3A" w:rsidR="00832F14" w:rsidRPr="001764F1" w:rsidRDefault="00832F14" w:rsidP="001764F1">
            <w:pPr>
              <w:jc w:val="center"/>
              <w:rPr>
                <w:rFonts w:ascii="Times New Roman" w:hAnsi="Times New Roman" w:cs="Times New Roman"/>
                <w:b/>
                <w:bCs/>
                <w:sz w:val="24"/>
                <w:szCs w:val="24"/>
                <w:lang w:val="sr-Cyrl-RS"/>
              </w:rPr>
            </w:pPr>
            <w:r w:rsidRPr="001764F1">
              <w:rPr>
                <w:rFonts w:ascii="Times New Roman" w:hAnsi="Times New Roman" w:cs="Times New Roman"/>
                <w:b/>
                <w:bCs/>
                <w:sz w:val="24"/>
                <w:szCs w:val="24"/>
                <w:lang w:val="sr-Cyrl-RS"/>
              </w:rPr>
              <w:t>Средње образовање</w:t>
            </w:r>
          </w:p>
        </w:tc>
        <w:tc>
          <w:tcPr>
            <w:tcW w:w="1643" w:type="dxa"/>
            <w:shd w:val="clear" w:color="auto" w:fill="FFF2CC" w:themeFill="accent4" w:themeFillTint="33"/>
            <w:vAlign w:val="center"/>
          </w:tcPr>
          <w:p w14:paraId="7DB44192" w14:textId="30FD9FAA" w:rsidR="00832F14" w:rsidRPr="001764F1" w:rsidRDefault="00832F14" w:rsidP="001764F1">
            <w:pPr>
              <w:jc w:val="center"/>
              <w:rPr>
                <w:rFonts w:ascii="Times New Roman" w:hAnsi="Times New Roman" w:cs="Times New Roman"/>
                <w:b/>
                <w:bCs/>
                <w:sz w:val="24"/>
                <w:szCs w:val="24"/>
                <w:lang w:val="sr-Cyrl-RS"/>
              </w:rPr>
            </w:pPr>
            <w:r w:rsidRPr="001764F1">
              <w:rPr>
                <w:rFonts w:ascii="Times New Roman" w:hAnsi="Times New Roman" w:cs="Times New Roman"/>
                <w:b/>
                <w:bCs/>
                <w:sz w:val="24"/>
                <w:szCs w:val="24"/>
                <w:lang w:val="sr-Cyrl-RS"/>
              </w:rPr>
              <w:t>Више/високо образовање</w:t>
            </w:r>
          </w:p>
        </w:tc>
        <w:tc>
          <w:tcPr>
            <w:tcW w:w="1361" w:type="dxa"/>
            <w:shd w:val="clear" w:color="auto" w:fill="FFF2CC" w:themeFill="accent4" w:themeFillTint="33"/>
            <w:vAlign w:val="center"/>
          </w:tcPr>
          <w:p w14:paraId="36BFCCA2" w14:textId="0BA0812E" w:rsidR="00832F14" w:rsidRPr="001764F1" w:rsidRDefault="00832F14" w:rsidP="001764F1">
            <w:pPr>
              <w:jc w:val="center"/>
              <w:rPr>
                <w:rFonts w:ascii="Times New Roman" w:hAnsi="Times New Roman" w:cs="Times New Roman"/>
                <w:b/>
                <w:bCs/>
                <w:sz w:val="24"/>
                <w:szCs w:val="24"/>
                <w:lang w:val="sr-Cyrl-RS"/>
              </w:rPr>
            </w:pPr>
            <w:r w:rsidRPr="001764F1">
              <w:rPr>
                <w:rFonts w:ascii="Times New Roman" w:hAnsi="Times New Roman" w:cs="Times New Roman"/>
                <w:b/>
                <w:bCs/>
                <w:sz w:val="24"/>
                <w:szCs w:val="24"/>
                <w:lang w:val="sr-Cyrl-RS"/>
              </w:rPr>
              <w:t>Непознато</w:t>
            </w:r>
          </w:p>
        </w:tc>
      </w:tr>
      <w:tr w:rsidR="00832F14" w:rsidRPr="001764F1" w14:paraId="7C73AD1A" w14:textId="771A2FCD" w:rsidTr="00832F14">
        <w:trPr>
          <w:jc w:val="center"/>
        </w:trPr>
        <w:tc>
          <w:tcPr>
            <w:tcW w:w="1165" w:type="dxa"/>
            <w:shd w:val="clear" w:color="auto" w:fill="FFFFFF" w:themeFill="background1"/>
            <w:vAlign w:val="center"/>
          </w:tcPr>
          <w:p w14:paraId="68BA6D22" w14:textId="750B7736" w:rsidR="00832F14" w:rsidRPr="001764F1" w:rsidRDefault="00832F14" w:rsidP="001764F1">
            <w:pPr>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764</w:t>
            </w:r>
          </w:p>
        </w:tc>
        <w:tc>
          <w:tcPr>
            <w:tcW w:w="1211" w:type="dxa"/>
            <w:shd w:val="clear" w:color="auto" w:fill="FFFFFF" w:themeFill="background1"/>
            <w:vAlign w:val="center"/>
          </w:tcPr>
          <w:p w14:paraId="52F9929C" w14:textId="2F9FC1D6" w:rsidR="00832F14" w:rsidRPr="00832F14" w:rsidRDefault="00832F14" w:rsidP="001764F1">
            <w:pPr>
              <w:jc w:val="center"/>
              <w:rPr>
                <w:rFonts w:ascii="Times New Roman" w:hAnsi="Times New Roman" w:cs="Times New Roman"/>
                <w:sz w:val="24"/>
                <w:szCs w:val="24"/>
                <w:lang w:val="sr-Cyrl-RS"/>
              </w:rPr>
            </w:pPr>
            <w:r w:rsidRPr="00832F14">
              <w:rPr>
                <w:rFonts w:ascii="Times New Roman" w:hAnsi="Times New Roman" w:cs="Times New Roman"/>
                <w:sz w:val="24"/>
                <w:szCs w:val="24"/>
                <w:lang w:val="sr-Cyrl-RS"/>
              </w:rPr>
              <w:t>232</w:t>
            </w:r>
          </w:p>
        </w:tc>
        <w:tc>
          <w:tcPr>
            <w:tcW w:w="1163" w:type="dxa"/>
            <w:shd w:val="clear" w:color="auto" w:fill="FFFFFF" w:themeFill="background1"/>
            <w:vAlign w:val="center"/>
          </w:tcPr>
          <w:p w14:paraId="4B7A3BAB" w14:textId="2254E233" w:rsidR="00832F14" w:rsidRPr="00832F14" w:rsidRDefault="00832F14" w:rsidP="001764F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109</w:t>
            </w:r>
          </w:p>
        </w:tc>
        <w:tc>
          <w:tcPr>
            <w:tcW w:w="1402" w:type="dxa"/>
            <w:shd w:val="clear" w:color="auto" w:fill="FFFFFF" w:themeFill="background1"/>
            <w:vAlign w:val="center"/>
          </w:tcPr>
          <w:p w14:paraId="2B4FF686" w14:textId="6A0C6639" w:rsidR="00832F14" w:rsidRPr="00832F14" w:rsidRDefault="00832F14" w:rsidP="001764F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275</w:t>
            </w:r>
          </w:p>
        </w:tc>
        <w:tc>
          <w:tcPr>
            <w:tcW w:w="841" w:type="dxa"/>
            <w:shd w:val="clear" w:color="auto" w:fill="FFFFFF" w:themeFill="background1"/>
          </w:tcPr>
          <w:p w14:paraId="155B0445" w14:textId="23FA13A8" w:rsidR="00832F14" w:rsidRPr="00832F14" w:rsidRDefault="00832F14" w:rsidP="001764F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131</w:t>
            </w:r>
          </w:p>
        </w:tc>
        <w:tc>
          <w:tcPr>
            <w:tcW w:w="1474" w:type="dxa"/>
            <w:shd w:val="clear" w:color="auto" w:fill="FFFFFF" w:themeFill="background1"/>
            <w:vAlign w:val="center"/>
          </w:tcPr>
          <w:p w14:paraId="35B13FA2" w14:textId="23ADB5F6" w:rsidR="00832F14" w:rsidRPr="00832F14" w:rsidRDefault="00832F14" w:rsidP="001764F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c>
          <w:tcPr>
            <w:tcW w:w="1643" w:type="dxa"/>
            <w:shd w:val="clear" w:color="auto" w:fill="FFFFFF" w:themeFill="background1"/>
            <w:vAlign w:val="center"/>
          </w:tcPr>
          <w:p w14:paraId="6BE2F23B" w14:textId="5A2A604E" w:rsidR="00832F14" w:rsidRPr="00832F14" w:rsidRDefault="00832F14" w:rsidP="001764F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361" w:type="dxa"/>
            <w:shd w:val="clear" w:color="auto" w:fill="FFFFFF" w:themeFill="background1"/>
            <w:vAlign w:val="center"/>
          </w:tcPr>
          <w:p w14:paraId="42A8BA38" w14:textId="26BD642F" w:rsidR="00832F14" w:rsidRPr="00832F14" w:rsidRDefault="00832F14" w:rsidP="001764F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r>
    </w:tbl>
    <w:p w14:paraId="0A3F8BBB" w14:textId="1611B629" w:rsidR="001764F1" w:rsidRPr="00832F14" w:rsidRDefault="00832F14" w:rsidP="001764F1">
      <w:pPr>
        <w:spacing w:after="0" w:line="240" w:lineRule="auto"/>
        <w:jc w:val="both"/>
        <w:rPr>
          <w:rFonts w:ascii="Times New Roman" w:hAnsi="Times New Roman" w:cs="Times New Roman"/>
          <w:lang w:val="sr-Cyrl-RS"/>
        </w:rPr>
      </w:pPr>
      <w:r w:rsidRPr="00832F14">
        <w:rPr>
          <w:rFonts w:ascii="Times New Roman" w:hAnsi="Times New Roman" w:cs="Times New Roman"/>
          <w:lang w:val="sr-Cyrl-RS"/>
        </w:rPr>
        <w:t xml:space="preserve">Извор: „База података за праћење мера за инклузију Рома“, Републички завод за статистику, </w:t>
      </w:r>
      <w:hyperlink r:id="rId10" w:history="1">
        <w:r w:rsidRPr="00832F14">
          <w:rPr>
            <w:rStyle w:val="Hyperlink"/>
            <w:rFonts w:ascii="Times New Roman" w:hAnsi="Times New Roman" w:cs="Times New Roman"/>
            <w:lang w:val="sr-Cyrl-RS"/>
          </w:rPr>
          <w:t>http://www.inkluzijaroma.stat.gov.rs</w:t>
        </w:r>
      </w:hyperlink>
      <w:r w:rsidRPr="00832F14">
        <w:rPr>
          <w:rFonts w:ascii="Times New Roman" w:hAnsi="Times New Roman" w:cs="Times New Roman"/>
          <w:lang w:val="sr-Cyrl-RS"/>
        </w:rPr>
        <w:t xml:space="preserve"> </w:t>
      </w:r>
    </w:p>
    <w:p w14:paraId="00DD30F5" w14:textId="2A116642" w:rsidR="006519D1" w:rsidRDefault="001764F1" w:rsidP="001764F1">
      <w:pPr>
        <w:spacing w:after="0" w:line="240" w:lineRule="auto"/>
        <w:jc w:val="both"/>
        <w:rPr>
          <w:rFonts w:ascii="Times New Roman" w:hAnsi="Times New Roman" w:cs="Times New Roman"/>
          <w:lang w:val="sr-Cyrl-RS"/>
        </w:rPr>
      </w:pPr>
      <w:r w:rsidRPr="00832F14">
        <w:rPr>
          <w:rFonts w:ascii="Times New Roman" w:hAnsi="Times New Roman" w:cs="Times New Roman"/>
          <w:lang w:val="sr-Cyrl-RS"/>
        </w:rPr>
        <w:t xml:space="preserve"> </w:t>
      </w:r>
      <w:r w:rsidR="006519D1" w:rsidRPr="00832F14">
        <w:rPr>
          <w:rFonts w:ascii="Times New Roman" w:hAnsi="Times New Roman" w:cs="Times New Roman"/>
          <w:lang w:val="sr-Cyrl-RS"/>
        </w:rPr>
        <w:t xml:space="preserve">  </w:t>
      </w:r>
    </w:p>
    <w:p w14:paraId="788CCAEA" w14:textId="4C516426" w:rsidR="00832F14" w:rsidRDefault="00832F14" w:rsidP="001764F1">
      <w:pPr>
        <w:spacing w:after="0" w:line="240" w:lineRule="auto"/>
        <w:jc w:val="both"/>
        <w:rPr>
          <w:rFonts w:ascii="Times New Roman" w:hAnsi="Times New Roman" w:cs="Times New Roman"/>
          <w:lang w:val="sr-Cyrl-RS"/>
        </w:rPr>
      </w:pPr>
    </w:p>
    <w:p w14:paraId="697BEA6E" w14:textId="0E2FD758" w:rsidR="00832F14" w:rsidRPr="00832F14" w:rsidRDefault="00591F13" w:rsidP="00832F14">
      <w:pPr>
        <w:spacing w:after="0" w:line="240" w:lineRule="auto"/>
        <w:jc w:val="both"/>
        <w:rPr>
          <w:rFonts w:ascii="Times New Roman" w:hAnsi="Times New Roman" w:cs="Times New Roman"/>
          <w:sz w:val="24"/>
          <w:szCs w:val="24"/>
          <w:lang w:val="sr-Cyrl-RS"/>
        </w:rPr>
      </w:pPr>
      <w:r w:rsidRPr="00832F14">
        <w:rPr>
          <w:rFonts w:ascii="Times New Roman" w:hAnsi="Times New Roman" w:cs="Times New Roman"/>
          <w:sz w:val="24"/>
          <w:szCs w:val="24"/>
          <w:lang w:val="sr-Cyrl-RS"/>
        </w:rPr>
        <w:t xml:space="preserve">У школској 2019/2020. години предшколским васпитањем и образовањем је обухваћено  укупно </w:t>
      </w:r>
      <w:r>
        <w:rPr>
          <w:rFonts w:ascii="Times New Roman" w:hAnsi="Times New Roman" w:cs="Times New Roman"/>
          <w:sz w:val="24"/>
          <w:szCs w:val="24"/>
        </w:rPr>
        <w:t xml:space="preserve"> 322</w:t>
      </w:r>
      <w:r w:rsidRPr="00832F14">
        <w:rPr>
          <w:rFonts w:ascii="Times New Roman" w:hAnsi="Times New Roman" w:cs="Times New Roman"/>
          <w:sz w:val="24"/>
          <w:szCs w:val="24"/>
          <w:lang w:val="sr-Cyrl-RS"/>
        </w:rPr>
        <w:t xml:space="preserve"> деце, од чега је било </w:t>
      </w:r>
      <w:r>
        <w:rPr>
          <w:rFonts w:ascii="Times New Roman" w:hAnsi="Times New Roman" w:cs="Times New Roman"/>
          <w:sz w:val="24"/>
          <w:szCs w:val="24"/>
        </w:rPr>
        <w:t xml:space="preserve">49 </w:t>
      </w:r>
      <w:r w:rsidRPr="00832F14">
        <w:rPr>
          <w:rFonts w:ascii="Times New Roman" w:hAnsi="Times New Roman" w:cs="Times New Roman"/>
          <w:sz w:val="24"/>
          <w:szCs w:val="24"/>
          <w:lang w:val="sr-Cyrl-RS"/>
        </w:rPr>
        <w:t>деце ромске националности (</w:t>
      </w:r>
      <w:r>
        <w:rPr>
          <w:rFonts w:ascii="Times New Roman" w:hAnsi="Times New Roman" w:cs="Times New Roman"/>
          <w:sz w:val="24"/>
          <w:szCs w:val="24"/>
        </w:rPr>
        <w:t>23</w:t>
      </w:r>
      <w:r w:rsidRPr="00832F14">
        <w:rPr>
          <w:rFonts w:ascii="Times New Roman" w:hAnsi="Times New Roman" w:cs="Times New Roman"/>
          <w:sz w:val="24"/>
          <w:szCs w:val="24"/>
          <w:lang w:val="sr-Cyrl-RS"/>
        </w:rPr>
        <w:t xml:space="preserve"> девојчица и   </w:t>
      </w:r>
      <w:r>
        <w:rPr>
          <w:rFonts w:ascii="Times New Roman" w:hAnsi="Times New Roman" w:cs="Times New Roman"/>
          <w:sz w:val="24"/>
          <w:szCs w:val="24"/>
        </w:rPr>
        <w:t>26</w:t>
      </w:r>
      <w:r w:rsidRPr="00832F14">
        <w:rPr>
          <w:rFonts w:ascii="Times New Roman" w:hAnsi="Times New Roman" w:cs="Times New Roman"/>
          <w:sz w:val="24"/>
          <w:szCs w:val="24"/>
          <w:lang w:val="sr-Cyrl-RS"/>
        </w:rPr>
        <w:t xml:space="preserve"> дечака). Број деце узраста 0-3 године која су обухваћена предшколским образовањем је</w:t>
      </w:r>
      <w:r w:rsidR="00C56CCE">
        <w:rPr>
          <w:rFonts w:ascii="Times New Roman" w:hAnsi="Times New Roman" w:cs="Times New Roman"/>
          <w:sz w:val="24"/>
          <w:szCs w:val="24"/>
          <w:lang w:val="sr-Cyrl-RS"/>
        </w:rPr>
        <w:t xml:space="preserve"> </w:t>
      </w:r>
      <w:r>
        <w:rPr>
          <w:rFonts w:ascii="Times New Roman" w:hAnsi="Times New Roman" w:cs="Times New Roman"/>
          <w:sz w:val="24"/>
          <w:szCs w:val="24"/>
        </w:rPr>
        <w:t>40</w:t>
      </w:r>
      <w:r w:rsidRPr="00832F14">
        <w:rPr>
          <w:rFonts w:ascii="Times New Roman" w:hAnsi="Times New Roman" w:cs="Times New Roman"/>
          <w:sz w:val="24"/>
          <w:szCs w:val="24"/>
          <w:lang w:val="sr-Cyrl-RS"/>
        </w:rPr>
        <w:t xml:space="preserve"> (</w:t>
      </w:r>
      <w:r>
        <w:rPr>
          <w:rFonts w:ascii="Times New Roman" w:hAnsi="Times New Roman" w:cs="Times New Roman"/>
          <w:sz w:val="24"/>
          <w:szCs w:val="24"/>
        </w:rPr>
        <w:t>19</w:t>
      </w:r>
      <w:r w:rsidRPr="00832F14">
        <w:rPr>
          <w:rFonts w:ascii="Times New Roman" w:hAnsi="Times New Roman" w:cs="Times New Roman"/>
          <w:sz w:val="24"/>
          <w:szCs w:val="24"/>
          <w:lang w:val="sr-Cyrl-RS"/>
        </w:rPr>
        <w:t xml:space="preserve"> девојчице и  </w:t>
      </w:r>
      <w:r>
        <w:rPr>
          <w:rFonts w:ascii="Times New Roman" w:hAnsi="Times New Roman" w:cs="Times New Roman"/>
          <w:sz w:val="24"/>
          <w:szCs w:val="24"/>
        </w:rPr>
        <w:t>21</w:t>
      </w:r>
      <w:r w:rsidRPr="00832F14">
        <w:rPr>
          <w:rFonts w:ascii="Times New Roman" w:hAnsi="Times New Roman" w:cs="Times New Roman"/>
          <w:sz w:val="24"/>
          <w:szCs w:val="24"/>
          <w:lang w:val="sr-Cyrl-RS"/>
        </w:rPr>
        <w:t xml:space="preserve"> дечака) и међу њима нема има </w:t>
      </w:r>
      <w:r>
        <w:rPr>
          <w:rFonts w:ascii="Times New Roman" w:hAnsi="Times New Roman" w:cs="Times New Roman"/>
          <w:sz w:val="24"/>
          <w:szCs w:val="24"/>
        </w:rPr>
        <w:t>1</w:t>
      </w:r>
      <w:r w:rsidRPr="00832F14">
        <w:rPr>
          <w:rFonts w:ascii="Times New Roman" w:hAnsi="Times New Roman" w:cs="Times New Roman"/>
          <w:sz w:val="24"/>
          <w:szCs w:val="24"/>
          <w:lang w:val="sr-Cyrl-RS"/>
        </w:rPr>
        <w:t xml:space="preserve"> деце ромске националности. У групи деце узраста од 3-5,5 година која су обухваћена предшколским образовањем има  </w:t>
      </w:r>
      <w:r>
        <w:rPr>
          <w:rFonts w:ascii="Times New Roman" w:hAnsi="Times New Roman" w:cs="Times New Roman"/>
          <w:sz w:val="24"/>
          <w:szCs w:val="24"/>
        </w:rPr>
        <w:t>172</w:t>
      </w:r>
      <w:r w:rsidRPr="00832F14">
        <w:rPr>
          <w:rFonts w:ascii="Times New Roman" w:hAnsi="Times New Roman" w:cs="Times New Roman"/>
          <w:sz w:val="24"/>
          <w:szCs w:val="24"/>
          <w:lang w:val="sr-Cyrl-RS"/>
        </w:rPr>
        <w:t xml:space="preserve"> деце (</w:t>
      </w:r>
      <w:r>
        <w:rPr>
          <w:rFonts w:ascii="Times New Roman" w:hAnsi="Times New Roman" w:cs="Times New Roman"/>
          <w:sz w:val="24"/>
          <w:szCs w:val="24"/>
        </w:rPr>
        <w:t>101</w:t>
      </w:r>
      <w:r w:rsidRPr="00832F14">
        <w:rPr>
          <w:rFonts w:ascii="Times New Roman" w:hAnsi="Times New Roman" w:cs="Times New Roman"/>
          <w:sz w:val="24"/>
          <w:szCs w:val="24"/>
          <w:lang w:val="sr-Cyrl-RS"/>
        </w:rPr>
        <w:t xml:space="preserve"> девојчица и </w:t>
      </w:r>
      <w:r>
        <w:rPr>
          <w:rFonts w:ascii="Times New Roman" w:hAnsi="Times New Roman" w:cs="Times New Roman"/>
          <w:sz w:val="24"/>
          <w:szCs w:val="24"/>
        </w:rPr>
        <w:t>71</w:t>
      </w:r>
      <w:r w:rsidRPr="00832F14">
        <w:rPr>
          <w:rFonts w:ascii="Times New Roman" w:hAnsi="Times New Roman" w:cs="Times New Roman"/>
          <w:sz w:val="24"/>
          <w:szCs w:val="24"/>
          <w:lang w:val="sr-Cyrl-RS"/>
        </w:rPr>
        <w:t xml:space="preserve"> дечака), од којих је </w:t>
      </w:r>
      <w:r>
        <w:rPr>
          <w:rFonts w:ascii="Times New Roman" w:hAnsi="Times New Roman" w:cs="Times New Roman"/>
          <w:sz w:val="24"/>
          <w:szCs w:val="24"/>
        </w:rPr>
        <w:t>24</w:t>
      </w:r>
      <w:r w:rsidRPr="00832F14">
        <w:rPr>
          <w:rFonts w:ascii="Times New Roman" w:hAnsi="Times New Roman" w:cs="Times New Roman"/>
          <w:sz w:val="24"/>
          <w:szCs w:val="24"/>
          <w:lang w:val="sr-Cyrl-RS"/>
        </w:rPr>
        <w:t xml:space="preserve"> деце ромске националности (</w:t>
      </w:r>
      <w:r>
        <w:rPr>
          <w:rFonts w:ascii="Times New Roman" w:hAnsi="Times New Roman" w:cs="Times New Roman"/>
          <w:sz w:val="24"/>
          <w:szCs w:val="24"/>
        </w:rPr>
        <w:t xml:space="preserve">12 </w:t>
      </w:r>
      <w:r w:rsidRPr="00832F14">
        <w:rPr>
          <w:rFonts w:ascii="Times New Roman" w:hAnsi="Times New Roman" w:cs="Times New Roman"/>
          <w:sz w:val="24"/>
          <w:szCs w:val="24"/>
          <w:lang w:val="sr-Cyrl-RS"/>
        </w:rPr>
        <w:t xml:space="preserve">девојчице и </w:t>
      </w:r>
      <w:r>
        <w:rPr>
          <w:rFonts w:ascii="Times New Roman" w:hAnsi="Times New Roman" w:cs="Times New Roman"/>
          <w:sz w:val="24"/>
          <w:szCs w:val="24"/>
        </w:rPr>
        <w:t>12</w:t>
      </w:r>
      <w:r w:rsidRPr="00832F14">
        <w:rPr>
          <w:rFonts w:ascii="Times New Roman" w:hAnsi="Times New Roman" w:cs="Times New Roman"/>
          <w:sz w:val="24"/>
          <w:szCs w:val="24"/>
          <w:lang w:val="sr-Cyrl-RS"/>
        </w:rPr>
        <w:t xml:space="preserve">  дечака). Највећи број деце ромске националности прошле године је похађао обавезни припремни предшколски програм (ППП), њих  </w:t>
      </w:r>
      <w:r>
        <w:rPr>
          <w:rFonts w:ascii="Times New Roman" w:hAnsi="Times New Roman" w:cs="Times New Roman"/>
          <w:sz w:val="24"/>
          <w:szCs w:val="24"/>
        </w:rPr>
        <w:t>24</w:t>
      </w:r>
      <w:r w:rsidRPr="00832F14">
        <w:rPr>
          <w:rFonts w:ascii="Times New Roman" w:hAnsi="Times New Roman" w:cs="Times New Roman"/>
          <w:sz w:val="24"/>
          <w:szCs w:val="24"/>
          <w:lang w:val="sr-Cyrl-RS"/>
        </w:rPr>
        <w:t xml:space="preserve">, што чини око </w:t>
      </w:r>
      <w:r>
        <w:rPr>
          <w:rFonts w:ascii="Times New Roman" w:hAnsi="Times New Roman" w:cs="Times New Roman"/>
          <w:sz w:val="24"/>
          <w:szCs w:val="24"/>
        </w:rPr>
        <w:t>13.9</w:t>
      </w:r>
      <w:r w:rsidRPr="00832F14">
        <w:rPr>
          <w:rFonts w:ascii="Times New Roman" w:hAnsi="Times New Roman" w:cs="Times New Roman"/>
          <w:sz w:val="24"/>
          <w:szCs w:val="24"/>
          <w:lang w:val="sr-Cyrl-RS"/>
        </w:rPr>
        <w:t>% укупне популације ове деце предшколског узраста</w:t>
      </w:r>
      <w:r w:rsidR="00832F14" w:rsidRPr="00832F14">
        <w:rPr>
          <w:rFonts w:ascii="Times New Roman" w:hAnsi="Times New Roman" w:cs="Times New Roman"/>
          <w:sz w:val="24"/>
          <w:szCs w:val="24"/>
          <w:lang w:val="sr-Cyrl-RS"/>
        </w:rPr>
        <w:t xml:space="preserve">. </w:t>
      </w:r>
    </w:p>
    <w:p w14:paraId="593095B0" w14:textId="37EB753A" w:rsidR="00832F14" w:rsidRDefault="00832F14" w:rsidP="00832F14">
      <w:pPr>
        <w:spacing w:after="0" w:line="240" w:lineRule="auto"/>
        <w:jc w:val="both"/>
        <w:rPr>
          <w:rFonts w:ascii="Times New Roman" w:hAnsi="Times New Roman" w:cs="Times New Roman"/>
          <w:lang w:val="sr-Cyrl-RS"/>
        </w:rPr>
      </w:pPr>
    </w:p>
    <w:p w14:paraId="5EFD0850" w14:textId="5C698143" w:rsidR="00832F14" w:rsidRDefault="00591F13" w:rsidP="00832F14">
      <w:pPr>
        <w:spacing w:after="0" w:line="240" w:lineRule="auto"/>
        <w:jc w:val="both"/>
        <w:rPr>
          <w:rFonts w:ascii="Times New Roman" w:hAnsi="Times New Roman" w:cs="Times New Roman"/>
          <w:sz w:val="24"/>
          <w:szCs w:val="24"/>
          <w:lang w:val="sr-Cyrl-RS"/>
        </w:rPr>
      </w:pPr>
      <w:r w:rsidRPr="00832F14">
        <w:rPr>
          <w:rFonts w:ascii="Times New Roman" w:hAnsi="Times New Roman" w:cs="Times New Roman"/>
          <w:sz w:val="24"/>
          <w:szCs w:val="24"/>
          <w:lang w:val="sr-Cyrl-RS"/>
        </w:rPr>
        <w:t xml:space="preserve">У свих </w:t>
      </w:r>
      <w:r>
        <w:rPr>
          <w:rFonts w:ascii="Times New Roman" w:hAnsi="Times New Roman" w:cs="Times New Roman"/>
          <w:sz w:val="24"/>
          <w:szCs w:val="24"/>
          <w:lang w:val="sr-Cyrl-RS"/>
        </w:rPr>
        <w:t xml:space="preserve">5 </w:t>
      </w:r>
      <w:r w:rsidRPr="00832F14">
        <w:rPr>
          <w:rFonts w:ascii="Times New Roman" w:hAnsi="Times New Roman" w:cs="Times New Roman"/>
          <w:sz w:val="24"/>
          <w:szCs w:val="24"/>
          <w:lang w:val="sr-Cyrl-RS"/>
        </w:rPr>
        <w:t>основних школа основним образовањем у школској 201</w:t>
      </w:r>
      <w:r>
        <w:rPr>
          <w:rFonts w:ascii="Times New Roman" w:hAnsi="Times New Roman" w:cs="Times New Roman"/>
          <w:sz w:val="24"/>
          <w:szCs w:val="24"/>
          <w:lang w:val="sr-Cyrl-RS"/>
        </w:rPr>
        <w:t>9</w:t>
      </w:r>
      <w:r w:rsidRPr="00832F14">
        <w:rPr>
          <w:rFonts w:ascii="Times New Roman" w:hAnsi="Times New Roman" w:cs="Times New Roman"/>
          <w:sz w:val="24"/>
          <w:szCs w:val="24"/>
          <w:lang w:val="sr-Cyrl-RS"/>
        </w:rPr>
        <w:t>/20</w:t>
      </w:r>
      <w:r>
        <w:rPr>
          <w:rFonts w:ascii="Times New Roman" w:hAnsi="Times New Roman" w:cs="Times New Roman"/>
          <w:sz w:val="24"/>
          <w:szCs w:val="24"/>
          <w:lang w:val="sr-Cyrl-RS"/>
        </w:rPr>
        <w:t>20</w:t>
      </w:r>
      <w:r w:rsidRPr="00832F14">
        <w:rPr>
          <w:rFonts w:ascii="Times New Roman" w:hAnsi="Times New Roman" w:cs="Times New Roman"/>
          <w:sz w:val="24"/>
          <w:szCs w:val="24"/>
          <w:lang w:val="sr-Cyrl-RS"/>
        </w:rPr>
        <w:t xml:space="preserve">. год. било је обухваћено </w:t>
      </w:r>
      <w:r>
        <w:rPr>
          <w:rFonts w:ascii="Times New Roman" w:hAnsi="Times New Roman" w:cs="Times New Roman"/>
          <w:sz w:val="24"/>
          <w:szCs w:val="24"/>
        </w:rPr>
        <w:t>957</w:t>
      </w:r>
      <w:r w:rsidRPr="00832F14">
        <w:rPr>
          <w:rFonts w:ascii="Times New Roman" w:hAnsi="Times New Roman" w:cs="Times New Roman"/>
          <w:sz w:val="24"/>
          <w:szCs w:val="24"/>
          <w:lang w:val="sr-Cyrl-RS"/>
        </w:rPr>
        <w:t xml:space="preserve"> деце, од чега је био </w:t>
      </w:r>
      <w:r>
        <w:rPr>
          <w:rFonts w:ascii="Times New Roman" w:hAnsi="Times New Roman" w:cs="Times New Roman"/>
          <w:sz w:val="24"/>
          <w:szCs w:val="24"/>
        </w:rPr>
        <w:t xml:space="preserve">168 </w:t>
      </w:r>
      <w:r w:rsidRPr="00832F14">
        <w:rPr>
          <w:rFonts w:ascii="Times New Roman" w:hAnsi="Times New Roman" w:cs="Times New Roman"/>
          <w:sz w:val="24"/>
          <w:szCs w:val="24"/>
          <w:lang w:val="sr-Cyrl-RS"/>
        </w:rPr>
        <w:t>ромских ђака (</w:t>
      </w:r>
      <w:r>
        <w:rPr>
          <w:rFonts w:ascii="Times New Roman" w:hAnsi="Times New Roman" w:cs="Times New Roman"/>
          <w:sz w:val="24"/>
          <w:szCs w:val="24"/>
        </w:rPr>
        <w:t xml:space="preserve"> 69</w:t>
      </w:r>
      <w:r w:rsidRPr="00832F14">
        <w:rPr>
          <w:rFonts w:ascii="Times New Roman" w:hAnsi="Times New Roman" w:cs="Times New Roman"/>
          <w:sz w:val="24"/>
          <w:szCs w:val="24"/>
          <w:lang w:val="sr-Cyrl-RS"/>
        </w:rPr>
        <w:t xml:space="preserve"> девојчица и  </w:t>
      </w:r>
      <w:r>
        <w:rPr>
          <w:rFonts w:ascii="Times New Roman" w:hAnsi="Times New Roman" w:cs="Times New Roman"/>
          <w:sz w:val="24"/>
          <w:szCs w:val="24"/>
        </w:rPr>
        <w:t>99</w:t>
      </w:r>
      <w:r w:rsidRPr="00832F14">
        <w:rPr>
          <w:rFonts w:ascii="Times New Roman" w:hAnsi="Times New Roman" w:cs="Times New Roman"/>
          <w:sz w:val="24"/>
          <w:szCs w:val="24"/>
          <w:lang w:val="sr-Cyrl-RS"/>
        </w:rPr>
        <w:t xml:space="preserve"> дечака). Највећи број ромских ђака је прошле школске године похађало ОШ „</w:t>
      </w:r>
      <w:r>
        <w:rPr>
          <w:rFonts w:ascii="Times New Roman" w:hAnsi="Times New Roman" w:cs="Times New Roman"/>
          <w:sz w:val="24"/>
          <w:szCs w:val="24"/>
          <w:lang w:val="sr-Cyrl-RS"/>
        </w:rPr>
        <w:t>Алекса Шантић</w:t>
      </w:r>
      <w:r w:rsidRPr="00832F1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Вајска (</w:t>
      </w:r>
      <w:r>
        <w:rPr>
          <w:rFonts w:ascii="Times New Roman" w:hAnsi="Times New Roman" w:cs="Times New Roman"/>
          <w:sz w:val="24"/>
          <w:szCs w:val="24"/>
        </w:rPr>
        <w:t xml:space="preserve"> 124</w:t>
      </w:r>
      <w:r>
        <w:rPr>
          <w:rFonts w:ascii="Times New Roman" w:hAnsi="Times New Roman" w:cs="Times New Roman"/>
          <w:sz w:val="24"/>
          <w:szCs w:val="24"/>
          <w:lang w:val="sr-Cyrl-RS"/>
        </w:rPr>
        <w:t>), затим у ОШ ''Јан Колар'' Селенча (</w:t>
      </w:r>
      <w:r>
        <w:rPr>
          <w:rFonts w:ascii="Times New Roman" w:hAnsi="Times New Roman" w:cs="Times New Roman"/>
          <w:sz w:val="24"/>
          <w:szCs w:val="24"/>
        </w:rPr>
        <w:t xml:space="preserve"> 35</w:t>
      </w:r>
      <w:r>
        <w:rPr>
          <w:rFonts w:ascii="Times New Roman" w:hAnsi="Times New Roman" w:cs="Times New Roman"/>
          <w:sz w:val="24"/>
          <w:szCs w:val="24"/>
          <w:lang w:val="sr-Cyrl-RS"/>
        </w:rPr>
        <w:t>), ОШ ''Вук Караџић'' Бач, ОШ ''Иво Лола Рибар'' Плавна и ОШ ''Моше Пијаде'' Бачко Ново Село</w:t>
      </w:r>
      <w:r w:rsidR="00832F14" w:rsidRPr="00832F14">
        <w:rPr>
          <w:rFonts w:ascii="Times New Roman" w:hAnsi="Times New Roman" w:cs="Times New Roman"/>
          <w:sz w:val="24"/>
          <w:szCs w:val="24"/>
          <w:lang w:val="sr-Cyrl-RS"/>
        </w:rPr>
        <w:t>.</w:t>
      </w:r>
    </w:p>
    <w:p w14:paraId="5474D846" w14:textId="77777777" w:rsidR="00DA64F9" w:rsidRDefault="00DA64F9" w:rsidP="00DA64F9">
      <w:pPr>
        <w:rPr>
          <w:rFonts w:ascii="Times New Roman" w:hAnsi="Times New Roman" w:cs="Times New Roman"/>
          <w:sz w:val="24"/>
          <w:szCs w:val="24"/>
          <w:lang w:val="sr-Cyrl-RS"/>
        </w:rPr>
      </w:pPr>
    </w:p>
    <w:p w14:paraId="234A0BE8" w14:textId="77777777" w:rsidR="00DA64F9" w:rsidRDefault="00DA64F9" w:rsidP="00DA64F9">
      <w:pPr>
        <w:rPr>
          <w:rFonts w:ascii="Times New Roman" w:hAnsi="Times New Roman" w:cs="Times New Roman"/>
          <w:sz w:val="24"/>
          <w:szCs w:val="24"/>
          <w:lang w:val="sr-Cyrl-RS"/>
        </w:rPr>
      </w:pPr>
    </w:p>
    <w:p w14:paraId="1DB8069B" w14:textId="77777777" w:rsidR="00DA64F9" w:rsidRDefault="00DA64F9" w:rsidP="00DA64F9">
      <w:pPr>
        <w:rPr>
          <w:rFonts w:ascii="Times New Roman" w:hAnsi="Times New Roman" w:cs="Times New Roman"/>
          <w:sz w:val="24"/>
          <w:szCs w:val="24"/>
          <w:lang w:val="sr-Cyrl-RS"/>
        </w:rPr>
      </w:pPr>
    </w:p>
    <w:p w14:paraId="78EED893" w14:textId="77777777" w:rsidR="00DA64F9" w:rsidRDefault="00DA64F9" w:rsidP="00DA64F9">
      <w:pPr>
        <w:rPr>
          <w:rFonts w:ascii="Times New Roman" w:hAnsi="Times New Roman" w:cs="Times New Roman"/>
          <w:sz w:val="24"/>
          <w:szCs w:val="24"/>
          <w:lang w:val="sr-Cyrl-RS"/>
        </w:rPr>
      </w:pPr>
    </w:p>
    <w:p w14:paraId="1B5D09AE" w14:textId="77777777" w:rsidR="00DA64F9" w:rsidRDefault="00DA64F9" w:rsidP="00DA64F9">
      <w:pPr>
        <w:rPr>
          <w:rFonts w:ascii="Times New Roman" w:hAnsi="Times New Roman" w:cs="Times New Roman"/>
          <w:sz w:val="24"/>
          <w:szCs w:val="24"/>
          <w:lang w:val="sr-Cyrl-RS"/>
        </w:rPr>
      </w:pPr>
    </w:p>
    <w:p w14:paraId="1FB089D0" w14:textId="77777777" w:rsidR="00DA64F9" w:rsidRDefault="00DA64F9" w:rsidP="00DA64F9">
      <w:pPr>
        <w:rPr>
          <w:rFonts w:ascii="Times New Roman" w:hAnsi="Times New Roman" w:cs="Times New Roman"/>
          <w:sz w:val="24"/>
          <w:szCs w:val="24"/>
          <w:lang w:val="sr-Cyrl-RS"/>
        </w:rPr>
      </w:pPr>
    </w:p>
    <w:p w14:paraId="6F39F2DD" w14:textId="77777777" w:rsidR="00DA64F9" w:rsidRDefault="00DA64F9" w:rsidP="00DA64F9">
      <w:pPr>
        <w:rPr>
          <w:rFonts w:ascii="Times New Roman" w:hAnsi="Times New Roman" w:cs="Times New Roman"/>
          <w:sz w:val="24"/>
          <w:szCs w:val="24"/>
          <w:lang w:val="sr-Cyrl-RS"/>
        </w:rPr>
      </w:pPr>
    </w:p>
    <w:p w14:paraId="7E076EF2" w14:textId="77777777" w:rsidR="00DA64F9" w:rsidRDefault="00DA64F9" w:rsidP="00DA64F9">
      <w:pPr>
        <w:rPr>
          <w:rFonts w:ascii="Times New Roman" w:hAnsi="Times New Roman" w:cs="Times New Roman"/>
          <w:sz w:val="24"/>
          <w:szCs w:val="24"/>
          <w:lang w:val="sr-Cyrl-RS"/>
        </w:rPr>
      </w:pPr>
    </w:p>
    <w:p w14:paraId="4E2E81D0" w14:textId="0B381988" w:rsidR="00DA64F9" w:rsidRDefault="00DA64F9" w:rsidP="00DA64F9">
      <w:pPr>
        <w:rPr>
          <w:rFonts w:ascii="Times New Roman" w:hAnsi="Times New Roman" w:cs="Times New Roman"/>
          <w:sz w:val="24"/>
          <w:szCs w:val="24"/>
          <w:lang w:val="sr-Cyrl-RS"/>
        </w:rPr>
      </w:pPr>
    </w:p>
    <w:p w14:paraId="02382085" w14:textId="29E44E12" w:rsidR="00C56CCE" w:rsidRDefault="00C56CCE" w:rsidP="00DA64F9">
      <w:pPr>
        <w:rPr>
          <w:rFonts w:ascii="Times New Roman" w:hAnsi="Times New Roman" w:cs="Times New Roman"/>
          <w:sz w:val="24"/>
          <w:szCs w:val="24"/>
          <w:lang w:val="sr-Cyrl-RS"/>
        </w:rPr>
      </w:pPr>
    </w:p>
    <w:p w14:paraId="3693BFE9" w14:textId="5D363066" w:rsidR="00163246" w:rsidRPr="00163246" w:rsidRDefault="00163246" w:rsidP="00DA64F9">
      <w:pPr>
        <w:rPr>
          <w:rFonts w:ascii="Times New Roman" w:hAnsi="Times New Roman" w:cs="Times New Roman"/>
          <w:sz w:val="24"/>
          <w:szCs w:val="24"/>
          <w:lang w:val="sr-Latn-RS"/>
        </w:rPr>
      </w:pPr>
      <w:r>
        <w:rPr>
          <w:rFonts w:ascii="Times New Roman" w:hAnsi="Times New Roman" w:cs="Times New Roman"/>
          <w:sz w:val="24"/>
          <w:szCs w:val="24"/>
          <w:lang w:val="sr-Latn-RS"/>
        </w:rPr>
        <w:t>7</w:t>
      </w:r>
    </w:p>
    <w:p w14:paraId="3BE26459" w14:textId="7E383AA3" w:rsidR="002B0D8A" w:rsidRPr="00A0225B" w:rsidRDefault="002B0D8A" w:rsidP="00DA64F9">
      <w:pPr>
        <w:rPr>
          <w:rFonts w:ascii="Times New Roman" w:hAnsi="Times New Roman" w:cs="Times New Roman"/>
          <w:i/>
          <w:iCs/>
          <w:lang w:val="sr-Cyrl-RS"/>
        </w:rPr>
      </w:pPr>
      <w:r w:rsidRPr="00A0225B">
        <w:rPr>
          <w:rFonts w:ascii="Times New Roman" w:hAnsi="Times New Roman" w:cs="Times New Roman"/>
          <w:i/>
          <w:iCs/>
          <w:lang w:val="sr-Cyrl-RS"/>
        </w:rPr>
        <w:lastRenderedPageBreak/>
        <w:t xml:space="preserve">Табела 13: Основне школе у општини Бач које су последње 3 школске године похађали ученици/це ромске националности   </w:t>
      </w:r>
    </w:p>
    <w:tbl>
      <w:tblPr>
        <w:tblStyle w:val="TableGrid"/>
        <w:tblW w:w="10710" w:type="dxa"/>
        <w:tblInd w:w="-725" w:type="dxa"/>
        <w:tblLook w:val="04A0" w:firstRow="1" w:lastRow="0" w:firstColumn="1" w:lastColumn="0" w:noHBand="0" w:noVBand="1"/>
      </w:tblPr>
      <w:tblGrid>
        <w:gridCol w:w="1770"/>
        <w:gridCol w:w="1166"/>
        <w:gridCol w:w="1746"/>
        <w:gridCol w:w="1183"/>
        <w:gridCol w:w="1746"/>
        <w:gridCol w:w="1353"/>
        <w:gridCol w:w="1746"/>
      </w:tblGrid>
      <w:tr w:rsidR="00591F13" w14:paraId="57FA37C2" w14:textId="77777777" w:rsidTr="00DE4A89">
        <w:tc>
          <w:tcPr>
            <w:tcW w:w="2070" w:type="dxa"/>
            <w:shd w:val="clear" w:color="auto" w:fill="FFF2CC" w:themeFill="accent4" w:themeFillTint="33"/>
            <w:vAlign w:val="center"/>
          </w:tcPr>
          <w:p w14:paraId="72950F14" w14:textId="77777777" w:rsidR="00591F13" w:rsidRPr="00DA64F9" w:rsidRDefault="00591F13" w:rsidP="00DE4A89">
            <w:pPr>
              <w:jc w:val="center"/>
              <w:rPr>
                <w:rFonts w:ascii="Times New Roman" w:hAnsi="Times New Roman" w:cs="Times New Roman"/>
                <w:b/>
                <w:bCs/>
                <w:lang w:val="sr-Cyrl-RS"/>
              </w:rPr>
            </w:pPr>
            <w:r w:rsidRPr="00DA64F9">
              <w:rPr>
                <w:rFonts w:ascii="Times New Roman" w:hAnsi="Times New Roman" w:cs="Times New Roman"/>
                <w:b/>
                <w:bCs/>
                <w:lang w:val="sr-Cyrl-RS"/>
              </w:rPr>
              <w:t>Назив школе</w:t>
            </w:r>
          </w:p>
        </w:tc>
        <w:tc>
          <w:tcPr>
            <w:tcW w:w="1171" w:type="dxa"/>
            <w:shd w:val="clear" w:color="auto" w:fill="FFF2CC" w:themeFill="accent4" w:themeFillTint="33"/>
            <w:vAlign w:val="center"/>
          </w:tcPr>
          <w:p w14:paraId="5B705B8A" w14:textId="77777777" w:rsidR="00591F13" w:rsidRPr="00DA64F9" w:rsidRDefault="00591F13" w:rsidP="00DE4A89">
            <w:pPr>
              <w:jc w:val="center"/>
              <w:rPr>
                <w:rFonts w:ascii="Times New Roman" w:hAnsi="Times New Roman" w:cs="Times New Roman"/>
                <w:b/>
                <w:bCs/>
                <w:lang w:val="sr-Cyrl-RS"/>
              </w:rPr>
            </w:pPr>
            <w:r w:rsidRPr="00DA64F9">
              <w:rPr>
                <w:rFonts w:ascii="Times New Roman" w:hAnsi="Times New Roman" w:cs="Times New Roman"/>
                <w:b/>
                <w:bCs/>
                <w:lang w:val="sr-Cyrl-RS"/>
              </w:rPr>
              <w:t>Укупан број ученика 2017/2018</w:t>
            </w:r>
          </w:p>
        </w:tc>
        <w:tc>
          <w:tcPr>
            <w:tcW w:w="1642" w:type="dxa"/>
            <w:shd w:val="clear" w:color="auto" w:fill="FFF2CC" w:themeFill="accent4" w:themeFillTint="33"/>
            <w:vAlign w:val="center"/>
          </w:tcPr>
          <w:p w14:paraId="00749EEB" w14:textId="77777777" w:rsidR="00591F13" w:rsidRPr="00DA64F9" w:rsidRDefault="00591F13" w:rsidP="00DE4A89">
            <w:pPr>
              <w:jc w:val="center"/>
              <w:rPr>
                <w:rFonts w:ascii="Times New Roman" w:hAnsi="Times New Roman" w:cs="Times New Roman"/>
                <w:b/>
                <w:bCs/>
                <w:lang w:val="sr-Cyrl-RS"/>
              </w:rPr>
            </w:pPr>
            <w:r w:rsidRPr="00DA64F9">
              <w:rPr>
                <w:rFonts w:ascii="Times New Roman" w:hAnsi="Times New Roman" w:cs="Times New Roman"/>
                <w:b/>
                <w:bCs/>
                <w:lang w:val="sr-Cyrl-RS"/>
              </w:rPr>
              <w:t>Укупан број ученика ромске националности 2017/2018</w:t>
            </w:r>
          </w:p>
        </w:tc>
        <w:tc>
          <w:tcPr>
            <w:tcW w:w="1197" w:type="dxa"/>
            <w:shd w:val="clear" w:color="auto" w:fill="FFF2CC" w:themeFill="accent4" w:themeFillTint="33"/>
            <w:vAlign w:val="center"/>
          </w:tcPr>
          <w:p w14:paraId="1501526C" w14:textId="77777777" w:rsidR="00591F13" w:rsidRPr="00DA64F9" w:rsidRDefault="00591F13" w:rsidP="00DE4A89">
            <w:pPr>
              <w:jc w:val="center"/>
              <w:rPr>
                <w:rFonts w:ascii="Times New Roman" w:hAnsi="Times New Roman" w:cs="Times New Roman"/>
                <w:b/>
                <w:bCs/>
                <w:lang w:val="sr-Cyrl-RS"/>
              </w:rPr>
            </w:pPr>
            <w:r w:rsidRPr="00DA64F9">
              <w:rPr>
                <w:rFonts w:ascii="Times New Roman" w:hAnsi="Times New Roman" w:cs="Times New Roman"/>
                <w:b/>
                <w:bCs/>
                <w:lang w:val="sr-Cyrl-RS"/>
              </w:rPr>
              <w:t>Укупан број ученика 2018/2019</w:t>
            </w:r>
          </w:p>
        </w:tc>
        <w:tc>
          <w:tcPr>
            <w:tcW w:w="1642" w:type="dxa"/>
            <w:shd w:val="clear" w:color="auto" w:fill="FFF2CC" w:themeFill="accent4" w:themeFillTint="33"/>
            <w:vAlign w:val="center"/>
          </w:tcPr>
          <w:p w14:paraId="6EC3C3C9" w14:textId="77777777" w:rsidR="00591F13" w:rsidRPr="00DA64F9" w:rsidRDefault="00591F13" w:rsidP="00DE4A89">
            <w:pPr>
              <w:jc w:val="center"/>
              <w:rPr>
                <w:rFonts w:ascii="Times New Roman" w:hAnsi="Times New Roman" w:cs="Times New Roman"/>
                <w:b/>
                <w:bCs/>
                <w:lang w:val="sr-Cyrl-RS"/>
              </w:rPr>
            </w:pPr>
            <w:r w:rsidRPr="00DA64F9">
              <w:rPr>
                <w:rFonts w:ascii="Times New Roman" w:hAnsi="Times New Roman" w:cs="Times New Roman"/>
                <w:b/>
                <w:bCs/>
                <w:lang w:val="sr-Cyrl-RS"/>
              </w:rPr>
              <w:t>Укупан број ученика ромске националности 2018/2019</w:t>
            </w:r>
          </w:p>
        </w:tc>
        <w:tc>
          <w:tcPr>
            <w:tcW w:w="1458" w:type="dxa"/>
            <w:shd w:val="clear" w:color="auto" w:fill="FFF2CC" w:themeFill="accent4" w:themeFillTint="33"/>
            <w:vAlign w:val="center"/>
          </w:tcPr>
          <w:p w14:paraId="673AF775" w14:textId="77777777" w:rsidR="00591F13" w:rsidRPr="00DA64F9" w:rsidRDefault="00591F13" w:rsidP="00DE4A89">
            <w:pPr>
              <w:jc w:val="center"/>
              <w:rPr>
                <w:rFonts w:ascii="Times New Roman" w:hAnsi="Times New Roman" w:cs="Times New Roman"/>
                <w:b/>
                <w:bCs/>
                <w:lang w:val="sr-Cyrl-RS"/>
              </w:rPr>
            </w:pPr>
            <w:r w:rsidRPr="00DA64F9">
              <w:rPr>
                <w:rFonts w:ascii="Times New Roman" w:hAnsi="Times New Roman" w:cs="Times New Roman"/>
                <w:b/>
                <w:bCs/>
                <w:lang w:val="sr-Cyrl-RS"/>
              </w:rPr>
              <w:t>Укупан број ученика 2018/2019</w:t>
            </w:r>
          </w:p>
        </w:tc>
        <w:tc>
          <w:tcPr>
            <w:tcW w:w="1530" w:type="dxa"/>
            <w:shd w:val="clear" w:color="auto" w:fill="FFF2CC" w:themeFill="accent4" w:themeFillTint="33"/>
            <w:vAlign w:val="center"/>
          </w:tcPr>
          <w:p w14:paraId="5C342848" w14:textId="77777777" w:rsidR="00591F13" w:rsidRPr="00DA64F9" w:rsidRDefault="00591F13" w:rsidP="00DE4A89">
            <w:pPr>
              <w:jc w:val="center"/>
              <w:rPr>
                <w:rFonts w:ascii="Times New Roman" w:hAnsi="Times New Roman" w:cs="Times New Roman"/>
                <w:b/>
                <w:bCs/>
                <w:lang w:val="sr-Cyrl-RS"/>
              </w:rPr>
            </w:pPr>
            <w:r w:rsidRPr="00DA64F9">
              <w:rPr>
                <w:rFonts w:ascii="Times New Roman" w:hAnsi="Times New Roman" w:cs="Times New Roman"/>
                <w:b/>
                <w:bCs/>
                <w:lang w:val="sr-Cyrl-RS"/>
              </w:rPr>
              <w:t>Укупан број ученика ромске националности 2019/2020</w:t>
            </w:r>
          </w:p>
        </w:tc>
      </w:tr>
      <w:tr w:rsidR="00591F13" w14:paraId="75148267" w14:textId="77777777" w:rsidTr="00DE4A89">
        <w:tc>
          <w:tcPr>
            <w:tcW w:w="2070" w:type="dxa"/>
            <w:shd w:val="clear" w:color="auto" w:fill="FFF2CC" w:themeFill="accent4" w:themeFillTint="33"/>
            <w:vAlign w:val="center"/>
          </w:tcPr>
          <w:p w14:paraId="3539F301" w14:textId="77777777" w:rsidR="00591F13" w:rsidRPr="00DA64F9" w:rsidRDefault="00591F13" w:rsidP="00DE4A89">
            <w:pPr>
              <w:jc w:val="center"/>
              <w:rPr>
                <w:rFonts w:ascii="Times New Roman" w:hAnsi="Times New Roman" w:cs="Times New Roman"/>
                <w:b/>
                <w:bCs/>
                <w:lang w:val="sr-Cyrl-RS"/>
              </w:rPr>
            </w:pPr>
          </w:p>
          <w:p w14:paraId="0B2C4BED" w14:textId="77777777" w:rsidR="00591F13" w:rsidRPr="00DA64F9" w:rsidRDefault="00591F13" w:rsidP="00DE4A89">
            <w:pPr>
              <w:jc w:val="center"/>
              <w:rPr>
                <w:rFonts w:ascii="Times New Roman" w:hAnsi="Times New Roman" w:cs="Times New Roman"/>
                <w:b/>
                <w:bCs/>
                <w:lang w:val="sr-Cyrl-RS"/>
              </w:rPr>
            </w:pPr>
            <w:r w:rsidRPr="00DA64F9">
              <w:rPr>
                <w:rFonts w:ascii="Times New Roman" w:hAnsi="Times New Roman" w:cs="Times New Roman"/>
                <w:b/>
                <w:bCs/>
                <w:lang w:val="sr-Cyrl-RS"/>
              </w:rPr>
              <w:t>ОШ ''Алекса Шантић'' Вајска</w:t>
            </w:r>
          </w:p>
          <w:p w14:paraId="3D697F6A" w14:textId="77777777" w:rsidR="00591F13" w:rsidRPr="00DA64F9" w:rsidRDefault="00591F13" w:rsidP="00DE4A89">
            <w:pPr>
              <w:jc w:val="center"/>
              <w:rPr>
                <w:rFonts w:ascii="Times New Roman" w:hAnsi="Times New Roman" w:cs="Times New Roman"/>
                <w:b/>
                <w:bCs/>
                <w:lang w:val="sr-Cyrl-RS"/>
              </w:rPr>
            </w:pPr>
          </w:p>
          <w:p w14:paraId="1349E7D1" w14:textId="77777777" w:rsidR="00591F13" w:rsidRPr="00DA64F9" w:rsidRDefault="00591F13" w:rsidP="00DE4A89">
            <w:pPr>
              <w:jc w:val="center"/>
              <w:rPr>
                <w:rFonts w:ascii="Times New Roman" w:hAnsi="Times New Roman" w:cs="Times New Roman"/>
                <w:b/>
                <w:bCs/>
                <w:lang w:val="sr-Cyrl-RS"/>
              </w:rPr>
            </w:pPr>
          </w:p>
        </w:tc>
        <w:tc>
          <w:tcPr>
            <w:tcW w:w="1171" w:type="dxa"/>
            <w:vAlign w:val="center"/>
          </w:tcPr>
          <w:p w14:paraId="154EFC65" w14:textId="77777777" w:rsidR="00591F13" w:rsidRPr="007C282D" w:rsidRDefault="00591F13" w:rsidP="00DE4A89">
            <w:pPr>
              <w:jc w:val="center"/>
              <w:rPr>
                <w:rFonts w:ascii="Times New Roman" w:hAnsi="Times New Roman" w:cs="Times New Roman"/>
              </w:rPr>
            </w:pPr>
            <w:r>
              <w:rPr>
                <w:rFonts w:ascii="Times New Roman" w:hAnsi="Times New Roman" w:cs="Times New Roman"/>
              </w:rPr>
              <w:t>283</w:t>
            </w:r>
          </w:p>
        </w:tc>
        <w:tc>
          <w:tcPr>
            <w:tcW w:w="1642" w:type="dxa"/>
            <w:vAlign w:val="center"/>
          </w:tcPr>
          <w:p w14:paraId="12355C67" w14:textId="77777777" w:rsidR="00591F13" w:rsidRPr="007C282D"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Дечака </w:t>
            </w:r>
            <w:r>
              <w:rPr>
                <w:rFonts w:ascii="Times New Roman" w:hAnsi="Times New Roman" w:cs="Times New Roman"/>
              </w:rPr>
              <w:t>77</w:t>
            </w:r>
          </w:p>
          <w:p w14:paraId="24268741" w14:textId="77777777" w:rsidR="00591F13" w:rsidRPr="007C282D"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Девојчица </w:t>
            </w:r>
            <w:r>
              <w:rPr>
                <w:rFonts w:ascii="Times New Roman" w:hAnsi="Times New Roman" w:cs="Times New Roman"/>
              </w:rPr>
              <w:t>61</w:t>
            </w:r>
          </w:p>
        </w:tc>
        <w:tc>
          <w:tcPr>
            <w:tcW w:w="1197" w:type="dxa"/>
            <w:vAlign w:val="center"/>
          </w:tcPr>
          <w:p w14:paraId="751F860D" w14:textId="77777777" w:rsidR="00591F13" w:rsidRPr="007C282D" w:rsidRDefault="00591F13" w:rsidP="00DE4A89">
            <w:pPr>
              <w:jc w:val="center"/>
              <w:rPr>
                <w:rFonts w:ascii="Times New Roman" w:hAnsi="Times New Roman" w:cs="Times New Roman"/>
              </w:rPr>
            </w:pPr>
            <w:r>
              <w:rPr>
                <w:rFonts w:ascii="Times New Roman" w:hAnsi="Times New Roman" w:cs="Times New Roman"/>
              </w:rPr>
              <w:t>273</w:t>
            </w:r>
          </w:p>
        </w:tc>
        <w:tc>
          <w:tcPr>
            <w:tcW w:w="1642" w:type="dxa"/>
            <w:vAlign w:val="center"/>
          </w:tcPr>
          <w:p w14:paraId="55669ED3" w14:textId="77777777" w:rsidR="00591F13" w:rsidRPr="007C282D"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Дечака </w:t>
            </w:r>
            <w:r>
              <w:rPr>
                <w:rFonts w:ascii="Times New Roman" w:hAnsi="Times New Roman" w:cs="Times New Roman"/>
              </w:rPr>
              <w:t>75</w:t>
            </w:r>
          </w:p>
          <w:p w14:paraId="5CE7F977" w14:textId="77777777" w:rsidR="00591F13" w:rsidRPr="007C282D"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Девојчица </w:t>
            </w:r>
            <w:r>
              <w:rPr>
                <w:rFonts w:ascii="Times New Roman" w:hAnsi="Times New Roman" w:cs="Times New Roman"/>
              </w:rPr>
              <w:t>61</w:t>
            </w:r>
          </w:p>
        </w:tc>
        <w:tc>
          <w:tcPr>
            <w:tcW w:w="1458" w:type="dxa"/>
            <w:vAlign w:val="center"/>
          </w:tcPr>
          <w:p w14:paraId="4A5A2AE3" w14:textId="77777777" w:rsidR="00591F13" w:rsidRPr="007C282D" w:rsidRDefault="00591F13" w:rsidP="00DE4A89">
            <w:pPr>
              <w:jc w:val="center"/>
              <w:rPr>
                <w:rFonts w:ascii="Times New Roman" w:hAnsi="Times New Roman" w:cs="Times New Roman"/>
              </w:rPr>
            </w:pPr>
            <w:r>
              <w:rPr>
                <w:rFonts w:ascii="Times New Roman" w:hAnsi="Times New Roman" w:cs="Times New Roman"/>
              </w:rPr>
              <w:t>246</w:t>
            </w:r>
          </w:p>
        </w:tc>
        <w:tc>
          <w:tcPr>
            <w:tcW w:w="1530" w:type="dxa"/>
            <w:vAlign w:val="center"/>
          </w:tcPr>
          <w:p w14:paraId="002C2C72" w14:textId="77777777" w:rsidR="00591F13" w:rsidRPr="007C282D"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Дечака </w:t>
            </w:r>
            <w:r>
              <w:rPr>
                <w:rFonts w:ascii="Times New Roman" w:hAnsi="Times New Roman" w:cs="Times New Roman"/>
              </w:rPr>
              <w:t>69</w:t>
            </w:r>
          </w:p>
          <w:p w14:paraId="39B1CD0F" w14:textId="77777777" w:rsidR="00591F13" w:rsidRPr="007C282D"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Девојчица </w:t>
            </w:r>
            <w:r>
              <w:rPr>
                <w:rFonts w:ascii="Times New Roman" w:hAnsi="Times New Roman" w:cs="Times New Roman"/>
              </w:rPr>
              <w:t>55</w:t>
            </w:r>
          </w:p>
        </w:tc>
      </w:tr>
      <w:tr w:rsidR="00591F13" w14:paraId="113B9EA9" w14:textId="77777777" w:rsidTr="00DE4A89">
        <w:tc>
          <w:tcPr>
            <w:tcW w:w="2070" w:type="dxa"/>
            <w:shd w:val="clear" w:color="auto" w:fill="FFF2CC" w:themeFill="accent4" w:themeFillTint="33"/>
            <w:vAlign w:val="center"/>
          </w:tcPr>
          <w:p w14:paraId="2EDB9C5C" w14:textId="77777777" w:rsidR="00591F13" w:rsidRPr="00DA64F9" w:rsidRDefault="00591F13" w:rsidP="00DE4A89">
            <w:pPr>
              <w:jc w:val="center"/>
              <w:rPr>
                <w:rFonts w:ascii="Times New Roman" w:hAnsi="Times New Roman" w:cs="Times New Roman"/>
                <w:b/>
                <w:bCs/>
                <w:lang w:val="sr-Cyrl-RS"/>
              </w:rPr>
            </w:pPr>
          </w:p>
          <w:p w14:paraId="3A0A417A" w14:textId="77777777" w:rsidR="00591F13" w:rsidRPr="00DA64F9" w:rsidRDefault="00591F13" w:rsidP="00DE4A89">
            <w:pPr>
              <w:jc w:val="center"/>
              <w:rPr>
                <w:rFonts w:ascii="Times New Roman" w:hAnsi="Times New Roman" w:cs="Times New Roman"/>
                <w:b/>
                <w:bCs/>
                <w:lang w:val="sr-Cyrl-RS"/>
              </w:rPr>
            </w:pPr>
            <w:r w:rsidRPr="00DA64F9">
              <w:rPr>
                <w:rFonts w:ascii="Times New Roman" w:hAnsi="Times New Roman" w:cs="Times New Roman"/>
                <w:b/>
                <w:bCs/>
                <w:lang w:val="sr-Cyrl-RS"/>
              </w:rPr>
              <w:t>ОШ ''Вук Караџић'' Бач</w:t>
            </w:r>
          </w:p>
          <w:p w14:paraId="367EA6CF" w14:textId="77777777" w:rsidR="00591F13" w:rsidRPr="00DA64F9" w:rsidRDefault="00591F13" w:rsidP="00DE4A89">
            <w:pPr>
              <w:jc w:val="center"/>
              <w:rPr>
                <w:rFonts w:ascii="Times New Roman" w:hAnsi="Times New Roman" w:cs="Times New Roman"/>
                <w:b/>
                <w:bCs/>
                <w:lang w:val="sr-Cyrl-RS"/>
              </w:rPr>
            </w:pPr>
          </w:p>
        </w:tc>
        <w:tc>
          <w:tcPr>
            <w:tcW w:w="1171" w:type="dxa"/>
            <w:vAlign w:val="center"/>
          </w:tcPr>
          <w:p w14:paraId="33D22399" w14:textId="77777777" w:rsidR="00591F13" w:rsidRPr="007C282D" w:rsidRDefault="00591F13" w:rsidP="00DE4A89">
            <w:pPr>
              <w:jc w:val="center"/>
              <w:rPr>
                <w:rFonts w:ascii="Times New Roman" w:hAnsi="Times New Roman" w:cs="Times New Roman"/>
              </w:rPr>
            </w:pPr>
            <w:r>
              <w:rPr>
                <w:rFonts w:ascii="Times New Roman" w:hAnsi="Times New Roman" w:cs="Times New Roman"/>
              </w:rPr>
              <w:t>368</w:t>
            </w:r>
          </w:p>
        </w:tc>
        <w:tc>
          <w:tcPr>
            <w:tcW w:w="1642" w:type="dxa"/>
            <w:vAlign w:val="center"/>
          </w:tcPr>
          <w:p w14:paraId="1FAC7A9A" w14:textId="77777777" w:rsidR="00591F13" w:rsidRPr="007C282D"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Дечака </w:t>
            </w:r>
            <w:r>
              <w:rPr>
                <w:rFonts w:ascii="Times New Roman" w:hAnsi="Times New Roman" w:cs="Times New Roman"/>
              </w:rPr>
              <w:t>8</w:t>
            </w:r>
          </w:p>
          <w:p w14:paraId="36E82D81" w14:textId="77777777" w:rsidR="00591F13" w:rsidRPr="007C282D"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Девојчица </w:t>
            </w:r>
            <w:r>
              <w:rPr>
                <w:rFonts w:ascii="Times New Roman" w:hAnsi="Times New Roman" w:cs="Times New Roman"/>
              </w:rPr>
              <w:t>3</w:t>
            </w:r>
          </w:p>
        </w:tc>
        <w:tc>
          <w:tcPr>
            <w:tcW w:w="1197" w:type="dxa"/>
            <w:vAlign w:val="center"/>
          </w:tcPr>
          <w:p w14:paraId="04267340" w14:textId="77777777" w:rsidR="00591F13" w:rsidRPr="002B31C2" w:rsidRDefault="00591F13" w:rsidP="00DE4A89">
            <w:pPr>
              <w:jc w:val="center"/>
              <w:rPr>
                <w:rFonts w:ascii="Times New Roman" w:hAnsi="Times New Roman" w:cs="Times New Roman"/>
              </w:rPr>
            </w:pPr>
            <w:r>
              <w:rPr>
                <w:rFonts w:ascii="Times New Roman" w:hAnsi="Times New Roman" w:cs="Times New Roman"/>
              </w:rPr>
              <w:t>345</w:t>
            </w:r>
          </w:p>
        </w:tc>
        <w:tc>
          <w:tcPr>
            <w:tcW w:w="1642" w:type="dxa"/>
            <w:vAlign w:val="center"/>
          </w:tcPr>
          <w:p w14:paraId="5220195E" w14:textId="77777777" w:rsidR="00591F13" w:rsidRPr="002B31C2"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Дечака </w:t>
            </w:r>
            <w:r>
              <w:rPr>
                <w:rFonts w:ascii="Times New Roman" w:hAnsi="Times New Roman" w:cs="Times New Roman"/>
              </w:rPr>
              <w:t>7</w:t>
            </w:r>
          </w:p>
          <w:p w14:paraId="347A110D" w14:textId="77777777" w:rsidR="00591F13" w:rsidRPr="002B31C2"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Девојчица </w:t>
            </w:r>
            <w:r>
              <w:rPr>
                <w:rFonts w:ascii="Times New Roman" w:hAnsi="Times New Roman" w:cs="Times New Roman"/>
              </w:rPr>
              <w:t>1</w:t>
            </w:r>
          </w:p>
        </w:tc>
        <w:tc>
          <w:tcPr>
            <w:tcW w:w="1458" w:type="dxa"/>
            <w:vAlign w:val="center"/>
          </w:tcPr>
          <w:p w14:paraId="49ECFAC3" w14:textId="77777777" w:rsidR="00591F13" w:rsidRPr="002B31C2" w:rsidRDefault="00591F13" w:rsidP="00DE4A89">
            <w:pPr>
              <w:jc w:val="center"/>
              <w:rPr>
                <w:rFonts w:ascii="Times New Roman" w:hAnsi="Times New Roman" w:cs="Times New Roman"/>
              </w:rPr>
            </w:pPr>
            <w:r>
              <w:rPr>
                <w:rFonts w:ascii="Times New Roman" w:hAnsi="Times New Roman" w:cs="Times New Roman"/>
              </w:rPr>
              <w:t>345</w:t>
            </w:r>
          </w:p>
        </w:tc>
        <w:tc>
          <w:tcPr>
            <w:tcW w:w="1530" w:type="dxa"/>
            <w:vAlign w:val="center"/>
          </w:tcPr>
          <w:p w14:paraId="235CD8EB" w14:textId="77777777" w:rsidR="00591F13" w:rsidRPr="002B31C2"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Дечака </w:t>
            </w:r>
            <w:r>
              <w:rPr>
                <w:rFonts w:ascii="Times New Roman" w:hAnsi="Times New Roman" w:cs="Times New Roman"/>
              </w:rPr>
              <w:t>7</w:t>
            </w:r>
          </w:p>
          <w:p w14:paraId="3BFA6D30" w14:textId="77777777" w:rsidR="00591F13" w:rsidRPr="002B31C2"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Девојчица </w:t>
            </w:r>
            <w:r>
              <w:rPr>
                <w:rFonts w:ascii="Times New Roman" w:hAnsi="Times New Roman" w:cs="Times New Roman"/>
              </w:rPr>
              <w:t>1</w:t>
            </w:r>
          </w:p>
        </w:tc>
      </w:tr>
      <w:tr w:rsidR="00591F13" w14:paraId="73134C42" w14:textId="77777777" w:rsidTr="00DE4A89">
        <w:tc>
          <w:tcPr>
            <w:tcW w:w="2070" w:type="dxa"/>
            <w:shd w:val="clear" w:color="auto" w:fill="FFF2CC" w:themeFill="accent4" w:themeFillTint="33"/>
            <w:vAlign w:val="center"/>
          </w:tcPr>
          <w:p w14:paraId="3742732A" w14:textId="77777777" w:rsidR="00591F13" w:rsidRPr="00DA64F9" w:rsidRDefault="00591F13" w:rsidP="00DE4A89">
            <w:pPr>
              <w:jc w:val="center"/>
              <w:rPr>
                <w:rFonts w:ascii="Times New Roman" w:hAnsi="Times New Roman" w:cs="Times New Roman"/>
                <w:b/>
                <w:bCs/>
                <w:lang w:val="sr-Cyrl-RS"/>
              </w:rPr>
            </w:pPr>
          </w:p>
          <w:p w14:paraId="0B48EDD3" w14:textId="77777777" w:rsidR="00591F13" w:rsidRPr="00DA64F9" w:rsidRDefault="00591F13" w:rsidP="00DE4A89">
            <w:pPr>
              <w:jc w:val="center"/>
              <w:rPr>
                <w:rFonts w:ascii="Times New Roman" w:hAnsi="Times New Roman" w:cs="Times New Roman"/>
                <w:b/>
                <w:bCs/>
                <w:lang w:val="sr-Cyrl-RS"/>
              </w:rPr>
            </w:pPr>
            <w:r w:rsidRPr="00DA64F9">
              <w:rPr>
                <w:rFonts w:ascii="Times New Roman" w:hAnsi="Times New Roman" w:cs="Times New Roman"/>
                <w:b/>
                <w:bCs/>
                <w:lang w:val="sr-Cyrl-RS"/>
              </w:rPr>
              <w:t>ОШ ''Јан Колар Селенча''</w:t>
            </w:r>
          </w:p>
          <w:p w14:paraId="07D869C8" w14:textId="77777777" w:rsidR="00591F13" w:rsidRPr="00DA64F9" w:rsidRDefault="00591F13" w:rsidP="00DE4A89">
            <w:pPr>
              <w:jc w:val="center"/>
              <w:rPr>
                <w:rFonts w:ascii="Times New Roman" w:hAnsi="Times New Roman" w:cs="Times New Roman"/>
                <w:b/>
                <w:bCs/>
                <w:lang w:val="sr-Cyrl-RS"/>
              </w:rPr>
            </w:pPr>
          </w:p>
        </w:tc>
        <w:tc>
          <w:tcPr>
            <w:tcW w:w="1171" w:type="dxa"/>
            <w:vAlign w:val="center"/>
          </w:tcPr>
          <w:p w14:paraId="145EE4FE" w14:textId="77777777" w:rsidR="00591F13" w:rsidRPr="007A0D6F" w:rsidRDefault="00591F13" w:rsidP="00DE4A89">
            <w:pPr>
              <w:jc w:val="center"/>
              <w:rPr>
                <w:rFonts w:ascii="Times New Roman" w:hAnsi="Times New Roman" w:cs="Times New Roman"/>
              </w:rPr>
            </w:pPr>
            <w:r>
              <w:rPr>
                <w:rFonts w:ascii="Times New Roman" w:hAnsi="Times New Roman" w:cs="Times New Roman"/>
              </w:rPr>
              <w:t>214</w:t>
            </w:r>
          </w:p>
        </w:tc>
        <w:tc>
          <w:tcPr>
            <w:tcW w:w="1642" w:type="dxa"/>
            <w:vAlign w:val="center"/>
          </w:tcPr>
          <w:p w14:paraId="178394C1" w14:textId="77777777" w:rsidR="00591F13" w:rsidRPr="007A0D6F"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Дечака </w:t>
            </w:r>
            <w:r>
              <w:rPr>
                <w:rFonts w:ascii="Times New Roman" w:hAnsi="Times New Roman" w:cs="Times New Roman"/>
              </w:rPr>
              <w:t>25</w:t>
            </w:r>
          </w:p>
          <w:p w14:paraId="2DEE7799" w14:textId="77777777" w:rsidR="00591F13" w:rsidRPr="007A0D6F"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Девојчица </w:t>
            </w:r>
            <w:r>
              <w:rPr>
                <w:rFonts w:ascii="Times New Roman" w:hAnsi="Times New Roman" w:cs="Times New Roman"/>
              </w:rPr>
              <w:t>18</w:t>
            </w:r>
          </w:p>
        </w:tc>
        <w:tc>
          <w:tcPr>
            <w:tcW w:w="1197" w:type="dxa"/>
            <w:vAlign w:val="center"/>
          </w:tcPr>
          <w:p w14:paraId="306EE700" w14:textId="77777777" w:rsidR="00591F13" w:rsidRPr="007A0D6F" w:rsidRDefault="00591F13" w:rsidP="00DE4A89">
            <w:pPr>
              <w:jc w:val="center"/>
              <w:rPr>
                <w:rFonts w:ascii="Times New Roman" w:hAnsi="Times New Roman" w:cs="Times New Roman"/>
              </w:rPr>
            </w:pPr>
            <w:r>
              <w:rPr>
                <w:rFonts w:ascii="Times New Roman" w:hAnsi="Times New Roman" w:cs="Times New Roman"/>
              </w:rPr>
              <w:t>192</w:t>
            </w:r>
          </w:p>
        </w:tc>
        <w:tc>
          <w:tcPr>
            <w:tcW w:w="1642" w:type="dxa"/>
            <w:vAlign w:val="center"/>
          </w:tcPr>
          <w:p w14:paraId="29A0AA3E" w14:textId="77777777" w:rsidR="00591F13" w:rsidRPr="007A0D6F"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Дечака </w:t>
            </w:r>
            <w:r>
              <w:rPr>
                <w:rFonts w:ascii="Times New Roman" w:hAnsi="Times New Roman" w:cs="Times New Roman"/>
              </w:rPr>
              <w:t>23</w:t>
            </w:r>
          </w:p>
          <w:p w14:paraId="13AFCBB1" w14:textId="77777777" w:rsidR="00591F13" w:rsidRPr="007A0D6F"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Девојчица </w:t>
            </w:r>
            <w:r>
              <w:rPr>
                <w:rFonts w:ascii="Times New Roman" w:hAnsi="Times New Roman" w:cs="Times New Roman"/>
              </w:rPr>
              <w:t>13</w:t>
            </w:r>
          </w:p>
        </w:tc>
        <w:tc>
          <w:tcPr>
            <w:tcW w:w="1458" w:type="dxa"/>
            <w:vAlign w:val="center"/>
          </w:tcPr>
          <w:p w14:paraId="5A25FD7F" w14:textId="77777777" w:rsidR="00591F13" w:rsidRPr="007A0D6F" w:rsidRDefault="00591F13" w:rsidP="00DE4A89">
            <w:pPr>
              <w:jc w:val="center"/>
              <w:rPr>
                <w:rFonts w:ascii="Times New Roman" w:hAnsi="Times New Roman" w:cs="Times New Roman"/>
              </w:rPr>
            </w:pPr>
            <w:r>
              <w:rPr>
                <w:rFonts w:ascii="Times New Roman" w:hAnsi="Times New Roman" w:cs="Times New Roman"/>
              </w:rPr>
              <w:t>179</w:t>
            </w:r>
          </w:p>
        </w:tc>
        <w:tc>
          <w:tcPr>
            <w:tcW w:w="1530" w:type="dxa"/>
            <w:vAlign w:val="center"/>
          </w:tcPr>
          <w:p w14:paraId="7E7AD3D0" w14:textId="77777777" w:rsidR="00591F13" w:rsidRPr="007A0D6F"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Дечака </w:t>
            </w:r>
            <w:r>
              <w:rPr>
                <w:rFonts w:ascii="Times New Roman" w:hAnsi="Times New Roman" w:cs="Times New Roman"/>
              </w:rPr>
              <w:t>22</w:t>
            </w:r>
          </w:p>
          <w:p w14:paraId="491CDB3B" w14:textId="77777777" w:rsidR="00591F13" w:rsidRPr="007A0D6F"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Девојчица </w:t>
            </w:r>
            <w:r>
              <w:rPr>
                <w:rFonts w:ascii="Times New Roman" w:hAnsi="Times New Roman" w:cs="Times New Roman"/>
              </w:rPr>
              <w:t>13</w:t>
            </w:r>
          </w:p>
        </w:tc>
      </w:tr>
      <w:tr w:rsidR="00591F13" w14:paraId="75792DE9" w14:textId="77777777" w:rsidTr="00DE4A89">
        <w:tc>
          <w:tcPr>
            <w:tcW w:w="2070" w:type="dxa"/>
            <w:shd w:val="clear" w:color="auto" w:fill="FFF2CC" w:themeFill="accent4" w:themeFillTint="33"/>
            <w:vAlign w:val="center"/>
          </w:tcPr>
          <w:p w14:paraId="46617A69" w14:textId="77777777" w:rsidR="00591F13" w:rsidRPr="00DA64F9" w:rsidRDefault="00591F13" w:rsidP="00DE4A89">
            <w:pPr>
              <w:jc w:val="center"/>
              <w:rPr>
                <w:rFonts w:ascii="Times New Roman" w:hAnsi="Times New Roman" w:cs="Times New Roman"/>
                <w:b/>
                <w:bCs/>
                <w:lang w:val="sr-Cyrl-RS"/>
              </w:rPr>
            </w:pPr>
          </w:p>
          <w:p w14:paraId="24A1E07E" w14:textId="77777777" w:rsidR="00591F13" w:rsidRPr="00DA64F9" w:rsidRDefault="00591F13" w:rsidP="00DE4A89">
            <w:pPr>
              <w:jc w:val="center"/>
              <w:rPr>
                <w:rFonts w:ascii="Times New Roman" w:hAnsi="Times New Roman" w:cs="Times New Roman"/>
                <w:b/>
                <w:bCs/>
                <w:lang w:val="sr-Cyrl-RS"/>
              </w:rPr>
            </w:pPr>
            <w:r w:rsidRPr="00DA64F9">
              <w:rPr>
                <w:rFonts w:ascii="Times New Roman" w:hAnsi="Times New Roman" w:cs="Times New Roman"/>
                <w:b/>
                <w:bCs/>
                <w:lang w:val="sr-Cyrl-RS"/>
              </w:rPr>
              <w:t>ОШ ''Моше Пијаде'' Бачко Ново Село</w:t>
            </w:r>
          </w:p>
        </w:tc>
        <w:tc>
          <w:tcPr>
            <w:tcW w:w="1171" w:type="dxa"/>
            <w:vAlign w:val="center"/>
          </w:tcPr>
          <w:p w14:paraId="712E0D26" w14:textId="77777777" w:rsidR="00591F13" w:rsidRPr="00E96A00" w:rsidRDefault="00591F13" w:rsidP="00DE4A89">
            <w:pPr>
              <w:jc w:val="center"/>
              <w:rPr>
                <w:rFonts w:ascii="Times New Roman" w:hAnsi="Times New Roman" w:cs="Times New Roman"/>
              </w:rPr>
            </w:pPr>
            <w:r>
              <w:rPr>
                <w:rFonts w:ascii="Times New Roman" w:hAnsi="Times New Roman" w:cs="Times New Roman"/>
              </w:rPr>
              <w:t>43</w:t>
            </w:r>
          </w:p>
        </w:tc>
        <w:tc>
          <w:tcPr>
            <w:tcW w:w="1642" w:type="dxa"/>
            <w:vAlign w:val="center"/>
          </w:tcPr>
          <w:p w14:paraId="0EBB60AC" w14:textId="77777777" w:rsidR="00591F13" w:rsidRPr="00E96A00"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Дечака </w:t>
            </w:r>
            <w:r>
              <w:rPr>
                <w:rFonts w:ascii="Times New Roman" w:hAnsi="Times New Roman" w:cs="Times New Roman"/>
              </w:rPr>
              <w:t>1</w:t>
            </w:r>
          </w:p>
          <w:p w14:paraId="45784F52" w14:textId="6AC124F6" w:rsidR="00591F13" w:rsidRPr="00163246" w:rsidRDefault="00591F13" w:rsidP="00DE4A89">
            <w:pPr>
              <w:jc w:val="center"/>
              <w:rPr>
                <w:rFonts w:ascii="Times New Roman" w:hAnsi="Times New Roman" w:cs="Times New Roman"/>
                <w:lang w:val="sr-Latn-RS"/>
              </w:rPr>
            </w:pPr>
            <w:r w:rsidRPr="008E57F6">
              <w:rPr>
                <w:rFonts w:ascii="Times New Roman" w:hAnsi="Times New Roman" w:cs="Times New Roman"/>
                <w:lang w:val="sr-Cyrl-RS"/>
              </w:rPr>
              <w:t xml:space="preserve">Девојчица </w:t>
            </w:r>
            <w:r w:rsidR="00163246">
              <w:rPr>
                <w:rFonts w:ascii="Times New Roman" w:hAnsi="Times New Roman" w:cs="Times New Roman"/>
                <w:lang w:val="sr-Latn-RS"/>
              </w:rPr>
              <w:t>0</w:t>
            </w:r>
          </w:p>
        </w:tc>
        <w:tc>
          <w:tcPr>
            <w:tcW w:w="1197" w:type="dxa"/>
            <w:vAlign w:val="center"/>
          </w:tcPr>
          <w:p w14:paraId="3387D668" w14:textId="77777777" w:rsidR="00591F13" w:rsidRPr="00E96A00" w:rsidRDefault="00591F13" w:rsidP="00DE4A89">
            <w:pPr>
              <w:jc w:val="center"/>
              <w:rPr>
                <w:rFonts w:ascii="Times New Roman" w:hAnsi="Times New Roman" w:cs="Times New Roman"/>
              </w:rPr>
            </w:pPr>
            <w:r>
              <w:rPr>
                <w:rFonts w:ascii="Times New Roman" w:hAnsi="Times New Roman" w:cs="Times New Roman"/>
              </w:rPr>
              <w:t>38</w:t>
            </w:r>
          </w:p>
        </w:tc>
        <w:tc>
          <w:tcPr>
            <w:tcW w:w="1642" w:type="dxa"/>
            <w:vAlign w:val="center"/>
          </w:tcPr>
          <w:p w14:paraId="7D39108B" w14:textId="77777777" w:rsidR="00591F13" w:rsidRPr="00E96A00"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Дечака </w:t>
            </w:r>
            <w:r>
              <w:rPr>
                <w:rFonts w:ascii="Times New Roman" w:hAnsi="Times New Roman" w:cs="Times New Roman"/>
              </w:rPr>
              <w:t>1</w:t>
            </w:r>
          </w:p>
          <w:p w14:paraId="113CB09D" w14:textId="67B4FFD8" w:rsidR="00591F13" w:rsidRPr="00163246" w:rsidRDefault="00591F13" w:rsidP="00DE4A89">
            <w:pPr>
              <w:jc w:val="center"/>
              <w:rPr>
                <w:rFonts w:ascii="Times New Roman" w:hAnsi="Times New Roman" w:cs="Times New Roman"/>
                <w:lang w:val="sr-Latn-RS"/>
              </w:rPr>
            </w:pPr>
            <w:r w:rsidRPr="008E57F6">
              <w:rPr>
                <w:rFonts w:ascii="Times New Roman" w:hAnsi="Times New Roman" w:cs="Times New Roman"/>
                <w:lang w:val="sr-Cyrl-RS"/>
              </w:rPr>
              <w:t xml:space="preserve">Девојчица </w:t>
            </w:r>
            <w:r w:rsidR="00163246">
              <w:rPr>
                <w:rFonts w:ascii="Times New Roman" w:hAnsi="Times New Roman" w:cs="Times New Roman"/>
                <w:lang w:val="sr-Latn-RS"/>
              </w:rPr>
              <w:t>0</w:t>
            </w:r>
          </w:p>
        </w:tc>
        <w:tc>
          <w:tcPr>
            <w:tcW w:w="1458" w:type="dxa"/>
            <w:vAlign w:val="center"/>
          </w:tcPr>
          <w:p w14:paraId="60504449" w14:textId="77777777" w:rsidR="00591F13" w:rsidRPr="00E96A00" w:rsidRDefault="00591F13" w:rsidP="00DE4A89">
            <w:pPr>
              <w:jc w:val="center"/>
              <w:rPr>
                <w:rFonts w:ascii="Times New Roman" w:hAnsi="Times New Roman" w:cs="Times New Roman"/>
              </w:rPr>
            </w:pPr>
            <w:r>
              <w:rPr>
                <w:rFonts w:ascii="Times New Roman" w:hAnsi="Times New Roman" w:cs="Times New Roman"/>
              </w:rPr>
              <w:t>40</w:t>
            </w:r>
          </w:p>
        </w:tc>
        <w:tc>
          <w:tcPr>
            <w:tcW w:w="1530" w:type="dxa"/>
            <w:vAlign w:val="center"/>
          </w:tcPr>
          <w:p w14:paraId="025888C7" w14:textId="630E6845" w:rsidR="00591F13" w:rsidRPr="00163246" w:rsidRDefault="00591F13" w:rsidP="00DE4A89">
            <w:pPr>
              <w:jc w:val="center"/>
              <w:rPr>
                <w:rFonts w:ascii="Times New Roman" w:hAnsi="Times New Roman" w:cs="Times New Roman"/>
                <w:lang w:val="sr-Latn-RS"/>
              </w:rPr>
            </w:pPr>
            <w:r w:rsidRPr="008E57F6">
              <w:rPr>
                <w:rFonts w:ascii="Times New Roman" w:hAnsi="Times New Roman" w:cs="Times New Roman"/>
                <w:lang w:val="sr-Cyrl-RS"/>
              </w:rPr>
              <w:t xml:space="preserve">Дечака </w:t>
            </w:r>
            <w:r w:rsidR="00163246">
              <w:rPr>
                <w:rFonts w:ascii="Times New Roman" w:hAnsi="Times New Roman" w:cs="Times New Roman"/>
                <w:lang w:val="sr-Latn-RS"/>
              </w:rPr>
              <w:t>0</w:t>
            </w:r>
          </w:p>
          <w:p w14:paraId="1983EF1F" w14:textId="3972A345" w:rsidR="00591F13" w:rsidRPr="00163246" w:rsidRDefault="00591F13" w:rsidP="00DE4A89">
            <w:pPr>
              <w:jc w:val="center"/>
              <w:rPr>
                <w:rFonts w:ascii="Times New Roman" w:hAnsi="Times New Roman" w:cs="Times New Roman"/>
                <w:lang w:val="sr-Latn-RS"/>
              </w:rPr>
            </w:pPr>
            <w:r w:rsidRPr="008E57F6">
              <w:rPr>
                <w:rFonts w:ascii="Times New Roman" w:hAnsi="Times New Roman" w:cs="Times New Roman"/>
                <w:lang w:val="sr-Cyrl-RS"/>
              </w:rPr>
              <w:t xml:space="preserve">Девојчица </w:t>
            </w:r>
            <w:r w:rsidR="00163246">
              <w:rPr>
                <w:rFonts w:ascii="Times New Roman" w:hAnsi="Times New Roman" w:cs="Times New Roman"/>
                <w:lang w:val="sr-Latn-RS"/>
              </w:rPr>
              <w:t>0</w:t>
            </w:r>
          </w:p>
        </w:tc>
      </w:tr>
      <w:tr w:rsidR="00591F13" w14:paraId="6EF8268F" w14:textId="77777777" w:rsidTr="00DE4A89">
        <w:tc>
          <w:tcPr>
            <w:tcW w:w="2070" w:type="dxa"/>
            <w:shd w:val="clear" w:color="auto" w:fill="FFF2CC" w:themeFill="accent4" w:themeFillTint="33"/>
            <w:vAlign w:val="center"/>
          </w:tcPr>
          <w:p w14:paraId="44E33696" w14:textId="77777777" w:rsidR="00591F13" w:rsidRPr="00DA64F9" w:rsidRDefault="00591F13" w:rsidP="00DE4A89">
            <w:pPr>
              <w:jc w:val="center"/>
              <w:rPr>
                <w:rFonts w:ascii="Times New Roman" w:hAnsi="Times New Roman" w:cs="Times New Roman"/>
                <w:b/>
                <w:bCs/>
                <w:lang w:val="sr-Cyrl-RS"/>
              </w:rPr>
            </w:pPr>
          </w:p>
          <w:p w14:paraId="5BB1E48B" w14:textId="77777777" w:rsidR="00591F13" w:rsidRPr="00DA64F9" w:rsidRDefault="00591F13" w:rsidP="00DE4A89">
            <w:pPr>
              <w:jc w:val="center"/>
              <w:rPr>
                <w:rFonts w:ascii="Times New Roman" w:hAnsi="Times New Roman" w:cs="Times New Roman"/>
                <w:b/>
                <w:bCs/>
                <w:lang w:val="sr-Cyrl-RS"/>
              </w:rPr>
            </w:pPr>
            <w:r w:rsidRPr="00DA64F9">
              <w:rPr>
                <w:rFonts w:ascii="Times New Roman" w:hAnsi="Times New Roman" w:cs="Times New Roman"/>
                <w:b/>
                <w:bCs/>
                <w:lang w:val="sr-Cyrl-RS"/>
              </w:rPr>
              <w:t>ОШ ''Иво Лола Рибар'' плавна</w:t>
            </w:r>
          </w:p>
          <w:p w14:paraId="52999059" w14:textId="77777777" w:rsidR="00591F13" w:rsidRPr="00DA64F9" w:rsidRDefault="00591F13" w:rsidP="00DE4A89">
            <w:pPr>
              <w:jc w:val="center"/>
              <w:rPr>
                <w:rFonts w:ascii="Times New Roman" w:hAnsi="Times New Roman" w:cs="Times New Roman"/>
                <w:b/>
                <w:bCs/>
                <w:lang w:val="sr-Cyrl-RS"/>
              </w:rPr>
            </w:pPr>
          </w:p>
        </w:tc>
        <w:tc>
          <w:tcPr>
            <w:tcW w:w="1171" w:type="dxa"/>
            <w:vAlign w:val="center"/>
          </w:tcPr>
          <w:p w14:paraId="684376BA" w14:textId="77777777" w:rsidR="00591F13" w:rsidRPr="00E96A00" w:rsidRDefault="00591F13" w:rsidP="00DE4A89">
            <w:pPr>
              <w:jc w:val="center"/>
              <w:rPr>
                <w:rFonts w:ascii="Times New Roman" w:hAnsi="Times New Roman" w:cs="Times New Roman"/>
              </w:rPr>
            </w:pPr>
            <w:r>
              <w:rPr>
                <w:rFonts w:ascii="Times New Roman" w:hAnsi="Times New Roman" w:cs="Times New Roman"/>
              </w:rPr>
              <w:t>72</w:t>
            </w:r>
          </w:p>
        </w:tc>
        <w:tc>
          <w:tcPr>
            <w:tcW w:w="1642" w:type="dxa"/>
            <w:vAlign w:val="center"/>
          </w:tcPr>
          <w:p w14:paraId="7F2EB9F3" w14:textId="77777777" w:rsidR="00591F13" w:rsidRPr="00E96A00"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Дечака </w:t>
            </w:r>
            <w:r>
              <w:rPr>
                <w:rFonts w:ascii="Times New Roman" w:hAnsi="Times New Roman" w:cs="Times New Roman"/>
              </w:rPr>
              <w:t xml:space="preserve"> 1</w:t>
            </w:r>
          </w:p>
          <w:p w14:paraId="3EA08D33" w14:textId="0F5F3682" w:rsidR="00591F13" w:rsidRPr="00163246" w:rsidRDefault="00591F13" w:rsidP="00DE4A89">
            <w:pPr>
              <w:jc w:val="center"/>
              <w:rPr>
                <w:rFonts w:ascii="Times New Roman" w:hAnsi="Times New Roman" w:cs="Times New Roman"/>
                <w:lang w:val="sr-Latn-RS"/>
              </w:rPr>
            </w:pPr>
            <w:r w:rsidRPr="008E57F6">
              <w:rPr>
                <w:rFonts w:ascii="Times New Roman" w:hAnsi="Times New Roman" w:cs="Times New Roman"/>
                <w:lang w:val="sr-Cyrl-RS"/>
              </w:rPr>
              <w:t xml:space="preserve">Девојчица </w:t>
            </w:r>
            <w:r w:rsidR="00163246">
              <w:rPr>
                <w:rFonts w:ascii="Times New Roman" w:hAnsi="Times New Roman" w:cs="Times New Roman"/>
                <w:lang w:val="sr-Latn-RS"/>
              </w:rPr>
              <w:t>0</w:t>
            </w:r>
          </w:p>
        </w:tc>
        <w:tc>
          <w:tcPr>
            <w:tcW w:w="1197" w:type="dxa"/>
            <w:vAlign w:val="center"/>
          </w:tcPr>
          <w:p w14:paraId="3055A2FD" w14:textId="77777777" w:rsidR="00591F13" w:rsidRPr="00E96A00" w:rsidRDefault="00591F13" w:rsidP="00DE4A89">
            <w:pPr>
              <w:jc w:val="center"/>
              <w:rPr>
                <w:rFonts w:ascii="Times New Roman" w:hAnsi="Times New Roman" w:cs="Times New Roman"/>
              </w:rPr>
            </w:pPr>
            <w:r>
              <w:rPr>
                <w:rFonts w:ascii="Times New Roman" w:hAnsi="Times New Roman" w:cs="Times New Roman"/>
              </w:rPr>
              <w:t>72</w:t>
            </w:r>
          </w:p>
        </w:tc>
        <w:tc>
          <w:tcPr>
            <w:tcW w:w="1642" w:type="dxa"/>
            <w:vAlign w:val="center"/>
          </w:tcPr>
          <w:p w14:paraId="605A85FF" w14:textId="77777777" w:rsidR="00591F13" w:rsidRPr="00E96A00"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Дечака </w:t>
            </w:r>
            <w:r>
              <w:rPr>
                <w:rFonts w:ascii="Times New Roman" w:hAnsi="Times New Roman" w:cs="Times New Roman"/>
              </w:rPr>
              <w:t>1</w:t>
            </w:r>
          </w:p>
          <w:p w14:paraId="0BD3696C" w14:textId="1CA036E2" w:rsidR="00591F13" w:rsidRPr="00163246" w:rsidRDefault="00591F13" w:rsidP="00DE4A89">
            <w:pPr>
              <w:jc w:val="center"/>
              <w:rPr>
                <w:rFonts w:ascii="Times New Roman" w:hAnsi="Times New Roman" w:cs="Times New Roman"/>
                <w:lang w:val="sr-Latn-RS"/>
              </w:rPr>
            </w:pPr>
            <w:r w:rsidRPr="008E57F6">
              <w:rPr>
                <w:rFonts w:ascii="Times New Roman" w:hAnsi="Times New Roman" w:cs="Times New Roman"/>
                <w:lang w:val="sr-Cyrl-RS"/>
              </w:rPr>
              <w:t xml:space="preserve">Девојчица </w:t>
            </w:r>
            <w:r w:rsidR="00163246">
              <w:rPr>
                <w:rFonts w:ascii="Times New Roman" w:hAnsi="Times New Roman" w:cs="Times New Roman"/>
                <w:lang w:val="sr-Latn-RS"/>
              </w:rPr>
              <w:t>0</w:t>
            </w:r>
          </w:p>
        </w:tc>
        <w:tc>
          <w:tcPr>
            <w:tcW w:w="1458" w:type="dxa"/>
            <w:vAlign w:val="center"/>
          </w:tcPr>
          <w:p w14:paraId="48800949" w14:textId="77777777" w:rsidR="00591F13" w:rsidRPr="00E96A00" w:rsidRDefault="00591F13" w:rsidP="00DE4A89">
            <w:pPr>
              <w:jc w:val="center"/>
              <w:rPr>
                <w:rFonts w:ascii="Times New Roman" w:hAnsi="Times New Roman" w:cs="Times New Roman"/>
              </w:rPr>
            </w:pPr>
            <w:r>
              <w:rPr>
                <w:rFonts w:ascii="Times New Roman" w:hAnsi="Times New Roman" w:cs="Times New Roman"/>
              </w:rPr>
              <w:t>57</w:t>
            </w:r>
          </w:p>
        </w:tc>
        <w:tc>
          <w:tcPr>
            <w:tcW w:w="1530" w:type="dxa"/>
            <w:vAlign w:val="center"/>
          </w:tcPr>
          <w:p w14:paraId="72F10012" w14:textId="77777777" w:rsidR="00591F13" w:rsidRPr="00E96A00" w:rsidRDefault="00591F13" w:rsidP="00DE4A89">
            <w:pPr>
              <w:jc w:val="center"/>
              <w:rPr>
                <w:rFonts w:ascii="Times New Roman" w:hAnsi="Times New Roman" w:cs="Times New Roman"/>
              </w:rPr>
            </w:pPr>
            <w:r w:rsidRPr="008E57F6">
              <w:rPr>
                <w:rFonts w:ascii="Times New Roman" w:hAnsi="Times New Roman" w:cs="Times New Roman"/>
                <w:lang w:val="sr-Cyrl-RS"/>
              </w:rPr>
              <w:t xml:space="preserve">Дечака </w:t>
            </w:r>
            <w:r>
              <w:rPr>
                <w:rFonts w:ascii="Times New Roman" w:hAnsi="Times New Roman" w:cs="Times New Roman"/>
              </w:rPr>
              <w:t>1</w:t>
            </w:r>
          </w:p>
          <w:p w14:paraId="229CA87A" w14:textId="1FF5E864" w:rsidR="00591F13" w:rsidRPr="00163246" w:rsidRDefault="00591F13" w:rsidP="00DE4A89">
            <w:pPr>
              <w:jc w:val="center"/>
              <w:rPr>
                <w:rFonts w:ascii="Times New Roman" w:hAnsi="Times New Roman" w:cs="Times New Roman"/>
                <w:lang w:val="sr-Latn-RS"/>
              </w:rPr>
            </w:pPr>
            <w:r w:rsidRPr="008E57F6">
              <w:rPr>
                <w:rFonts w:ascii="Times New Roman" w:hAnsi="Times New Roman" w:cs="Times New Roman"/>
                <w:lang w:val="sr-Cyrl-RS"/>
              </w:rPr>
              <w:t xml:space="preserve">Девојчица </w:t>
            </w:r>
            <w:r w:rsidR="00163246">
              <w:rPr>
                <w:rFonts w:ascii="Times New Roman" w:hAnsi="Times New Roman" w:cs="Times New Roman"/>
                <w:lang w:val="sr-Latn-RS"/>
              </w:rPr>
              <w:t>0</w:t>
            </w:r>
          </w:p>
        </w:tc>
      </w:tr>
    </w:tbl>
    <w:p w14:paraId="6C72E4D8" w14:textId="4D63110D" w:rsidR="00041A74" w:rsidRDefault="00041A74" w:rsidP="00832F14">
      <w:pPr>
        <w:spacing w:after="0" w:line="240" w:lineRule="auto"/>
        <w:jc w:val="both"/>
        <w:rPr>
          <w:rFonts w:ascii="Times New Roman" w:hAnsi="Times New Roman" w:cs="Times New Roman"/>
          <w:sz w:val="24"/>
          <w:szCs w:val="24"/>
          <w:lang w:val="sr-Cyrl-RS"/>
        </w:rPr>
      </w:pPr>
    </w:p>
    <w:p w14:paraId="6C920B04" w14:textId="432F64D6" w:rsidR="00F91FE4" w:rsidRDefault="00F91FE4" w:rsidP="00832F14">
      <w:pPr>
        <w:spacing w:after="0" w:line="240" w:lineRule="auto"/>
        <w:jc w:val="both"/>
        <w:rPr>
          <w:rFonts w:ascii="Times New Roman" w:hAnsi="Times New Roman" w:cs="Times New Roman"/>
          <w:sz w:val="24"/>
          <w:szCs w:val="24"/>
          <w:lang w:val="sr-Cyrl-RS"/>
        </w:rPr>
      </w:pPr>
      <w:r w:rsidRPr="00F91FE4">
        <w:rPr>
          <w:rFonts w:ascii="Times New Roman" w:hAnsi="Times New Roman" w:cs="Times New Roman"/>
          <w:sz w:val="24"/>
          <w:szCs w:val="24"/>
          <w:lang w:val="sr-Cyrl-RS"/>
        </w:rPr>
        <w:t xml:space="preserve">Настава из предмета ромски језик са елементима националне културе, који је у образовни систем Републике Србије уведен као изборни предмет 2015. године, </w:t>
      </w:r>
      <w:r>
        <w:rPr>
          <w:rFonts w:ascii="Times New Roman" w:hAnsi="Times New Roman" w:cs="Times New Roman"/>
          <w:sz w:val="24"/>
          <w:szCs w:val="24"/>
          <w:lang w:val="sr-Cyrl-RS"/>
        </w:rPr>
        <w:t>се</w:t>
      </w:r>
      <w:r w:rsidRPr="00F91FE4">
        <w:rPr>
          <w:rFonts w:ascii="Times New Roman" w:hAnsi="Times New Roman" w:cs="Times New Roman"/>
          <w:sz w:val="24"/>
          <w:szCs w:val="24"/>
          <w:lang w:val="sr-Cyrl-RS"/>
        </w:rPr>
        <w:t xml:space="preserve"> изводи </w:t>
      </w:r>
      <w:r>
        <w:rPr>
          <w:rFonts w:ascii="Times New Roman" w:hAnsi="Times New Roman" w:cs="Times New Roman"/>
          <w:sz w:val="24"/>
          <w:szCs w:val="24"/>
          <w:lang w:val="sr-Cyrl-RS"/>
        </w:rPr>
        <w:t>у Основн</w:t>
      </w:r>
      <w:r w:rsidR="00EA0735">
        <w:rPr>
          <w:rFonts w:ascii="Times New Roman" w:hAnsi="Times New Roman" w:cs="Times New Roman"/>
          <w:sz w:val="24"/>
          <w:szCs w:val="24"/>
        </w:rPr>
        <w:t>oj</w:t>
      </w:r>
      <w:r>
        <w:rPr>
          <w:rFonts w:ascii="Times New Roman" w:hAnsi="Times New Roman" w:cs="Times New Roman"/>
          <w:sz w:val="24"/>
          <w:szCs w:val="24"/>
          <w:lang w:val="sr-Cyrl-RS"/>
        </w:rPr>
        <w:t xml:space="preserve"> школ</w:t>
      </w:r>
      <w:r w:rsidR="00EA0735">
        <w:rPr>
          <w:rFonts w:ascii="Times New Roman" w:hAnsi="Times New Roman" w:cs="Times New Roman"/>
          <w:sz w:val="24"/>
          <w:szCs w:val="24"/>
          <w:lang w:val="sr-Cyrl-RS"/>
        </w:rPr>
        <w:t>и ''Јан Колар'' Селенча</w:t>
      </w:r>
      <w:r>
        <w:rPr>
          <w:rFonts w:ascii="Times New Roman" w:hAnsi="Times New Roman" w:cs="Times New Roman"/>
          <w:sz w:val="24"/>
          <w:szCs w:val="24"/>
          <w:lang w:val="sr-Cyrl-RS"/>
        </w:rPr>
        <w:t xml:space="preserve"> у општини Бач</w:t>
      </w:r>
      <w:r w:rsidRPr="00F91FE4">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Наству похађају ученици </w:t>
      </w:r>
      <w:r w:rsidR="00EA0735">
        <w:rPr>
          <w:rFonts w:ascii="Times New Roman" w:hAnsi="Times New Roman" w:cs="Times New Roman"/>
          <w:sz w:val="24"/>
          <w:szCs w:val="24"/>
          <w:lang w:val="sr-Cyrl-RS"/>
        </w:rPr>
        <w:t>од 1. до 8.</w:t>
      </w:r>
      <w:r>
        <w:rPr>
          <w:rFonts w:ascii="Times New Roman" w:hAnsi="Times New Roman" w:cs="Times New Roman"/>
          <w:sz w:val="24"/>
          <w:szCs w:val="24"/>
          <w:lang w:val="sr-Cyrl-RS"/>
        </w:rPr>
        <w:t xml:space="preserve"> разреда и настава се одвија </w:t>
      </w:r>
      <w:r w:rsidR="00EA0735">
        <w:rPr>
          <w:rFonts w:ascii="Times New Roman" w:hAnsi="Times New Roman" w:cs="Times New Roman"/>
          <w:sz w:val="24"/>
          <w:szCs w:val="24"/>
          <w:lang w:val="sr-Cyrl-RS"/>
        </w:rPr>
        <w:t>4</w:t>
      </w:r>
      <w:r>
        <w:rPr>
          <w:rFonts w:ascii="Times New Roman" w:hAnsi="Times New Roman" w:cs="Times New Roman"/>
          <w:sz w:val="24"/>
          <w:szCs w:val="24"/>
          <w:lang w:val="sr-Cyrl-RS"/>
        </w:rPr>
        <w:t xml:space="preserve"> часа недељно. Наставу ромског језика </w:t>
      </w:r>
      <w:r w:rsidR="00EA0735">
        <w:rPr>
          <w:rFonts w:ascii="Times New Roman" w:hAnsi="Times New Roman" w:cs="Times New Roman"/>
          <w:sz w:val="24"/>
          <w:szCs w:val="24"/>
          <w:lang w:val="sr-Cyrl-RS"/>
        </w:rPr>
        <w:t xml:space="preserve">у овој школи </w:t>
      </w:r>
      <w:r>
        <w:rPr>
          <w:rFonts w:ascii="Times New Roman" w:hAnsi="Times New Roman" w:cs="Times New Roman"/>
          <w:sz w:val="24"/>
          <w:szCs w:val="24"/>
          <w:lang w:val="sr-Cyrl-RS"/>
        </w:rPr>
        <w:t xml:space="preserve">похађа </w:t>
      </w:r>
      <w:r w:rsidR="00EA0735">
        <w:rPr>
          <w:rFonts w:ascii="Times New Roman" w:hAnsi="Times New Roman" w:cs="Times New Roman"/>
          <w:sz w:val="24"/>
          <w:szCs w:val="24"/>
          <w:lang w:val="sr-Cyrl-RS"/>
        </w:rPr>
        <w:t>34</w:t>
      </w:r>
      <w:r>
        <w:rPr>
          <w:rFonts w:ascii="Times New Roman" w:hAnsi="Times New Roman" w:cs="Times New Roman"/>
          <w:sz w:val="24"/>
          <w:szCs w:val="24"/>
          <w:lang w:val="sr-Cyrl-RS"/>
        </w:rPr>
        <w:t xml:space="preserve"> ученика у општини Бач. </w:t>
      </w:r>
    </w:p>
    <w:p w14:paraId="24E3CC0E" w14:textId="5217F3F3" w:rsidR="00F91FE4" w:rsidRDefault="00F91FE4" w:rsidP="00832F14">
      <w:pPr>
        <w:spacing w:after="0" w:line="240" w:lineRule="auto"/>
        <w:jc w:val="both"/>
        <w:rPr>
          <w:rFonts w:ascii="Times New Roman" w:hAnsi="Times New Roman" w:cs="Times New Roman"/>
          <w:sz w:val="24"/>
          <w:szCs w:val="24"/>
          <w:lang w:val="sr-Cyrl-RS"/>
        </w:rPr>
      </w:pPr>
    </w:p>
    <w:p w14:paraId="282C8990" w14:textId="37E10332" w:rsidR="00F62E37" w:rsidRDefault="00F91FE4" w:rsidP="00832F14">
      <w:pPr>
        <w:spacing w:after="0" w:line="240" w:lineRule="auto"/>
        <w:jc w:val="both"/>
        <w:rPr>
          <w:rFonts w:ascii="Times New Roman" w:hAnsi="Times New Roman" w:cs="Times New Roman"/>
          <w:sz w:val="24"/>
          <w:szCs w:val="24"/>
          <w:lang w:val="sr-Cyrl-RS"/>
        </w:rPr>
      </w:pPr>
      <w:bookmarkStart w:id="0" w:name="_Hlk52349097"/>
      <w:r w:rsidRPr="001854D5">
        <w:rPr>
          <w:rFonts w:ascii="Times New Roman" w:hAnsi="Times New Roman" w:cs="Times New Roman"/>
          <w:sz w:val="24"/>
          <w:szCs w:val="24"/>
          <w:lang w:val="sr-Cyrl-RS"/>
        </w:rPr>
        <w:t>Број ученика који су обухваћени средњошколским образовањем у школској 201</w:t>
      </w:r>
      <w:r w:rsidRPr="001854D5">
        <w:rPr>
          <w:rFonts w:ascii="Times New Roman" w:hAnsi="Times New Roman" w:cs="Times New Roman"/>
          <w:sz w:val="24"/>
          <w:szCs w:val="24"/>
          <w:lang w:val="sr-Latn-RS"/>
        </w:rPr>
        <w:t>9</w:t>
      </w:r>
      <w:r w:rsidRPr="001854D5">
        <w:rPr>
          <w:rFonts w:ascii="Times New Roman" w:hAnsi="Times New Roman" w:cs="Times New Roman"/>
          <w:sz w:val="24"/>
          <w:szCs w:val="24"/>
          <w:lang w:val="sr-Cyrl-RS"/>
        </w:rPr>
        <w:t>/20</w:t>
      </w:r>
      <w:r w:rsidRPr="001854D5">
        <w:rPr>
          <w:rFonts w:ascii="Times New Roman" w:hAnsi="Times New Roman" w:cs="Times New Roman"/>
          <w:sz w:val="24"/>
          <w:szCs w:val="24"/>
          <w:lang w:val="sr-Latn-RS"/>
        </w:rPr>
        <w:t>20</w:t>
      </w:r>
      <w:r w:rsidRPr="001854D5">
        <w:rPr>
          <w:rFonts w:ascii="Times New Roman" w:hAnsi="Times New Roman" w:cs="Times New Roman"/>
          <w:sz w:val="24"/>
          <w:szCs w:val="24"/>
          <w:lang w:val="sr-Cyrl-RS"/>
        </w:rPr>
        <w:t xml:space="preserve">. години је износио </w:t>
      </w:r>
      <w:r w:rsidR="001854D5" w:rsidRPr="001854D5">
        <w:rPr>
          <w:rFonts w:ascii="Times New Roman" w:hAnsi="Times New Roman" w:cs="Times New Roman"/>
          <w:sz w:val="24"/>
          <w:szCs w:val="24"/>
          <w:lang w:val="sr-Cyrl-RS"/>
        </w:rPr>
        <w:t>343</w:t>
      </w:r>
      <w:r w:rsidRPr="001854D5">
        <w:rPr>
          <w:rFonts w:ascii="Times New Roman" w:hAnsi="Times New Roman" w:cs="Times New Roman"/>
          <w:sz w:val="24"/>
          <w:szCs w:val="24"/>
          <w:lang w:val="sr-Cyrl-RS"/>
        </w:rPr>
        <w:t xml:space="preserve">, од чега је било </w:t>
      </w:r>
      <w:r w:rsidR="001854D5" w:rsidRPr="001854D5">
        <w:rPr>
          <w:rFonts w:ascii="Times New Roman" w:hAnsi="Times New Roman" w:cs="Times New Roman"/>
          <w:sz w:val="24"/>
          <w:szCs w:val="24"/>
          <w:lang w:val="sr-Cyrl-RS"/>
        </w:rPr>
        <w:t>79</w:t>
      </w:r>
      <w:r w:rsidRPr="001854D5">
        <w:rPr>
          <w:rFonts w:ascii="Times New Roman" w:hAnsi="Times New Roman" w:cs="Times New Roman"/>
          <w:sz w:val="24"/>
          <w:szCs w:val="24"/>
          <w:lang w:val="sr-Cyrl-RS"/>
        </w:rPr>
        <w:t xml:space="preserve"> ромских средњошколаца.  У средњу школу у Бачу је, путем афирмативних мера у претходне три школске године, </w:t>
      </w:r>
      <w:r w:rsidR="001854D5" w:rsidRPr="001854D5">
        <w:rPr>
          <w:rFonts w:ascii="Times New Roman" w:hAnsi="Times New Roman" w:cs="Times New Roman"/>
          <w:sz w:val="24"/>
          <w:szCs w:val="24"/>
          <w:lang w:val="sr-Cyrl-RS"/>
        </w:rPr>
        <w:t>није уписан ниједан</w:t>
      </w:r>
      <w:r w:rsidRPr="001854D5">
        <w:rPr>
          <w:rFonts w:ascii="Times New Roman" w:hAnsi="Times New Roman" w:cs="Times New Roman"/>
          <w:sz w:val="24"/>
          <w:szCs w:val="24"/>
          <w:lang w:val="sr-Cyrl-RS"/>
        </w:rPr>
        <w:t xml:space="preserve"> ромски ђак, и то:</w:t>
      </w:r>
    </w:p>
    <w:p w14:paraId="4E4457DA" w14:textId="77777777" w:rsidR="00163246" w:rsidRPr="001854D5" w:rsidRDefault="00163246" w:rsidP="00832F14">
      <w:pPr>
        <w:spacing w:after="0" w:line="240" w:lineRule="auto"/>
        <w:jc w:val="both"/>
        <w:rPr>
          <w:rFonts w:ascii="Times New Roman" w:hAnsi="Times New Roman" w:cs="Times New Roman"/>
          <w:sz w:val="24"/>
          <w:szCs w:val="24"/>
          <w:lang w:val="sr-Cyrl-RS"/>
        </w:rPr>
      </w:pPr>
    </w:p>
    <w:p w14:paraId="5F1FADC4" w14:textId="46BA3FAA" w:rsidR="00F62E37" w:rsidRPr="001854D5" w:rsidRDefault="00F91FE4" w:rsidP="00F62E37">
      <w:pPr>
        <w:pStyle w:val="ListParagraph"/>
        <w:numPr>
          <w:ilvl w:val="0"/>
          <w:numId w:val="17"/>
        </w:numPr>
        <w:spacing w:after="0" w:line="240" w:lineRule="auto"/>
        <w:jc w:val="both"/>
        <w:rPr>
          <w:rFonts w:ascii="Times New Roman" w:hAnsi="Times New Roman" w:cs="Times New Roman"/>
          <w:sz w:val="24"/>
          <w:szCs w:val="24"/>
          <w:lang w:val="sr-Cyrl-RS"/>
        </w:rPr>
      </w:pPr>
      <w:r w:rsidRPr="001854D5">
        <w:rPr>
          <w:rFonts w:ascii="Times New Roman" w:hAnsi="Times New Roman" w:cs="Times New Roman"/>
          <w:sz w:val="24"/>
          <w:szCs w:val="24"/>
          <w:lang w:val="sr-Cyrl-RS"/>
        </w:rPr>
        <w:t xml:space="preserve">у школској 2018/2019  → </w:t>
      </w:r>
      <w:r w:rsidR="001854D5" w:rsidRPr="001854D5">
        <w:rPr>
          <w:rFonts w:ascii="Times New Roman" w:hAnsi="Times New Roman" w:cs="Times New Roman"/>
          <w:sz w:val="24"/>
          <w:szCs w:val="24"/>
          <w:lang w:val="sr-Cyrl-RS"/>
        </w:rPr>
        <w:t>243</w:t>
      </w:r>
      <w:r w:rsidRPr="001854D5">
        <w:rPr>
          <w:rFonts w:ascii="Times New Roman" w:hAnsi="Times New Roman" w:cs="Times New Roman"/>
          <w:sz w:val="24"/>
          <w:szCs w:val="24"/>
          <w:lang w:val="sr-Cyrl-RS"/>
        </w:rPr>
        <w:t xml:space="preserve"> средњошколца  </w:t>
      </w:r>
    </w:p>
    <w:p w14:paraId="667DFE9E" w14:textId="7FDBC6D5" w:rsidR="00F62E37" w:rsidRPr="001854D5" w:rsidRDefault="00F91FE4" w:rsidP="00F62E37">
      <w:pPr>
        <w:pStyle w:val="ListParagraph"/>
        <w:numPr>
          <w:ilvl w:val="0"/>
          <w:numId w:val="17"/>
        </w:numPr>
        <w:spacing w:after="0" w:line="240" w:lineRule="auto"/>
        <w:jc w:val="both"/>
        <w:rPr>
          <w:rFonts w:ascii="Times New Roman" w:hAnsi="Times New Roman" w:cs="Times New Roman"/>
          <w:sz w:val="24"/>
          <w:szCs w:val="24"/>
          <w:lang w:val="sr-Cyrl-RS"/>
        </w:rPr>
      </w:pPr>
      <w:r w:rsidRPr="001854D5">
        <w:rPr>
          <w:rFonts w:ascii="Times New Roman" w:hAnsi="Times New Roman" w:cs="Times New Roman"/>
          <w:sz w:val="24"/>
          <w:szCs w:val="24"/>
          <w:lang w:val="sr-Cyrl-RS"/>
        </w:rPr>
        <w:t xml:space="preserve">у школској 2017/2018  → </w:t>
      </w:r>
      <w:r w:rsidR="001854D5" w:rsidRPr="001854D5">
        <w:rPr>
          <w:rFonts w:ascii="Times New Roman" w:hAnsi="Times New Roman" w:cs="Times New Roman"/>
          <w:sz w:val="24"/>
          <w:szCs w:val="24"/>
          <w:lang w:val="sr-Cyrl-RS"/>
        </w:rPr>
        <w:t>360</w:t>
      </w:r>
      <w:r w:rsidRPr="001854D5">
        <w:rPr>
          <w:rFonts w:ascii="Times New Roman" w:hAnsi="Times New Roman" w:cs="Times New Roman"/>
          <w:sz w:val="24"/>
          <w:szCs w:val="24"/>
          <w:lang w:val="sr-Cyrl-RS"/>
        </w:rPr>
        <w:t xml:space="preserve"> средњошколаца</w:t>
      </w:r>
    </w:p>
    <w:p w14:paraId="674373AD" w14:textId="34CCE38C" w:rsidR="00F62E37" w:rsidRPr="001854D5" w:rsidRDefault="00F91FE4" w:rsidP="00F62E37">
      <w:pPr>
        <w:pStyle w:val="ListParagraph"/>
        <w:numPr>
          <w:ilvl w:val="0"/>
          <w:numId w:val="17"/>
        </w:numPr>
        <w:spacing w:after="0" w:line="240" w:lineRule="auto"/>
        <w:jc w:val="both"/>
        <w:rPr>
          <w:rFonts w:ascii="Times New Roman" w:hAnsi="Times New Roman" w:cs="Times New Roman"/>
          <w:sz w:val="24"/>
          <w:szCs w:val="24"/>
          <w:lang w:val="sr-Cyrl-RS"/>
        </w:rPr>
      </w:pPr>
      <w:r w:rsidRPr="001854D5">
        <w:rPr>
          <w:rFonts w:ascii="Times New Roman" w:hAnsi="Times New Roman" w:cs="Times New Roman"/>
          <w:sz w:val="24"/>
          <w:szCs w:val="24"/>
          <w:lang w:val="sr-Cyrl-RS"/>
        </w:rPr>
        <w:t xml:space="preserve">у школској 2016/2017  → </w:t>
      </w:r>
      <w:r w:rsidR="001854D5" w:rsidRPr="001854D5">
        <w:rPr>
          <w:rFonts w:ascii="Times New Roman" w:hAnsi="Times New Roman" w:cs="Times New Roman"/>
          <w:sz w:val="24"/>
          <w:szCs w:val="24"/>
          <w:lang w:val="sr-Cyrl-RS"/>
        </w:rPr>
        <w:t>338</w:t>
      </w:r>
      <w:r w:rsidRPr="001854D5">
        <w:rPr>
          <w:rFonts w:ascii="Times New Roman" w:hAnsi="Times New Roman" w:cs="Times New Roman"/>
          <w:sz w:val="24"/>
          <w:szCs w:val="24"/>
          <w:lang w:val="sr-Cyrl-RS"/>
        </w:rPr>
        <w:t xml:space="preserve"> средњошколца. </w:t>
      </w:r>
    </w:p>
    <w:bookmarkEnd w:id="0"/>
    <w:p w14:paraId="4D51E4DC" w14:textId="03AC4F08" w:rsidR="00F62E37" w:rsidRPr="00F62E37" w:rsidRDefault="00F62E37" w:rsidP="00F62E37">
      <w:pPr>
        <w:pStyle w:val="ListParagraph"/>
        <w:numPr>
          <w:ilvl w:val="2"/>
          <w:numId w:val="1"/>
        </w:numPr>
        <w:spacing w:after="0" w:line="240" w:lineRule="auto"/>
        <w:jc w:val="both"/>
        <w:rPr>
          <w:rFonts w:ascii="Times New Roman" w:hAnsi="Times New Roman" w:cs="Times New Roman"/>
          <w:b/>
          <w:bCs/>
          <w:sz w:val="24"/>
          <w:szCs w:val="24"/>
          <w:lang w:val="sr-Cyrl-RS"/>
        </w:rPr>
      </w:pPr>
      <w:r w:rsidRPr="00F62E37">
        <w:rPr>
          <w:rFonts w:ascii="Times New Roman" w:hAnsi="Times New Roman" w:cs="Times New Roman"/>
          <w:b/>
          <w:bCs/>
          <w:sz w:val="24"/>
          <w:szCs w:val="24"/>
          <w:lang w:val="sr-Cyrl-RS"/>
        </w:rPr>
        <w:lastRenderedPageBreak/>
        <w:t>Подаци о незапослености</w:t>
      </w:r>
    </w:p>
    <w:p w14:paraId="0E8E49A7" w14:textId="69221C31" w:rsidR="00F62E37" w:rsidRDefault="00F62E37" w:rsidP="00F62E37">
      <w:pPr>
        <w:spacing w:after="0" w:line="240" w:lineRule="auto"/>
        <w:jc w:val="both"/>
        <w:rPr>
          <w:rFonts w:ascii="Times New Roman" w:hAnsi="Times New Roman" w:cs="Times New Roman"/>
          <w:sz w:val="24"/>
          <w:szCs w:val="24"/>
          <w:lang w:val="sr-Cyrl-RS"/>
        </w:rPr>
      </w:pPr>
    </w:p>
    <w:p w14:paraId="5CA07CCF" w14:textId="72678D64" w:rsidR="00F62E37" w:rsidRDefault="00F62E37" w:rsidP="00F62E37">
      <w:pPr>
        <w:spacing w:after="0" w:line="240" w:lineRule="auto"/>
        <w:jc w:val="both"/>
        <w:rPr>
          <w:rFonts w:ascii="Times New Roman" w:hAnsi="Times New Roman" w:cs="Times New Roman"/>
          <w:sz w:val="24"/>
          <w:szCs w:val="24"/>
          <w:lang w:val="sr-Latn-RS"/>
        </w:rPr>
      </w:pPr>
      <w:r w:rsidRPr="00F62E37">
        <w:rPr>
          <w:rFonts w:ascii="Times New Roman" w:hAnsi="Times New Roman" w:cs="Times New Roman"/>
          <w:sz w:val="24"/>
          <w:szCs w:val="24"/>
          <w:lang w:val="sr-Latn-RS"/>
        </w:rPr>
        <w:t xml:space="preserve">Према подацима Националне службе за запошљавање на дан </w:t>
      </w:r>
      <w:r w:rsidR="00AB7540">
        <w:rPr>
          <w:rFonts w:ascii="Times New Roman" w:hAnsi="Times New Roman" w:cs="Times New Roman"/>
          <w:sz w:val="24"/>
          <w:szCs w:val="24"/>
          <w:lang w:val="sr-Latn-RS"/>
        </w:rPr>
        <w:t>31</w:t>
      </w:r>
      <w:r w:rsidR="00A0225B">
        <w:rPr>
          <w:rFonts w:ascii="Times New Roman" w:hAnsi="Times New Roman" w:cs="Times New Roman"/>
          <w:sz w:val="24"/>
          <w:szCs w:val="24"/>
          <w:lang w:val="sr-Latn-RS"/>
        </w:rPr>
        <w:t>.</w:t>
      </w:r>
      <w:r w:rsidR="00AB7540">
        <w:rPr>
          <w:rFonts w:ascii="Times New Roman" w:hAnsi="Times New Roman" w:cs="Times New Roman"/>
          <w:sz w:val="24"/>
          <w:szCs w:val="24"/>
          <w:lang w:val="sr-Latn-RS"/>
        </w:rPr>
        <w:t>12.</w:t>
      </w:r>
      <w:r w:rsidR="00A0225B">
        <w:rPr>
          <w:rFonts w:ascii="Times New Roman" w:hAnsi="Times New Roman" w:cs="Times New Roman"/>
          <w:sz w:val="24"/>
          <w:szCs w:val="24"/>
          <w:lang w:val="sr-Latn-RS"/>
        </w:rPr>
        <w:t>20</w:t>
      </w:r>
      <w:r w:rsidR="00AB7540">
        <w:rPr>
          <w:rFonts w:ascii="Times New Roman" w:hAnsi="Times New Roman" w:cs="Times New Roman"/>
          <w:sz w:val="24"/>
          <w:szCs w:val="24"/>
          <w:lang w:val="sr-Latn-RS"/>
        </w:rPr>
        <w:t>19</w:t>
      </w:r>
      <w:r w:rsidRPr="00F62E37">
        <w:rPr>
          <w:rFonts w:ascii="Times New Roman" w:hAnsi="Times New Roman" w:cs="Times New Roman"/>
          <w:sz w:val="24"/>
          <w:szCs w:val="24"/>
          <w:lang w:val="sr-Latn-RS"/>
        </w:rPr>
        <w:t xml:space="preserve">. године у </w:t>
      </w:r>
      <w:r>
        <w:rPr>
          <w:rFonts w:ascii="Times New Roman" w:hAnsi="Times New Roman" w:cs="Times New Roman"/>
          <w:sz w:val="24"/>
          <w:szCs w:val="24"/>
          <w:lang w:val="sr-Cyrl-RS"/>
        </w:rPr>
        <w:t>Општини Бач</w:t>
      </w:r>
      <w:r w:rsidRPr="00F62E37">
        <w:rPr>
          <w:rFonts w:ascii="Times New Roman" w:hAnsi="Times New Roman" w:cs="Times New Roman"/>
          <w:sz w:val="24"/>
          <w:szCs w:val="24"/>
          <w:lang w:val="sr-Latn-RS"/>
        </w:rPr>
        <w:t xml:space="preserve"> је било укупно </w:t>
      </w:r>
      <w:r w:rsidR="00A0225B">
        <w:rPr>
          <w:rFonts w:ascii="Times New Roman" w:hAnsi="Times New Roman" w:cs="Times New Roman"/>
          <w:sz w:val="24"/>
          <w:szCs w:val="24"/>
          <w:lang w:val="sr-Latn-RS"/>
        </w:rPr>
        <w:t>79</w:t>
      </w:r>
      <w:r w:rsidRPr="00F62E37">
        <w:rPr>
          <w:rFonts w:ascii="Times New Roman" w:hAnsi="Times New Roman" w:cs="Times New Roman"/>
          <w:sz w:val="24"/>
          <w:szCs w:val="24"/>
          <w:lang w:val="sr-Latn-RS"/>
        </w:rPr>
        <w:t xml:space="preserve"> незапослених лица ромске националности, од чега су </w:t>
      </w:r>
      <w:r w:rsidR="00A0225B">
        <w:rPr>
          <w:rFonts w:ascii="Times New Roman" w:hAnsi="Times New Roman" w:cs="Times New Roman"/>
          <w:sz w:val="24"/>
          <w:szCs w:val="24"/>
          <w:lang w:val="sr-Latn-RS"/>
        </w:rPr>
        <w:t>41</w:t>
      </w:r>
      <w:r w:rsidRPr="00F62E37">
        <w:rPr>
          <w:rFonts w:ascii="Times New Roman" w:hAnsi="Times New Roman" w:cs="Times New Roman"/>
          <w:sz w:val="24"/>
          <w:szCs w:val="24"/>
          <w:lang w:val="sr-Latn-RS"/>
        </w:rPr>
        <w:t xml:space="preserve"> жене.</w:t>
      </w:r>
    </w:p>
    <w:p w14:paraId="03CD5D1F" w14:textId="77777777" w:rsidR="00A0225B" w:rsidRDefault="00A0225B" w:rsidP="00F62E37">
      <w:pPr>
        <w:spacing w:after="0" w:line="240" w:lineRule="auto"/>
        <w:jc w:val="both"/>
        <w:rPr>
          <w:rFonts w:ascii="Times New Roman" w:hAnsi="Times New Roman" w:cs="Times New Roman"/>
          <w:sz w:val="24"/>
          <w:szCs w:val="24"/>
          <w:lang w:val="sr-Latn-RS"/>
        </w:rPr>
      </w:pPr>
    </w:p>
    <w:p w14:paraId="0C6298D9" w14:textId="787A227C" w:rsidR="00F62E37" w:rsidRDefault="00A0225B" w:rsidP="00F62E37">
      <w:pPr>
        <w:spacing w:after="0" w:line="240" w:lineRule="auto"/>
        <w:jc w:val="both"/>
        <w:rPr>
          <w:rFonts w:ascii="Times New Roman" w:hAnsi="Times New Roman" w:cs="Times New Roman"/>
          <w:sz w:val="24"/>
          <w:szCs w:val="24"/>
          <w:lang w:val="sr-Latn-RS"/>
        </w:rPr>
      </w:pPr>
      <w:r w:rsidRPr="00A0225B">
        <w:rPr>
          <w:rFonts w:ascii="Times New Roman" w:hAnsi="Times New Roman" w:cs="Times New Roman"/>
          <w:sz w:val="24"/>
          <w:szCs w:val="24"/>
          <w:lang w:val="sr-Latn-RS"/>
        </w:rPr>
        <w:t>У следећим табелама је дат преглед броја незапослених према степену стручне спреме, према старости и дужини тражења посла.</w:t>
      </w:r>
    </w:p>
    <w:p w14:paraId="0089E00B" w14:textId="4464B62D" w:rsidR="00A0225B" w:rsidRDefault="00A0225B" w:rsidP="00F62E37">
      <w:pPr>
        <w:spacing w:after="0" w:line="240" w:lineRule="auto"/>
        <w:jc w:val="both"/>
        <w:rPr>
          <w:rFonts w:ascii="Times New Roman" w:hAnsi="Times New Roman" w:cs="Times New Roman"/>
          <w:sz w:val="24"/>
          <w:szCs w:val="24"/>
          <w:lang w:val="sr-Latn-RS"/>
        </w:rPr>
      </w:pPr>
    </w:p>
    <w:p w14:paraId="66ADAE51" w14:textId="075BFF8E" w:rsidR="00A0225B" w:rsidRDefault="00A0225B" w:rsidP="00F62E37">
      <w:pPr>
        <w:spacing w:after="0" w:line="240" w:lineRule="auto"/>
        <w:jc w:val="both"/>
        <w:rPr>
          <w:rFonts w:ascii="Times New Roman" w:hAnsi="Times New Roman" w:cs="Times New Roman"/>
          <w:i/>
          <w:iCs/>
          <w:lang w:val="sr-Latn-RS"/>
        </w:rPr>
      </w:pPr>
      <w:r w:rsidRPr="00A0225B">
        <w:rPr>
          <w:rFonts w:ascii="Times New Roman" w:hAnsi="Times New Roman" w:cs="Times New Roman"/>
          <w:i/>
          <w:iCs/>
          <w:lang w:val="sr-Latn-RS"/>
        </w:rPr>
        <w:t>Табела 1</w:t>
      </w:r>
      <w:r>
        <w:rPr>
          <w:rFonts w:ascii="Times New Roman" w:hAnsi="Times New Roman" w:cs="Times New Roman"/>
          <w:i/>
          <w:iCs/>
          <w:lang w:val="sr-Latn-RS"/>
        </w:rPr>
        <w:t>4</w:t>
      </w:r>
      <w:r w:rsidRPr="00A0225B">
        <w:rPr>
          <w:rFonts w:ascii="Times New Roman" w:hAnsi="Times New Roman" w:cs="Times New Roman"/>
          <w:i/>
          <w:iCs/>
          <w:lang w:val="sr-Latn-RS"/>
        </w:rPr>
        <w:t>: Образовна структура лица ромске националности која се налазе на евиденцији НСЗ</w:t>
      </w:r>
    </w:p>
    <w:p w14:paraId="6F6799CA" w14:textId="7483C4DA" w:rsidR="00A0225B" w:rsidRDefault="00A0225B" w:rsidP="00F62E37">
      <w:pPr>
        <w:spacing w:after="0" w:line="240" w:lineRule="auto"/>
        <w:jc w:val="both"/>
        <w:rPr>
          <w:rFonts w:ascii="Times New Roman" w:hAnsi="Times New Roman" w:cs="Times New Roman"/>
          <w:i/>
          <w:iCs/>
          <w:lang w:val="sr-Latn-RS"/>
        </w:rPr>
      </w:pPr>
    </w:p>
    <w:tbl>
      <w:tblPr>
        <w:tblStyle w:val="TableGrid"/>
        <w:tblW w:w="0" w:type="auto"/>
        <w:jc w:val="center"/>
        <w:tblLook w:val="04A0" w:firstRow="1" w:lastRow="0" w:firstColumn="1" w:lastColumn="0" w:noHBand="0" w:noVBand="1"/>
      </w:tblPr>
      <w:tblGrid>
        <w:gridCol w:w="1862"/>
        <w:gridCol w:w="1095"/>
        <w:gridCol w:w="8"/>
        <w:gridCol w:w="1153"/>
        <w:gridCol w:w="1290"/>
        <w:gridCol w:w="18"/>
        <w:gridCol w:w="1308"/>
        <w:gridCol w:w="1308"/>
        <w:gridCol w:w="12"/>
        <w:gridCol w:w="1296"/>
      </w:tblGrid>
      <w:tr w:rsidR="00042C71" w:rsidRPr="00A0225B" w14:paraId="54E3D3A2" w14:textId="77777777" w:rsidTr="00A0225B">
        <w:trPr>
          <w:trHeight w:val="585"/>
          <w:jc w:val="center"/>
        </w:trPr>
        <w:tc>
          <w:tcPr>
            <w:tcW w:w="1862" w:type="dxa"/>
            <w:vMerge w:val="restart"/>
            <w:vAlign w:val="center"/>
          </w:tcPr>
          <w:p w14:paraId="7917D782" w14:textId="77777777" w:rsidR="00042C71" w:rsidRDefault="00042C71" w:rsidP="00A0225B">
            <w:pPr>
              <w:jc w:val="center"/>
              <w:rPr>
                <w:rFonts w:ascii="Times New Roman" w:hAnsi="Times New Roman" w:cs="Times New Roman"/>
                <w:lang w:val="sr-Cyrl-RS"/>
              </w:rPr>
            </w:pPr>
            <w:r w:rsidRPr="00A0225B">
              <w:rPr>
                <w:rFonts w:ascii="Times New Roman" w:hAnsi="Times New Roman" w:cs="Times New Roman"/>
                <w:lang w:val="sr-Cyrl-RS"/>
              </w:rPr>
              <w:t>Степен стручне спреме</w:t>
            </w:r>
          </w:p>
          <w:p w14:paraId="681CA2C4" w14:textId="6709ABFC" w:rsidR="00042C71" w:rsidRPr="00A0225B" w:rsidRDefault="00042C71" w:rsidP="00A0225B">
            <w:pPr>
              <w:jc w:val="center"/>
              <w:rPr>
                <w:rFonts w:ascii="Times New Roman" w:hAnsi="Times New Roman" w:cs="Times New Roman"/>
                <w:lang w:val="sr-Cyrl-RS"/>
              </w:rPr>
            </w:pPr>
          </w:p>
        </w:tc>
        <w:tc>
          <w:tcPr>
            <w:tcW w:w="2256" w:type="dxa"/>
            <w:gridSpan w:val="3"/>
            <w:vAlign w:val="center"/>
          </w:tcPr>
          <w:p w14:paraId="02CD06AD" w14:textId="11BAE0C8" w:rsidR="00042C71" w:rsidRPr="00A0225B" w:rsidRDefault="00042C71" w:rsidP="00A0225B">
            <w:pPr>
              <w:jc w:val="center"/>
              <w:rPr>
                <w:rFonts w:ascii="Times New Roman" w:hAnsi="Times New Roman" w:cs="Times New Roman"/>
                <w:lang w:val="sr-Cyrl-RS"/>
              </w:rPr>
            </w:pPr>
            <w:r>
              <w:rPr>
                <w:rFonts w:ascii="Times New Roman" w:hAnsi="Times New Roman" w:cs="Times New Roman"/>
                <w:lang w:val="sr-Cyrl-RS"/>
              </w:rPr>
              <w:t xml:space="preserve">на дан </w:t>
            </w:r>
            <w:r w:rsidR="00AB7540">
              <w:rPr>
                <w:rFonts w:ascii="Times New Roman" w:hAnsi="Times New Roman" w:cs="Times New Roman"/>
              </w:rPr>
              <w:t>31</w:t>
            </w:r>
            <w:r>
              <w:rPr>
                <w:rFonts w:ascii="Times New Roman" w:hAnsi="Times New Roman" w:cs="Times New Roman"/>
                <w:lang w:val="sr-Cyrl-RS"/>
              </w:rPr>
              <w:t>.</w:t>
            </w:r>
            <w:r w:rsidR="00AB7540">
              <w:rPr>
                <w:rFonts w:ascii="Times New Roman" w:hAnsi="Times New Roman" w:cs="Times New Roman"/>
              </w:rPr>
              <w:t>12</w:t>
            </w:r>
            <w:r>
              <w:rPr>
                <w:rFonts w:ascii="Times New Roman" w:hAnsi="Times New Roman" w:cs="Times New Roman"/>
                <w:lang w:val="sr-Cyrl-RS"/>
              </w:rPr>
              <w:t>.20</w:t>
            </w:r>
            <w:r w:rsidR="00AB7540">
              <w:rPr>
                <w:rFonts w:ascii="Times New Roman" w:hAnsi="Times New Roman" w:cs="Times New Roman"/>
              </w:rPr>
              <w:t>19</w:t>
            </w:r>
            <w:r>
              <w:rPr>
                <w:rFonts w:ascii="Times New Roman" w:hAnsi="Times New Roman" w:cs="Times New Roman"/>
                <w:lang w:val="sr-Cyrl-RS"/>
              </w:rPr>
              <w:t>.</w:t>
            </w:r>
          </w:p>
        </w:tc>
        <w:tc>
          <w:tcPr>
            <w:tcW w:w="2616" w:type="dxa"/>
            <w:gridSpan w:val="3"/>
            <w:vAlign w:val="center"/>
          </w:tcPr>
          <w:p w14:paraId="3B43DA9E" w14:textId="5D286B29" w:rsidR="00042C71" w:rsidRPr="00A0225B" w:rsidRDefault="00AB7540" w:rsidP="00A0225B">
            <w:pPr>
              <w:jc w:val="center"/>
              <w:rPr>
                <w:rFonts w:ascii="Times New Roman" w:hAnsi="Times New Roman" w:cs="Times New Roman"/>
                <w:lang w:val="sr-Latn-RS"/>
              </w:rPr>
            </w:pPr>
            <w:r>
              <w:rPr>
                <w:rFonts w:ascii="Times New Roman" w:hAnsi="Times New Roman" w:cs="Times New Roman"/>
                <w:lang w:val="sr-Cyrl-RS"/>
              </w:rPr>
              <w:t xml:space="preserve">на дан </w:t>
            </w:r>
            <w:r>
              <w:rPr>
                <w:rFonts w:ascii="Times New Roman" w:hAnsi="Times New Roman" w:cs="Times New Roman"/>
              </w:rPr>
              <w:t>31</w:t>
            </w:r>
            <w:r>
              <w:rPr>
                <w:rFonts w:ascii="Times New Roman" w:hAnsi="Times New Roman" w:cs="Times New Roman"/>
                <w:lang w:val="sr-Cyrl-RS"/>
              </w:rPr>
              <w:t>.</w:t>
            </w:r>
            <w:r>
              <w:rPr>
                <w:rFonts w:ascii="Times New Roman" w:hAnsi="Times New Roman" w:cs="Times New Roman"/>
              </w:rPr>
              <w:t>12</w:t>
            </w:r>
            <w:r>
              <w:rPr>
                <w:rFonts w:ascii="Times New Roman" w:hAnsi="Times New Roman" w:cs="Times New Roman"/>
                <w:lang w:val="sr-Cyrl-RS"/>
              </w:rPr>
              <w:t>.20</w:t>
            </w:r>
            <w:r>
              <w:rPr>
                <w:rFonts w:ascii="Times New Roman" w:hAnsi="Times New Roman" w:cs="Times New Roman"/>
              </w:rPr>
              <w:t>18</w:t>
            </w:r>
            <w:r>
              <w:rPr>
                <w:rFonts w:ascii="Times New Roman" w:hAnsi="Times New Roman" w:cs="Times New Roman"/>
                <w:lang w:val="sr-Cyrl-RS"/>
              </w:rPr>
              <w:t>.</w:t>
            </w:r>
          </w:p>
        </w:tc>
        <w:tc>
          <w:tcPr>
            <w:tcW w:w="2616" w:type="dxa"/>
            <w:gridSpan w:val="3"/>
            <w:vAlign w:val="center"/>
          </w:tcPr>
          <w:p w14:paraId="26A64CFA" w14:textId="180D5277" w:rsidR="00042C71" w:rsidRPr="00A0225B" w:rsidRDefault="00AB7540" w:rsidP="00A0225B">
            <w:pPr>
              <w:jc w:val="center"/>
              <w:rPr>
                <w:rFonts w:ascii="Times New Roman" w:hAnsi="Times New Roman" w:cs="Times New Roman"/>
                <w:lang w:val="sr-Latn-RS"/>
              </w:rPr>
            </w:pPr>
            <w:r>
              <w:rPr>
                <w:rFonts w:ascii="Times New Roman" w:hAnsi="Times New Roman" w:cs="Times New Roman"/>
                <w:lang w:val="sr-Cyrl-RS"/>
              </w:rPr>
              <w:t xml:space="preserve">на дан </w:t>
            </w:r>
            <w:r>
              <w:rPr>
                <w:rFonts w:ascii="Times New Roman" w:hAnsi="Times New Roman" w:cs="Times New Roman"/>
              </w:rPr>
              <w:t>31</w:t>
            </w:r>
            <w:r>
              <w:rPr>
                <w:rFonts w:ascii="Times New Roman" w:hAnsi="Times New Roman" w:cs="Times New Roman"/>
                <w:lang w:val="sr-Cyrl-RS"/>
              </w:rPr>
              <w:t>.</w:t>
            </w:r>
            <w:r>
              <w:rPr>
                <w:rFonts w:ascii="Times New Roman" w:hAnsi="Times New Roman" w:cs="Times New Roman"/>
              </w:rPr>
              <w:t>12</w:t>
            </w:r>
            <w:r>
              <w:rPr>
                <w:rFonts w:ascii="Times New Roman" w:hAnsi="Times New Roman" w:cs="Times New Roman"/>
                <w:lang w:val="sr-Cyrl-RS"/>
              </w:rPr>
              <w:t>.20</w:t>
            </w:r>
            <w:r>
              <w:rPr>
                <w:rFonts w:ascii="Times New Roman" w:hAnsi="Times New Roman" w:cs="Times New Roman"/>
              </w:rPr>
              <w:t>17</w:t>
            </w:r>
            <w:r>
              <w:rPr>
                <w:rFonts w:ascii="Times New Roman" w:hAnsi="Times New Roman" w:cs="Times New Roman"/>
                <w:lang w:val="sr-Cyrl-RS"/>
              </w:rPr>
              <w:t>.</w:t>
            </w:r>
          </w:p>
        </w:tc>
      </w:tr>
      <w:tr w:rsidR="00042C71" w:rsidRPr="00A0225B" w14:paraId="7726A700" w14:textId="358290CB" w:rsidTr="00042C71">
        <w:trPr>
          <w:trHeight w:val="165"/>
          <w:jc w:val="center"/>
        </w:trPr>
        <w:tc>
          <w:tcPr>
            <w:tcW w:w="1862" w:type="dxa"/>
            <w:vMerge/>
            <w:vAlign w:val="center"/>
          </w:tcPr>
          <w:p w14:paraId="7592ACC9" w14:textId="5E637B81" w:rsidR="00042C71" w:rsidRPr="00A0225B" w:rsidRDefault="00042C71" w:rsidP="00042C71">
            <w:pPr>
              <w:jc w:val="center"/>
              <w:rPr>
                <w:rFonts w:ascii="Times New Roman" w:hAnsi="Times New Roman" w:cs="Times New Roman"/>
                <w:lang w:val="sr-Cyrl-RS"/>
              </w:rPr>
            </w:pPr>
          </w:p>
        </w:tc>
        <w:tc>
          <w:tcPr>
            <w:tcW w:w="1095" w:type="dxa"/>
            <w:vAlign w:val="center"/>
          </w:tcPr>
          <w:p w14:paraId="16FB95D4" w14:textId="2FDADA6E" w:rsidR="00042C71" w:rsidRDefault="00042C71" w:rsidP="00042C71">
            <w:pPr>
              <w:jc w:val="center"/>
              <w:rPr>
                <w:rFonts w:ascii="Times New Roman" w:hAnsi="Times New Roman" w:cs="Times New Roman"/>
                <w:lang w:val="sr-Cyrl-RS"/>
              </w:rPr>
            </w:pPr>
            <w:r>
              <w:rPr>
                <w:rFonts w:ascii="Times New Roman" w:hAnsi="Times New Roman" w:cs="Times New Roman"/>
                <w:lang w:val="sr-Cyrl-RS"/>
              </w:rPr>
              <w:t>укупно</w:t>
            </w:r>
          </w:p>
        </w:tc>
        <w:tc>
          <w:tcPr>
            <w:tcW w:w="1161" w:type="dxa"/>
            <w:gridSpan w:val="2"/>
            <w:vAlign w:val="center"/>
          </w:tcPr>
          <w:p w14:paraId="671710F3" w14:textId="0DE514F1" w:rsidR="00042C71" w:rsidRDefault="00042C71" w:rsidP="00042C71">
            <w:pPr>
              <w:jc w:val="center"/>
              <w:rPr>
                <w:rFonts w:ascii="Times New Roman" w:hAnsi="Times New Roman" w:cs="Times New Roman"/>
                <w:lang w:val="sr-Cyrl-RS"/>
              </w:rPr>
            </w:pPr>
            <w:r>
              <w:rPr>
                <w:rFonts w:ascii="Times New Roman" w:hAnsi="Times New Roman" w:cs="Times New Roman"/>
                <w:lang w:val="sr-Cyrl-RS"/>
              </w:rPr>
              <w:t>жене</w:t>
            </w:r>
          </w:p>
        </w:tc>
        <w:tc>
          <w:tcPr>
            <w:tcW w:w="1290" w:type="dxa"/>
            <w:vAlign w:val="center"/>
          </w:tcPr>
          <w:p w14:paraId="4CAFB4C4" w14:textId="36132D17" w:rsidR="00042C71" w:rsidRPr="00A0225B" w:rsidRDefault="00042C71" w:rsidP="00042C71">
            <w:pPr>
              <w:jc w:val="center"/>
              <w:rPr>
                <w:rFonts w:ascii="Times New Roman" w:hAnsi="Times New Roman" w:cs="Times New Roman"/>
                <w:lang w:val="sr-Latn-RS"/>
              </w:rPr>
            </w:pPr>
            <w:r>
              <w:rPr>
                <w:rFonts w:ascii="Times New Roman" w:hAnsi="Times New Roman" w:cs="Times New Roman"/>
                <w:lang w:val="sr-Cyrl-RS"/>
              </w:rPr>
              <w:t>укупно</w:t>
            </w:r>
          </w:p>
        </w:tc>
        <w:tc>
          <w:tcPr>
            <w:tcW w:w="1326" w:type="dxa"/>
            <w:gridSpan w:val="2"/>
            <w:vAlign w:val="center"/>
          </w:tcPr>
          <w:p w14:paraId="7AE421E3" w14:textId="18B5A007" w:rsidR="00042C71" w:rsidRPr="00A0225B" w:rsidRDefault="00042C71" w:rsidP="00042C71">
            <w:pPr>
              <w:jc w:val="center"/>
              <w:rPr>
                <w:rFonts w:ascii="Times New Roman" w:hAnsi="Times New Roman" w:cs="Times New Roman"/>
                <w:lang w:val="sr-Latn-RS"/>
              </w:rPr>
            </w:pPr>
            <w:r>
              <w:rPr>
                <w:rFonts w:ascii="Times New Roman" w:hAnsi="Times New Roman" w:cs="Times New Roman"/>
                <w:lang w:val="sr-Cyrl-RS"/>
              </w:rPr>
              <w:t>жене</w:t>
            </w:r>
          </w:p>
        </w:tc>
        <w:tc>
          <w:tcPr>
            <w:tcW w:w="1320" w:type="dxa"/>
            <w:gridSpan w:val="2"/>
            <w:vAlign w:val="center"/>
          </w:tcPr>
          <w:p w14:paraId="0BB69960" w14:textId="0AC8E9C3" w:rsidR="00042C71" w:rsidRPr="00A0225B" w:rsidRDefault="00042C71" w:rsidP="00042C71">
            <w:pPr>
              <w:jc w:val="center"/>
              <w:rPr>
                <w:rFonts w:ascii="Times New Roman" w:hAnsi="Times New Roman" w:cs="Times New Roman"/>
                <w:lang w:val="sr-Latn-RS"/>
              </w:rPr>
            </w:pPr>
            <w:r>
              <w:rPr>
                <w:rFonts w:ascii="Times New Roman" w:hAnsi="Times New Roman" w:cs="Times New Roman"/>
                <w:lang w:val="sr-Cyrl-RS"/>
              </w:rPr>
              <w:t>укупно</w:t>
            </w:r>
          </w:p>
        </w:tc>
        <w:tc>
          <w:tcPr>
            <w:tcW w:w="1296" w:type="dxa"/>
            <w:vAlign w:val="center"/>
          </w:tcPr>
          <w:p w14:paraId="6CF99F19" w14:textId="58BCA0AD" w:rsidR="00042C71" w:rsidRPr="00A0225B" w:rsidRDefault="00042C71" w:rsidP="00042C71">
            <w:pPr>
              <w:jc w:val="center"/>
              <w:rPr>
                <w:rFonts w:ascii="Times New Roman" w:hAnsi="Times New Roman" w:cs="Times New Roman"/>
                <w:lang w:val="sr-Latn-RS"/>
              </w:rPr>
            </w:pPr>
            <w:r>
              <w:rPr>
                <w:rFonts w:ascii="Times New Roman" w:hAnsi="Times New Roman" w:cs="Times New Roman"/>
                <w:lang w:val="sr-Cyrl-RS"/>
              </w:rPr>
              <w:t>жене</w:t>
            </w:r>
          </w:p>
        </w:tc>
      </w:tr>
      <w:tr w:rsidR="00042C71" w:rsidRPr="00A0225B" w14:paraId="6ECD4DC5" w14:textId="77777777" w:rsidTr="00042C71">
        <w:trPr>
          <w:jc w:val="center"/>
        </w:trPr>
        <w:tc>
          <w:tcPr>
            <w:tcW w:w="1862" w:type="dxa"/>
            <w:vAlign w:val="center"/>
          </w:tcPr>
          <w:p w14:paraId="2DCB84EC" w14:textId="67543DF9" w:rsidR="00042C71" w:rsidRPr="00042C71" w:rsidRDefault="00042C71" w:rsidP="00042C71">
            <w:pPr>
              <w:jc w:val="center"/>
              <w:rPr>
                <w:rFonts w:ascii="Times New Roman" w:hAnsi="Times New Roman" w:cs="Times New Roman"/>
                <w:b/>
                <w:bCs/>
                <w:lang w:val="sr-Cyrl-RS"/>
              </w:rPr>
            </w:pPr>
            <w:r w:rsidRPr="00042C71">
              <w:rPr>
                <w:rFonts w:ascii="Times New Roman" w:hAnsi="Times New Roman" w:cs="Times New Roman"/>
                <w:b/>
                <w:bCs/>
                <w:lang w:val="sr-Cyrl-RS"/>
              </w:rPr>
              <w:t>Укупно</w:t>
            </w:r>
          </w:p>
        </w:tc>
        <w:tc>
          <w:tcPr>
            <w:tcW w:w="1103" w:type="dxa"/>
            <w:gridSpan w:val="2"/>
            <w:vAlign w:val="center"/>
          </w:tcPr>
          <w:p w14:paraId="73B71EAF" w14:textId="4F1CA9A3" w:rsidR="00042C71" w:rsidRPr="00042C71" w:rsidRDefault="00042C71" w:rsidP="00042C71">
            <w:pPr>
              <w:jc w:val="center"/>
              <w:rPr>
                <w:rFonts w:ascii="Times New Roman" w:hAnsi="Times New Roman" w:cs="Times New Roman"/>
                <w:b/>
                <w:bCs/>
                <w:lang w:val="sr-Latn-RS"/>
              </w:rPr>
            </w:pPr>
            <w:r w:rsidRPr="00042C71">
              <w:rPr>
                <w:rFonts w:ascii="Times New Roman" w:hAnsi="Times New Roman" w:cs="Times New Roman"/>
                <w:b/>
                <w:bCs/>
                <w:lang w:val="sr-Latn-RS"/>
              </w:rPr>
              <w:t>79</w:t>
            </w:r>
          </w:p>
        </w:tc>
        <w:tc>
          <w:tcPr>
            <w:tcW w:w="1153" w:type="dxa"/>
            <w:vAlign w:val="center"/>
          </w:tcPr>
          <w:p w14:paraId="53210E51" w14:textId="19A4B293" w:rsidR="00042C71" w:rsidRPr="00042C71" w:rsidRDefault="00042C71" w:rsidP="00042C71">
            <w:pPr>
              <w:jc w:val="center"/>
              <w:rPr>
                <w:rFonts w:ascii="Times New Roman" w:hAnsi="Times New Roman" w:cs="Times New Roman"/>
                <w:b/>
                <w:bCs/>
                <w:lang w:val="sr-Latn-RS"/>
              </w:rPr>
            </w:pPr>
            <w:r w:rsidRPr="00042C71">
              <w:rPr>
                <w:rFonts w:ascii="Times New Roman" w:hAnsi="Times New Roman" w:cs="Times New Roman"/>
                <w:b/>
                <w:bCs/>
                <w:lang w:val="sr-Latn-RS"/>
              </w:rPr>
              <w:t>41</w:t>
            </w:r>
          </w:p>
        </w:tc>
        <w:tc>
          <w:tcPr>
            <w:tcW w:w="1308" w:type="dxa"/>
            <w:gridSpan w:val="2"/>
            <w:vAlign w:val="center"/>
          </w:tcPr>
          <w:p w14:paraId="362F2540" w14:textId="6596A298" w:rsidR="00042C71" w:rsidRPr="00AB7540" w:rsidRDefault="00AB7540" w:rsidP="00042C71">
            <w:pPr>
              <w:jc w:val="center"/>
              <w:rPr>
                <w:rFonts w:ascii="Times New Roman" w:hAnsi="Times New Roman" w:cs="Times New Roman"/>
                <w:b/>
                <w:bCs/>
              </w:rPr>
            </w:pPr>
            <w:r>
              <w:rPr>
                <w:rFonts w:ascii="Times New Roman" w:hAnsi="Times New Roman" w:cs="Times New Roman"/>
                <w:b/>
                <w:bCs/>
              </w:rPr>
              <w:t>82</w:t>
            </w:r>
          </w:p>
        </w:tc>
        <w:tc>
          <w:tcPr>
            <w:tcW w:w="1308" w:type="dxa"/>
            <w:vAlign w:val="center"/>
          </w:tcPr>
          <w:p w14:paraId="49B4CA56" w14:textId="19DC6812" w:rsidR="00042C71" w:rsidRPr="00AB7540" w:rsidRDefault="00AB7540" w:rsidP="00042C71">
            <w:pPr>
              <w:jc w:val="center"/>
              <w:rPr>
                <w:rFonts w:ascii="Times New Roman" w:hAnsi="Times New Roman" w:cs="Times New Roman"/>
                <w:b/>
                <w:bCs/>
              </w:rPr>
            </w:pPr>
            <w:r>
              <w:rPr>
                <w:rFonts w:ascii="Times New Roman" w:hAnsi="Times New Roman" w:cs="Times New Roman"/>
                <w:b/>
                <w:bCs/>
              </w:rPr>
              <w:t>46</w:t>
            </w:r>
          </w:p>
        </w:tc>
        <w:tc>
          <w:tcPr>
            <w:tcW w:w="1308" w:type="dxa"/>
            <w:vAlign w:val="center"/>
          </w:tcPr>
          <w:p w14:paraId="37C32706" w14:textId="779119F5" w:rsidR="00042C71" w:rsidRPr="00AB7540" w:rsidRDefault="00AB7540" w:rsidP="00042C71">
            <w:pPr>
              <w:jc w:val="center"/>
              <w:rPr>
                <w:rFonts w:ascii="Times New Roman" w:hAnsi="Times New Roman" w:cs="Times New Roman"/>
                <w:b/>
                <w:bCs/>
              </w:rPr>
            </w:pPr>
            <w:r>
              <w:rPr>
                <w:rFonts w:ascii="Times New Roman" w:hAnsi="Times New Roman" w:cs="Times New Roman"/>
                <w:b/>
                <w:bCs/>
              </w:rPr>
              <w:t>85</w:t>
            </w:r>
          </w:p>
        </w:tc>
        <w:tc>
          <w:tcPr>
            <w:tcW w:w="1308" w:type="dxa"/>
            <w:gridSpan w:val="2"/>
            <w:vAlign w:val="center"/>
          </w:tcPr>
          <w:p w14:paraId="54BCEC97" w14:textId="01A2022E" w:rsidR="00042C71" w:rsidRPr="00AB7540" w:rsidRDefault="00AB7540" w:rsidP="00042C71">
            <w:pPr>
              <w:jc w:val="center"/>
              <w:rPr>
                <w:rFonts w:ascii="Times New Roman" w:hAnsi="Times New Roman" w:cs="Times New Roman"/>
                <w:b/>
                <w:bCs/>
              </w:rPr>
            </w:pPr>
            <w:r>
              <w:rPr>
                <w:rFonts w:ascii="Times New Roman" w:hAnsi="Times New Roman" w:cs="Times New Roman"/>
                <w:b/>
                <w:bCs/>
              </w:rPr>
              <w:t>44</w:t>
            </w:r>
          </w:p>
        </w:tc>
      </w:tr>
      <w:tr w:rsidR="0026260E" w:rsidRPr="00A0225B" w14:paraId="10D07AB6" w14:textId="77777777" w:rsidTr="00042C71">
        <w:trPr>
          <w:jc w:val="center"/>
        </w:trPr>
        <w:tc>
          <w:tcPr>
            <w:tcW w:w="1862" w:type="dxa"/>
            <w:vAlign w:val="center"/>
          </w:tcPr>
          <w:p w14:paraId="7D5D3D79" w14:textId="2E7CD89C" w:rsidR="0026260E" w:rsidRPr="00A0225B" w:rsidRDefault="0026260E" w:rsidP="0026260E">
            <w:pPr>
              <w:jc w:val="center"/>
              <w:rPr>
                <w:rFonts w:ascii="Times New Roman" w:hAnsi="Times New Roman" w:cs="Times New Roman"/>
                <w:lang w:val="sr-Latn-RS"/>
              </w:rPr>
            </w:pPr>
            <w:r>
              <w:rPr>
                <w:rFonts w:ascii="Times New Roman" w:hAnsi="Times New Roman" w:cs="Times New Roman"/>
                <w:lang w:val="sr-Latn-RS"/>
              </w:rPr>
              <w:t>I</w:t>
            </w:r>
          </w:p>
        </w:tc>
        <w:tc>
          <w:tcPr>
            <w:tcW w:w="1103" w:type="dxa"/>
            <w:gridSpan w:val="2"/>
            <w:vAlign w:val="center"/>
          </w:tcPr>
          <w:p w14:paraId="7D0C3A5F" w14:textId="49E89144" w:rsidR="0026260E" w:rsidRPr="00042C71" w:rsidRDefault="0026260E" w:rsidP="0026260E">
            <w:pPr>
              <w:jc w:val="center"/>
              <w:rPr>
                <w:rFonts w:ascii="Times New Roman" w:hAnsi="Times New Roman" w:cs="Times New Roman"/>
                <w:lang w:val="sr-Cyrl-RS"/>
              </w:rPr>
            </w:pPr>
            <w:r>
              <w:rPr>
                <w:rFonts w:ascii="Times New Roman" w:hAnsi="Times New Roman" w:cs="Times New Roman"/>
                <w:lang w:val="sr-Cyrl-RS"/>
              </w:rPr>
              <w:t>69</w:t>
            </w:r>
          </w:p>
        </w:tc>
        <w:tc>
          <w:tcPr>
            <w:tcW w:w="1153" w:type="dxa"/>
            <w:vAlign w:val="center"/>
          </w:tcPr>
          <w:p w14:paraId="5928529C" w14:textId="46A34CAE" w:rsidR="0026260E" w:rsidRPr="00042C71" w:rsidRDefault="0026260E" w:rsidP="0026260E">
            <w:pPr>
              <w:jc w:val="center"/>
              <w:rPr>
                <w:rFonts w:ascii="Times New Roman" w:hAnsi="Times New Roman" w:cs="Times New Roman"/>
                <w:lang w:val="sr-Cyrl-RS"/>
              </w:rPr>
            </w:pPr>
            <w:r>
              <w:rPr>
                <w:rFonts w:ascii="Times New Roman" w:hAnsi="Times New Roman" w:cs="Times New Roman"/>
                <w:lang w:val="sr-Cyrl-RS"/>
              </w:rPr>
              <w:t>36</w:t>
            </w:r>
          </w:p>
        </w:tc>
        <w:tc>
          <w:tcPr>
            <w:tcW w:w="1308" w:type="dxa"/>
            <w:gridSpan w:val="2"/>
            <w:vAlign w:val="center"/>
          </w:tcPr>
          <w:p w14:paraId="7AF60D80" w14:textId="57AAA09B" w:rsidR="0026260E" w:rsidRPr="00AB7540" w:rsidRDefault="0026260E" w:rsidP="0026260E">
            <w:pPr>
              <w:jc w:val="center"/>
              <w:rPr>
                <w:rFonts w:ascii="Times New Roman" w:hAnsi="Times New Roman" w:cs="Times New Roman"/>
              </w:rPr>
            </w:pPr>
            <w:r>
              <w:rPr>
                <w:rFonts w:ascii="Times New Roman" w:hAnsi="Times New Roman" w:cs="Times New Roman"/>
              </w:rPr>
              <w:t>71</w:t>
            </w:r>
          </w:p>
        </w:tc>
        <w:tc>
          <w:tcPr>
            <w:tcW w:w="1308" w:type="dxa"/>
            <w:vAlign w:val="center"/>
          </w:tcPr>
          <w:p w14:paraId="4C70D7BE" w14:textId="34100A87" w:rsidR="0026260E" w:rsidRPr="00AB7540" w:rsidRDefault="0026260E" w:rsidP="0026260E">
            <w:pPr>
              <w:jc w:val="center"/>
              <w:rPr>
                <w:rFonts w:ascii="Times New Roman" w:hAnsi="Times New Roman" w:cs="Times New Roman"/>
              </w:rPr>
            </w:pPr>
            <w:r>
              <w:rPr>
                <w:rFonts w:ascii="Times New Roman" w:hAnsi="Times New Roman" w:cs="Times New Roman"/>
                <w:lang w:val="sr-Cyrl-RS"/>
              </w:rPr>
              <w:t>3</w:t>
            </w:r>
            <w:r>
              <w:rPr>
                <w:rFonts w:ascii="Times New Roman" w:hAnsi="Times New Roman" w:cs="Times New Roman"/>
              </w:rPr>
              <w:t>9</w:t>
            </w:r>
          </w:p>
        </w:tc>
        <w:tc>
          <w:tcPr>
            <w:tcW w:w="1308" w:type="dxa"/>
            <w:vAlign w:val="center"/>
          </w:tcPr>
          <w:p w14:paraId="201171C3" w14:textId="77C12256" w:rsidR="0026260E" w:rsidRDefault="0026260E" w:rsidP="0026260E">
            <w:pPr>
              <w:jc w:val="center"/>
              <w:rPr>
                <w:rFonts w:ascii="Times New Roman" w:hAnsi="Times New Roman" w:cs="Times New Roman"/>
                <w:lang w:val="sr-Cyrl-RS"/>
              </w:rPr>
            </w:pPr>
            <w:r>
              <w:rPr>
                <w:rFonts w:ascii="Times New Roman" w:hAnsi="Times New Roman" w:cs="Times New Roman"/>
              </w:rPr>
              <w:t>76</w:t>
            </w:r>
          </w:p>
        </w:tc>
        <w:tc>
          <w:tcPr>
            <w:tcW w:w="1308" w:type="dxa"/>
            <w:gridSpan w:val="2"/>
            <w:vAlign w:val="center"/>
          </w:tcPr>
          <w:p w14:paraId="5846023B" w14:textId="79D688DA" w:rsidR="0026260E" w:rsidRPr="0026260E" w:rsidRDefault="0026260E" w:rsidP="0026260E">
            <w:pPr>
              <w:jc w:val="center"/>
              <w:rPr>
                <w:rFonts w:ascii="Times New Roman" w:hAnsi="Times New Roman" w:cs="Times New Roman"/>
              </w:rPr>
            </w:pPr>
            <w:r>
              <w:rPr>
                <w:rFonts w:ascii="Times New Roman" w:hAnsi="Times New Roman" w:cs="Times New Roman"/>
                <w:lang w:val="sr-Cyrl-RS"/>
              </w:rPr>
              <w:t>3</w:t>
            </w:r>
            <w:r>
              <w:rPr>
                <w:rFonts w:ascii="Times New Roman" w:hAnsi="Times New Roman" w:cs="Times New Roman"/>
              </w:rPr>
              <w:t>8</w:t>
            </w:r>
          </w:p>
        </w:tc>
      </w:tr>
      <w:tr w:rsidR="0026260E" w:rsidRPr="00A0225B" w14:paraId="3B8D2978" w14:textId="77777777" w:rsidTr="00042C71">
        <w:trPr>
          <w:jc w:val="center"/>
        </w:trPr>
        <w:tc>
          <w:tcPr>
            <w:tcW w:w="1862" w:type="dxa"/>
            <w:vAlign w:val="center"/>
          </w:tcPr>
          <w:p w14:paraId="3BBB15AC" w14:textId="27276E05" w:rsidR="0026260E" w:rsidRPr="00A0225B" w:rsidRDefault="0026260E" w:rsidP="0026260E">
            <w:pPr>
              <w:jc w:val="center"/>
              <w:rPr>
                <w:rFonts w:ascii="Times New Roman" w:hAnsi="Times New Roman" w:cs="Times New Roman"/>
                <w:lang w:val="sr-Latn-RS"/>
              </w:rPr>
            </w:pPr>
            <w:r>
              <w:rPr>
                <w:rFonts w:ascii="Times New Roman" w:hAnsi="Times New Roman" w:cs="Times New Roman"/>
                <w:lang w:val="sr-Latn-RS"/>
              </w:rPr>
              <w:t>II</w:t>
            </w:r>
          </w:p>
        </w:tc>
        <w:tc>
          <w:tcPr>
            <w:tcW w:w="1103" w:type="dxa"/>
            <w:gridSpan w:val="2"/>
            <w:vAlign w:val="center"/>
          </w:tcPr>
          <w:p w14:paraId="133B39AF" w14:textId="32B23465" w:rsidR="0026260E" w:rsidRPr="00A0225B" w:rsidRDefault="0026260E" w:rsidP="0026260E">
            <w:pPr>
              <w:jc w:val="center"/>
              <w:rPr>
                <w:rFonts w:ascii="Times New Roman" w:hAnsi="Times New Roman" w:cs="Times New Roman"/>
                <w:lang w:val="sr-Latn-RS"/>
              </w:rPr>
            </w:pPr>
            <w:r>
              <w:rPr>
                <w:rFonts w:ascii="Times New Roman" w:hAnsi="Times New Roman" w:cs="Times New Roman"/>
                <w:lang w:val="sr-Latn-RS"/>
              </w:rPr>
              <w:t>3</w:t>
            </w:r>
          </w:p>
        </w:tc>
        <w:tc>
          <w:tcPr>
            <w:tcW w:w="1153" w:type="dxa"/>
            <w:vAlign w:val="center"/>
          </w:tcPr>
          <w:p w14:paraId="6220AC03" w14:textId="7990CBB2" w:rsidR="0026260E" w:rsidRPr="00DE4A89" w:rsidRDefault="0026260E" w:rsidP="0026260E">
            <w:pPr>
              <w:jc w:val="center"/>
              <w:rPr>
                <w:rFonts w:ascii="Times New Roman" w:hAnsi="Times New Roman" w:cs="Times New Roman"/>
              </w:rPr>
            </w:pPr>
            <w:r>
              <w:rPr>
                <w:rFonts w:ascii="Times New Roman" w:hAnsi="Times New Roman" w:cs="Times New Roman"/>
              </w:rPr>
              <w:t>2</w:t>
            </w:r>
          </w:p>
        </w:tc>
        <w:tc>
          <w:tcPr>
            <w:tcW w:w="1308" w:type="dxa"/>
            <w:gridSpan w:val="2"/>
            <w:vAlign w:val="center"/>
          </w:tcPr>
          <w:p w14:paraId="1A73ED32" w14:textId="7FCAC038" w:rsidR="0026260E" w:rsidRPr="00AB7540" w:rsidRDefault="0026260E" w:rsidP="0026260E">
            <w:pPr>
              <w:jc w:val="center"/>
              <w:rPr>
                <w:rFonts w:ascii="Times New Roman" w:hAnsi="Times New Roman" w:cs="Times New Roman"/>
              </w:rPr>
            </w:pPr>
            <w:r>
              <w:rPr>
                <w:rFonts w:ascii="Times New Roman" w:hAnsi="Times New Roman" w:cs="Times New Roman"/>
              </w:rPr>
              <w:t>4</w:t>
            </w:r>
          </w:p>
        </w:tc>
        <w:tc>
          <w:tcPr>
            <w:tcW w:w="1308" w:type="dxa"/>
            <w:vAlign w:val="center"/>
          </w:tcPr>
          <w:p w14:paraId="6C5F6589" w14:textId="21A2D65D" w:rsidR="0026260E" w:rsidRPr="00AB7540" w:rsidRDefault="0026260E" w:rsidP="0026260E">
            <w:pPr>
              <w:jc w:val="center"/>
              <w:rPr>
                <w:rFonts w:ascii="Times New Roman" w:hAnsi="Times New Roman" w:cs="Times New Roman"/>
              </w:rPr>
            </w:pPr>
            <w:r>
              <w:rPr>
                <w:rFonts w:ascii="Times New Roman" w:hAnsi="Times New Roman" w:cs="Times New Roman"/>
              </w:rPr>
              <w:t>3</w:t>
            </w:r>
          </w:p>
        </w:tc>
        <w:tc>
          <w:tcPr>
            <w:tcW w:w="1308" w:type="dxa"/>
            <w:vAlign w:val="center"/>
          </w:tcPr>
          <w:p w14:paraId="22C738D3" w14:textId="2A90AB7C" w:rsidR="0026260E" w:rsidRDefault="0026260E" w:rsidP="0026260E">
            <w:pPr>
              <w:jc w:val="center"/>
              <w:rPr>
                <w:rFonts w:ascii="Times New Roman" w:hAnsi="Times New Roman" w:cs="Times New Roman"/>
                <w:lang w:val="sr-Cyrl-RS"/>
              </w:rPr>
            </w:pPr>
            <w:r>
              <w:rPr>
                <w:rFonts w:ascii="Times New Roman" w:hAnsi="Times New Roman" w:cs="Times New Roman"/>
              </w:rPr>
              <w:t>4</w:t>
            </w:r>
          </w:p>
        </w:tc>
        <w:tc>
          <w:tcPr>
            <w:tcW w:w="1308" w:type="dxa"/>
            <w:gridSpan w:val="2"/>
            <w:vAlign w:val="center"/>
          </w:tcPr>
          <w:p w14:paraId="4FDBBA76" w14:textId="0EAB974C" w:rsidR="0026260E" w:rsidRDefault="0026260E" w:rsidP="0026260E">
            <w:pPr>
              <w:jc w:val="center"/>
              <w:rPr>
                <w:rFonts w:ascii="Times New Roman" w:hAnsi="Times New Roman" w:cs="Times New Roman"/>
                <w:lang w:val="sr-Cyrl-RS"/>
              </w:rPr>
            </w:pPr>
            <w:r>
              <w:rPr>
                <w:rFonts w:ascii="Times New Roman" w:hAnsi="Times New Roman" w:cs="Times New Roman"/>
              </w:rPr>
              <w:t>3</w:t>
            </w:r>
          </w:p>
        </w:tc>
      </w:tr>
      <w:tr w:rsidR="0026260E" w:rsidRPr="00A0225B" w14:paraId="5DEEA84B" w14:textId="77777777" w:rsidTr="00042C71">
        <w:trPr>
          <w:jc w:val="center"/>
        </w:trPr>
        <w:tc>
          <w:tcPr>
            <w:tcW w:w="1862" w:type="dxa"/>
            <w:vAlign w:val="center"/>
          </w:tcPr>
          <w:p w14:paraId="63C0DE3E" w14:textId="7BA99688" w:rsidR="0026260E" w:rsidRPr="00A0225B" w:rsidRDefault="0026260E" w:rsidP="0026260E">
            <w:pPr>
              <w:jc w:val="center"/>
              <w:rPr>
                <w:rFonts w:ascii="Times New Roman" w:hAnsi="Times New Roman" w:cs="Times New Roman"/>
                <w:lang w:val="sr-Latn-RS"/>
              </w:rPr>
            </w:pPr>
            <w:r>
              <w:rPr>
                <w:rFonts w:ascii="Times New Roman" w:hAnsi="Times New Roman" w:cs="Times New Roman"/>
                <w:lang w:val="sr-Latn-RS"/>
              </w:rPr>
              <w:t>III</w:t>
            </w:r>
          </w:p>
        </w:tc>
        <w:tc>
          <w:tcPr>
            <w:tcW w:w="1103" w:type="dxa"/>
            <w:gridSpan w:val="2"/>
            <w:vAlign w:val="center"/>
          </w:tcPr>
          <w:p w14:paraId="791AE45C" w14:textId="75CC4994" w:rsidR="0026260E" w:rsidRPr="00DE4A89" w:rsidRDefault="0026260E" w:rsidP="0026260E">
            <w:pPr>
              <w:jc w:val="center"/>
              <w:rPr>
                <w:rFonts w:ascii="Times New Roman" w:hAnsi="Times New Roman" w:cs="Times New Roman"/>
              </w:rPr>
            </w:pPr>
            <w:r>
              <w:rPr>
                <w:rFonts w:ascii="Times New Roman" w:hAnsi="Times New Roman" w:cs="Times New Roman"/>
              </w:rPr>
              <w:t>5</w:t>
            </w:r>
          </w:p>
        </w:tc>
        <w:tc>
          <w:tcPr>
            <w:tcW w:w="1153" w:type="dxa"/>
            <w:vAlign w:val="center"/>
          </w:tcPr>
          <w:p w14:paraId="17B79695" w14:textId="2B5A420D" w:rsidR="0026260E" w:rsidRPr="00DE4A89" w:rsidRDefault="0026260E" w:rsidP="0026260E">
            <w:pPr>
              <w:jc w:val="center"/>
              <w:rPr>
                <w:rFonts w:ascii="Times New Roman" w:hAnsi="Times New Roman" w:cs="Times New Roman"/>
              </w:rPr>
            </w:pPr>
            <w:r>
              <w:rPr>
                <w:rFonts w:ascii="Times New Roman" w:hAnsi="Times New Roman" w:cs="Times New Roman"/>
              </w:rPr>
              <w:t>2</w:t>
            </w:r>
          </w:p>
        </w:tc>
        <w:tc>
          <w:tcPr>
            <w:tcW w:w="1308" w:type="dxa"/>
            <w:gridSpan w:val="2"/>
            <w:vAlign w:val="center"/>
          </w:tcPr>
          <w:p w14:paraId="7918A106" w14:textId="0273827E" w:rsidR="0026260E" w:rsidRPr="00AB7540" w:rsidRDefault="0026260E" w:rsidP="0026260E">
            <w:pPr>
              <w:jc w:val="center"/>
              <w:rPr>
                <w:rFonts w:ascii="Times New Roman" w:hAnsi="Times New Roman" w:cs="Times New Roman"/>
              </w:rPr>
            </w:pPr>
            <w:r>
              <w:rPr>
                <w:rFonts w:ascii="Times New Roman" w:hAnsi="Times New Roman" w:cs="Times New Roman"/>
              </w:rPr>
              <w:t>4</w:t>
            </w:r>
          </w:p>
        </w:tc>
        <w:tc>
          <w:tcPr>
            <w:tcW w:w="1308" w:type="dxa"/>
            <w:vAlign w:val="center"/>
          </w:tcPr>
          <w:p w14:paraId="40E66DA6" w14:textId="08801E12" w:rsidR="0026260E" w:rsidRDefault="0026260E" w:rsidP="0026260E">
            <w:pPr>
              <w:jc w:val="center"/>
              <w:rPr>
                <w:rFonts w:ascii="Times New Roman" w:hAnsi="Times New Roman" w:cs="Times New Roman"/>
                <w:lang w:val="sr-Cyrl-RS"/>
              </w:rPr>
            </w:pPr>
            <w:r>
              <w:rPr>
                <w:rFonts w:ascii="Times New Roman" w:hAnsi="Times New Roman" w:cs="Times New Roman"/>
              </w:rPr>
              <w:t>2</w:t>
            </w:r>
          </w:p>
        </w:tc>
        <w:tc>
          <w:tcPr>
            <w:tcW w:w="1308" w:type="dxa"/>
            <w:vAlign w:val="center"/>
          </w:tcPr>
          <w:p w14:paraId="6309468E" w14:textId="46B5A792" w:rsidR="0026260E" w:rsidRPr="0026260E" w:rsidRDefault="0026260E" w:rsidP="0026260E">
            <w:pPr>
              <w:jc w:val="center"/>
              <w:rPr>
                <w:rFonts w:ascii="Times New Roman" w:hAnsi="Times New Roman" w:cs="Times New Roman"/>
              </w:rPr>
            </w:pPr>
            <w:r>
              <w:rPr>
                <w:rFonts w:ascii="Times New Roman" w:hAnsi="Times New Roman" w:cs="Times New Roman"/>
              </w:rPr>
              <w:t>3</w:t>
            </w:r>
          </w:p>
        </w:tc>
        <w:tc>
          <w:tcPr>
            <w:tcW w:w="1308" w:type="dxa"/>
            <w:gridSpan w:val="2"/>
            <w:vAlign w:val="center"/>
          </w:tcPr>
          <w:p w14:paraId="75E499D6" w14:textId="67D7F47B" w:rsidR="0026260E" w:rsidRDefault="0026260E" w:rsidP="0026260E">
            <w:pPr>
              <w:jc w:val="center"/>
              <w:rPr>
                <w:rFonts w:ascii="Times New Roman" w:hAnsi="Times New Roman" w:cs="Times New Roman"/>
                <w:lang w:val="sr-Cyrl-RS"/>
              </w:rPr>
            </w:pPr>
            <w:r>
              <w:rPr>
                <w:rFonts w:ascii="Times New Roman" w:hAnsi="Times New Roman" w:cs="Times New Roman"/>
              </w:rPr>
              <w:t>2</w:t>
            </w:r>
          </w:p>
        </w:tc>
      </w:tr>
      <w:tr w:rsidR="0026260E" w:rsidRPr="00A0225B" w14:paraId="4FCA9708" w14:textId="77777777" w:rsidTr="00042C71">
        <w:trPr>
          <w:jc w:val="center"/>
        </w:trPr>
        <w:tc>
          <w:tcPr>
            <w:tcW w:w="1862" w:type="dxa"/>
            <w:vAlign w:val="center"/>
          </w:tcPr>
          <w:p w14:paraId="37B7C7E8" w14:textId="214CECE3" w:rsidR="0026260E" w:rsidRPr="00A0225B" w:rsidRDefault="0026260E" w:rsidP="0026260E">
            <w:pPr>
              <w:jc w:val="center"/>
              <w:rPr>
                <w:rFonts w:ascii="Times New Roman" w:hAnsi="Times New Roman" w:cs="Times New Roman"/>
                <w:lang w:val="sr-Latn-RS"/>
              </w:rPr>
            </w:pPr>
            <w:r>
              <w:rPr>
                <w:rFonts w:ascii="Times New Roman" w:hAnsi="Times New Roman" w:cs="Times New Roman"/>
                <w:lang w:val="sr-Latn-RS"/>
              </w:rPr>
              <w:t>IV</w:t>
            </w:r>
          </w:p>
        </w:tc>
        <w:tc>
          <w:tcPr>
            <w:tcW w:w="1103" w:type="dxa"/>
            <w:gridSpan w:val="2"/>
            <w:vAlign w:val="center"/>
          </w:tcPr>
          <w:p w14:paraId="207CCF33" w14:textId="40A4C5E3" w:rsidR="0026260E" w:rsidRPr="00DE4A89" w:rsidRDefault="0026260E" w:rsidP="0026260E">
            <w:pPr>
              <w:jc w:val="center"/>
              <w:rPr>
                <w:rFonts w:ascii="Times New Roman" w:hAnsi="Times New Roman" w:cs="Times New Roman"/>
              </w:rPr>
            </w:pPr>
            <w:r>
              <w:rPr>
                <w:rFonts w:ascii="Times New Roman" w:hAnsi="Times New Roman" w:cs="Times New Roman"/>
              </w:rPr>
              <w:t>1</w:t>
            </w:r>
          </w:p>
        </w:tc>
        <w:tc>
          <w:tcPr>
            <w:tcW w:w="1153" w:type="dxa"/>
            <w:vAlign w:val="center"/>
          </w:tcPr>
          <w:p w14:paraId="6F2588AE" w14:textId="0C487527" w:rsidR="0026260E" w:rsidRPr="00DE4A89" w:rsidRDefault="0026260E" w:rsidP="0026260E">
            <w:pPr>
              <w:jc w:val="center"/>
              <w:rPr>
                <w:rFonts w:ascii="Times New Roman" w:hAnsi="Times New Roman" w:cs="Times New Roman"/>
              </w:rPr>
            </w:pPr>
            <w:r>
              <w:rPr>
                <w:rFonts w:ascii="Times New Roman" w:hAnsi="Times New Roman" w:cs="Times New Roman"/>
              </w:rPr>
              <w:t>1</w:t>
            </w:r>
          </w:p>
        </w:tc>
        <w:tc>
          <w:tcPr>
            <w:tcW w:w="1308" w:type="dxa"/>
            <w:gridSpan w:val="2"/>
            <w:vAlign w:val="center"/>
          </w:tcPr>
          <w:p w14:paraId="0DF95B0C" w14:textId="2461D971" w:rsidR="0026260E" w:rsidRPr="00AB7540" w:rsidRDefault="0026260E" w:rsidP="0026260E">
            <w:pPr>
              <w:jc w:val="center"/>
              <w:rPr>
                <w:rFonts w:ascii="Times New Roman" w:hAnsi="Times New Roman" w:cs="Times New Roman"/>
              </w:rPr>
            </w:pPr>
            <w:r>
              <w:rPr>
                <w:rFonts w:ascii="Times New Roman" w:hAnsi="Times New Roman" w:cs="Times New Roman"/>
              </w:rPr>
              <w:t>2</w:t>
            </w:r>
          </w:p>
        </w:tc>
        <w:tc>
          <w:tcPr>
            <w:tcW w:w="1308" w:type="dxa"/>
            <w:vAlign w:val="center"/>
          </w:tcPr>
          <w:p w14:paraId="32269B20" w14:textId="0CEB505D" w:rsidR="0026260E" w:rsidRPr="00AB7540" w:rsidRDefault="0026260E" w:rsidP="0026260E">
            <w:pPr>
              <w:jc w:val="center"/>
              <w:rPr>
                <w:rFonts w:ascii="Times New Roman" w:hAnsi="Times New Roman" w:cs="Times New Roman"/>
              </w:rPr>
            </w:pPr>
            <w:r>
              <w:rPr>
                <w:rFonts w:ascii="Times New Roman" w:hAnsi="Times New Roman" w:cs="Times New Roman"/>
              </w:rPr>
              <w:t>2</w:t>
            </w:r>
          </w:p>
        </w:tc>
        <w:tc>
          <w:tcPr>
            <w:tcW w:w="1308" w:type="dxa"/>
            <w:vAlign w:val="center"/>
          </w:tcPr>
          <w:p w14:paraId="0E19E435" w14:textId="6DF41872" w:rsidR="0026260E" w:rsidRDefault="0026260E" w:rsidP="0026260E">
            <w:pPr>
              <w:jc w:val="center"/>
              <w:rPr>
                <w:rFonts w:ascii="Times New Roman" w:hAnsi="Times New Roman" w:cs="Times New Roman"/>
                <w:lang w:val="sr-Cyrl-RS"/>
              </w:rPr>
            </w:pPr>
            <w:r>
              <w:rPr>
                <w:rFonts w:ascii="Times New Roman" w:hAnsi="Times New Roman" w:cs="Times New Roman"/>
              </w:rPr>
              <w:t>2</w:t>
            </w:r>
          </w:p>
        </w:tc>
        <w:tc>
          <w:tcPr>
            <w:tcW w:w="1308" w:type="dxa"/>
            <w:gridSpan w:val="2"/>
            <w:vAlign w:val="center"/>
          </w:tcPr>
          <w:p w14:paraId="125486F8" w14:textId="0536E2C8" w:rsidR="0026260E" w:rsidRPr="002F58CA" w:rsidRDefault="002F58CA" w:rsidP="0026260E">
            <w:pPr>
              <w:jc w:val="center"/>
              <w:rPr>
                <w:rFonts w:ascii="Times New Roman" w:hAnsi="Times New Roman" w:cs="Times New Roman"/>
              </w:rPr>
            </w:pPr>
            <w:r>
              <w:rPr>
                <w:rFonts w:ascii="Times New Roman" w:hAnsi="Times New Roman" w:cs="Times New Roman"/>
              </w:rPr>
              <w:t>1</w:t>
            </w:r>
          </w:p>
        </w:tc>
      </w:tr>
      <w:tr w:rsidR="0026260E" w:rsidRPr="00A0225B" w14:paraId="435BA95B" w14:textId="77777777" w:rsidTr="00042C71">
        <w:trPr>
          <w:jc w:val="center"/>
        </w:trPr>
        <w:tc>
          <w:tcPr>
            <w:tcW w:w="1862" w:type="dxa"/>
            <w:vAlign w:val="center"/>
          </w:tcPr>
          <w:p w14:paraId="45771263" w14:textId="1F287704" w:rsidR="0026260E" w:rsidRPr="00A0225B" w:rsidRDefault="0026260E" w:rsidP="0026260E">
            <w:pPr>
              <w:jc w:val="center"/>
              <w:rPr>
                <w:rFonts w:ascii="Times New Roman" w:hAnsi="Times New Roman" w:cs="Times New Roman"/>
                <w:lang w:val="sr-Latn-RS"/>
              </w:rPr>
            </w:pPr>
            <w:r>
              <w:rPr>
                <w:rFonts w:ascii="Times New Roman" w:hAnsi="Times New Roman" w:cs="Times New Roman"/>
                <w:lang w:val="sr-Latn-RS"/>
              </w:rPr>
              <w:t>V</w:t>
            </w:r>
          </w:p>
        </w:tc>
        <w:tc>
          <w:tcPr>
            <w:tcW w:w="1103" w:type="dxa"/>
            <w:gridSpan w:val="2"/>
            <w:vAlign w:val="center"/>
          </w:tcPr>
          <w:p w14:paraId="04093FA7" w14:textId="52C30AEB" w:rsidR="0026260E" w:rsidRPr="00DE4A89" w:rsidRDefault="0026260E" w:rsidP="0026260E">
            <w:pPr>
              <w:jc w:val="center"/>
              <w:rPr>
                <w:rFonts w:ascii="Times New Roman" w:hAnsi="Times New Roman" w:cs="Times New Roman"/>
              </w:rPr>
            </w:pPr>
            <w:r>
              <w:rPr>
                <w:rFonts w:ascii="Times New Roman" w:hAnsi="Times New Roman" w:cs="Times New Roman"/>
              </w:rPr>
              <w:t>0</w:t>
            </w:r>
          </w:p>
        </w:tc>
        <w:tc>
          <w:tcPr>
            <w:tcW w:w="1153" w:type="dxa"/>
            <w:vAlign w:val="center"/>
          </w:tcPr>
          <w:p w14:paraId="71DB9B6B" w14:textId="1F86CA97" w:rsidR="0026260E" w:rsidRPr="00DE4A89" w:rsidRDefault="0026260E" w:rsidP="0026260E">
            <w:pPr>
              <w:jc w:val="center"/>
              <w:rPr>
                <w:rFonts w:ascii="Times New Roman" w:hAnsi="Times New Roman" w:cs="Times New Roman"/>
              </w:rPr>
            </w:pPr>
            <w:r>
              <w:rPr>
                <w:rFonts w:ascii="Times New Roman" w:hAnsi="Times New Roman" w:cs="Times New Roman"/>
              </w:rPr>
              <w:t>0</w:t>
            </w:r>
          </w:p>
        </w:tc>
        <w:tc>
          <w:tcPr>
            <w:tcW w:w="1308" w:type="dxa"/>
            <w:gridSpan w:val="2"/>
            <w:vAlign w:val="center"/>
          </w:tcPr>
          <w:p w14:paraId="10E64917" w14:textId="58DF8A56" w:rsidR="0026260E" w:rsidRPr="00AB7540" w:rsidRDefault="0026260E" w:rsidP="0026260E">
            <w:pPr>
              <w:jc w:val="center"/>
              <w:rPr>
                <w:rFonts w:ascii="Times New Roman" w:hAnsi="Times New Roman" w:cs="Times New Roman"/>
              </w:rPr>
            </w:pPr>
            <w:r>
              <w:rPr>
                <w:rFonts w:ascii="Times New Roman" w:hAnsi="Times New Roman" w:cs="Times New Roman"/>
              </w:rPr>
              <w:t>0</w:t>
            </w:r>
          </w:p>
        </w:tc>
        <w:tc>
          <w:tcPr>
            <w:tcW w:w="1308" w:type="dxa"/>
            <w:vAlign w:val="center"/>
          </w:tcPr>
          <w:p w14:paraId="6D8EBC83" w14:textId="5BEBF99E" w:rsidR="0026260E" w:rsidRDefault="0026260E" w:rsidP="0026260E">
            <w:pPr>
              <w:jc w:val="center"/>
              <w:rPr>
                <w:rFonts w:ascii="Times New Roman" w:hAnsi="Times New Roman" w:cs="Times New Roman"/>
                <w:lang w:val="sr-Cyrl-RS"/>
              </w:rPr>
            </w:pPr>
            <w:r>
              <w:rPr>
                <w:rFonts w:ascii="Times New Roman" w:hAnsi="Times New Roman" w:cs="Times New Roman"/>
              </w:rPr>
              <w:t>0</w:t>
            </w:r>
          </w:p>
        </w:tc>
        <w:tc>
          <w:tcPr>
            <w:tcW w:w="1308" w:type="dxa"/>
            <w:vAlign w:val="center"/>
          </w:tcPr>
          <w:p w14:paraId="17E2E088" w14:textId="485AC2FA" w:rsidR="0026260E" w:rsidRDefault="0026260E" w:rsidP="0026260E">
            <w:pPr>
              <w:jc w:val="center"/>
              <w:rPr>
                <w:rFonts w:ascii="Times New Roman" w:hAnsi="Times New Roman" w:cs="Times New Roman"/>
                <w:lang w:val="sr-Cyrl-RS"/>
              </w:rPr>
            </w:pPr>
            <w:r>
              <w:rPr>
                <w:rFonts w:ascii="Times New Roman" w:hAnsi="Times New Roman" w:cs="Times New Roman"/>
              </w:rPr>
              <w:t>0</w:t>
            </w:r>
          </w:p>
        </w:tc>
        <w:tc>
          <w:tcPr>
            <w:tcW w:w="1308" w:type="dxa"/>
            <w:gridSpan w:val="2"/>
            <w:vAlign w:val="center"/>
          </w:tcPr>
          <w:p w14:paraId="75CC8D75" w14:textId="21531AA7" w:rsidR="0026260E" w:rsidRDefault="0026260E" w:rsidP="0026260E">
            <w:pPr>
              <w:jc w:val="center"/>
              <w:rPr>
                <w:rFonts w:ascii="Times New Roman" w:hAnsi="Times New Roman" w:cs="Times New Roman"/>
                <w:lang w:val="sr-Cyrl-RS"/>
              </w:rPr>
            </w:pPr>
            <w:r>
              <w:rPr>
                <w:rFonts w:ascii="Times New Roman" w:hAnsi="Times New Roman" w:cs="Times New Roman"/>
              </w:rPr>
              <w:t>0</w:t>
            </w:r>
          </w:p>
        </w:tc>
      </w:tr>
      <w:tr w:rsidR="0026260E" w:rsidRPr="00A0225B" w14:paraId="1AEE5963" w14:textId="77777777" w:rsidTr="00042C71">
        <w:trPr>
          <w:jc w:val="center"/>
        </w:trPr>
        <w:tc>
          <w:tcPr>
            <w:tcW w:w="1862" w:type="dxa"/>
            <w:vAlign w:val="center"/>
          </w:tcPr>
          <w:p w14:paraId="12A464D0" w14:textId="2C0E6DBA" w:rsidR="0026260E" w:rsidRDefault="0026260E" w:rsidP="0026260E">
            <w:pPr>
              <w:jc w:val="center"/>
              <w:rPr>
                <w:rFonts w:ascii="Times New Roman" w:hAnsi="Times New Roman" w:cs="Times New Roman"/>
                <w:lang w:val="sr-Latn-RS"/>
              </w:rPr>
            </w:pPr>
            <w:r>
              <w:rPr>
                <w:rFonts w:ascii="Times New Roman" w:hAnsi="Times New Roman" w:cs="Times New Roman"/>
                <w:lang w:val="sr-Latn-RS"/>
              </w:rPr>
              <w:t>VI-1</w:t>
            </w:r>
          </w:p>
        </w:tc>
        <w:tc>
          <w:tcPr>
            <w:tcW w:w="1103" w:type="dxa"/>
            <w:gridSpan w:val="2"/>
            <w:vAlign w:val="center"/>
          </w:tcPr>
          <w:p w14:paraId="47BC4818" w14:textId="1116C7F1" w:rsidR="0026260E" w:rsidRPr="00DE4A89" w:rsidRDefault="0026260E" w:rsidP="0026260E">
            <w:pPr>
              <w:jc w:val="center"/>
              <w:rPr>
                <w:rFonts w:ascii="Times New Roman" w:hAnsi="Times New Roman" w:cs="Times New Roman"/>
              </w:rPr>
            </w:pPr>
            <w:r>
              <w:rPr>
                <w:rFonts w:ascii="Times New Roman" w:hAnsi="Times New Roman" w:cs="Times New Roman"/>
              </w:rPr>
              <w:t>0</w:t>
            </w:r>
          </w:p>
        </w:tc>
        <w:tc>
          <w:tcPr>
            <w:tcW w:w="1153" w:type="dxa"/>
            <w:vAlign w:val="center"/>
          </w:tcPr>
          <w:p w14:paraId="1D2693F7" w14:textId="32012E29" w:rsidR="0026260E" w:rsidRPr="00DE4A89" w:rsidRDefault="0026260E" w:rsidP="0026260E">
            <w:pPr>
              <w:jc w:val="center"/>
              <w:rPr>
                <w:rFonts w:ascii="Times New Roman" w:hAnsi="Times New Roman" w:cs="Times New Roman"/>
              </w:rPr>
            </w:pPr>
            <w:r>
              <w:rPr>
                <w:rFonts w:ascii="Times New Roman" w:hAnsi="Times New Roman" w:cs="Times New Roman"/>
              </w:rPr>
              <w:t>0</w:t>
            </w:r>
          </w:p>
        </w:tc>
        <w:tc>
          <w:tcPr>
            <w:tcW w:w="1308" w:type="dxa"/>
            <w:gridSpan w:val="2"/>
            <w:vAlign w:val="center"/>
          </w:tcPr>
          <w:p w14:paraId="6C073D00" w14:textId="12CADE43" w:rsidR="0026260E" w:rsidRPr="00AB7540" w:rsidRDefault="0026260E" w:rsidP="0026260E">
            <w:pPr>
              <w:jc w:val="center"/>
              <w:rPr>
                <w:rFonts w:ascii="Times New Roman" w:hAnsi="Times New Roman" w:cs="Times New Roman"/>
              </w:rPr>
            </w:pPr>
            <w:r>
              <w:rPr>
                <w:rFonts w:ascii="Times New Roman" w:hAnsi="Times New Roman" w:cs="Times New Roman"/>
              </w:rPr>
              <w:t>0</w:t>
            </w:r>
          </w:p>
        </w:tc>
        <w:tc>
          <w:tcPr>
            <w:tcW w:w="1308" w:type="dxa"/>
            <w:vAlign w:val="center"/>
          </w:tcPr>
          <w:p w14:paraId="6CBC13C5" w14:textId="06D409A7" w:rsidR="0026260E" w:rsidRDefault="0026260E" w:rsidP="0026260E">
            <w:pPr>
              <w:jc w:val="center"/>
              <w:rPr>
                <w:rFonts w:ascii="Times New Roman" w:hAnsi="Times New Roman" w:cs="Times New Roman"/>
                <w:lang w:val="sr-Cyrl-RS"/>
              </w:rPr>
            </w:pPr>
            <w:r>
              <w:rPr>
                <w:rFonts w:ascii="Times New Roman" w:hAnsi="Times New Roman" w:cs="Times New Roman"/>
              </w:rPr>
              <w:t>0</w:t>
            </w:r>
          </w:p>
        </w:tc>
        <w:tc>
          <w:tcPr>
            <w:tcW w:w="1308" w:type="dxa"/>
            <w:vAlign w:val="center"/>
          </w:tcPr>
          <w:p w14:paraId="064F66A1" w14:textId="5CF6CA82" w:rsidR="0026260E" w:rsidRDefault="0026260E" w:rsidP="0026260E">
            <w:pPr>
              <w:jc w:val="center"/>
              <w:rPr>
                <w:rFonts w:ascii="Times New Roman" w:hAnsi="Times New Roman" w:cs="Times New Roman"/>
                <w:lang w:val="sr-Cyrl-RS"/>
              </w:rPr>
            </w:pPr>
            <w:r>
              <w:rPr>
                <w:rFonts w:ascii="Times New Roman" w:hAnsi="Times New Roman" w:cs="Times New Roman"/>
              </w:rPr>
              <w:t>0</w:t>
            </w:r>
          </w:p>
        </w:tc>
        <w:tc>
          <w:tcPr>
            <w:tcW w:w="1308" w:type="dxa"/>
            <w:gridSpan w:val="2"/>
            <w:vAlign w:val="center"/>
          </w:tcPr>
          <w:p w14:paraId="2F20DDEB" w14:textId="0C322C86" w:rsidR="0026260E" w:rsidRDefault="0026260E" w:rsidP="0026260E">
            <w:pPr>
              <w:jc w:val="center"/>
              <w:rPr>
                <w:rFonts w:ascii="Times New Roman" w:hAnsi="Times New Roman" w:cs="Times New Roman"/>
                <w:lang w:val="sr-Cyrl-RS"/>
              </w:rPr>
            </w:pPr>
            <w:r>
              <w:rPr>
                <w:rFonts w:ascii="Times New Roman" w:hAnsi="Times New Roman" w:cs="Times New Roman"/>
              </w:rPr>
              <w:t>0</w:t>
            </w:r>
          </w:p>
        </w:tc>
      </w:tr>
      <w:tr w:rsidR="0026260E" w:rsidRPr="00A0225B" w14:paraId="77BB260D" w14:textId="77777777" w:rsidTr="00042C71">
        <w:trPr>
          <w:jc w:val="center"/>
        </w:trPr>
        <w:tc>
          <w:tcPr>
            <w:tcW w:w="1862" w:type="dxa"/>
            <w:vAlign w:val="center"/>
          </w:tcPr>
          <w:p w14:paraId="6AD4A0DB" w14:textId="7DE3F833" w:rsidR="0026260E" w:rsidRDefault="0026260E" w:rsidP="0026260E">
            <w:pPr>
              <w:jc w:val="center"/>
              <w:rPr>
                <w:rFonts w:ascii="Times New Roman" w:hAnsi="Times New Roman" w:cs="Times New Roman"/>
                <w:lang w:val="sr-Latn-RS"/>
              </w:rPr>
            </w:pPr>
            <w:r>
              <w:rPr>
                <w:rFonts w:ascii="Times New Roman" w:hAnsi="Times New Roman" w:cs="Times New Roman"/>
                <w:lang w:val="sr-Latn-RS"/>
              </w:rPr>
              <w:t>VI-2</w:t>
            </w:r>
          </w:p>
        </w:tc>
        <w:tc>
          <w:tcPr>
            <w:tcW w:w="1103" w:type="dxa"/>
            <w:gridSpan w:val="2"/>
            <w:vAlign w:val="center"/>
          </w:tcPr>
          <w:p w14:paraId="7A2BEF5C" w14:textId="7254AAEA" w:rsidR="0026260E" w:rsidRPr="00DE4A89" w:rsidRDefault="0026260E" w:rsidP="0026260E">
            <w:pPr>
              <w:jc w:val="center"/>
              <w:rPr>
                <w:rFonts w:ascii="Times New Roman" w:hAnsi="Times New Roman" w:cs="Times New Roman"/>
              </w:rPr>
            </w:pPr>
            <w:r>
              <w:rPr>
                <w:rFonts w:ascii="Times New Roman" w:hAnsi="Times New Roman" w:cs="Times New Roman"/>
              </w:rPr>
              <w:t>0</w:t>
            </w:r>
          </w:p>
        </w:tc>
        <w:tc>
          <w:tcPr>
            <w:tcW w:w="1153" w:type="dxa"/>
            <w:vAlign w:val="center"/>
          </w:tcPr>
          <w:p w14:paraId="028A9BBB" w14:textId="352DD2E9" w:rsidR="0026260E" w:rsidRPr="00DE4A89" w:rsidRDefault="0026260E" w:rsidP="0026260E">
            <w:pPr>
              <w:jc w:val="center"/>
              <w:rPr>
                <w:rFonts w:ascii="Times New Roman" w:hAnsi="Times New Roman" w:cs="Times New Roman"/>
              </w:rPr>
            </w:pPr>
            <w:r>
              <w:rPr>
                <w:rFonts w:ascii="Times New Roman" w:hAnsi="Times New Roman" w:cs="Times New Roman"/>
              </w:rPr>
              <w:t>0</w:t>
            </w:r>
          </w:p>
        </w:tc>
        <w:tc>
          <w:tcPr>
            <w:tcW w:w="1308" w:type="dxa"/>
            <w:gridSpan w:val="2"/>
            <w:vAlign w:val="center"/>
          </w:tcPr>
          <w:p w14:paraId="1A84F96D" w14:textId="0BBD5BBA" w:rsidR="0026260E" w:rsidRPr="00AB7540" w:rsidRDefault="0026260E" w:rsidP="0026260E">
            <w:pPr>
              <w:jc w:val="center"/>
              <w:rPr>
                <w:rFonts w:ascii="Times New Roman" w:hAnsi="Times New Roman" w:cs="Times New Roman"/>
              </w:rPr>
            </w:pPr>
            <w:r>
              <w:rPr>
                <w:rFonts w:ascii="Times New Roman" w:hAnsi="Times New Roman" w:cs="Times New Roman"/>
              </w:rPr>
              <w:t>0</w:t>
            </w:r>
          </w:p>
        </w:tc>
        <w:tc>
          <w:tcPr>
            <w:tcW w:w="1308" w:type="dxa"/>
            <w:vAlign w:val="center"/>
          </w:tcPr>
          <w:p w14:paraId="7A618FAE" w14:textId="0F830AB0" w:rsidR="0026260E" w:rsidRDefault="0026260E" w:rsidP="0026260E">
            <w:pPr>
              <w:jc w:val="center"/>
              <w:rPr>
                <w:rFonts w:ascii="Times New Roman" w:hAnsi="Times New Roman" w:cs="Times New Roman"/>
                <w:lang w:val="sr-Cyrl-RS"/>
              </w:rPr>
            </w:pPr>
            <w:r>
              <w:rPr>
                <w:rFonts w:ascii="Times New Roman" w:hAnsi="Times New Roman" w:cs="Times New Roman"/>
              </w:rPr>
              <w:t>0</w:t>
            </w:r>
          </w:p>
        </w:tc>
        <w:tc>
          <w:tcPr>
            <w:tcW w:w="1308" w:type="dxa"/>
            <w:vAlign w:val="center"/>
          </w:tcPr>
          <w:p w14:paraId="0BD20930" w14:textId="02C3C754" w:rsidR="0026260E" w:rsidRDefault="0026260E" w:rsidP="0026260E">
            <w:pPr>
              <w:jc w:val="center"/>
              <w:rPr>
                <w:rFonts w:ascii="Times New Roman" w:hAnsi="Times New Roman" w:cs="Times New Roman"/>
                <w:lang w:val="sr-Cyrl-RS"/>
              </w:rPr>
            </w:pPr>
            <w:r>
              <w:rPr>
                <w:rFonts w:ascii="Times New Roman" w:hAnsi="Times New Roman" w:cs="Times New Roman"/>
              </w:rPr>
              <w:t>0</w:t>
            </w:r>
          </w:p>
        </w:tc>
        <w:tc>
          <w:tcPr>
            <w:tcW w:w="1308" w:type="dxa"/>
            <w:gridSpan w:val="2"/>
            <w:vAlign w:val="center"/>
          </w:tcPr>
          <w:p w14:paraId="13B73D66" w14:textId="7BE2B877" w:rsidR="0026260E" w:rsidRDefault="0026260E" w:rsidP="0026260E">
            <w:pPr>
              <w:jc w:val="center"/>
              <w:rPr>
                <w:rFonts w:ascii="Times New Roman" w:hAnsi="Times New Roman" w:cs="Times New Roman"/>
                <w:lang w:val="sr-Cyrl-RS"/>
              </w:rPr>
            </w:pPr>
            <w:r>
              <w:rPr>
                <w:rFonts w:ascii="Times New Roman" w:hAnsi="Times New Roman" w:cs="Times New Roman"/>
              </w:rPr>
              <w:t>0</w:t>
            </w:r>
          </w:p>
        </w:tc>
      </w:tr>
      <w:tr w:rsidR="0026260E" w:rsidRPr="00A0225B" w14:paraId="20B4D3AA" w14:textId="77777777" w:rsidTr="00042C71">
        <w:trPr>
          <w:jc w:val="center"/>
        </w:trPr>
        <w:tc>
          <w:tcPr>
            <w:tcW w:w="1862" w:type="dxa"/>
            <w:vAlign w:val="center"/>
          </w:tcPr>
          <w:p w14:paraId="3F425D70" w14:textId="7D0F368C" w:rsidR="0026260E" w:rsidRDefault="0026260E" w:rsidP="0026260E">
            <w:pPr>
              <w:jc w:val="center"/>
              <w:rPr>
                <w:rFonts w:ascii="Times New Roman" w:hAnsi="Times New Roman" w:cs="Times New Roman"/>
                <w:lang w:val="sr-Latn-RS"/>
              </w:rPr>
            </w:pPr>
            <w:r>
              <w:rPr>
                <w:rFonts w:ascii="Times New Roman" w:hAnsi="Times New Roman" w:cs="Times New Roman"/>
                <w:lang w:val="sr-Latn-RS"/>
              </w:rPr>
              <w:t>VII-1</w:t>
            </w:r>
          </w:p>
        </w:tc>
        <w:tc>
          <w:tcPr>
            <w:tcW w:w="1103" w:type="dxa"/>
            <w:gridSpan w:val="2"/>
            <w:vAlign w:val="center"/>
          </w:tcPr>
          <w:p w14:paraId="70076D66" w14:textId="699FF1BD" w:rsidR="0026260E" w:rsidRPr="00AB7540" w:rsidRDefault="0026260E" w:rsidP="0026260E">
            <w:pPr>
              <w:jc w:val="center"/>
              <w:rPr>
                <w:rFonts w:ascii="Times New Roman" w:hAnsi="Times New Roman" w:cs="Times New Roman"/>
              </w:rPr>
            </w:pPr>
            <w:r>
              <w:rPr>
                <w:rFonts w:ascii="Times New Roman" w:hAnsi="Times New Roman" w:cs="Times New Roman"/>
              </w:rPr>
              <w:t>1</w:t>
            </w:r>
          </w:p>
        </w:tc>
        <w:tc>
          <w:tcPr>
            <w:tcW w:w="1153" w:type="dxa"/>
            <w:vAlign w:val="center"/>
          </w:tcPr>
          <w:p w14:paraId="67FCC87B" w14:textId="3809CAE2" w:rsidR="0026260E" w:rsidRPr="00AB7540" w:rsidRDefault="0026260E" w:rsidP="0026260E">
            <w:pPr>
              <w:jc w:val="center"/>
              <w:rPr>
                <w:rFonts w:ascii="Times New Roman" w:hAnsi="Times New Roman" w:cs="Times New Roman"/>
              </w:rPr>
            </w:pPr>
            <w:r>
              <w:rPr>
                <w:rFonts w:ascii="Times New Roman" w:hAnsi="Times New Roman" w:cs="Times New Roman"/>
              </w:rPr>
              <w:t>0</w:t>
            </w:r>
          </w:p>
        </w:tc>
        <w:tc>
          <w:tcPr>
            <w:tcW w:w="1308" w:type="dxa"/>
            <w:gridSpan w:val="2"/>
            <w:vAlign w:val="center"/>
          </w:tcPr>
          <w:p w14:paraId="67A3FC36" w14:textId="1D2F097E" w:rsidR="0026260E" w:rsidRPr="00AB7540" w:rsidRDefault="0026260E" w:rsidP="0026260E">
            <w:pPr>
              <w:jc w:val="center"/>
              <w:rPr>
                <w:rFonts w:ascii="Times New Roman" w:hAnsi="Times New Roman" w:cs="Times New Roman"/>
              </w:rPr>
            </w:pPr>
            <w:r>
              <w:rPr>
                <w:rFonts w:ascii="Times New Roman" w:hAnsi="Times New Roman" w:cs="Times New Roman"/>
              </w:rPr>
              <w:t>1</w:t>
            </w:r>
          </w:p>
        </w:tc>
        <w:tc>
          <w:tcPr>
            <w:tcW w:w="1308" w:type="dxa"/>
            <w:vAlign w:val="center"/>
          </w:tcPr>
          <w:p w14:paraId="190F822E" w14:textId="313DAC33" w:rsidR="0026260E" w:rsidRDefault="0026260E" w:rsidP="0026260E">
            <w:pPr>
              <w:jc w:val="center"/>
              <w:rPr>
                <w:rFonts w:ascii="Times New Roman" w:hAnsi="Times New Roman" w:cs="Times New Roman"/>
                <w:lang w:val="sr-Cyrl-RS"/>
              </w:rPr>
            </w:pPr>
            <w:r>
              <w:rPr>
                <w:rFonts w:ascii="Times New Roman" w:hAnsi="Times New Roman" w:cs="Times New Roman"/>
              </w:rPr>
              <w:t>0</w:t>
            </w:r>
          </w:p>
        </w:tc>
        <w:tc>
          <w:tcPr>
            <w:tcW w:w="1308" w:type="dxa"/>
            <w:vAlign w:val="center"/>
          </w:tcPr>
          <w:p w14:paraId="0301DB08" w14:textId="02AA9EE1" w:rsidR="0026260E" w:rsidRPr="00AB7540" w:rsidRDefault="0026260E" w:rsidP="0026260E">
            <w:pPr>
              <w:jc w:val="center"/>
              <w:rPr>
                <w:rFonts w:ascii="Times New Roman" w:hAnsi="Times New Roman" w:cs="Times New Roman"/>
              </w:rPr>
            </w:pPr>
            <w:r>
              <w:rPr>
                <w:rFonts w:ascii="Times New Roman" w:hAnsi="Times New Roman" w:cs="Times New Roman"/>
              </w:rPr>
              <w:t>0</w:t>
            </w:r>
          </w:p>
        </w:tc>
        <w:tc>
          <w:tcPr>
            <w:tcW w:w="1308" w:type="dxa"/>
            <w:gridSpan w:val="2"/>
            <w:vAlign w:val="center"/>
          </w:tcPr>
          <w:p w14:paraId="793C7DD9" w14:textId="43CB9861" w:rsidR="0026260E" w:rsidRDefault="0026260E" w:rsidP="0026260E">
            <w:pPr>
              <w:jc w:val="center"/>
              <w:rPr>
                <w:rFonts w:ascii="Times New Roman" w:hAnsi="Times New Roman" w:cs="Times New Roman"/>
                <w:lang w:val="sr-Cyrl-RS"/>
              </w:rPr>
            </w:pPr>
            <w:r>
              <w:rPr>
                <w:rFonts w:ascii="Times New Roman" w:hAnsi="Times New Roman" w:cs="Times New Roman"/>
              </w:rPr>
              <w:t>0</w:t>
            </w:r>
          </w:p>
        </w:tc>
      </w:tr>
      <w:tr w:rsidR="0026260E" w:rsidRPr="00A0225B" w14:paraId="76D1CBEF" w14:textId="77777777" w:rsidTr="00042C71">
        <w:trPr>
          <w:jc w:val="center"/>
        </w:trPr>
        <w:tc>
          <w:tcPr>
            <w:tcW w:w="1862" w:type="dxa"/>
            <w:vAlign w:val="center"/>
          </w:tcPr>
          <w:p w14:paraId="749378A4" w14:textId="2226D375" w:rsidR="0026260E" w:rsidRDefault="0026260E" w:rsidP="0026260E">
            <w:pPr>
              <w:jc w:val="center"/>
              <w:rPr>
                <w:rFonts w:ascii="Times New Roman" w:hAnsi="Times New Roman" w:cs="Times New Roman"/>
                <w:lang w:val="sr-Latn-RS"/>
              </w:rPr>
            </w:pPr>
            <w:r>
              <w:rPr>
                <w:rFonts w:ascii="Times New Roman" w:hAnsi="Times New Roman" w:cs="Times New Roman"/>
                <w:lang w:val="sr-Latn-RS"/>
              </w:rPr>
              <w:t>VII-2</w:t>
            </w:r>
          </w:p>
        </w:tc>
        <w:tc>
          <w:tcPr>
            <w:tcW w:w="1103" w:type="dxa"/>
            <w:gridSpan w:val="2"/>
            <w:vAlign w:val="center"/>
          </w:tcPr>
          <w:p w14:paraId="58881AC5" w14:textId="59BAA902" w:rsidR="0026260E" w:rsidRPr="00AB7540" w:rsidRDefault="0026260E" w:rsidP="0026260E">
            <w:pPr>
              <w:jc w:val="center"/>
              <w:rPr>
                <w:rFonts w:ascii="Times New Roman" w:hAnsi="Times New Roman" w:cs="Times New Roman"/>
              </w:rPr>
            </w:pPr>
            <w:r>
              <w:rPr>
                <w:rFonts w:ascii="Times New Roman" w:hAnsi="Times New Roman" w:cs="Times New Roman"/>
              </w:rPr>
              <w:t>0</w:t>
            </w:r>
          </w:p>
        </w:tc>
        <w:tc>
          <w:tcPr>
            <w:tcW w:w="1153" w:type="dxa"/>
            <w:vAlign w:val="center"/>
          </w:tcPr>
          <w:p w14:paraId="7877E6AF" w14:textId="6AB9172A" w:rsidR="0026260E" w:rsidRPr="00AB7540" w:rsidRDefault="0026260E" w:rsidP="0026260E">
            <w:pPr>
              <w:jc w:val="center"/>
              <w:rPr>
                <w:rFonts w:ascii="Times New Roman" w:hAnsi="Times New Roman" w:cs="Times New Roman"/>
              </w:rPr>
            </w:pPr>
            <w:r>
              <w:rPr>
                <w:rFonts w:ascii="Times New Roman" w:hAnsi="Times New Roman" w:cs="Times New Roman"/>
              </w:rPr>
              <w:t>0</w:t>
            </w:r>
          </w:p>
        </w:tc>
        <w:tc>
          <w:tcPr>
            <w:tcW w:w="1308" w:type="dxa"/>
            <w:gridSpan w:val="2"/>
            <w:vAlign w:val="center"/>
          </w:tcPr>
          <w:p w14:paraId="2AD9AFBA" w14:textId="68738CC7" w:rsidR="0026260E" w:rsidRPr="00AB7540" w:rsidRDefault="0026260E" w:rsidP="0026260E">
            <w:pPr>
              <w:jc w:val="center"/>
              <w:rPr>
                <w:rFonts w:ascii="Times New Roman" w:hAnsi="Times New Roman" w:cs="Times New Roman"/>
              </w:rPr>
            </w:pPr>
            <w:r>
              <w:rPr>
                <w:rFonts w:ascii="Times New Roman" w:hAnsi="Times New Roman" w:cs="Times New Roman"/>
              </w:rPr>
              <w:t>0</w:t>
            </w:r>
          </w:p>
        </w:tc>
        <w:tc>
          <w:tcPr>
            <w:tcW w:w="1308" w:type="dxa"/>
            <w:vAlign w:val="center"/>
          </w:tcPr>
          <w:p w14:paraId="7C3738A0" w14:textId="2603E517" w:rsidR="0026260E" w:rsidRDefault="0026260E" w:rsidP="0026260E">
            <w:pPr>
              <w:jc w:val="center"/>
              <w:rPr>
                <w:rFonts w:ascii="Times New Roman" w:hAnsi="Times New Roman" w:cs="Times New Roman"/>
                <w:lang w:val="sr-Cyrl-RS"/>
              </w:rPr>
            </w:pPr>
            <w:r>
              <w:rPr>
                <w:rFonts w:ascii="Times New Roman" w:hAnsi="Times New Roman" w:cs="Times New Roman"/>
              </w:rPr>
              <w:t>0</w:t>
            </w:r>
          </w:p>
        </w:tc>
        <w:tc>
          <w:tcPr>
            <w:tcW w:w="1308" w:type="dxa"/>
            <w:vAlign w:val="center"/>
          </w:tcPr>
          <w:p w14:paraId="6D844BF5" w14:textId="6405987F" w:rsidR="0026260E" w:rsidRDefault="0026260E" w:rsidP="0026260E">
            <w:pPr>
              <w:jc w:val="center"/>
              <w:rPr>
                <w:rFonts w:ascii="Times New Roman" w:hAnsi="Times New Roman" w:cs="Times New Roman"/>
                <w:lang w:val="sr-Cyrl-RS"/>
              </w:rPr>
            </w:pPr>
            <w:r>
              <w:rPr>
                <w:rFonts w:ascii="Times New Roman" w:hAnsi="Times New Roman" w:cs="Times New Roman"/>
              </w:rPr>
              <w:t>0</w:t>
            </w:r>
          </w:p>
        </w:tc>
        <w:tc>
          <w:tcPr>
            <w:tcW w:w="1308" w:type="dxa"/>
            <w:gridSpan w:val="2"/>
            <w:vAlign w:val="center"/>
          </w:tcPr>
          <w:p w14:paraId="0762DD55" w14:textId="74A1917C" w:rsidR="0026260E" w:rsidRDefault="0026260E" w:rsidP="0026260E">
            <w:pPr>
              <w:jc w:val="center"/>
              <w:rPr>
                <w:rFonts w:ascii="Times New Roman" w:hAnsi="Times New Roman" w:cs="Times New Roman"/>
                <w:lang w:val="sr-Cyrl-RS"/>
              </w:rPr>
            </w:pPr>
            <w:r>
              <w:rPr>
                <w:rFonts w:ascii="Times New Roman" w:hAnsi="Times New Roman" w:cs="Times New Roman"/>
              </w:rPr>
              <w:t>0</w:t>
            </w:r>
          </w:p>
        </w:tc>
      </w:tr>
      <w:tr w:rsidR="0026260E" w:rsidRPr="00A0225B" w14:paraId="05901A7A" w14:textId="77777777" w:rsidTr="00042C71">
        <w:trPr>
          <w:jc w:val="center"/>
        </w:trPr>
        <w:tc>
          <w:tcPr>
            <w:tcW w:w="1862" w:type="dxa"/>
            <w:vAlign w:val="center"/>
          </w:tcPr>
          <w:p w14:paraId="1B53D470" w14:textId="660E5F67" w:rsidR="0026260E" w:rsidRDefault="0026260E" w:rsidP="0026260E">
            <w:pPr>
              <w:jc w:val="center"/>
              <w:rPr>
                <w:rFonts w:ascii="Times New Roman" w:hAnsi="Times New Roman" w:cs="Times New Roman"/>
                <w:lang w:val="sr-Latn-RS"/>
              </w:rPr>
            </w:pPr>
            <w:r>
              <w:rPr>
                <w:rFonts w:ascii="Times New Roman" w:hAnsi="Times New Roman" w:cs="Times New Roman"/>
                <w:lang w:val="sr-Latn-RS"/>
              </w:rPr>
              <w:t>VIII</w:t>
            </w:r>
          </w:p>
        </w:tc>
        <w:tc>
          <w:tcPr>
            <w:tcW w:w="1103" w:type="dxa"/>
            <w:gridSpan w:val="2"/>
            <w:vAlign w:val="center"/>
          </w:tcPr>
          <w:p w14:paraId="7A097BBD" w14:textId="68F28A24" w:rsidR="0026260E" w:rsidRPr="00AB7540" w:rsidRDefault="0026260E" w:rsidP="0026260E">
            <w:pPr>
              <w:jc w:val="center"/>
              <w:rPr>
                <w:rFonts w:ascii="Times New Roman" w:hAnsi="Times New Roman" w:cs="Times New Roman"/>
              </w:rPr>
            </w:pPr>
            <w:r>
              <w:rPr>
                <w:rFonts w:ascii="Times New Roman" w:hAnsi="Times New Roman" w:cs="Times New Roman"/>
              </w:rPr>
              <w:t>0</w:t>
            </w:r>
          </w:p>
        </w:tc>
        <w:tc>
          <w:tcPr>
            <w:tcW w:w="1153" w:type="dxa"/>
            <w:vAlign w:val="center"/>
          </w:tcPr>
          <w:p w14:paraId="58DD048F" w14:textId="3BAA6DCE" w:rsidR="0026260E" w:rsidRPr="00AB7540" w:rsidRDefault="0026260E" w:rsidP="0026260E">
            <w:pPr>
              <w:jc w:val="center"/>
              <w:rPr>
                <w:rFonts w:ascii="Times New Roman" w:hAnsi="Times New Roman" w:cs="Times New Roman"/>
              </w:rPr>
            </w:pPr>
            <w:r>
              <w:rPr>
                <w:rFonts w:ascii="Times New Roman" w:hAnsi="Times New Roman" w:cs="Times New Roman"/>
              </w:rPr>
              <w:t>0</w:t>
            </w:r>
          </w:p>
        </w:tc>
        <w:tc>
          <w:tcPr>
            <w:tcW w:w="1308" w:type="dxa"/>
            <w:gridSpan w:val="2"/>
            <w:vAlign w:val="center"/>
          </w:tcPr>
          <w:p w14:paraId="3204C861" w14:textId="33ECA0DC" w:rsidR="0026260E" w:rsidRPr="00AB7540" w:rsidRDefault="0026260E" w:rsidP="0026260E">
            <w:pPr>
              <w:jc w:val="center"/>
              <w:rPr>
                <w:rFonts w:ascii="Times New Roman" w:hAnsi="Times New Roman" w:cs="Times New Roman"/>
              </w:rPr>
            </w:pPr>
            <w:r>
              <w:rPr>
                <w:rFonts w:ascii="Times New Roman" w:hAnsi="Times New Roman" w:cs="Times New Roman"/>
              </w:rPr>
              <w:t>0</w:t>
            </w:r>
          </w:p>
        </w:tc>
        <w:tc>
          <w:tcPr>
            <w:tcW w:w="1308" w:type="dxa"/>
            <w:vAlign w:val="center"/>
          </w:tcPr>
          <w:p w14:paraId="7C87F053" w14:textId="7E785E8C" w:rsidR="0026260E" w:rsidRDefault="0026260E" w:rsidP="0026260E">
            <w:pPr>
              <w:jc w:val="center"/>
              <w:rPr>
                <w:rFonts w:ascii="Times New Roman" w:hAnsi="Times New Roman" w:cs="Times New Roman"/>
                <w:lang w:val="sr-Cyrl-RS"/>
              </w:rPr>
            </w:pPr>
            <w:r>
              <w:rPr>
                <w:rFonts w:ascii="Times New Roman" w:hAnsi="Times New Roman" w:cs="Times New Roman"/>
              </w:rPr>
              <w:t>0</w:t>
            </w:r>
          </w:p>
        </w:tc>
        <w:tc>
          <w:tcPr>
            <w:tcW w:w="1308" w:type="dxa"/>
            <w:vAlign w:val="center"/>
          </w:tcPr>
          <w:p w14:paraId="061B9E1C" w14:textId="45B829EF" w:rsidR="0026260E" w:rsidRDefault="0026260E" w:rsidP="0026260E">
            <w:pPr>
              <w:jc w:val="center"/>
              <w:rPr>
                <w:rFonts w:ascii="Times New Roman" w:hAnsi="Times New Roman" w:cs="Times New Roman"/>
                <w:lang w:val="sr-Cyrl-RS"/>
              </w:rPr>
            </w:pPr>
            <w:r>
              <w:rPr>
                <w:rFonts w:ascii="Times New Roman" w:hAnsi="Times New Roman" w:cs="Times New Roman"/>
              </w:rPr>
              <w:t>0</w:t>
            </w:r>
          </w:p>
        </w:tc>
        <w:tc>
          <w:tcPr>
            <w:tcW w:w="1308" w:type="dxa"/>
            <w:gridSpan w:val="2"/>
            <w:vAlign w:val="center"/>
          </w:tcPr>
          <w:p w14:paraId="6C8D58AF" w14:textId="7557307D" w:rsidR="0026260E" w:rsidRDefault="0026260E" w:rsidP="0026260E">
            <w:pPr>
              <w:jc w:val="center"/>
              <w:rPr>
                <w:rFonts w:ascii="Times New Roman" w:hAnsi="Times New Roman" w:cs="Times New Roman"/>
                <w:lang w:val="sr-Cyrl-RS"/>
              </w:rPr>
            </w:pPr>
            <w:r>
              <w:rPr>
                <w:rFonts w:ascii="Times New Roman" w:hAnsi="Times New Roman" w:cs="Times New Roman"/>
              </w:rPr>
              <w:t>0</w:t>
            </w:r>
          </w:p>
        </w:tc>
      </w:tr>
    </w:tbl>
    <w:p w14:paraId="18BFFCF2" w14:textId="20F74252" w:rsidR="00AB7540" w:rsidRDefault="002F58CA" w:rsidP="00F62E37">
      <w:pPr>
        <w:spacing w:after="0" w:line="240" w:lineRule="auto"/>
        <w:jc w:val="both"/>
        <w:rPr>
          <w:rFonts w:ascii="Times New Roman" w:hAnsi="Times New Roman" w:cs="Times New Roman"/>
          <w:i/>
          <w:iCs/>
          <w:lang w:val="sr-Cyrl-RS"/>
        </w:rPr>
      </w:pPr>
      <w:r>
        <w:rPr>
          <w:rFonts w:ascii="Times New Roman" w:hAnsi="Times New Roman" w:cs="Times New Roman"/>
          <w:i/>
          <w:iCs/>
          <w:lang w:val="sr-Cyrl-RS"/>
        </w:rPr>
        <w:t>Извор: Национална служба за запошљавање</w:t>
      </w:r>
    </w:p>
    <w:p w14:paraId="418815E4" w14:textId="77777777" w:rsidR="002F58CA" w:rsidRDefault="002F58CA" w:rsidP="002F58CA">
      <w:pPr>
        <w:spacing w:after="0" w:line="240" w:lineRule="auto"/>
        <w:jc w:val="both"/>
        <w:rPr>
          <w:rFonts w:ascii="Times New Roman" w:hAnsi="Times New Roman" w:cs="Times New Roman"/>
          <w:i/>
          <w:iCs/>
          <w:lang w:val="sr-Latn-RS"/>
        </w:rPr>
      </w:pPr>
    </w:p>
    <w:p w14:paraId="0E0C6D33" w14:textId="77777777" w:rsidR="002F58CA" w:rsidRDefault="002F58CA" w:rsidP="002F58CA">
      <w:pPr>
        <w:spacing w:after="0" w:line="240" w:lineRule="auto"/>
        <w:jc w:val="both"/>
        <w:rPr>
          <w:rFonts w:ascii="Times New Roman" w:hAnsi="Times New Roman" w:cs="Times New Roman"/>
          <w:i/>
          <w:iCs/>
          <w:lang w:val="sr-Latn-RS"/>
        </w:rPr>
      </w:pPr>
    </w:p>
    <w:p w14:paraId="238DCFFE" w14:textId="0DC5F2E1" w:rsidR="002F58CA" w:rsidRDefault="002F58CA" w:rsidP="002F58CA">
      <w:pPr>
        <w:spacing w:after="0" w:line="240" w:lineRule="auto"/>
        <w:jc w:val="both"/>
        <w:rPr>
          <w:rFonts w:ascii="Times New Roman" w:hAnsi="Times New Roman" w:cs="Times New Roman"/>
          <w:i/>
          <w:iCs/>
          <w:lang w:val="sr-Latn-RS"/>
        </w:rPr>
      </w:pPr>
      <w:r w:rsidRPr="00A0225B">
        <w:rPr>
          <w:rFonts w:ascii="Times New Roman" w:hAnsi="Times New Roman" w:cs="Times New Roman"/>
          <w:i/>
          <w:iCs/>
          <w:lang w:val="sr-Latn-RS"/>
        </w:rPr>
        <w:t>Табела 1</w:t>
      </w:r>
      <w:r>
        <w:rPr>
          <w:rFonts w:ascii="Times New Roman" w:hAnsi="Times New Roman" w:cs="Times New Roman"/>
          <w:i/>
          <w:iCs/>
          <w:lang w:val="sr-Cyrl-RS"/>
        </w:rPr>
        <w:t>5</w:t>
      </w:r>
      <w:r w:rsidRPr="00A0225B">
        <w:rPr>
          <w:rFonts w:ascii="Times New Roman" w:hAnsi="Times New Roman" w:cs="Times New Roman"/>
          <w:i/>
          <w:iCs/>
          <w:lang w:val="sr-Latn-RS"/>
        </w:rPr>
        <w:t xml:space="preserve">: </w:t>
      </w:r>
      <w:r>
        <w:rPr>
          <w:rFonts w:ascii="Times New Roman" w:hAnsi="Times New Roman" w:cs="Times New Roman"/>
          <w:i/>
          <w:iCs/>
          <w:lang w:val="sr-Cyrl-RS"/>
        </w:rPr>
        <w:t>Старосна с</w:t>
      </w:r>
      <w:r w:rsidRPr="00A0225B">
        <w:rPr>
          <w:rFonts w:ascii="Times New Roman" w:hAnsi="Times New Roman" w:cs="Times New Roman"/>
          <w:i/>
          <w:iCs/>
          <w:lang w:val="sr-Latn-RS"/>
        </w:rPr>
        <w:t>труктура лица ромске националности која се налазе на евиденцији НСЗ</w:t>
      </w:r>
    </w:p>
    <w:tbl>
      <w:tblPr>
        <w:tblStyle w:val="TableGrid"/>
        <w:tblW w:w="0" w:type="auto"/>
        <w:jc w:val="center"/>
        <w:tblLook w:val="04A0" w:firstRow="1" w:lastRow="0" w:firstColumn="1" w:lastColumn="0" w:noHBand="0" w:noVBand="1"/>
      </w:tblPr>
      <w:tblGrid>
        <w:gridCol w:w="1862"/>
        <w:gridCol w:w="1095"/>
        <w:gridCol w:w="8"/>
        <w:gridCol w:w="1153"/>
        <w:gridCol w:w="1290"/>
        <w:gridCol w:w="18"/>
        <w:gridCol w:w="1308"/>
        <w:gridCol w:w="1308"/>
        <w:gridCol w:w="12"/>
        <w:gridCol w:w="1296"/>
      </w:tblGrid>
      <w:tr w:rsidR="002F58CA" w:rsidRPr="00A0225B" w14:paraId="5B738394" w14:textId="77777777" w:rsidTr="001D2233">
        <w:trPr>
          <w:trHeight w:val="585"/>
          <w:jc w:val="center"/>
        </w:trPr>
        <w:tc>
          <w:tcPr>
            <w:tcW w:w="1862" w:type="dxa"/>
            <w:vMerge w:val="restart"/>
            <w:vAlign w:val="center"/>
          </w:tcPr>
          <w:p w14:paraId="30E3124B" w14:textId="6A3CBB55" w:rsidR="002F58CA" w:rsidRDefault="006A2398" w:rsidP="001D2233">
            <w:pPr>
              <w:jc w:val="center"/>
              <w:rPr>
                <w:rFonts w:ascii="Times New Roman" w:hAnsi="Times New Roman" w:cs="Times New Roman"/>
                <w:lang w:val="sr-Cyrl-RS"/>
              </w:rPr>
            </w:pPr>
            <w:r>
              <w:rPr>
                <w:rFonts w:ascii="Times New Roman" w:hAnsi="Times New Roman" w:cs="Times New Roman"/>
                <w:lang w:val="sr-Cyrl-RS"/>
              </w:rPr>
              <w:t>Старосна структура</w:t>
            </w:r>
          </w:p>
          <w:p w14:paraId="12419D44" w14:textId="77777777" w:rsidR="002F58CA" w:rsidRPr="00A0225B" w:rsidRDefault="002F58CA" w:rsidP="001D2233">
            <w:pPr>
              <w:jc w:val="center"/>
              <w:rPr>
                <w:rFonts w:ascii="Times New Roman" w:hAnsi="Times New Roman" w:cs="Times New Roman"/>
                <w:lang w:val="sr-Cyrl-RS"/>
              </w:rPr>
            </w:pPr>
          </w:p>
        </w:tc>
        <w:tc>
          <w:tcPr>
            <w:tcW w:w="2256" w:type="dxa"/>
            <w:gridSpan w:val="3"/>
            <w:vAlign w:val="center"/>
          </w:tcPr>
          <w:p w14:paraId="7A3B0142" w14:textId="77777777" w:rsidR="002F58CA" w:rsidRPr="00A0225B" w:rsidRDefault="002F58CA" w:rsidP="001D2233">
            <w:pPr>
              <w:jc w:val="center"/>
              <w:rPr>
                <w:rFonts w:ascii="Times New Roman" w:hAnsi="Times New Roman" w:cs="Times New Roman"/>
                <w:lang w:val="sr-Cyrl-RS"/>
              </w:rPr>
            </w:pPr>
            <w:r>
              <w:rPr>
                <w:rFonts w:ascii="Times New Roman" w:hAnsi="Times New Roman" w:cs="Times New Roman"/>
                <w:lang w:val="sr-Cyrl-RS"/>
              </w:rPr>
              <w:t xml:space="preserve">на дан </w:t>
            </w:r>
            <w:r>
              <w:rPr>
                <w:rFonts w:ascii="Times New Roman" w:hAnsi="Times New Roman" w:cs="Times New Roman"/>
              </w:rPr>
              <w:t>31</w:t>
            </w:r>
            <w:r>
              <w:rPr>
                <w:rFonts w:ascii="Times New Roman" w:hAnsi="Times New Roman" w:cs="Times New Roman"/>
                <w:lang w:val="sr-Cyrl-RS"/>
              </w:rPr>
              <w:t>.</w:t>
            </w:r>
            <w:r>
              <w:rPr>
                <w:rFonts w:ascii="Times New Roman" w:hAnsi="Times New Roman" w:cs="Times New Roman"/>
              </w:rPr>
              <w:t>12</w:t>
            </w:r>
            <w:r>
              <w:rPr>
                <w:rFonts w:ascii="Times New Roman" w:hAnsi="Times New Roman" w:cs="Times New Roman"/>
                <w:lang w:val="sr-Cyrl-RS"/>
              </w:rPr>
              <w:t>.20</w:t>
            </w:r>
            <w:r>
              <w:rPr>
                <w:rFonts w:ascii="Times New Roman" w:hAnsi="Times New Roman" w:cs="Times New Roman"/>
              </w:rPr>
              <w:t>19</w:t>
            </w:r>
            <w:r>
              <w:rPr>
                <w:rFonts w:ascii="Times New Roman" w:hAnsi="Times New Roman" w:cs="Times New Roman"/>
                <w:lang w:val="sr-Cyrl-RS"/>
              </w:rPr>
              <w:t>.</w:t>
            </w:r>
          </w:p>
        </w:tc>
        <w:tc>
          <w:tcPr>
            <w:tcW w:w="2616" w:type="dxa"/>
            <w:gridSpan w:val="3"/>
            <w:vAlign w:val="center"/>
          </w:tcPr>
          <w:p w14:paraId="44AC2CB9" w14:textId="77777777" w:rsidR="002F58CA" w:rsidRPr="00A0225B" w:rsidRDefault="002F58CA" w:rsidP="001D2233">
            <w:pPr>
              <w:jc w:val="center"/>
              <w:rPr>
                <w:rFonts w:ascii="Times New Roman" w:hAnsi="Times New Roman" w:cs="Times New Roman"/>
                <w:lang w:val="sr-Latn-RS"/>
              </w:rPr>
            </w:pPr>
            <w:r>
              <w:rPr>
                <w:rFonts w:ascii="Times New Roman" w:hAnsi="Times New Roman" w:cs="Times New Roman"/>
                <w:lang w:val="sr-Cyrl-RS"/>
              </w:rPr>
              <w:t xml:space="preserve">на дан </w:t>
            </w:r>
            <w:r>
              <w:rPr>
                <w:rFonts w:ascii="Times New Roman" w:hAnsi="Times New Roman" w:cs="Times New Roman"/>
              </w:rPr>
              <w:t>31</w:t>
            </w:r>
            <w:r>
              <w:rPr>
                <w:rFonts w:ascii="Times New Roman" w:hAnsi="Times New Roman" w:cs="Times New Roman"/>
                <w:lang w:val="sr-Cyrl-RS"/>
              </w:rPr>
              <w:t>.</w:t>
            </w:r>
            <w:r>
              <w:rPr>
                <w:rFonts w:ascii="Times New Roman" w:hAnsi="Times New Roman" w:cs="Times New Roman"/>
              </w:rPr>
              <w:t>12</w:t>
            </w:r>
            <w:r>
              <w:rPr>
                <w:rFonts w:ascii="Times New Roman" w:hAnsi="Times New Roman" w:cs="Times New Roman"/>
                <w:lang w:val="sr-Cyrl-RS"/>
              </w:rPr>
              <w:t>.20</w:t>
            </w:r>
            <w:r>
              <w:rPr>
                <w:rFonts w:ascii="Times New Roman" w:hAnsi="Times New Roman" w:cs="Times New Roman"/>
              </w:rPr>
              <w:t>18</w:t>
            </w:r>
            <w:r>
              <w:rPr>
                <w:rFonts w:ascii="Times New Roman" w:hAnsi="Times New Roman" w:cs="Times New Roman"/>
                <w:lang w:val="sr-Cyrl-RS"/>
              </w:rPr>
              <w:t>.</w:t>
            </w:r>
          </w:p>
        </w:tc>
        <w:tc>
          <w:tcPr>
            <w:tcW w:w="2616" w:type="dxa"/>
            <w:gridSpan w:val="3"/>
            <w:vAlign w:val="center"/>
          </w:tcPr>
          <w:p w14:paraId="1C3C96D7" w14:textId="77777777" w:rsidR="002F58CA" w:rsidRPr="00A0225B" w:rsidRDefault="002F58CA" w:rsidP="001D2233">
            <w:pPr>
              <w:jc w:val="center"/>
              <w:rPr>
                <w:rFonts w:ascii="Times New Roman" w:hAnsi="Times New Roman" w:cs="Times New Roman"/>
                <w:lang w:val="sr-Latn-RS"/>
              </w:rPr>
            </w:pPr>
            <w:r>
              <w:rPr>
                <w:rFonts w:ascii="Times New Roman" w:hAnsi="Times New Roman" w:cs="Times New Roman"/>
                <w:lang w:val="sr-Cyrl-RS"/>
              </w:rPr>
              <w:t xml:space="preserve">на дан </w:t>
            </w:r>
            <w:r>
              <w:rPr>
                <w:rFonts w:ascii="Times New Roman" w:hAnsi="Times New Roman" w:cs="Times New Roman"/>
              </w:rPr>
              <w:t>31</w:t>
            </w:r>
            <w:r>
              <w:rPr>
                <w:rFonts w:ascii="Times New Roman" w:hAnsi="Times New Roman" w:cs="Times New Roman"/>
                <w:lang w:val="sr-Cyrl-RS"/>
              </w:rPr>
              <w:t>.</w:t>
            </w:r>
            <w:r>
              <w:rPr>
                <w:rFonts w:ascii="Times New Roman" w:hAnsi="Times New Roman" w:cs="Times New Roman"/>
              </w:rPr>
              <w:t>12</w:t>
            </w:r>
            <w:r>
              <w:rPr>
                <w:rFonts w:ascii="Times New Roman" w:hAnsi="Times New Roman" w:cs="Times New Roman"/>
                <w:lang w:val="sr-Cyrl-RS"/>
              </w:rPr>
              <w:t>.20</w:t>
            </w:r>
            <w:r>
              <w:rPr>
                <w:rFonts w:ascii="Times New Roman" w:hAnsi="Times New Roman" w:cs="Times New Roman"/>
              </w:rPr>
              <w:t>17</w:t>
            </w:r>
            <w:r>
              <w:rPr>
                <w:rFonts w:ascii="Times New Roman" w:hAnsi="Times New Roman" w:cs="Times New Roman"/>
                <w:lang w:val="sr-Cyrl-RS"/>
              </w:rPr>
              <w:t>.</w:t>
            </w:r>
          </w:p>
        </w:tc>
      </w:tr>
      <w:tr w:rsidR="002F58CA" w:rsidRPr="00A0225B" w14:paraId="110A4E01" w14:textId="77777777" w:rsidTr="001D2233">
        <w:trPr>
          <w:trHeight w:val="165"/>
          <w:jc w:val="center"/>
        </w:trPr>
        <w:tc>
          <w:tcPr>
            <w:tcW w:w="1862" w:type="dxa"/>
            <w:vMerge/>
            <w:vAlign w:val="center"/>
          </w:tcPr>
          <w:p w14:paraId="798BBDEC" w14:textId="77777777" w:rsidR="002F58CA" w:rsidRPr="00A0225B" w:rsidRDefault="002F58CA" w:rsidP="001D2233">
            <w:pPr>
              <w:jc w:val="center"/>
              <w:rPr>
                <w:rFonts w:ascii="Times New Roman" w:hAnsi="Times New Roman" w:cs="Times New Roman"/>
                <w:lang w:val="sr-Cyrl-RS"/>
              </w:rPr>
            </w:pPr>
          </w:p>
        </w:tc>
        <w:tc>
          <w:tcPr>
            <w:tcW w:w="1095" w:type="dxa"/>
            <w:vAlign w:val="center"/>
          </w:tcPr>
          <w:p w14:paraId="0101FBED" w14:textId="77777777" w:rsidR="002F58CA" w:rsidRDefault="002F58CA" w:rsidP="001D2233">
            <w:pPr>
              <w:jc w:val="center"/>
              <w:rPr>
                <w:rFonts w:ascii="Times New Roman" w:hAnsi="Times New Roman" w:cs="Times New Roman"/>
                <w:lang w:val="sr-Cyrl-RS"/>
              </w:rPr>
            </w:pPr>
            <w:r>
              <w:rPr>
                <w:rFonts w:ascii="Times New Roman" w:hAnsi="Times New Roman" w:cs="Times New Roman"/>
                <w:lang w:val="sr-Cyrl-RS"/>
              </w:rPr>
              <w:t>укупно</w:t>
            </w:r>
          </w:p>
        </w:tc>
        <w:tc>
          <w:tcPr>
            <w:tcW w:w="1161" w:type="dxa"/>
            <w:gridSpan w:val="2"/>
            <w:vAlign w:val="center"/>
          </w:tcPr>
          <w:p w14:paraId="442A69DF" w14:textId="77777777" w:rsidR="002F58CA" w:rsidRDefault="002F58CA" w:rsidP="001D2233">
            <w:pPr>
              <w:jc w:val="center"/>
              <w:rPr>
                <w:rFonts w:ascii="Times New Roman" w:hAnsi="Times New Roman" w:cs="Times New Roman"/>
                <w:lang w:val="sr-Cyrl-RS"/>
              </w:rPr>
            </w:pPr>
            <w:r>
              <w:rPr>
                <w:rFonts w:ascii="Times New Roman" w:hAnsi="Times New Roman" w:cs="Times New Roman"/>
                <w:lang w:val="sr-Cyrl-RS"/>
              </w:rPr>
              <w:t>жене</w:t>
            </w:r>
          </w:p>
        </w:tc>
        <w:tc>
          <w:tcPr>
            <w:tcW w:w="1290" w:type="dxa"/>
            <w:vAlign w:val="center"/>
          </w:tcPr>
          <w:p w14:paraId="2A2C6163" w14:textId="77777777" w:rsidR="002F58CA" w:rsidRPr="00A0225B" w:rsidRDefault="002F58CA" w:rsidP="001D2233">
            <w:pPr>
              <w:jc w:val="center"/>
              <w:rPr>
                <w:rFonts w:ascii="Times New Roman" w:hAnsi="Times New Roman" w:cs="Times New Roman"/>
                <w:lang w:val="sr-Latn-RS"/>
              </w:rPr>
            </w:pPr>
            <w:r>
              <w:rPr>
                <w:rFonts w:ascii="Times New Roman" w:hAnsi="Times New Roman" w:cs="Times New Roman"/>
                <w:lang w:val="sr-Cyrl-RS"/>
              </w:rPr>
              <w:t>укупно</w:t>
            </w:r>
          </w:p>
        </w:tc>
        <w:tc>
          <w:tcPr>
            <w:tcW w:w="1326" w:type="dxa"/>
            <w:gridSpan w:val="2"/>
            <w:vAlign w:val="center"/>
          </w:tcPr>
          <w:p w14:paraId="03A0DBF3" w14:textId="77777777" w:rsidR="002F58CA" w:rsidRPr="00A0225B" w:rsidRDefault="002F58CA" w:rsidP="001D2233">
            <w:pPr>
              <w:jc w:val="center"/>
              <w:rPr>
                <w:rFonts w:ascii="Times New Roman" w:hAnsi="Times New Roman" w:cs="Times New Roman"/>
                <w:lang w:val="sr-Latn-RS"/>
              </w:rPr>
            </w:pPr>
            <w:r>
              <w:rPr>
                <w:rFonts w:ascii="Times New Roman" w:hAnsi="Times New Roman" w:cs="Times New Roman"/>
                <w:lang w:val="sr-Cyrl-RS"/>
              </w:rPr>
              <w:t>жене</w:t>
            </w:r>
          </w:p>
        </w:tc>
        <w:tc>
          <w:tcPr>
            <w:tcW w:w="1320" w:type="dxa"/>
            <w:gridSpan w:val="2"/>
            <w:vAlign w:val="center"/>
          </w:tcPr>
          <w:p w14:paraId="4D22A99B" w14:textId="77777777" w:rsidR="002F58CA" w:rsidRPr="00A0225B" w:rsidRDefault="002F58CA" w:rsidP="001D2233">
            <w:pPr>
              <w:jc w:val="center"/>
              <w:rPr>
                <w:rFonts w:ascii="Times New Roman" w:hAnsi="Times New Roman" w:cs="Times New Roman"/>
                <w:lang w:val="sr-Latn-RS"/>
              </w:rPr>
            </w:pPr>
            <w:r>
              <w:rPr>
                <w:rFonts w:ascii="Times New Roman" w:hAnsi="Times New Roman" w:cs="Times New Roman"/>
                <w:lang w:val="sr-Cyrl-RS"/>
              </w:rPr>
              <w:t>укупно</w:t>
            </w:r>
          </w:p>
        </w:tc>
        <w:tc>
          <w:tcPr>
            <w:tcW w:w="1296" w:type="dxa"/>
            <w:vAlign w:val="center"/>
          </w:tcPr>
          <w:p w14:paraId="45D17F37" w14:textId="77777777" w:rsidR="002F58CA" w:rsidRPr="00A0225B" w:rsidRDefault="002F58CA" w:rsidP="001D2233">
            <w:pPr>
              <w:jc w:val="center"/>
              <w:rPr>
                <w:rFonts w:ascii="Times New Roman" w:hAnsi="Times New Roman" w:cs="Times New Roman"/>
                <w:lang w:val="sr-Latn-RS"/>
              </w:rPr>
            </w:pPr>
            <w:r>
              <w:rPr>
                <w:rFonts w:ascii="Times New Roman" w:hAnsi="Times New Roman" w:cs="Times New Roman"/>
                <w:lang w:val="sr-Cyrl-RS"/>
              </w:rPr>
              <w:t>жене</w:t>
            </w:r>
          </w:p>
        </w:tc>
      </w:tr>
      <w:tr w:rsidR="006A2398" w:rsidRPr="00A0225B" w14:paraId="0502BEBE" w14:textId="77777777" w:rsidTr="001D2233">
        <w:trPr>
          <w:jc w:val="center"/>
        </w:trPr>
        <w:tc>
          <w:tcPr>
            <w:tcW w:w="1862" w:type="dxa"/>
            <w:vAlign w:val="center"/>
          </w:tcPr>
          <w:p w14:paraId="535F3ADA" w14:textId="77777777" w:rsidR="006A2398" w:rsidRPr="00042C71" w:rsidRDefault="006A2398" w:rsidP="006A2398">
            <w:pPr>
              <w:jc w:val="center"/>
              <w:rPr>
                <w:rFonts w:ascii="Times New Roman" w:hAnsi="Times New Roman" w:cs="Times New Roman"/>
                <w:b/>
                <w:bCs/>
                <w:lang w:val="sr-Cyrl-RS"/>
              </w:rPr>
            </w:pPr>
            <w:r w:rsidRPr="00042C71">
              <w:rPr>
                <w:rFonts w:ascii="Times New Roman" w:hAnsi="Times New Roman" w:cs="Times New Roman"/>
                <w:b/>
                <w:bCs/>
                <w:lang w:val="sr-Cyrl-RS"/>
              </w:rPr>
              <w:t>Укупно</w:t>
            </w:r>
          </w:p>
        </w:tc>
        <w:tc>
          <w:tcPr>
            <w:tcW w:w="1103" w:type="dxa"/>
            <w:gridSpan w:val="2"/>
            <w:vAlign w:val="center"/>
          </w:tcPr>
          <w:p w14:paraId="0761A9C5" w14:textId="73456DED" w:rsidR="006A2398" w:rsidRPr="006A2398" w:rsidRDefault="006A2398" w:rsidP="006A2398">
            <w:pPr>
              <w:jc w:val="center"/>
              <w:rPr>
                <w:rFonts w:ascii="Times New Roman" w:hAnsi="Times New Roman" w:cs="Times New Roman"/>
                <w:b/>
                <w:bCs/>
                <w:lang w:val="sr-Cyrl-RS"/>
              </w:rPr>
            </w:pPr>
            <w:r>
              <w:rPr>
                <w:rFonts w:ascii="Times New Roman" w:hAnsi="Times New Roman" w:cs="Times New Roman"/>
                <w:b/>
                <w:bCs/>
                <w:lang w:val="sr-Cyrl-RS"/>
              </w:rPr>
              <w:t>79</w:t>
            </w:r>
          </w:p>
        </w:tc>
        <w:tc>
          <w:tcPr>
            <w:tcW w:w="1153" w:type="dxa"/>
            <w:vAlign w:val="center"/>
          </w:tcPr>
          <w:p w14:paraId="48BAA59C" w14:textId="428024FF" w:rsidR="006A2398" w:rsidRPr="006A2398" w:rsidRDefault="006A2398" w:rsidP="006A2398">
            <w:pPr>
              <w:jc w:val="center"/>
              <w:rPr>
                <w:rFonts w:ascii="Times New Roman" w:hAnsi="Times New Roman" w:cs="Times New Roman"/>
                <w:b/>
                <w:bCs/>
                <w:lang w:val="sr-Cyrl-RS"/>
              </w:rPr>
            </w:pPr>
            <w:r>
              <w:rPr>
                <w:rFonts w:ascii="Times New Roman" w:hAnsi="Times New Roman" w:cs="Times New Roman"/>
                <w:b/>
                <w:bCs/>
                <w:lang w:val="sr-Cyrl-RS"/>
              </w:rPr>
              <w:t>41</w:t>
            </w:r>
          </w:p>
        </w:tc>
        <w:tc>
          <w:tcPr>
            <w:tcW w:w="1308" w:type="dxa"/>
            <w:gridSpan w:val="2"/>
            <w:vAlign w:val="center"/>
          </w:tcPr>
          <w:p w14:paraId="3B70309B" w14:textId="476FFC28" w:rsidR="006A2398" w:rsidRPr="00AB7540" w:rsidRDefault="006A2398" w:rsidP="006A2398">
            <w:pPr>
              <w:jc w:val="center"/>
              <w:rPr>
                <w:rFonts w:ascii="Times New Roman" w:hAnsi="Times New Roman" w:cs="Times New Roman"/>
                <w:b/>
                <w:bCs/>
              </w:rPr>
            </w:pPr>
            <w:r>
              <w:rPr>
                <w:rFonts w:ascii="Times New Roman" w:hAnsi="Times New Roman" w:cs="Times New Roman"/>
                <w:b/>
                <w:bCs/>
              </w:rPr>
              <w:t>82</w:t>
            </w:r>
          </w:p>
        </w:tc>
        <w:tc>
          <w:tcPr>
            <w:tcW w:w="1308" w:type="dxa"/>
            <w:vAlign w:val="center"/>
          </w:tcPr>
          <w:p w14:paraId="5A058977" w14:textId="2E29783A" w:rsidR="006A2398" w:rsidRPr="00AB7540" w:rsidRDefault="006A2398" w:rsidP="006A2398">
            <w:pPr>
              <w:jc w:val="center"/>
              <w:rPr>
                <w:rFonts w:ascii="Times New Roman" w:hAnsi="Times New Roman" w:cs="Times New Roman"/>
                <w:b/>
                <w:bCs/>
              </w:rPr>
            </w:pPr>
            <w:r>
              <w:rPr>
                <w:rFonts w:ascii="Times New Roman" w:hAnsi="Times New Roman" w:cs="Times New Roman"/>
                <w:b/>
                <w:bCs/>
              </w:rPr>
              <w:t>46</w:t>
            </w:r>
          </w:p>
        </w:tc>
        <w:tc>
          <w:tcPr>
            <w:tcW w:w="1308" w:type="dxa"/>
            <w:vAlign w:val="center"/>
          </w:tcPr>
          <w:p w14:paraId="21778E4C" w14:textId="07F61FEA" w:rsidR="006A2398" w:rsidRPr="00AB7540" w:rsidRDefault="006A2398" w:rsidP="006A2398">
            <w:pPr>
              <w:jc w:val="center"/>
              <w:rPr>
                <w:rFonts w:ascii="Times New Roman" w:hAnsi="Times New Roman" w:cs="Times New Roman"/>
                <w:b/>
                <w:bCs/>
              </w:rPr>
            </w:pPr>
            <w:r>
              <w:rPr>
                <w:rFonts w:ascii="Times New Roman" w:hAnsi="Times New Roman" w:cs="Times New Roman"/>
                <w:b/>
                <w:bCs/>
              </w:rPr>
              <w:t>85</w:t>
            </w:r>
          </w:p>
        </w:tc>
        <w:tc>
          <w:tcPr>
            <w:tcW w:w="1308" w:type="dxa"/>
            <w:gridSpan w:val="2"/>
            <w:vAlign w:val="center"/>
          </w:tcPr>
          <w:p w14:paraId="029ABAF3" w14:textId="08331B7E" w:rsidR="006A2398" w:rsidRPr="00AB7540" w:rsidRDefault="006A2398" w:rsidP="006A2398">
            <w:pPr>
              <w:jc w:val="center"/>
              <w:rPr>
                <w:rFonts w:ascii="Times New Roman" w:hAnsi="Times New Roman" w:cs="Times New Roman"/>
                <w:b/>
                <w:bCs/>
              </w:rPr>
            </w:pPr>
            <w:r>
              <w:rPr>
                <w:rFonts w:ascii="Times New Roman" w:hAnsi="Times New Roman" w:cs="Times New Roman"/>
                <w:b/>
                <w:bCs/>
              </w:rPr>
              <w:t>44</w:t>
            </w:r>
          </w:p>
        </w:tc>
      </w:tr>
      <w:tr w:rsidR="006A2398" w:rsidRPr="00A0225B" w14:paraId="2A0C2AAE" w14:textId="77777777" w:rsidTr="001D2233">
        <w:trPr>
          <w:jc w:val="center"/>
        </w:trPr>
        <w:tc>
          <w:tcPr>
            <w:tcW w:w="1862" w:type="dxa"/>
            <w:vAlign w:val="center"/>
          </w:tcPr>
          <w:p w14:paraId="555C36EC" w14:textId="3991B37C" w:rsidR="006A2398" w:rsidRPr="002F58CA" w:rsidRDefault="006A2398" w:rsidP="006A2398">
            <w:pPr>
              <w:jc w:val="center"/>
              <w:rPr>
                <w:rFonts w:ascii="Times New Roman" w:hAnsi="Times New Roman" w:cs="Times New Roman"/>
                <w:lang w:val="sr-Cyrl-RS"/>
              </w:rPr>
            </w:pPr>
            <w:r>
              <w:rPr>
                <w:rFonts w:ascii="Times New Roman" w:hAnsi="Times New Roman" w:cs="Times New Roman"/>
                <w:lang w:val="sr-Cyrl-RS"/>
              </w:rPr>
              <w:t>15 – 19 година</w:t>
            </w:r>
          </w:p>
        </w:tc>
        <w:tc>
          <w:tcPr>
            <w:tcW w:w="1103" w:type="dxa"/>
            <w:gridSpan w:val="2"/>
            <w:vAlign w:val="center"/>
          </w:tcPr>
          <w:p w14:paraId="4DB3D989" w14:textId="0B7E56BC" w:rsidR="006A2398" w:rsidRPr="00042C71" w:rsidRDefault="006A2398" w:rsidP="006A2398">
            <w:pPr>
              <w:jc w:val="center"/>
              <w:rPr>
                <w:rFonts w:ascii="Times New Roman" w:hAnsi="Times New Roman" w:cs="Times New Roman"/>
                <w:lang w:val="sr-Cyrl-RS"/>
              </w:rPr>
            </w:pPr>
            <w:r>
              <w:rPr>
                <w:rFonts w:ascii="Times New Roman" w:hAnsi="Times New Roman" w:cs="Times New Roman"/>
                <w:lang w:val="sr-Cyrl-RS"/>
              </w:rPr>
              <w:t>2</w:t>
            </w:r>
          </w:p>
        </w:tc>
        <w:tc>
          <w:tcPr>
            <w:tcW w:w="1153" w:type="dxa"/>
            <w:vAlign w:val="center"/>
          </w:tcPr>
          <w:p w14:paraId="07AD3736" w14:textId="08D21815" w:rsidR="006A2398" w:rsidRPr="00042C71" w:rsidRDefault="006A2398" w:rsidP="006A2398">
            <w:pPr>
              <w:jc w:val="center"/>
              <w:rPr>
                <w:rFonts w:ascii="Times New Roman" w:hAnsi="Times New Roman" w:cs="Times New Roman"/>
                <w:lang w:val="sr-Cyrl-RS"/>
              </w:rPr>
            </w:pPr>
            <w:r>
              <w:rPr>
                <w:rFonts w:ascii="Times New Roman" w:hAnsi="Times New Roman" w:cs="Times New Roman"/>
                <w:lang w:val="sr-Cyrl-RS"/>
              </w:rPr>
              <w:t>2</w:t>
            </w:r>
          </w:p>
        </w:tc>
        <w:tc>
          <w:tcPr>
            <w:tcW w:w="1308" w:type="dxa"/>
            <w:gridSpan w:val="2"/>
            <w:vAlign w:val="center"/>
          </w:tcPr>
          <w:p w14:paraId="1B2BCF50" w14:textId="30F981A6" w:rsidR="006A2398" w:rsidRPr="006A2398" w:rsidRDefault="006A2398" w:rsidP="006A2398">
            <w:pPr>
              <w:jc w:val="center"/>
              <w:rPr>
                <w:rFonts w:ascii="Times New Roman" w:hAnsi="Times New Roman" w:cs="Times New Roman"/>
                <w:lang w:val="sr-Cyrl-RS"/>
              </w:rPr>
            </w:pPr>
            <w:r>
              <w:rPr>
                <w:rFonts w:ascii="Times New Roman" w:hAnsi="Times New Roman" w:cs="Times New Roman"/>
                <w:lang w:val="sr-Cyrl-RS"/>
              </w:rPr>
              <w:t>3</w:t>
            </w:r>
          </w:p>
        </w:tc>
        <w:tc>
          <w:tcPr>
            <w:tcW w:w="1308" w:type="dxa"/>
            <w:vAlign w:val="center"/>
          </w:tcPr>
          <w:p w14:paraId="7ABCE87B" w14:textId="4AA7C508" w:rsidR="006A2398" w:rsidRPr="00AB7540" w:rsidRDefault="006A2398" w:rsidP="006A2398">
            <w:pPr>
              <w:jc w:val="center"/>
              <w:rPr>
                <w:rFonts w:ascii="Times New Roman" w:hAnsi="Times New Roman" w:cs="Times New Roman"/>
              </w:rPr>
            </w:pPr>
            <w:r>
              <w:rPr>
                <w:rFonts w:ascii="Times New Roman" w:hAnsi="Times New Roman" w:cs="Times New Roman"/>
                <w:lang w:val="sr-Cyrl-RS"/>
              </w:rPr>
              <w:t>2</w:t>
            </w:r>
          </w:p>
        </w:tc>
        <w:tc>
          <w:tcPr>
            <w:tcW w:w="1308" w:type="dxa"/>
            <w:vAlign w:val="center"/>
          </w:tcPr>
          <w:p w14:paraId="3C2FAE45" w14:textId="003F6428"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3</w:t>
            </w:r>
          </w:p>
        </w:tc>
        <w:tc>
          <w:tcPr>
            <w:tcW w:w="1308" w:type="dxa"/>
            <w:gridSpan w:val="2"/>
            <w:vAlign w:val="center"/>
          </w:tcPr>
          <w:p w14:paraId="0C3D6303" w14:textId="7195025F" w:rsidR="006A2398" w:rsidRPr="0026260E" w:rsidRDefault="006A2398" w:rsidP="006A2398">
            <w:pPr>
              <w:jc w:val="center"/>
              <w:rPr>
                <w:rFonts w:ascii="Times New Roman" w:hAnsi="Times New Roman" w:cs="Times New Roman"/>
              </w:rPr>
            </w:pPr>
            <w:r>
              <w:rPr>
                <w:rFonts w:ascii="Times New Roman" w:hAnsi="Times New Roman" w:cs="Times New Roman"/>
                <w:lang w:val="sr-Cyrl-RS"/>
              </w:rPr>
              <w:t>2</w:t>
            </w:r>
          </w:p>
        </w:tc>
      </w:tr>
      <w:tr w:rsidR="006A2398" w:rsidRPr="00A0225B" w14:paraId="04CC3521" w14:textId="77777777" w:rsidTr="001D2233">
        <w:trPr>
          <w:jc w:val="center"/>
        </w:trPr>
        <w:tc>
          <w:tcPr>
            <w:tcW w:w="1862" w:type="dxa"/>
            <w:vAlign w:val="center"/>
          </w:tcPr>
          <w:p w14:paraId="2FCE1EB8" w14:textId="0334C2C9" w:rsidR="006A2398" w:rsidRPr="002F58CA" w:rsidRDefault="006A2398" w:rsidP="006A2398">
            <w:pPr>
              <w:jc w:val="center"/>
              <w:rPr>
                <w:rFonts w:ascii="Times New Roman" w:hAnsi="Times New Roman" w:cs="Times New Roman"/>
                <w:lang w:val="sr-Cyrl-RS"/>
              </w:rPr>
            </w:pPr>
            <w:r>
              <w:rPr>
                <w:rFonts w:ascii="Times New Roman" w:hAnsi="Times New Roman" w:cs="Times New Roman"/>
                <w:lang w:val="sr-Cyrl-RS"/>
              </w:rPr>
              <w:t>20 – 24 године</w:t>
            </w:r>
          </w:p>
        </w:tc>
        <w:tc>
          <w:tcPr>
            <w:tcW w:w="1103" w:type="dxa"/>
            <w:gridSpan w:val="2"/>
            <w:vAlign w:val="center"/>
          </w:tcPr>
          <w:p w14:paraId="117D3397" w14:textId="3A9BABA5" w:rsidR="006A2398" w:rsidRPr="002F58CA" w:rsidRDefault="006A2398" w:rsidP="006A2398">
            <w:pPr>
              <w:jc w:val="center"/>
              <w:rPr>
                <w:rFonts w:ascii="Times New Roman" w:hAnsi="Times New Roman" w:cs="Times New Roman"/>
                <w:lang w:val="sr-Cyrl-RS"/>
              </w:rPr>
            </w:pPr>
            <w:r>
              <w:rPr>
                <w:rFonts w:ascii="Times New Roman" w:hAnsi="Times New Roman" w:cs="Times New Roman"/>
                <w:lang w:val="sr-Cyrl-RS"/>
              </w:rPr>
              <w:t>14</w:t>
            </w:r>
          </w:p>
        </w:tc>
        <w:tc>
          <w:tcPr>
            <w:tcW w:w="1153" w:type="dxa"/>
            <w:vAlign w:val="center"/>
          </w:tcPr>
          <w:p w14:paraId="0B30EAEB" w14:textId="74CAA62D" w:rsidR="006A2398" w:rsidRPr="002F58CA" w:rsidRDefault="006A2398" w:rsidP="006A2398">
            <w:pPr>
              <w:jc w:val="center"/>
              <w:rPr>
                <w:rFonts w:ascii="Times New Roman" w:hAnsi="Times New Roman" w:cs="Times New Roman"/>
                <w:lang w:val="sr-Cyrl-RS"/>
              </w:rPr>
            </w:pPr>
            <w:r>
              <w:rPr>
                <w:rFonts w:ascii="Times New Roman" w:hAnsi="Times New Roman" w:cs="Times New Roman"/>
                <w:lang w:val="sr-Cyrl-RS"/>
              </w:rPr>
              <w:t>6</w:t>
            </w:r>
          </w:p>
        </w:tc>
        <w:tc>
          <w:tcPr>
            <w:tcW w:w="1308" w:type="dxa"/>
            <w:gridSpan w:val="2"/>
            <w:vAlign w:val="center"/>
          </w:tcPr>
          <w:p w14:paraId="6EB102A6" w14:textId="76577293" w:rsidR="006A2398" w:rsidRPr="00AB7540" w:rsidRDefault="006A2398" w:rsidP="006A2398">
            <w:pPr>
              <w:jc w:val="center"/>
              <w:rPr>
                <w:rFonts w:ascii="Times New Roman" w:hAnsi="Times New Roman" w:cs="Times New Roman"/>
              </w:rPr>
            </w:pPr>
            <w:r>
              <w:rPr>
                <w:rFonts w:ascii="Times New Roman" w:hAnsi="Times New Roman" w:cs="Times New Roman"/>
                <w:lang w:val="sr-Cyrl-RS"/>
              </w:rPr>
              <w:t>13</w:t>
            </w:r>
          </w:p>
        </w:tc>
        <w:tc>
          <w:tcPr>
            <w:tcW w:w="1308" w:type="dxa"/>
            <w:vAlign w:val="center"/>
          </w:tcPr>
          <w:p w14:paraId="17BF8CDF" w14:textId="59414875" w:rsidR="006A2398" w:rsidRPr="006A2398" w:rsidRDefault="006A2398" w:rsidP="006A2398">
            <w:pPr>
              <w:jc w:val="center"/>
              <w:rPr>
                <w:rFonts w:ascii="Times New Roman" w:hAnsi="Times New Roman" w:cs="Times New Roman"/>
                <w:lang w:val="sr-Cyrl-RS"/>
              </w:rPr>
            </w:pPr>
            <w:r>
              <w:rPr>
                <w:rFonts w:ascii="Times New Roman" w:hAnsi="Times New Roman" w:cs="Times New Roman"/>
                <w:lang w:val="sr-Cyrl-RS"/>
              </w:rPr>
              <w:t>8</w:t>
            </w:r>
          </w:p>
        </w:tc>
        <w:tc>
          <w:tcPr>
            <w:tcW w:w="1308" w:type="dxa"/>
            <w:vAlign w:val="center"/>
          </w:tcPr>
          <w:p w14:paraId="2A8C1683" w14:textId="2F783423"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12</w:t>
            </w:r>
          </w:p>
        </w:tc>
        <w:tc>
          <w:tcPr>
            <w:tcW w:w="1308" w:type="dxa"/>
            <w:gridSpan w:val="2"/>
            <w:vAlign w:val="center"/>
          </w:tcPr>
          <w:p w14:paraId="5B486EB6" w14:textId="01558747"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7</w:t>
            </w:r>
          </w:p>
        </w:tc>
      </w:tr>
      <w:tr w:rsidR="006A2398" w:rsidRPr="00A0225B" w14:paraId="09109747" w14:textId="77777777" w:rsidTr="001D2233">
        <w:trPr>
          <w:jc w:val="center"/>
        </w:trPr>
        <w:tc>
          <w:tcPr>
            <w:tcW w:w="1862" w:type="dxa"/>
            <w:vAlign w:val="center"/>
          </w:tcPr>
          <w:p w14:paraId="291EF3E1" w14:textId="397D7E90" w:rsidR="006A2398" w:rsidRPr="002F58CA" w:rsidRDefault="006A2398" w:rsidP="006A2398">
            <w:pPr>
              <w:jc w:val="center"/>
              <w:rPr>
                <w:rFonts w:ascii="Times New Roman" w:hAnsi="Times New Roman" w:cs="Times New Roman"/>
                <w:lang w:val="sr-Cyrl-RS"/>
              </w:rPr>
            </w:pPr>
            <w:r>
              <w:rPr>
                <w:rFonts w:ascii="Times New Roman" w:hAnsi="Times New Roman" w:cs="Times New Roman"/>
                <w:lang w:val="sr-Cyrl-RS"/>
              </w:rPr>
              <w:t>25 – 29 година</w:t>
            </w:r>
          </w:p>
        </w:tc>
        <w:tc>
          <w:tcPr>
            <w:tcW w:w="1103" w:type="dxa"/>
            <w:gridSpan w:val="2"/>
            <w:vAlign w:val="center"/>
          </w:tcPr>
          <w:p w14:paraId="237EBDC1" w14:textId="17E903F9" w:rsidR="006A2398" w:rsidRPr="002F58CA" w:rsidRDefault="006A2398" w:rsidP="006A2398">
            <w:pPr>
              <w:jc w:val="center"/>
              <w:rPr>
                <w:rFonts w:ascii="Times New Roman" w:hAnsi="Times New Roman" w:cs="Times New Roman"/>
                <w:lang w:val="sr-Cyrl-RS"/>
              </w:rPr>
            </w:pPr>
            <w:r>
              <w:rPr>
                <w:rFonts w:ascii="Times New Roman" w:hAnsi="Times New Roman" w:cs="Times New Roman"/>
                <w:lang w:val="sr-Cyrl-RS"/>
              </w:rPr>
              <w:t>14</w:t>
            </w:r>
          </w:p>
        </w:tc>
        <w:tc>
          <w:tcPr>
            <w:tcW w:w="1153" w:type="dxa"/>
            <w:vAlign w:val="center"/>
          </w:tcPr>
          <w:p w14:paraId="504265BC" w14:textId="10E73C54" w:rsidR="006A2398" w:rsidRPr="00416CFB" w:rsidRDefault="006A2398" w:rsidP="006A2398">
            <w:pPr>
              <w:jc w:val="center"/>
              <w:rPr>
                <w:rFonts w:ascii="Times New Roman" w:hAnsi="Times New Roman" w:cs="Times New Roman"/>
                <w:lang w:val="sr-Cyrl-RS"/>
              </w:rPr>
            </w:pPr>
            <w:r>
              <w:rPr>
                <w:rFonts w:ascii="Times New Roman" w:hAnsi="Times New Roman" w:cs="Times New Roman"/>
                <w:lang w:val="sr-Cyrl-RS"/>
              </w:rPr>
              <w:t>5</w:t>
            </w:r>
          </w:p>
        </w:tc>
        <w:tc>
          <w:tcPr>
            <w:tcW w:w="1308" w:type="dxa"/>
            <w:gridSpan w:val="2"/>
            <w:vAlign w:val="center"/>
          </w:tcPr>
          <w:p w14:paraId="1E45C839" w14:textId="13779587" w:rsidR="006A2398" w:rsidRPr="00AB7540" w:rsidRDefault="006A2398" w:rsidP="006A2398">
            <w:pPr>
              <w:jc w:val="center"/>
              <w:rPr>
                <w:rFonts w:ascii="Times New Roman" w:hAnsi="Times New Roman" w:cs="Times New Roman"/>
              </w:rPr>
            </w:pPr>
            <w:r>
              <w:rPr>
                <w:rFonts w:ascii="Times New Roman" w:hAnsi="Times New Roman" w:cs="Times New Roman"/>
                <w:lang w:val="sr-Cyrl-RS"/>
              </w:rPr>
              <w:t>14</w:t>
            </w:r>
          </w:p>
        </w:tc>
        <w:tc>
          <w:tcPr>
            <w:tcW w:w="1308" w:type="dxa"/>
            <w:vAlign w:val="center"/>
          </w:tcPr>
          <w:p w14:paraId="761EEDE6" w14:textId="7C1F2412"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5</w:t>
            </w:r>
          </w:p>
        </w:tc>
        <w:tc>
          <w:tcPr>
            <w:tcW w:w="1308" w:type="dxa"/>
            <w:vAlign w:val="center"/>
          </w:tcPr>
          <w:p w14:paraId="1B997D6E" w14:textId="6EDEB2B5" w:rsidR="006A2398" w:rsidRPr="0026260E" w:rsidRDefault="006A2398" w:rsidP="006A2398">
            <w:pPr>
              <w:jc w:val="center"/>
              <w:rPr>
                <w:rFonts w:ascii="Times New Roman" w:hAnsi="Times New Roman" w:cs="Times New Roman"/>
              </w:rPr>
            </w:pPr>
            <w:r>
              <w:rPr>
                <w:rFonts w:ascii="Times New Roman" w:hAnsi="Times New Roman" w:cs="Times New Roman"/>
                <w:lang w:val="sr-Cyrl-RS"/>
              </w:rPr>
              <w:t>11</w:t>
            </w:r>
          </w:p>
        </w:tc>
        <w:tc>
          <w:tcPr>
            <w:tcW w:w="1308" w:type="dxa"/>
            <w:gridSpan w:val="2"/>
            <w:vAlign w:val="center"/>
          </w:tcPr>
          <w:p w14:paraId="6A6D9596" w14:textId="2E733089"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5</w:t>
            </w:r>
          </w:p>
        </w:tc>
      </w:tr>
      <w:tr w:rsidR="006A2398" w:rsidRPr="00A0225B" w14:paraId="3CF4C0AB" w14:textId="77777777" w:rsidTr="001D2233">
        <w:trPr>
          <w:jc w:val="center"/>
        </w:trPr>
        <w:tc>
          <w:tcPr>
            <w:tcW w:w="1862" w:type="dxa"/>
            <w:vAlign w:val="center"/>
          </w:tcPr>
          <w:p w14:paraId="5C8834F7" w14:textId="223E0740" w:rsidR="006A2398" w:rsidRPr="002F58CA" w:rsidRDefault="006A2398" w:rsidP="006A2398">
            <w:pPr>
              <w:jc w:val="center"/>
              <w:rPr>
                <w:rFonts w:ascii="Times New Roman" w:hAnsi="Times New Roman" w:cs="Times New Roman"/>
                <w:lang w:val="sr-Cyrl-RS"/>
              </w:rPr>
            </w:pPr>
            <w:r>
              <w:rPr>
                <w:rFonts w:ascii="Times New Roman" w:hAnsi="Times New Roman" w:cs="Times New Roman"/>
                <w:lang w:val="sr-Cyrl-RS"/>
              </w:rPr>
              <w:t>30 – 34 године</w:t>
            </w:r>
          </w:p>
        </w:tc>
        <w:tc>
          <w:tcPr>
            <w:tcW w:w="1103" w:type="dxa"/>
            <w:gridSpan w:val="2"/>
            <w:vAlign w:val="center"/>
          </w:tcPr>
          <w:p w14:paraId="7064CE14" w14:textId="493E83F8" w:rsidR="006A2398" w:rsidRPr="00416CFB" w:rsidRDefault="006A2398" w:rsidP="006A2398">
            <w:pPr>
              <w:jc w:val="center"/>
              <w:rPr>
                <w:rFonts w:ascii="Times New Roman" w:hAnsi="Times New Roman" w:cs="Times New Roman"/>
                <w:lang w:val="sr-Cyrl-RS"/>
              </w:rPr>
            </w:pPr>
            <w:r>
              <w:rPr>
                <w:rFonts w:ascii="Times New Roman" w:hAnsi="Times New Roman" w:cs="Times New Roman"/>
                <w:lang w:val="sr-Cyrl-RS"/>
              </w:rPr>
              <w:t>9</w:t>
            </w:r>
          </w:p>
        </w:tc>
        <w:tc>
          <w:tcPr>
            <w:tcW w:w="1153" w:type="dxa"/>
            <w:vAlign w:val="center"/>
          </w:tcPr>
          <w:p w14:paraId="6642DA1D" w14:textId="50E3FA1D" w:rsidR="006A2398" w:rsidRPr="00416CFB" w:rsidRDefault="006A2398" w:rsidP="006A2398">
            <w:pPr>
              <w:jc w:val="center"/>
              <w:rPr>
                <w:rFonts w:ascii="Times New Roman" w:hAnsi="Times New Roman" w:cs="Times New Roman"/>
                <w:lang w:val="sr-Cyrl-RS"/>
              </w:rPr>
            </w:pPr>
            <w:r>
              <w:rPr>
                <w:rFonts w:ascii="Times New Roman" w:hAnsi="Times New Roman" w:cs="Times New Roman"/>
                <w:lang w:val="sr-Cyrl-RS"/>
              </w:rPr>
              <w:t>6</w:t>
            </w:r>
          </w:p>
        </w:tc>
        <w:tc>
          <w:tcPr>
            <w:tcW w:w="1308" w:type="dxa"/>
            <w:gridSpan w:val="2"/>
            <w:vAlign w:val="center"/>
          </w:tcPr>
          <w:p w14:paraId="2DB66653" w14:textId="6DB012AA" w:rsidR="006A2398" w:rsidRPr="00AB7540" w:rsidRDefault="006A2398" w:rsidP="006A2398">
            <w:pPr>
              <w:jc w:val="center"/>
              <w:rPr>
                <w:rFonts w:ascii="Times New Roman" w:hAnsi="Times New Roman" w:cs="Times New Roman"/>
              </w:rPr>
            </w:pPr>
            <w:r>
              <w:rPr>
                <w:rFonts w:ascii="Times New Roman" w:hAnsi="Times New Roman" w:cs="Times New Roman"/>
                <w:lang w:val="sr-Cyrl-RS"/>
              </w:rPr>
              <w:t>9</w:t>
            </w:r>
          </w:p>
        </w:tc>
        <w:tc>
          <w:tcPr>
            <w:tcW w:w="1308" w:type="dxa"/>
            <w:vAlign w:val="center"/>
          </w:tcPr>
          <w:p w14:paraId="4980452F" w14:textId="749F1324" w:rsidR="006A2398" w:rsidRPr="006A2398" w:rsidRDefault="006A2398" w:rsidP="006A2398">
            <w:pPr>
              <w:jc w:val="center"/>
              <w:rPr>
                <w:rFonts w:ascii="Times New Roman" w:hAnsi="Times New Roman" w:cs="Times New Roman"/>
                <w:lang w:val="sr-Cyrl-RS"/>
              </w:rPr>
            </w:pPr>
            <w:r>
              <w:rPr>
                <w:rFonts w:ascii="Times New Roman" w:hAnsi="Times New Roman" w:cs="Times New Roman"/>
                <w:lang w:val="sr-Cyrl-RS"/>
              </w:rPr>
              <w:t>7</w:t>
            </w:r>
          </w:p>
        </w:tc>
        <w:tc>
          <w:tcPr>
            <w:tcW w:w="1308" w:type="dxa"/>
            <w:vAlign w:val="center"/>
          </w:tcPr>
          <w:p w14:paraId="58EAFD68" w14:textId="7D24E0F4"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12</w:t>
            </w:r>
          </w:p>
        </w:tc>
        <w:tc>
          <w:tcPr>
            <w:tcW w:w="1308" w:type="dxa"/>
            <w:gridSpan w:val="2"/>
            <w:vAlign w:val="center"/>
          </w:tcPr>
          <w:p w14:paraId="4A0856BF" w14:textId="6C8D06ED" w:rsidR="006A2398" w:rsidRPr="006A2398" w:rsidRDefault="006A2398" w:rsidP="006A2398">
            <w:pPr>
              <w:jc w:val="center"/>
              <w:rPr>
                <w:rFonts w:ascii="Times New Roman" w:hAnsi="Times New Roman" w:cs="Times New Roman"/>
                <w:lang w:val="sr-Cyrl-RS"/>
              </w:rPr>
            </w:pPr>
            <w:r>
              <w:rPr>
                <w:rFonts w:ascii="Times New Roman" w:hAnsi="Times New Roman" w:cs="Times New Roman"/>
                <w:lang w:val="sr-Cyrl-RS"/>
              </w:rPr>
              <w:t>6</w:t>
            </w:r>
          </w:p>
        </w:tc>
      </w:tr>
      <w:tr w:rsidR="006A2398" w:rsidRPr="00A0225B" w14:paraId="02AFB92B" w14:textId="77777777" w:rsidTr="001D2233">
        <w:trPr>
          <w:jc w:val="center"/>
        </w:trPr>
        <w:tc>
          <w:tcPr>
            <w:tcW w:w="1862" w:type="dxa"/>
            <w:vAlign w:val="center"/>
          </w:tcPr>
          <w:p w14:paraId="14902D73" w14:textId="1281758C" w:rsidR="006A2398" w:rsidRPr="002F58CA" w:rsidRDefault="006A2398" w:rsidP="006A2398">
            <w:pPr>
              <w:jc w:val="center"/>
              <w:rPr>
                <w:rFonts w:ascii="Times New Roman" w:hAnsi="Times New Roman" w:cs="Times New Roman"/>
                <w:lang w:val="sr-Cyrl-RS"/>
              </w:rPr>
            </w:pPr>
            <w:r>
              <w:rPr>
                <w:rFonts w:ascii="Times New Roman" w:hAnsi="Times New Roman" w:cs="Times New Roman"/>
                <w:lang w:val="sr-Cyrl-RS"/>
              </w:rPr>
              <w:t>35 – 39 година</w:t>
            </w:r>
          </w:p>
        </w:tc>
        <w:tc>
          <w:tcPr>
            <w:tcW w:w="1103" w:type="dxa"/>
            <w:gridSpan w:val="2"/>
            <w:vAlign w:val="center"/>
          </w:tcPr>
          <w:p w14:paraId="7A2C59A2" w14:textId="6DD2B643" w:rsidR="006A2398" w:rsidRPr="00416CFB" w:rsidRDefault="006A2398" w:rsidP="006A2398">
            <w:pPr>
              <w:jc w:val="center"/>
              <w:rPr>
                <w:rFonts w:ascii="Times New Roman" w:hAnsi="Times New Roman" w:cs="Times New Roman"/>
                <w:lang w:val="sr-Cyrl-RS"/>
              </w:rPr>
            </w:pPr>
            <w:r>
              <w:rPr>
                <w:rFonts w:ascii="Times New Roman" w:hAnsi="Times New Roman" w:cs="Times New Roman"/>
                <w:lang w:val="sr-Cyrl-RS"/>
              </w:rPr>
              <w:t>17</w:t>
            </w:r>
          </w:p>
        </w:tc>
        <w:tc>
          <w:tcPr>
            <w:tcW w:w="1153" w:type="dxa"/>
            <w:vAlign w:val="center"/>
          </w:tcPr>
          <w:p w14:paraId="12779949" w14:textId="3ECEC766" w:rsidR="006A2398" w:rsidRPr="00416CFB" w:rsidRDefault="006A2398" w:rsidP="006A2398">
            <w:pPr>
              <w:jc w:val="center"/>
              <w:rPr>
                <w:rFonts w:ascii="Times New Roman" w:hAnsi="Times New Roman" w:cs="Times New Roman"/>
                <w:lang w:val="sr-Cyrl-RS"/>
              </w:rPr>
            </w:pPr>
            <w:r>
              <w:rPr>
                <w:rFonts w:ascii="Times New Roman" w:hAnsi="Times New Roman" w:cs="Times New Roman"/>
                <w:lang w:val="sr-Cyrl-RS"/>
              </w:rPr>
              <w:t>11</w:t>
            </w:r>
          </w:p>
        </w:tc>
        <w:tc>
          <w:tcPr>
            <w:tcW w:w="1308" w:type="dxa"/>
            <w:gridSpan w:val="2"/>
            <w:vAlign w:val="center"/>
          </w:tcPr>
          <w:p w14:paraId="11403BB2" w14:textId="73D78E0A" w:rsidR="006A2398" w:rsidRPr="00AB7540" w:rsidRDefault="006A2398" w:rsidP="006A2398">
            <w:pPr>
              <w:jc w:val="center"/>
              <w:rPr>
                <w:rFonts w:ascii="Times New Roman" w:hAnsi="Times New Roman" w:cs="Times New Roman"/>
              </w:rPr>
            </w:pPr>
            <w:r>
              <w:rPr>
                <w:rFonts w:ascii="Times New Roman" w:hAnsi="Times New Roman" w:cs="Times New Roman"/>
                <w:lang w:val="sr-Cyrl-RS"/>
              </w:rPr>
              <w:t>18</w:t>
            </w:r>
          </w:p>
        </w:tc>
        <w:tc>
          <w:tcPr>
            <w:tcW w:w="1308" w:type="dxa"/>
            <w:vAlign w:val="center"/>
          </w:tcPr>
          <w:p w14:paraId="683EDBA7" w14:textId="10BDCAE1"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11</w:t>
            </w:r>
          </w:p>
        </w:tc>
        <w:tc>
          <w:tcPr>
            <w:tcW w:w="1308" w:type="dxa"/>
            <w:vAlign w:val="center"/>
          </w:tcPr>
          <w:p w14:paraId="4E7D7427" w14:textId="5C5DBC24"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19</w:t>
            </w:r>
          </w:p>
        </w:tc>
        <w:tc>
          <w:tcPr>
            <w:tcW w:w="1308" w:type="dxa"/>
            <w:gridSpan w:val="2"/>
            <w:vAlign w:val="center"/>
          </w:tcPr>
          <w:p w14:paraId="3DDDD7E1" w14:textId="3B1E3B47"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11</w:t>
            </w:r>
          </w:p>
        </w:tc>
      </w:tr>
      <w:tr w:rsidR="006A2398" w:rsidRPr="00A0225B" w14:paraId="19CE980A" w14:textId="77777777" w:rsidTr="001D2233">
        <w:trPr>
          <w:jc w:val="center"/>
        </w:trPr>
        <w:tc>
          <w:tcPr>
            <w:tcW w:w="1862" w:type="dxa"/>
            <w:vAlign w:val="center"/>
          </w:tcPr>
          <w:p w14:paraId="2A5F65B6" w14:textId="64C724AD" w:rsidR="006A2398" w:rsidRPr="002F58CA" w:rsidRDefault="006A2398" w:rsidP="006A2398">
            <w:pPr>
              <w:jc w:val="center"/>
              <w:rPr>
                <w:rFonts w:ascii="Times New Roman" w:hAnsi="Times New Roman" w:cs="Times New Roman"/>
                <w:lang w:val="sr-Cyrl-RS"/>
              </w:rPr>
            </w:pPr>
            <w:r>
              <w:rPr>
                <w:rFonts w:ascii="Times New Roman" w:hAnsi="Times New Roman" w:cs="Times New Roman"/>
                <w:lang w:val="sr-Cyrl-RS"/>
              </w:rPr>
              <w:t>40 – 44 године</w:t>
            </w:r>
          </w:p>
        </w:tc>
        <w:tc>
          <w:tcPr>
            <w:tcW w:w="1103" w:type="dxa"/>
            <w:gridSpan w:val="2"/>
            <w:vAlign w:val="center"/>
          </w:tcPr>
          <w:p w14:paraId="28CDCEB6" w14:textId="6D8C7790" w:rsidR="006A2398" w:rsidRPr="00416CFB" w:rsidRDefault="006A2398" w:rsidP="006A2398">
            <w:pPr>
              <w:jc w:val="center"/>
              <w:rPr>
                <w:rFonts w:ascii="Times New Roman" w:hAnsi="Times New Roman" w:cs="Times New Roman"/>
                <w:lang w:val="sr-Cyrl-RS"/>
              </w:rPr>
            </w:pPr>
            <w:r>
              <w:rPr>
                <w:rFonts w:ascii="Times New Roman" w:hAnsi="Times New Roman" w:cs="Times New Roman"/>
                <w:lang w:val="sr-Cyrl-RS"/>
              </w:rPr>
              <w:t>14</w:t>
            </w:r>
          </w:p>
        </w:tc>
        <w:tc>
          <w:tcPr>
            <w:tcW w:w="1153" w:type="dxa"/>
            <w:vAlign w:val="center"/>
          </w:tcPr>
          <w:p w14:paraId="7A7FF38E" w14:textId="074C447F" w:rsidR="006A2398" w:rsidRPr="00416CFB" w:rsidRDefault="006A2398" w:rsidP="006A2398">
            <w:pPr>
              <w:jc w:val="center"/>
              <w:rPr>
                <w:rFonts w:ascii="Times New Roman" w:hAnsi="Times New Roman" w:cs="Times New Roman"/>
                <w:lang w:val="sr-Cyrl-RS"/>
              </w:rPr>
            </w:pPr>
            <w:r>
              <w:rPr>
                <w:rFonts w:ascii="Times New Roman" w:hAnsi="Times New Roman" w:cs="Times New Roman"/>
                <w:lang w:val="sr-Cyrl-RS"/>
              </w:rPr>
              <w:t>7</w:t>
            </w:r>
          </w:p>
        </w:tc>
        <w:tc>
          <w:tcPr>
            <w:tcW w:w="1308" w:type="dxa"/>
            <w:gridSpan w:val="2"/>
            <w:vAlign w:val="center"/>
          </w:tcPr>
          <w:p w14:paraId="19AF8DD1" w14:textId="354E4CB5" w:rsidR="006A2398" w:rsidRPr="00AB7540" w:rsidRDefault="006A2398" w:rsidP="006A2398">
            <w:pPr>
              <w:jc w:val="center"/>
              <w:rPr>
                <w:rFonts w:ascii="Times New Roman" w:hAnsi="Times New Roman" w:cs="Times New Roman"/>
              </w:rPr>
            </w:pPr>
            <w:r>
              <w:rPr>
                <w:rFonts w:ascii="Times New Roman" w:hAnsi="Times New Roman" w:cs="Times New Roman"/>
                <w:lang w:val="sr-Cyrl-RS"/>
              </w:rPr>
              <w:t>14</w:t>
            </w:r>
          </w:p>
        </w:tc>
        <w:tc>
          <w:tcPr>
            <w:tcW w:w="1308" w:type="dxa"/>
            <w:vAlign w:val="center"/>
          </w:tcPr>
          <w:p w14:paraId="7EE04EE2" w14:textId="5C1CD53B"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7</w:t>
            </w:r>
          </w:p>
        </w:tc>
        <w:tc>
          <w:tcPr>
            <w:tcW w:w="1308" w:type="dxa"/>
            <w:vAlign w:val="center"/>
          </w:tcPr>
          <w:p w14:paraId="7E3F2AA2" w14:textId="423B2F05"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14</w:t>
            </w:r>
          </w:p>
        </w:tc>
        <w:tc>
          <w:tcPr>
            <w:tcW w:w="1308" w:type="dxa"/>
            <w:gridSpan w:val="2"/>
            <w:vAlign w:val="center"/>
          </w:tcPr>
          <w:p w14:paraId="585396D7" w14:textId="11D4F3FA"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7</w:t>
            </w:r>
          </w:p>
        </w:tc>
      </w:tr>
      <w:tr w:rsidR="006A2398" w:rsidRPr="00A0225B" w14:paraId="12BA6DCA" w14:textId="77777777" w:rsidTr="001D2233">
        <w:trPr>
          <w:jc w:val="center"/>
        </w:trPr>
        <w:tc>
          <w:tcPr>
            <w:tcW w:w="1862" w:type="dxa"/>
            <w:vAlign w:val="center"/>
          </w:tcPr>
          <w:p w14:paraId="25AB7A9F" w14:textId="7BD8C728" w:rsidR="006A2398" w:rsidRPr="002F58CA" w:rsidRDefault="006A2398" w:rsidP="006A2398">
            <w:pPr>
              <w:jc w:val="center"/>
              <w:rPr>
                <w:rFonts w:ascii="Times New Roman" w:hAnsi="Times New Roman" w:cs="Times New Roman"/>
                <w:lang w:val="sr-Cyrl-RS"/>
              </w:rPr>
            </w:pPr>
            <w:r>
              <w:rPr>
                <w:rFonts w:ascii="Times New Roman" w:hAnsi="Times New Roman" w:cs="Times New Roman"/>
                <w:lang w:val="sr-Cyrl-RS"/>
              </w:rPr>
              <w:t>45 – 49 године</w:t>
            </w:r>
          </w:p>
        </w:tc>
        <w:tc>
          <w:tcPr>
            <w:tcW w:w="1103" w:type="dxa"/>
            <w:gridSpan w:val="2"/>
            <w:vAlign w:val="center"/>
          </w:tcPr>
          <w:p w14:paraId="3E8BE813" w14:textId="0FCDB3A1" w:rsidR="006A2398" w:rsidRPr="00416CFB" w:rsidRDefault="006A2398" w:rsidP="006A2398">
            <w:pPr>
              <w:jc w:val="center"/>
              <w:rPr>
                <w:rFonts w:ascii="Times New Roman" w:hAnsi="Times New Roman" w:cs="Times New Roman"/>
                <w:lang w:val="sr-Cyrl-RS"/>
              </w:rPr>
            </w:pPr>
            <w:r>
              <w:rPr>
                <w:rFonts w:ascii="Times New Roman" w:hAnsi="Times New Roman" w:cs="Times New Roman"/>
                <w:lang w:val="sr-Cyrl-RS"/>
              </w:rPr>
              <w:t>4</w:t>
            </w:r>
          </w:p>
        </w:tc>
        <w:tc>
          <w:tcPr>
            <w:tcW w:w="1153" w:type="dxa"/>
            <w:vAlign w:val="center"/>
          </w:tcPr>
          <w:p w14:paraId="1852F13A" w14:textId="367B45DD" w:rsidR="006A2398" w:rsidRPr="00416CFB" w:rsidRDefault="006A2398" w:rsidP="006A2398">
            <w:pPr>
              <w:jc w:val="center"/>
              <w:rPr>
                <w:rFonts w:ascii="Times New Roman" w:hAnsi="Times New Roman" w:cs="Times New Roman"/>
                <w:lang w:val="sr-Cyrl-RS"/>
              </w:rPr>
            </w:pPr>
            <w:r>
              <w:rPr>
                <w:rFonts w:ascii="Times New Roman" w:hAnsi="Times New Roman" w:cs="Times New Roman"/>
                <w:lang w:val="sr-Cyrl-RS"/>
              </w:rPr>
              <w:t>2</w:t>
            </w:r>
          </w:p>
        </w:tc>
        <w:tc>
          <w:tcPr>
            <w:tcW w:w="1308" w:type="dxa"/>
            <w:gridSpan w:val="2"/>
            <w:vAlign w:val="center"/>
          </w:tcPr>
          <w:p w14:paraId="40FD0D1F" w14:textId="1F2352B8" w:rsidR="006A2398" w:rsidRPr="006A2398" w:rsidRDefault="006A2398" w:rsidP="006A2398">
            <w:pPr>
              <w:jc w:val="center"/>
              <w:rPr>
                <w:rFonts w:ascii="Times New Roman" w:hAnsi="Times New Roman" w:cs="Times New Roman"/>
                <w:lang w:val="sr-Cyrl-RS"/>
              </w:rPr>
            </w:pPr>
            <w:r>
              <w:rPr>
                <w:rFonts w:ascii="Times New Roman" w:hAnsi="Times New Roman" w:cs="Times New Roman"/>
                <w:lang w:val="sr-Cyrl-RS"/>
              </w:rPr>
              <w:t>5</w:t>
            </w:r>
          </w:p>
        </w:tc>
        <w:tc>
          <w:tcPr>
            <w:tcW w:w="1308" w:type="dxa"/>
            <w:vAlign w:val="center"/>
          </w:tcPr>
          <w:p w14:paraId="46ED29F0" w14:textId="592D1AD0"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2</w:t>
            </w:r>
          </w:p>
        </w:tc>
        <w:tc>
          <w:tcPr>
            <w:tcW w:w="1308" w:type="dxa"/>
            <w:vAlign w:val="center"/>
          </w:tcPr>
          <w:p w14:paraId="136EC790" w14:textId="265D2908"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7</w:t>
            </w:r>
          </w:p>
        </w:tc>
        <w:tc>
          <w:tcPr>
            <w:tcW w:w="1308" w:type="dxa"/>
            <w:gridSpan w:val="2"/>
            <w:vAlign w:val="center"/>
          </w:tcPr>
          <w:p w14:paraId="1BEA9DF5" w14:textId="31A087DA"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2</w:t>
            </w:r>
          </w:p>
        </w:tc>
      </w:tr>
      <w:tr w:rsidR="006A2398" w:rsidRPr="00A0225B" w14:paraId="55EBF425" w14:textId="77777777" w:rsidTr="001D2233">
        <w:trPr>
          <w:jc w:val="center"/>
        </w:trPr>
        <w:tc>
          <w:tcPr>
            <w:tcW w:w="1862" w:type="dxa"/>
            <w:vAlign w:val="center"/>
          </w:tcPr>
          <w:p w14:paraId="15129130" w14:textId="44AF75E3" w:rsidR="006A2398" w:rsidRPr="002F58CA" w:rsidRDefault="006A2398" w:rsidP="006A2398">
            <w:pPr>
              <w:jc w:val="center"/>
              <w:rPr>
                <w:rFonts w:ascii="Times New Roman" w:hAnsi="Times New Roman" w:cs="Times New Roman"/>
                <w:lang w:val="sr-Cyrl-RS"/>
              </w:rPr>
            </w:pPr>
            <w:r>
              <w:rPr>
                <w:rFonts w:ascii="Times New Roman" w:hAnsi="Times New Roman" w:cs="Times New Roman"/>
                <w:lang w:val="sr-Cyrl-RS"/>
              </w:rPr>
              <w:t>50 – 54 године</w:t>
            </w:r>
          </w:p>
        </w:tc>
        <w:tc>
          <w:tcPr>
            <w:tcW w:w="1103" w:type="dxa"/>
            <w:gridSpan w:val="2"/>
            <w:vAlign w:val="center"/>
          </w:tcPr>
          <w:p w14:paraId="045897C3" w14:textId="6CD14968" w:rsidR="006A2398" w:rsidRPr="00416CFB" w:rsidRDefault="006A2398" w:rsidP="006A2398">
            <w:pPr>
              <w:jc w:val="center"/>
              <w:rPr>
                <w:rFonts w:ascii="Times New Roman" w:hAnsi="Times New Roman" w:cs="Times New Roman"/>
                <w:lang w:val="sr-Cyrl-RS"/>
              </w:rPr>
            </w:pPr>
            <w:r>
              <w:rPr>
                <w:rFonts w:ascii="Times New Roman" w:hAnsi="Times New Roman" w:cs="Times New Roman"/>
                <w:lang w:val="sr-Cyrl-RS"/>
              </w:rPr>
              <w:t>3</w:t>
            </w:r>
          </w:p>
        </w:tc>
        <w:tc>
          <w:tcPr>
            <w:tcW w:w="1153" w:type="dxa"/>
            <w:vAlign w:val="center"/>
          </w:tcPr>
          <w:p w14:paraId="55C2C597" w14:textId="1C8B2BA4" w:rsidR="006A2398" w:rsidRPr="00416CFB" w:rsidRDefault="006A2398" w:rsidP="006A2398">
            <w:pPr>
              <w:jc w:val="center"/>
              <w:rPr>
                <w:rFonts w:ascii="Times New Roman" w:hAnsi="Times New Roman" w:cs="Times New Roman"/>
                <w:lang w:val="sr-Cyrl-RS"/>
              </w:rPr>
            </w:pPr>
            <w:r>
              <w:rPr>
                <w:rFonts w:ascii="Times New Roman" w:hAnsi="Times New Roman" w:cs="Times New Roman"/>
                <w:lang w:val="sr-Cyrl-RS"/>
              </w:rPr>
              <w:t>2</w:t>
            </w:r>
          </w:p>
        </w:tc>
        <w:tc>
          <w:tcPr>
            <w:tcW w:w="1308" w:type="dxa"/>
            <w:gridSpan w:val="2"/>
            <w:vAlign w:val="center"/>
          </w:tcPr>
          <w:p w14:paraId="2C232313" w14:textId="44D2D2C7" w:rsidR="006A2398" w:rsidRPr="00AB7540" w:rsidRDefault="006A2398" w:rsidP="006A2398">
            <w:pPr>
              <w:jc w:val="center"/>
              <w:rPr>
                <w:rFonts w:ascii="Times New Roman" w:hAnsi="Times New Roman" w:cs="Times New Roman"/>
              </w:rPr>
            </w:pPr>
            <w:r>
              <w:rPr>
                <w:rFonts w:ascii="Times New Roman" w:hAnsi="Times New Roman" w:cs="Times New Roman"/>
                <w:lang w:val="sr-Cyrl-RS"/>
              </w:rPr>
              <w:t>3</w:t>
            </w:r>
          </w:p>
        </w:tc>
        <w:tc>
          <w:tcPr>
            <w:tcW w:w="1308" w:type="dxa"/>
            <w:vAlign w:val="center"/>
          </w:tcPr>
          <w:p w14:paraId="5B0554FC" w14:textId="75A348F1"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3</w:t>
            </w:r>
          </w:p>
        </w:tc>
        <w:tc>
          <w:tcPr>
            <w:tcW w:w="1308" w:type="dxa"/>
            <w:vAlign w:val="center"/>
          </w:tcPr>
          <w:p w14:paraId="769A3384" w14:textId="00F1EF86" w:rsidR="006A2398" w:rsidRPr="006A2398" w:rsidRDefault="006A2398" w:rsidP="006A2398">
            <w:pPr>
              <w:jc w:val="center"/>
              <w:rPr>
                <w:rFonts w:ascii="Times New Roman" w:hAnsi="Times New Roman" w:cs="Times New Roman"/>
                <w:lang w:val="sr-Cyrl-RS"/>
              </w:rPr>
            </w:pPr>
            <w:r>
              <w:rPr>
                <w:rFonts w:ascii="Times New Roman" w:hAnsi="Times New Roman" w:cs="Times New Roman"/>
                <w:lang w:val="sr-Cyrl-RS"/>
              </w:rPr>
              <w:t>4</w:t>
            </w:r>
          </w:p>
        </w:tc>
        <w:tc>
          <w:tcPr>
            <w:tcW w:w="1308" w:type="dxa"/>
            <w:gridSpan w:val="2"/>
            <w:vAlign w:val="center"/>
          </w:tcPr>
          <w:p w14:paraId="14B74558" w14:textId="76887B5A"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3</w:t>
            </w:r>
          </w:p>
        </w:tc>
      </w:tr>
      <w:tr w:rsidR="006A2398" w:rsidRPr="00A0225B" w14:paraId="75DE18ED" w14:textId="77777777" w:rsidTr="001D2233">
        <w:trPr>
          <w:jc w:val="center"/>
        </w:trPr>
        <w:tc>
          <w:tcPr>
            <w:tcW w:w="1862" w:type="dxa"/>
            <w:vAlign w:val="center"/>
          </w:tcPr>
          <w:p w14:paraId="58020B9A" w14:textId="45B7E319" w:rsidR="006A2398" w:rsidRPr="002F58CA" w:rsidRDefault="006A2398" w:rsidP="006A2398">
            <w:pPr>
              <w:jc w:val="center"/>
              <w:rPr>
                <w:rFonts w:ascii="Times New Roman" w:hAnsi="Times New Roman" w:cs="Times New Roman"/>
                <w:lang w:val="sr-Cyrl-RS"/>
              </w:rPr>
            </w:pPr>
            <w:r>
              <w:rPr>
                <w:rFonts w:ascii="Times New Roman" w:hAnsi="Times New Roman" w:cs="Times New Roman"/>
                <w:lang w:val="sr-Cyrl-RS"/>
              </w:rPr>
              <w:t>55 – 59 година</w:t>
            </w:r>
          </w:p>
        </w:tc>
        <w:tc>
          <w:tcPr>
            <w:tcW w:w="1103" w:type="dxa"/>
            <w:gridSpan w:val="2"/>
            <w:vAlign w:val="center"/>
          </w:tcPr>
          <w:p w14:paraId="6183FCD1" w14:textId="33130F21" w:rsidR="006A2398" w:rsidRPr="00416CFB" w:rsidRDefault="006A2398" w:rsidP="006A2398">
            <w:pPr>
              <w:jc w:val="center"/>
              <w:rPr>
                <w:rFonts w:ascii="Times New Roman" w:hAnsi="Times New Roman" w:cs="Times New Roman"/>
                <w:lang w:val="sr-Cyrl-RS"/>
              </w:rPr>
            </w:pPr>
            <w:r>
              <w:rPr>
                <w:rFonts w:ascii="Times New Roman" w:hAnsi="Times New Roman" w:cs="Times New Roman"/>
                <w:lang w:val="sr-Cyrl-RS"/>
              </w:rPr>
              <w:t>2</w:t>
            </w:r>
          </w:p>
        </w:tc>
        <w:tc>
          <w:tcPr>
            <w:tcW w:w="1153" w:type="dxa"/>
            <w:vAlign w:val="center"/>
          </w:tcPr>
          <w:p w14:paraId="1F86D105" w14:textId="3C8F1F9D" w:rsidR="006A2398" w:rsidRPr="00416CFB" w:rsidRDefault="006A2398" w:rsidP="006A2398">
            <w:pPr>
              <w:jc w:val="center"/>
              <w:rPr>
                <w:rFonts w:ascii="Times New Roman" w:hAnsi="Times New Roman" w:cs="Times New Roman"/>
                <w:lang w:val="sr-Cyrl-RS"/>
              </w:rPr>
            </w:pPr>
            <w:r>
              <w:rPr>
                <w:rFonts w:ascii="Times New Roman" w:hAnsi="Times New Roman" w:cs="Times New Roman"/>
                <w:lang w:val="sr-Cyrl-RS"/>
              </w:rPr>
              <w:t>0</w:t>
            </w:r>
          </w:p>
        </w:tc>
        <w:tc>
          <w:tcPr>
            <w:tcW w:w="1308" w:type="dxa"/>
            <w:gridSpan w:val="2"/>
            <w:vAlign w:val="center"/>
          </w:tcPr>
          <w:p w14:paraId="120D604C" w14:textId="6D3A6BC8" w:rsidR="006A2398" w:rsidRPr="006A2398" w:rsidRDefault="006A2398" w:rsidP="006A2398">
            <w:pPr>
              <w:jc w:val="center"/>
              <w:rPr>
                <w:rFonts w:ascii="Times New Roman" w:hAnsi="Times New Roman" w:cs="Times New Roman"/>
                <w:lang w:val="sr-Cyrl-RS"/>
              </w:rPr>
            </w:pPr>
            <w:r>
              <w:rPr>
                <w:rFonts w:ascii="Times New Roman" w:hAnsi="Times New Roman" w:cs="Times New Roman"/>
                <w:lang w:val="sr-Cyrl-RS"/>
              </w:rPr>
              <w:t>3</w:t>
            </w:r>
          </w:p>
        </w:tc>
        <w:tc>
          <w:tcPr>
            <w:tcW w:w="1308" w:type="dxa"/>
            <w:vAlign w:val="center"/>
          </w:tcPr>
          <w:p w14:paraId="2633EEEB" w14:textId="642CD701"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1</w:t>
            </w:r>
          </w:p>
        </w:tc>
        <w:tc>
          <w:tcPr>
            <w:tcW w:w="1308" w:type="dxa"/>
            <w:vAlign w:val="center"/>
          </w:tcPr>
          <w:p w14:paraId="316186C3" w14:textId="103DB3FF"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3</w:t>
            </w:r>
          </w:p>
        </w:tc>
        <w:tc>
          <w:tcPr>
            <w:tcW w:w="1308" w:type="dxa"/>
            <w:gridSpan w:val="2"/>
            <w:vAlign w:val="center"/>
          </w:tcPr>
          <w:p w14:paraId="057BB512" w14:textId="6CF11EA2"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1</w:t>
            </w:r>
          </w:p>
        </w:tc>
      </w:tr>
      <w:tr w:rsidR="006A2398" w:rsidRPr="00A0225B" w14:paraId="1E016C42" w14:textId="77777777" w:rsidTr="001D2233">
        <w:trPr>
          <w:jc w:val="center"/>
        </w:trPr>
        <w:tc>
          <w:tcPr>
            <w:tcW w:w="1862" w:type="dxa"/>
            <w:vAlign w:val="center"/>
          </w:tcPr>
          <w:p w14:paraId="646F2E70" w14:textId="4E396902" w:rsidR="006A2398" w:rsidRPr="002F58CA" w:rsidRDefault="006A2398" w:rsidP="006A2398">
            <w:pPr>
              <w:jc w:val="center"/>
              <w:rPr>
                <w:rFonts w:ascii="Times New Roman" w:hAnsi="Times New Roman" w:cs="Times New Roman"/>
                <w:lang w:val="sr-Cyrl-RS"/>
              </w:rPr>
            </w:pPr>
            <w:r>
              <w:rPr>
                <w:rFonts w:ascii="Times New Roman" w:hAnsi="Times New Roman" w:cs="Times New Roman"/>
                <w:lang w:val="sr-Cyrl-RS"/>
              </w:rPr>
              <w:t>60 – 64 године</w:t>
            </w:r>
          </w:p>
        </w:tc>
        <w:tc>
          <w:tcPr>
            <w:tcW w:w="1103" w:type="dxa"/>
            <w:gridSpan w:val="2"/>
            <w:vAlign w:val="center"/>
          </w:tcPr>
          <w:p w14:paraId="18555FB9" w14:textId="487EC751" w:rsidR="006A2398" w:rsidRPr="006A2398" w:rsidRDefault="006A2398" w:rsidP="006A2398">
            <w:pPr>
              <w:jc w:val="center"/>
              <w:rPr>
                <w:rFonts w:ascii="Times New Roman" w:hAnsi="Times New Roman" w:cs="Times New Roman"/>
                <w:lang w:val="sr-Cyrl-RS"/>
              </w:rPr>
            </w:pPr>
            <w:r>
              <w:rPr>
                <w:rFonts w:ascii="Times New Roman" w:hAnsi="Times New Roman" w:cs="Times New Roman"/>
                <w:lang w:val="sr-Cyrl-RS"/>
              </w:rPr>
              <w:t>0</w:t>
            </w:r>
          </w:p>
        </w:tc>
        <w:tc>
          <w:tcPr>
            <w:tcW w:w="1153" w:type="dxa"/>
            <w:vAlign w:val="center"/>
          </w:tcPr>
          <w:p w14:paraId="1E45F84D" w14:textId="42B15634" w:rsidR="006A2398" w:rsidRPr="006A2398" w:rsidRDefault="006A2398" w:rsidP="006A2398">
            <w:pPr>
              <w:jc w:val="center"/>
              <w:rPr>
                <w:rFonts w:ascii="Times New Roman" w:hAnsi="Times New Roman" w:cs="Times New Roman"/>
                <w:lang w:val="sr-Cyrl-RS"/>
              </w:rPr>
            </w:pPr>
            <w:r>
              <w:rPr>
                <w:rFonts w:ascii="Times New Roman" w:hAnsi="Times New Roman" w:cs="Times New Roman"/>
                <w:lang w:val="sr-Cyrl-RS"/>
              </w:rPr>
              <w:t>0</w:t>
            </w:r>
          </w:p>
        </w:tc>
        <w:tc>
          <w:tcPr>
            <w:tcW w:w="1308" w:type="dxa"/>
            <w:gridSpan w:val="2"/>
            <w:vAlign w:val="center"/>
          </w:tcPr>
          <w:p w14:paraId="7D536F5F" w14:textId="2C2122B9" w:rsidR="006A2398" w:rsidRPr="00AB7540" w:rsidRDefault="006A2398" w:rsidP="006A2398">
            <w:pPr>
              <w:jc w:val="center"/>
              <w:rPr>
                <w:rFonts w:ascii="Times New Roman" w:hAnsi="Times New Roman" w:cs="Times New Roman"/>
              </w:rPr>
            </w:pPr>
            <w:r>
              <w:rPr>
                <w:rFonts w:ascii="Times New Roman" w:hAnsi="Times New Roman" w:cs="Times New Roman"/>
                <w:lang w:val="sr-Cyrl-RS"/>
              </w:rPr>
              <w:t>0</w:t>
            </w:r>
          </w:p>
        </w:tc>
        <w:tc>
          <w:tcPr>
            <w:tcW w:w="1308" w:type="dxa"/>
            <w:vAlign w:val="center"/>
          </w:tcPr>
          <w:p w14:paraId="04E481B5" w14:textId="1A02FE16"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0</w:t>
            </w:r>
          </w:p>
        </w:tc>
        <w:tc>
          <w:tcPr>
            <w:tcW w:w="1308" w:type="dxa"/>
            <w:vAlign w:val="center"/>
          </w:tcPr>
          <w:p w14:paraId="4D50A956" w14:textId="2A2F0139"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0</w:t>
            </w:r>
          </w:p>
        </w:tc>
        <w:tc>
          <w:tcPr>
            <w:tcW w:w="1308" w:type="dxa"/>
            <w:gridSpan w:val="2"/>
            <w:vAlign w:val="center"/>
          </w:tcPr>
          <w:p w14:paraId="2A7D2501" w14:textId="79311F44" w:rsidR="006A2398" w:rsidRDefault="006A2398" w:rsidP="006A2398">
            <w:pPr>
              <w:jc w:val="center"/>
              <w:rPr>
                <w:rFonts w:ascii="Times New Roman" w:hAnsi="Times New Roman" w:cs="Times New Roman"/>
                <w:lang w:val="sr-Cyrl-RS"/>
              </w:rPr>
            </w:pPr>
            <w:r>
              <w:rPr>
                <w:rFonts w:ascii="Times New Roman" w:hAnsi="Times New Roman" w:cs="Times New Roman"/>
                <w:lang w:val="sr-Cyrl-RS"/>
              </w:rPr>
              <w:t>0</w:t>
            </w:r>
          </w:p>
        </w:tc>
      </w:tr>
    </w:tbl>
    <w:p w14:paraId="14A7FFED" w14:textId="2682EAF0" w:rsidR="002F58CA" w:rsidRDefault="006A2398" w:rsidP="00F62E37">
      <w:pPr>
        <w:spacing w:after="0" w:line="240" w:lineRule="auto"/>
        <w:jc w:val="both"/>
        <w:rPr>
          <w:rFonts w:ascii="Times New Roman" w:hAnsi="Times New Roman" w:cs="Times New Roman"/>
          <w:i/>
          <w:iCs/>
          <w:lang w:val="sr-Cyrl-RS"/>
        </w:rPr>
      </w:pPr>
      <w:r>
        <w:rPr>
          <w:rFonts w:ascii="Times New Roman" w:hAnsi="Times New Roman" w:cs="Times New Roman"/>
          <w:i/>
          <w:iCs/>
          <w:lang w:val="sr-Cyrl-RS"/>
        </w:rPr>
        <w:t>Извор: Национална служба за запошљавање</w:t>
      </w:r>
    </w:p>
    <w:p w14:paraId="077BC338" w14:textId="31FD0081" w:rsidR="006A2398" w:rsidRDefault="006A2398" w:rsidP="00F62E37">
      <w:pPr>
        <w:spacing w:after="0" w:line="240" w:lineRule="auto"/>
        <w:jc w:val="both"/>
        <w:rPr>
          <w:rFonts w:ascii="Times New Roman" w:hAnsi="Times New Roman" w:cs="Times New Roman"/>
          <w:i/>
          <w:iCs/>
          <w:lang w:val="sr-Cyrl-RS"/>
        </w:rPr>
      </w:pPr>
    </w:p>
    <w:p w14:paraId="46F9CDF7" w14:textId="77F4E7FA" w:rsidR="006A2398" w:rsidRDefault="006A2398" w:rsidP="00F62E37">
      <w:pPr>
        <w:spacing w:after="0" w:line="240" w:lineRule="auto"/>
        <w:jc w:val="both"/>
        <w:rPr>
          <w:rFonts w:ascii="Times New Roman" w:hAnsi="Times New Roman" w:cs="Times New Roman"/>
          <w:i/>
          <w:iCs/>
          <w:lang w:val="sr-Cyrl-RS"/>
        </w:rPr>
      </w:pPr>
      <w:r w:rsidRPr="006A2398">
        <w:rPr>
          <w:rFonts w:ascii="Times New Roman" w:hAnsi="Times New Roman" w:cs="Times New Roman"/>
          <w:i/>
          <w:iCs/>
          <w:lang w:val="sr-Cyrl-RS"/>
        </w:rPr>
        <w:lastRenderedPageBreak/>
        <w:t>Табела 1</w:t>
      </w:r>
      <w:r>
        <w:rPr>
          <w:rFonts w:ascii="Times New Roman" w:hAnsi="Times New Roman" w:cs="Times New Roman"/>
          <w:i/>
          <w:iCs/>
          <w:lang w:val="sr-Cyrl-RS"/>
        </w:rPr>
        <w:t>6</w:t>
      </w:r>
      <w:r w:rsidRPr="006A2398">
        <w:rPr>
          <w:rFonts w:ascii="Times New Roman" w:hAnsi="Times New Roman" w:cs="Times New Roman"/>
          <w:i/>
          <w:iCs/>
          <w:lang w:val="sr-Cyrl-RS"/>
        </w:rPr>
        <w:t>: Број лица ромске националности која се налазе на евиденцији НСЗ</w:t>
      </w:r>
      <w:r>
        <w:rPr>
          <w:rFonts w:ascii="Times New Roman" w:hAnsi="Times New Roman" w:cs="Times New Roman"/>
          <w:i/>
          <w:iCs/>
          <w:lang w:val="sr-Cyrl-RS"/>
        </w:rPr>
        <w:t xml:space="preserve"> </w:t>
      </w:r>
      <w:r w:rsidRPr="006A2398">
        <w:rPr>
          <w:rFonts w:ascii="Times New Roman" w:hAnsi="Times New Roman" w:cs="Times New Roman"/>
          <w:i/>
          <w:iCs/>
          <w:lang w:val="sr-Cyrl-RS"/>
        </w:rPr>
        <w:t>према дужини тражења посла</w:t>
      </w:r>
    </w:p>
    <w:tbl>
      <w:tblPr>
        <w:tblStyle w:val="TableGrid"/>
        <w:tblW w:w="0" w:type="auto"/>
        <w:jc w:val="center"/>
        <w:tblLook w:val="04A0" w:firstRow="1" w:lastRow="0" w:firstColumn="1" w:lastColumn="0" w:noHBand="0" w:noVBand="1"/>
      </w:tblPr>
      <w:tblGrid>
        <w:gridCol w:w="1862"/>
        <w:gridCol w:w="1095"/>
        <w:gridCol w:w="8"/>
        <w:gridCol w:w="1153"/>
        <w:gridCol w:w="1290"/>
        <w:gridCol w:w="18"/>
        <w:gridCol w:w="1308"/>
        <w:gridCol w:w="1308"/>
        <w:gridCol w:w="12"/>
        <w:gridCol w:w="1296"/>
      </w:tblGrid>
      <w:tr w:rsidR="006A2398" w:rsidRPr="00A0225B" w14:paraId="5450D9C2" w14:textId="77777777" w:rsidTr="001D2233">
        <w:trPr>
          <w:trHeight w:val="585"/>
          <w:jc w:val="center"/>
        </w:trPr>
        <w:tc>
          <w:tcPr>
            <w:tcW w:w="1862" w:type="dxa"/>
            <w:vMerge w:val="restart"/>
            <w:vAlign w:val="center"/>
          </w:tcPr>
          <w:p w14:paraId="7719E231" w14:textId="336ED2B8" w:rsidR="006A2398" w:rsidRPr="00A0225B" w:rsidRDefault="006A2398" w:rsidP="006A2398">
            <w:pPr>
              <w:jc w:val="center"/>
              <w:rPr>
                <w:rFonts w:ascii="Times New Roman" w:hAnsi="Times New Roman" w:cs="Times New Roman"/>
                <w:lang w:val="sr-Cyrl-RS"/>
              </w:rPr>
            </w:pPr>
            <w:r>
              <w:rPr>
                <w:rFonts w:ascii="Times New Roman" w:hAnsi="Times New Roman" w:cs="Times New Roman"/>
                <w:lang w:val="sr-Cyrl-RS"/>
              </w:rPr>
              <w:t>Дужина тражења посла</w:t>
            </w:r>
          </w:p>
        </w:tc>
        <w:tc>
          <w:tcPr>
            <w:tcW w:w="2256" w:type="dxa"/>
            <w:gridSpan w:val="3"/>
            <w:vAlign w:val="center"/>
          </w:tcPr>
          <w:p w14:paraId="370778BF" w14:textId="77777777" w:rsidR="006A2398" w:rsidRPr="00A0225B" w:rsidRDefault="006A2398" w:rsidP="001D2233">
            <w:pPr>
              <w:jc w:val="center"/>
              <w:rPr>
                <w:rFonts w:ascii="Times New Roman" w:hAnsi="Times New Roman" w:cs="Times New Roman"/>
                <w:lang w:val="sr-Cyrl-RS"/>
              </w:rPr>
            </w:pPr>
            <w:r>
              <w:rPr>
                <w:rFonts w:ascii="Times New Roman" w:hAnsi="Times New Roman" w:cs="Times New Roman"/>
                <w:lang w:val="sr-Cyrl-RS"/>
              </w:rPr>
              <w:t xml:space="preserve">на дан </w:t>
            </w:r>
            <w:r>
              <w:rPr>
                <w:rFonts w:ascii="Times New Roman" w:hAnsi="Times New Roman" w:cs="Times New Roman"/>
              </w:rPr>
              <w:t>31</w:t>
            </w:r>
            <w:r>
              <w:rPr>
                <w:rFonts w:ascii="Times New Roman" w:hAnsi="Times New Roman" w:cs="Times New Roman"/>
                <w:lang w:val="sr-Cyrl-RS"/>
              </w:rPr>
              <w:t>.</w:t>
            </w:r>
            <w:r>
              <w:rPr>
                <w:rFonts w:ascii="Times New Roman" w:hAnsi="Times New Roman" w:cs="Times New Roman"/>
              </w:rPr>
              <w:t>12</w:t>
            </w:r>
            <w:r>
              <w:rPr>
                <w:rFonts w:ascii="Times New Roman" w:hAnsi="Times New Roman" w:cs="Times New Roman"/>
                <w:lang w:val="sr-Cyrl-RS"/>
              </w:rPr>
              <w:t>.20</w:t>
            </w:r>
            <w:r>
              <w:rPr>
                <w:rFonts w:ascii="Times New Roman" w:hAnsi="Times New Roman" w:cs="Times New Roman"/>
              </w:rPr>
              <w:t>19</w:t>
            </w:r>
            <w:r>
              <w:rPr>
                <w:rFonts w:ascii="Times New Roman" w:hAnsi="Times New Roman" w:cs="Times New Roman"/>
                <w:lang w:val="sr-Cyrl-RS"/>
              </w:rPr>
              <w:t>.</w:t>
            </w:r>
          </w:p>
        </w:tc>
        <w:tc>
          <w:tcPr>
            <w:tcW w:w="2616" w:type="dxa"/>
            <w:gridSpan w:val="3"/>
            <w:vAlign w:val="center"/>
          </w:tcPr>
          <w:p w14:paraId="34B01679" w14:textId="77777777" w:rsidR="006A2398" w:rsidRPr="00A0225B" w:rsidRDefault="006A2398" w:rsidP="001D2233">
            <w:pPr>
              <w:jc w:val="center"/>
              <w:rPr>
                <w:rFonts w:ascii="Times New Roman" w:hAnsi="Times New Roman" w:cs="Times New Roman"/>
                <w:lang w:val="sr-Latn-RS"/>
              </w:rPr>
            </w:pPr>
            <w:r>
              <w:rPr>
                <w:rFonts w:ascii="Times New Roman" w:hAnsi="Times New Roman" w:cs="Times New Roman"/>
                <w:lang w:val="sr-Cyrl-RS"/>
              </w:rPr>
              <w:t xml:space="preserve">на дан </w:t>
            </w:r>
            <w:r>
              <w:rPr>
                <w:rFonts w:ascii="Times New Roman" w:hAnsi="Times New Roman" w:cs="Times New Roman"/>
              </w:rPr>
              <w:t>31</w:t>
            </w:r>
            <w:r>
              <w:rPr>
                <w:rFonts w:ascii="Times New Roman" w:hAnsi="Times New Roman" w:cs="Times New Roman"/>
                <w:lang w:val="sr-Cyrl-RS"/>
              </w:rPr>
              <w:t>.</w:t>
            </w:r>
            <w:r>
              <w:rPr>
                <w:rFonts w:ascii="Times New Roman" w:hAnsi="Times New Roman" w:cs="Times New Roman"/>
              </w:rPr>
              <w:t>12</w:t>
            </w:r>
            <w:r>
              <w:rPr>
                <w:rFonts w:ascii="Times New Roman" w:hAnsi="Times New Roman" w:cs="Times New Roman"/>
                <w:lang w:val="sr-Cyrl-RS"/>
              </w:rPr>
              <w:t>.20</w:t>
            </w:r>
            <w:r>
              <w:rPr>
                <w:rFonts w:ascii="Times New Roman" w:hAnsi="Times New Roman" w:cs="Times New Roman"/>
              </w:rPr>
              <w:t>18</w:t>
            </w:r>
            <w:r>
              <w:rPr>
                <w:rFonts w:ascii="Times New Roman" w:hAnsi="Times New Roman" w:cs="Times New Roman"/>
                <w:lang w:val="sr-Cyrl-RS"/>
              </w:rPr>
              <w:t>.</w:t>
            </w:r>
          </w:p>
        </w:tc>
        <w:tc>
          <w:tcPr>
            <w:tcW w:w="2616" w:type="dxa"/>
            <w:gridSpan w:val="3"/>
            <w:vAlign w:val="center"/>
          </w:tcPr>
          <w:p w14:paraId="625AE6B0" w14:textId="77777777" w:rsidR="006A2398" w:rsidRPr="00A0225B" w:rsidRDefault="006A2398" w:rsidP="001D2233">
            <w:pPr>
              <w:jc w:val="center"/>
              <w:rPr>
                <w:rFonts w:ascii="Times New Roman" w:hAnsi="Times New Roman" w:cs="Times New Roman"/>
                <w:lang w:val="sr-Latn-RS"/>
              </w:rPr>
            </w:pPr>
            <w:r>
              <w:rPr>
                <w:rFonts w:ascii="Times New Roman" w:hAnsi="Times New Roman" w:cs="Times New Roman"/>
                <w:lang w:val="sr-Cyrl-RS"/>
              </w:rPr>
              <w:t xml:space="preserve">на дан </w:t>
            </w:r>
            <w:r>
              <w:rPr>
                <w:rFonts w:ascii="Times New Roman" w:hAnsi="Times New Roman" w:cs="Times New Roman"/>
              </w:rPr>
              <w:t>31</w:t>
            </w:r>
            <w:r>
              <w:rPr>
                <w:rFonts w:ascii="Times New Roman" w:hAnsi="Times New Roman" w:cs="Times New Roman"/>
                <w:lang w:val="sr-Cyrl-RS"/>
              </w:rPr>
              <w:t>.</w:t>
            </w:r>
            <w:r>
              <w:rPr>
                <w:rFonts w:ascii="Times New Roman" w:hAnsi="Times New Roman" w:cs="Times New Roman"/>
              </w:rPr>
              <w:t>12</w:t>
            </w:r>
            <w:r>
              <w:rPr>
                <w:rFonts w:ascii="Times New Roman" w:hAnsi="Times New Roman" w:cs="Times New Roman"/>
                <w:lang w:val="sr-Cyrl-RS"/>
              </w:rPr>
              <w:t>.20</w:t>
            </w:r>
            <w:r>
              <w:rPr>
                <w:rFonts w:ascii="Times New Roman" w:hAnsi="Times New Roman" w:cs="Times New Roman"/>
              </w:rPr>
              <w:t>17</w:t>
            </w:r>
            <w:r>
              <w:rPr>
                <w:rFonts w:ascii="Times New Roman" w:hAnsi="Times New Roman" w:cs="Times New Roman"/>
                <w:lang w:val="sr-Cyrl-RS"/>
              </w:rPr>
              <w:t>.</w:t>
            </w:r>
          </w:p>
        </w:tc>
      </w:tr>
      <w:tr w:rsidR="006A2398" w:rsidRPr="00A0225B" w14:paraId="01B19FEE" w14:textId="77777777" w:rsidTr="001D2233">
        <w:trPr>
          <w:trHeight w:val="165"/>
          <w:jc w:val="center"/>
        </w:trPr>
        <w:tc>
          <w:tcPr>
            <w:tcW w:w="1862" w:type="dxa"/>
            <w:vMerge/>
            <w:vAlign w:val="center"/>
          </w:tcPr>
          <w:p w14:paraId="3CBECFED" w14:textId="77777777" w:rsidR="006A2398" w:rsidRPr="00A0225B" w:rsidRDefault="006A2398" w:rsidP="001D2233">
            <w:pPr>
              <w:jc w:val="center"/>
              <w:rPr>
                <w:rFonts w:ascii="Times New Roman" w:hAnsi="Times New Roman" w:cs="Times New Roman"/>
                <w:lang w:val="sr-Cyrl-RS"/>
              </w:rPr>
            </w:pPr>
          </w:p>
        </w:tc>
        <w:tc>
          <w:tcPr>
            <w:tcW w:w="1095" w:type="dxa"/>
            <w:vAlign w:val="center"/>
          </w:tcPr>
          <w:p w14:paraId="7F3B98E0" w14:textId="77777777" w:rsidR="006A2398" w:rsidRDefault="006A2398" w:rsidP="001D2233">
            <w:pPr>
              <w:jc w:val="center"/>
              <w:rPr>
                <w:rFonts w:ascii="Times New Roman" w:hAnsi="Times New Roman" w:cs="Times New Roman"/>
                <w:lang w:val="sr-Cyrl-RS"/>
              </w:rPr>
            </w:pPr>
            <w:r>
              <w:rPr>
                <w:rFonts w:ascii="Times New Roman" w:hAnsi="Times New Roman" w:cs="Times New Roman"/>
                <w:lang w:val="sr-Cyrl-RS"/>
              </w:rPr>
              <w:t>укупно</w:t>
            </w:r>
          </w:p>
        </w:tc>
        <w:tc>
          <w:tcPr>
            <w:tcW w:w="1161" w:type="dxa"/>
            <w:gridSpan w:val="2"/>
            <w:vAlign w:val="center"/>
          </w:tcPr>
          <w:p w14:paraId="2C64CB27" w14:textId="77777777" w:rsidR="006A2398" w:rsidRDefault="006A2398" w:rsidP="001D2233">
            <w:pPr>
              <w:jc w:val="center"/>
              <w:rPr>
                <w:rFonts w:ascii="Times New Roman" w:hAnsi="Times New Roman" w:cs="Times New Roman"/>
                <w:lang w:val="sr-Cyrl-RS"/>
              </w:rPr>
            </w:pPr>
            <w:r>
              <w:rPr>
                <w:rFonts w:ascii="Times New Roman" w:hAnsi="Times New Roman" w:cs="Times New Roman"/>
                <w:lang w:val="sr-Cyrl-RS"/>
              </w:rPr>
              <w:t>жене</w:t>
            </w:r>
          </w:p>
        </w:tc>
        <w:tc>
          <w:tcPr>
            <w:tcW w:w="1290" w:type="dxa"/>
            <w:vAlign w:val="center"/>
          </w:tcPr>
          <w:p w14:paraId="31D261B9" w14:textId="77777777" w:rsidR="006A2398" w:rsidRPr="00A0225B" w:rsidRDefault="006A2398" w:rsidP="001D2233">
            <w:pPr>
              <w:jc w:val="center"/>
              <w:rPr>
                <w:rFonts w:ascii="Times New Roman" w:hAnsi="Times New Roman" w:cs="Times New Roman"/>
                <w:lang w:val="sr-Latn-RS"/>
              </w:rPr>
            </w:pPr>
            <w:r>
              <w:rPr>
                <w:rFonts w:ascii="Times New Roman" w:hAnsi="Times New Roman" w:cs="Times New Roman"/>
                <w:lang w:val="sr-Cyrl-RS"/>
              </w:rPr>
              <w:t>укупно</w:t>
            </w:r>
          </w:p>
        </w:tc>
        <w:tc>
          <w:tcPr>
            <w:tcW w:w="1326" w:type="dxa"/>
            <w:gridSpan w:val="2"/>
            <w:vAlign w:val="center"/>
          </w:tcPr>
          <w:p w14:paraId="6EFBC5C7" w14:textId="77777777" w:rsidR="006A2398" w:rsidRPr="00A0225B" w:rsidRDefault="006A2398" w:rsidP="001D2233">
            <w:pPr>
              <w:jc w:val="center"/>
              <w:rPr>
                <w:rFonts w:ascii="Times New Roman" w:hAnsi="Times New Roman" w:cs="Times New Roman"/>
                <w:lang w:val="sr-Latn-RS"/>
              </w:rPr>
            </w:pPr>
            <w:r>
              <w:rPr>
                <w:rFonts w:ascii="Times New Roman" w:hAnsi="Times New Roman" w:cs="Times New Roman"/>
                <w:lang w:val="sr-Cyrl-RS"/>
              </w:rPr>
              <w:t>жене</w:t>
            </w:r>
          </w:p>
        </w:tc>
        <w:tc>
          <w:tcPr>
            <w:tcW w:w="1320" w:type="dxa"/>
            <w:gridSpan w:val="2"/>
            <w:vAlign w:val="center"/>
          </w:tcPr>
          <w:p w14:paraId="4BDF5FC0" w14:textId="77777777" w:rsidR="006A2398" w:rsidRPr="00A0225B" w:rsidRDefault="006A2398" w:rsidP="001D2233">
            <w:pPr>
              <w:jc w:val="center"/>
              <w:rPr>
                <w:rFonts w:ascii="Times New Roman" w:hAnsi="Times New Roman" w:cs="Times New Roman"/>
                <w:lang w:val="sr-Latn-RS"/>
              </w:rPr>
            </w:pPr>
            <w:r>
              <w:rPr>
                <w:rFonts w:ascii="Times New Roman" w:hAnsi="Times New Roman" w:cs="Times New Roman"/>
                <w:lang w:val="sr-Cyrl-RS"/>
              </w:rPr>
              <w:t>укупно</w:t>
            </w:r>
          </w:p>
        </w:tc>
        <w:tc>
          <w:tcPr>
            <w:tcW w:w="1296" w:type="dxa"/>
            <w:vAlign w:val="center"/>
          </w:tcPr>
          <w:p w14:paraId="53691759" w14:textId="77777777" w:rsidR="006A2398" w:rsidRPr="00A0225B" w:rsidRDefault="006A2398" w:rsidP="001D2233">
            <w:pPr>
              <w:jc w:val="center"/>
              <w:rPr>
                <w:rFonts w:ascii="Times New Roman" w:hAnsi="Times New Roman" w:cs="Times New Roman"/>
                <w:lang w:val="sr-Latn-RS"/>
              </w:rPr>
            </w:pPr>
            <w:r>
              <w:rPr>
                <w:rFonts w:ascii="Times New Roman" w:hAnsi="Times New Roman" w:cs="Times New Roman"/>
                <w:lang w:val="sr-Cyrl-RS"/>
              </w:rPr>
              <w:t>жене</w:t>
            </w:r>
          </w:p>
        </w:tc>
      </w:tr>
      <w:tr w:rsidR="006A2398" w:rsidRPr="00A0225B" w14:paraId="31934D60" w14:textId="77777777" w:rsidTr="001D2233">
        <w:trPr>
          <w:jc w:val="center"/>
        </w:trPr>
        <w:tc>
          <w:tcPr>
            <w:tcW w:w="1862" w:type="dxa"/>
            <w:vAlign w:val="center"/>
          </w:tcPr>
          <w:p w14:paraId="165124D6" w14:textId="77777777" w:rsidR="006A2398" w:rsidRPr="00042C71" w:rsidRDefault="006A2398" w:rsidP="001D2233">
            <w:pPr>
              <w:jc w:val="center"/>
              <w:rPr>
                <w:rFonts w:ascii="Times New Roman" w:hAnsi="Times New Roman" w:cs="Times New Roman"/>
                <w:b/>
                <w:bCs/>
                <w:lang w:val="sr-Cyrl-RS"/>
              </w:rPr>
            </w:pPr>
            <w:r w:rsidRPr="00042C71">
              <w:rPr>
                <w:rFonts w:ascii="Times New Roman" w:hAnsi="Times New Roman" w:cs="Times New Roman"/>
                <w:b/>
                <w:bCs/>
                <w:lang w:val="sr-Cyrl-RS"/>
              </w:rPr>
              <w:t>Укупно</w:t>
            </w:r>
          </w:p>
        </w:tc>
        <w:tc>
          <w:tcPr>
            <w:tcW w:w="1103" w:type="dxa"/>
            <w:gridSpan w:val="2"/>
            <w:vAlign w:val="center"/>
          </w:tcPr>
          <w:p w14:paraId="41FEE223" w14:textId="77777777" w:rsidR="006A2398" w:rsidRPr="006A2398" w:rsidRDefault="006A2398" w:rsidP="001D2233">
            <w:pPr>
              <w:jc w:val="center"/>
              <w:rPr>
                <w:rFonts w:ascii="Times New Roman" w:hAnsi="Times New Roman" w:cs="Times New Roman"/>
                <w:b/>
                <w:bCs/>
                <w:lang w:val="sr-Cyrl-RS"/>
              </w:rPr>
            </w:pPr>
            <w:r>
              <w:rPr>
                <w:rFonts w:ascii="Times New Roman" w:hAnsi="Times New Roman" w:cs="Times New Roman"/>
                <w:b/>
                <w:bCs/>
                <w:lang w:val="sr-Cyrl-RS"/>
              </w:rPr>
              <w:t>79</w:t>
            </w:r>
          </w:p>
        </w:tc>
        <w:tc>
          <w:tcPr>
            <w:tcW w:w="1153" w:type="dxa"/>
            <w:vAlign w:val="center"/>
          </w:tcPr>
          <w:p w14:paraId="6A3632A0" w14:textId="77777777" w:rsidR="006A2398" w:rsidRPr="006A2398" w:rsidRDefault="006A2398" w:rsidP="001D2233">
            <w:pPr>
              <w:jc w:val="center"/>
              <w:rPr>
                <w:rFonts w:ascii="Times New Roman" w:hAnsi="Times New Roman" w:cs="Times New Roman"/>
                <w:b/>
                <w:bCs/>
                <w:lang w:val="sr-Cyrl-RS"/>
              </w:rPr>
            </w:pPr>
            <w:r>
              <w:rPr>
                <w:rFonts w:ascii="Times New Roman" w:hAnsi="Times New Roman" w:cs="Times New Roman"/>
                <w:b/>
                <w:bCs/>
                <w:lang w:val="sr-Cyrl-RS"/>
              </w:rPr>
              <w:t>41</w:t>
            </w:r>
          </w:p>
        </w:tc>
        <w:tc>
          <w:tcPr>
            <w:tcW w:w="1308" w:type="dxa"/>
            <w:gridSpan w:val="2"/>
            <w:vAlign w:val="center"/>
          </w:tcPr>
          <w:p w14:paraId="3C412321" w14:textId="77777777" w:rsidR="006A2398" w:rsidRPr="00AB7540" w:rsidRDefault="006A2398" w:rsidP="001D2233">
            <w:pPr>
              <w:jc w:val="center"/>
              <w:rPr>
                <w:rFonts w:ascii="Times New Roman" w:hAnsi="Times New Roman" w:cs="Times New Roman"/>
                <w:b/>
                <w:bCs/>
              </w:rPr>
            </w:pPr>
            <w:r>
              <w:rPr>
                <w:rFonts w:ascii="Times New Roman" w:hAnsi="Times New Roman" w:cs="Times New Roman"/>
                <w:b/>
                <w:bCs/>
              </w:rPr>
              <w:t>82</w:t>
            </w:r>
          </w:p>
        </w:tc>
        <w:tc>
          <w:tcPr>
            <w:tcW w:w="1308" w:type="dxa"/>
            <w:vAlign w:val="center"/>
          </w:tcPr>
          <w:p w14:paraId="29ED7E42" w14:textId="77777777" w:rsidR="006A2398" w:rsidRPr="00AB7540" w:rsidRDefault="006A2398" w:rsidP="001D2233">
            <w:pPr>
              <w:jc w:val="center"/>
              <w:rPr>
                <w:rFonts w:ascii="Times New Roman" w:hAnsi="Times New Roman" w:cs="Times New Roman"/>
                <w:b/>
                <w:bCs/>
              </w:rPr>
            </w:pPr>
            <w:r>
              <w:rPr>
                <w:rFonts w:ascii="Times New Roman" w:hAnsi="Times New Roman" w:cs="Times New Roman"/>
                <w:b/>
                <w:bCs/>
              </w:rPr>
              <w:t>46</w:t>
            </w:r>
          </w:p>
        </w:tc>
        <w:tc>
          <w:tcPr>
            <w:tcW w:w="1308" w:type="dxa"/>
            <w:vAlign w:val="center"/>
          </w:tcPr>
          <w:p w14:paraId="17117894" w14:textId="77777777" w:rsidR="006A2398" w:rsidRPr="00AB7540" w:rsidRDefault="006A2398" w:rsidP="001D2233">
            <w:pPr>
              <w:jc w:val="center"/>
              <w:rPr>
                <w:rFonts w:ascii="Times New Roman" w:hAnsi="Times New Roman" w:cs="Times New Roman"/>
                <w:b/>
                <w:bCs/>
              </w:rPr>
            </w:pPr>
            <w:r>
              <w:rPr>
                <w:rFonts w:ascii="Times New Roman" w:hAnsi="Times New Roman" w:cs="Times New Roman"/>
                <w:b/>
                <w:bCs/>
              </w:rPr>
              <w:t>85</w:t>
            </w:r>
          </w:p>
        </w:tc>
        <w:tc>
          <w:tcPr>
            <w:tcW w:w="1308" w:type="dxa"/>
            <w:gridSpan w:val="2"/>
            <w:vAlign w:val="center"/>
          </w:tcPr>
          <w:p w14:paraId="144B8E00" w14:textId="77777777" w:rsidR="006A2398" w:rsidRPr="00AB7540" w:rsidRDefault="006A2398" w:rsidP="001D2233">
            <w:pPr>
              <w:jc w:val="center"/>
              <w:rPr>
                <w:rFonts w:ascii="Times New Roman" w:hAnsi="Times New Roman" w:cs="Times New Roman"/>
                <w:b/>
                <w:bCs/>
              </w:rPr>
            </w:pPr>
            <w:r>
              <w:rPr>
                <w:rFonts w:ascii="Times New Roman" w:hAnsi="Times New Roman" w:cs="Times New Roman"/>
                <w:b/>
                <w:bCs/>
              </w:rPr>
              <w:t>44</w:t>
            </w:r>
          </w:p>
        </w:tc>
      </w:tr>
      <w:tr w:rsidR="00FF0145" w:rsidRPr="00A0225B" w14:paraId="6E5F9A49" w14:textId="77777777" w:rsidTr="001D2233">
        <w:trPr>
          <w:jc w:val="center"/>
        </w:trPr>
        <w:tc>
          <w:tcPr>
            <w:tcW w:w="1862" w:type="dxa"/>
            <w:vAlign w:val="center"/>
          </w:tcPr>
          <w:p w14:paraId="7B0C1844" w14:textId="2422E395" w:rsidR="00FF0145" w:rsidRPr="00993A78" w:rsidRDefault="00FF0145" w:rsidP="00FF0145">
            <w:pPr>
              <w:jc w:val="center"/>
              <w:rPr>
                <w:rFonts w:ascii="Times New Roman" w:hAnsi="Times New Roman" w:cs="Times New Roman"/>
                <w:sz w:val="20"/>
                <w:szCs w:val="20"/>
                <w:lang w:val="sr-Cyrl-RS"/>
              </w:rPr>
            </w:pPr>
            <w:r w:rsidRPr="00993A78">
              <w:rPr>
                <w:rFonts w:ascii="Times New Roman" w:hAnsi="Times New Roman" w:cs="Times New Roman"/>
                <w:sz w:val="20"/>
                <w:szCs w:val="20"/>
                <w:lang w:val="sr-Cyrl-RS"/>
              </w:rPr>
              <w:t>До 3 месеца</w:t>
            </w:r>
          </w:p>
        </w:tc>
        <w:tc>
          <w:tcPr>
            <w:tcW w:w="1103" w:type="dxa"/>
            <w:gridSpan w:val="2"/>
            <w:vAlign w:val="center"/>
          </w:tcPr>
          <w:p w14:paraId="1A0BD1FB" w14:textId="1FABF107" w:rsidR="00FF0145" w:rsidRPr="00042C71" w:rsidRDefault="00FF0145" w:rsidP="00FF0145">
            <w:pPr>
              <w:jc w:val="center"/>
              <w:rPr>
                <w:rFonts w:ascii="Times New Roman" w:hAnsi="Times New Roman" w:cs="Times New Roman"/>
                <w:lang w:val="sr-Cyrl-RS"/>
              </w:rPr>
            </w:pPr>
            <w:r>
              <w:rPr>
                <w:rFonts w:ascii="Times New Roman" w:hAnsi="Times New Roman" w:cs="Times New Roman"/>
                <w:lang w:val="sr-Cyrl-RS"/>
              </w:rPr>
              <w:t>30</w:t>
            </w:r>
          </w:p>
        </w:tc>
        <w:tc>
          <w:tcPr>
            <w:tcW w:w="1153" w:type="dxa"/>
            <w:vAlign w:val="center"/>
          </w:tcPr>
          <w:p w14:paraId="5283459A" w14:textId="1C4D92E1" w:rsidR="00FF0145" w:rsidRPr="00042C71" w:rsidRDefault="00FF0145" w:rsidP="00FF0145">
            <w:pPr>
              <w:jc w:val="center"/>
              <w:rPr>
                <w:rFonts w:ascii="Times New Roman" w:hAnsi="Times New Roman" w:cs="Times New Roman"/>
                <w:lang w:val="sr-Cyrl-RS"/>
              </w:rPr>
            </w:pPr>
            <w:r>
              <w:rPr>
                <w:rFonts w:ascii="Times New Roman" w:hAnsi="Times New Roman" w:cs="Times New Roman"/>
                <w:lang w:val="sr-Cyrl-RS"/>
              </w:rPr>
              <w:t>17</w:t>
            </w:r>
          </w:p>
        </w:tc>
        <w:tc>
          <w:tcPr>
            <w:tcW w:w="1308" w:type="dxa"/>
            <w:gridSpan w:val="2"/>
            <w:vAlign w:val="center"/>
          </w:tcPr>
          <w:p w14:paraId="1112005C" w14:textId="087F4480" w:rsidR="00FF0145" w:rsidRPr="006A2398" w:rsidRDefault="00FF0145" w:rsidP="00FF0145">
            <w:pPr>
              <w:jc w:val="center"/>
              <w:rPr>
                <w:rFonts w:ascii="Times New Roman" w:hAnsi="Times New Roman" w:cs="Times New Roman"/>
                <w:lang w:val="sr-Cyrl-RS"/>
              </w:rPr>
            </w:pPr>
            <w:r>
              <w:rPr>
                <w:rFonts w:ascii="Times New Roman" w:hAnsi="Times New Roman" w:cs="Times New Roman"/>
                <w:lang w:val="sr-Cyrl-RS"/>
              </w:rPr>
              <w:t>32</w:t>
            </w:r>
          </w:p>
        </w:tc>
        <w:tc>
          <w:tcPr>
            <w:tcW w:w="1308" w:type="dxa"/>
            <w:vAlign w:val="center"/>
          </w:tcPr>
          <w:p w14:paraId="7AA493F9" w14:textId="53F49D9E" w:rsidR="00FF0145" w:rsidRPr="00AB7540" w:rsidRDefault="00FF0145" w:rsidP="00FF0145">
            <w:pPr>
              <w:jc w:val="center"/>
              <w:rPr>
                <w:rFonts w:ascii="Times New Roman" w:hAnsi="Times New Roman" w:cs="Times New Roman"/>
              </w:rPr>
            </w:pPr>
            <w:r>
              <w:rPr>
                <w:rFonts w:ascii="Times New Roman" w:hAnsi="Times New Roman" w:cs="Times New Roman"/>
                <w:lang w:val="sr-Cyrl-RS"/>
              </w:rPr>
              <w:t>19</w:t>
            </w:r>
          </w:p>
        </w:tc>
        <w:tc>
          <w:tcPr>
            <w:tcW w:w="1308" w:type="dxa"/>
            <w:vAlign w:val="center"/>
          </w:tcPr>
          <w:p w14:paraId="16CDAD66" w14:textId="7BE63744"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32</w:t>
            </w:r>
          </w:p>
        </w:tc>
        <w:tc>
          <w:tcPr>
            <w:tcW w:w="1308" w:type="dxa"/>
            <w:gridSpan w:val="2"/>
            <w:vAlign w:val="center"/>
          </w:tcPr>
          <w:p w14:paraId="6B81D1EE" w14:textId="103114C2" w:rsidR="00FF0145" w:rsidRPr="0026260E" w:rsidRDefault="00FF0145" w:rsidP="00FF0145">
            <w:pPr>
              <w:jc w:val="center"/>
              <w:rPr>
                <w:rFonts w:ascii="Times New Roman" w:hAnsi="Times New Roman" w:cs="Times New Roman"/>
              </w:rPr>
            </w:pPr>
            <w:r>
              <w:rPr>
                <w:rFonts w:ascii="Times New Roman" w:hAnsi="Times New Roman" w:cs="Times New Roman"/>
                <w:lang w:val="sr-Cyrl-RS"/>
              </w:rPr>
              <w:t>17</w:t>
            </w:r>
          </w:p>
        </w:tc>
      </w:tr>
      <w:tr w:rsidR="00FF0145" w:rsidRPr="00A0225B" w14:paraId="396E6B77" w14:textId="77777777" w:rsidTr="001D2233">
        <w:trPr>
          <w:jc w:val="center"/>
        </w:trPr>
        <w:tc>
          <w:tcPr>
            <w:tcW w:w="1862" w:type="dxa"/>
            <w:vAlign w:val="center"/>
          </w:tcPr>
          <w:p w14:paraId="64AEC20D" w14:textId="4DF84F91" w:rsidR="00FF0145" w:rsidRPr="00993A78" w:rsidRDefault="00FF0145" w:rsidP="00FF0145">
            <w:pPr>
              <w:jc w:val="center"/>
              <w:rPr>
                <w:rFonts w:ascii="Times New Roman" w:hAnsi="Times New Roman" w:cs="Times New Roman"/>
                <w:sz w:val="20"/>
                <w:szCs w:val="20"/>
                <w:lang w:val="sr-Cyrl-RS"/>
              </w:rPr>
            </w:pPr>
            <w:r w:rsidRPr="00993A78">
              <w:rPr>
                <w:rFonts w:ascii="Times New Roman" w:hAnsi="Times New Roman" w:cs="Times New Roman"/>
                <w:sz w:val="20"/>
                <w:szCs w:val="20"/>
                <w:lang w:val="sr-Cyrl-RS"/>
              </w:rPr>
              <w:t>Од 3 до 6 месеци</w:t>
            </w:r>
          </w:p>
        </w:tc>
        <w:tc>
          <w:tcPr>
            <w:tcW w:w="1103" w:type="dxa"/>
            <w:gridSpan w:val="2"/>
            <w:vAlign w:val="center"/>
          </w:tcPr>
          <w:p w14:paraId="1F575D58" w14:textId="24D696E3" w:rsidR="00FF0145" w:rsidRPr="002F58CA" w:rsidRDefault="00FF0145" w:rsidP="00FF0145">
            <w:pPr>
              <w:jc w:val="center"/>
              <w:rPr>
                <w:rFonts w:ascii="Times New Roman" w:hAnsi="Times New Roman" w:cs="Times New Roman"/>
                <w:lang w:val="sr-Cyrl-RS"/>
              </w:rPr>
            </w:pPr>
            <w:r>
              <w:rPr>
                <w:rFonts w:ascii="Times New Roman" w:hAnsi="Times New Roman" w:cs="Times New Roman"/>
                <w:lang w:val="sr-Cyrl-RS"/>
              </w:rPr>
              <w:t>10</w:t>
            </w:r>
          </w:p>
        </w:tc>
        <w:tc>
          <w:tcPr>
            <w:tcW w:w="1153" w:type="dxa"/>
            <w:vAlign w:val="center"/>
          </w:tcPr>
          <w:p w14:paraId="75A4ACAB" w14:textId="3172A359" w:rsidR="00FF0145" w:rsidRPr="002F58CA" w:rsidRDefault="00FF0145" w:rsidP="00FF0145">
            <w:pPr>
              <w:jc w:val="center"/>
              <w:rPr>
                <w:rFonts w:ascii="Times New Roman" w:hAnsi="Times New Roman" w:cs="Times New Roman"/>
                <w:lang w:val="sr-Cyrl-RS"/>
              </w:rPr>
            </w:pPr>
            <w:r>
              <w:rPr>
                <w:rFonts w:ascii="Times New Roman" w:hAnsi="Times New Roman" w:cs="Times New Roman"/>
                <w:lang w:val="sr-Cyrl-RS"/>
              </w:rPr>
              <w:t>4</w:t>
            </w:r>
          </w:p>
        </w:tc>
        <w:tc>
          <w:tcPr>
            <w:tcW w:w="1308" w:type="dxa"/>
            <w:gridSpan w:val="2"/>
            <w:vAlign w:val="center"/>
          </w:tcPr>
          <w:p w14:paraId="498102B3" w14:textId="53365948" w:rsidR="00FF0145" w:rsidRPr="00AB7540" w:rsidRDefault="00FF0145" w:rsidP="00FF0145">
            <w:pPr>
              <w:jc w:val="center"/>
              <w:rPr>
                <w:rFonts w:ascii="Times New Roman" w:hAnsi="Times New Roman" w:cs="Times New Roman"/>
              </w:rPr>
            </w:pPr>
            <w:r>
              <w:rPr>
                <w:rFonts w:ascii="Times New Roman" w:hAnsi="Times New Roman" w:cs="Times New Roman"/>
                <w:lang w:val="sr-Cyrl-RS"/>
              </w:rPr>
              <w:t>10</w:t>
            </w:r>
          </w:p>
        </w:tc>
        <w:tc>
          <w:tcPr>
            <w:tcW w:w="1308" w:type="dxa"/>
            <w:vAlign w:val="center"/>
          </w:tcPr>
          <w:p w14:paraId="75515A20" w14:textId="24C52154" w:rsidR="00FF0145" w:rsidRPr="006A2398" w:rsidRDefault="00FF0145" w:rsidP="00FF0145">
            <w:pPr>
              <w:jc w:val="center"/>
              <w:rPr>
                <w:rFonts w:ascii="Times New Roman" w:hAnsi="Times New Roman" w:cs="Times New Roman"/>
                <w:lang w:val="sr-Cyrl-RS"/>
              </w:rPr>
            </w:pPr>
            <w:r>
              <w:rPr>
                <w:rFonts w:ascii="Times New Roman" w:hAnsi="Times New Roman" w:cs="Times New Roman"/>
                <w:lang w:val="sr-Cyrl-RS"/>
              </w:rPr>
              <w:t>5</w:t>
            </w:r>
          </w:p>
        </w:tc>
        <w:tc>
          <w:tcPr>
            <w:tcW w:w="1308" w:type="dxa"/>
            <w:vAlign w:val="center"/>
          </w:tcPr>
          <w:p w14:paraId="4CFB7A4E" w14:textId="1D2F788E"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11</w:t>
            </w:r>
          </w:p>
        </w:tc>
        <w:tc>
          <w:tcPr>
            <w:tcW w:w="1308" w:type="dxa"/>
            <w:gridSpan w:val="2"/>
            <w:vAlign w:val="center"/>
          </w:tcPr>
          <w:p w14:paraId="668FE5C4" w14:textId="68380FC8"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5</w:t>
            </w:r>
          </w:p>
        </w:tc>
      </w:tr>
      <w:tr w:rsidR="00FF0145" w:rsidRPr="00A0225B" w14:paraId="3E4DA2DF" w14:textId="77777777" w:rsidTr="001D2233">
        <w:trPr>
          <w:jc w:val="center"/>
        </w:trPr>
        <w:tc>
          <w:tcPr>
            <w:tcW w:w="1862" w:type="dxa"/>
            <w:vAlign w:val="center"/>
          </w:tcPr>
          <w:p w14:paraId="5C1D9736" w14:textId="6C1E61A2" w:rsidR="00FF0145" w:rsidRPr="00993A78" w:rsidRDefault="00FF0145" w:rsidP="00FF0145">
            <w:pPr>
              <w:jc w:val="center"/>
              <w:rPr>
                <w:rFonts w:ascii="Times New Roman" w:hAnsi="Times New Roman" w:cs="Times New Roman"/>
                <w:sz w:val="20"/>
                <w:szCs w:val="20"/>
                <w:lang w:val="sr-Cyrl-RS"/>
              </w:rPr>
            </w:pPr>
            <w:r w:rsidRPr="00993A78">
              <w:rPr>
                <w:rFonts w:ascii="Times New Roman" w:hAnsi="Times New Roman" w:cs="Times New Roman"/>
                <w:sz w:val="20"/>
                <w:szCs w:val="20"/>
                <w:lang w:val="sr-Cyrl-RS"/>
              </w:rPr>
              <w:t>Од 6 до 9 месеци</w:t>
            </w:r>
          </w:p>
        </w:tc>
        <w:tc>
          <w:tcPr>
            <w:tcW w:w="1103" w:type="dxa"/>
            <w:gridSpan w:val="2"/>
            <w:vAlign w:val="center"/>
          </w:tcPr>
          <w:p w14:paraId="763ECA6E" w14:textId="2D96CC31" w:rsidR="00FF0145" w:rsidRPr="002F58CA" w:rsidRDefault="00FF0145" w:rsidP="00FF0145">
            <w:pPr>
              <w:jc w:val="center"/>
              <w:rPr>
                <w:rFonts w:ascii="Times New Roman" w:hAnsi="Times New Roman" w:cs="Times New Roman"/>
                <w:lang w:val="sr-Cyrl-RS"/>
              </w:rPr>
            </w:pPr>
            <w:r>
              <w:rPr>
                <w:rFonts w:ascii="Times New Roman" w:hAnsi="Times New Roman" w:cs="Times New Roman"/>
                <w:lang w:val="sr-Cyrl-RS"/>
              </w:rPr>
              <w:t>6</w:t>
            </w:r>
          </w:p>
        </w:tc>
        <w:tc>
          <w:tcPr>
            <w:tcW w:w="1153" w:type="dxa"/>
            <w:vAlign w:val="center"/>
          </w:tcPr>
          <w:p w14:paraId="61E8D9AA" w14:textId="423F7B38" w:rsidR="00FF0145" w:rsidRPr="00416CFB" w:rsidRDefault="00FF0145" w:rsidP="00FF0145">
            <w:pPr>
              <w:jc w:val="center"/>
              <w:rPr>
                <w:rFonts w:ascii="Times New Roman" w:hAnsi="Times New Roman" w:cs="Times New Roman"/>
                <w:lang w:val="sr-Cyrl-RS"/>
              </w:rPr>
            </w:pPr>
            <w:r>
              <w:rPr>
                <w:rFonts w:ascii="Times New Roman" w:hAnsi="Times New Roman" w:cs="Times New Roman"/>
                <w:lang w:val="sr-Cyrl-RS"/>
              </w:rPr>
              <w:t>4</w:t>
            </w:r>
          </w:p>
        </w:tc>
        <w:tc>
          <w:tcPr>
            <w:tcW w:w="1308" w:type="dxa"/>
            <w:gridSpan w:val="2"/>
            <w:vAlign w:val="center"/>
          </w:tcPr>
          <w:p w14:paraId="3CF34AC4" w14:textId="670C04C2" w:rsidR="00FF0145" w:rsidRPr="00AB7540" w:rsidRDefault="00FF0145" w:rsidP="00FF0145">
            <w:pPr>
              <w:jc w:val="center"/>
              <w:rPr>
                <w:rFonts w:ascii="Times New Roman" w:hAnsi="Times New Roman" w:cs="Times New Roman"/>
              </w:rPr>
            </w:pPr>
            <w:r>
              <w:rPr>
                <w:rFonts w:ascii="Times New Roman" w:hAnsi="Times New Roman" w:cs="Times New Roman"/>
                <w:lang w:val="sr-Cyrl-RS"/>
              </w:rPr>
              <w:t>6</w:t>
            </w:r>
          </w:p>
        </w:tc>
        <w:tc>
          <w:tcPr>
            <w:tcW w:w="1308" w:type="dxa"/>
            <w:vAlign w:val="center"/>
          </w:tcPr>
          <w:p w14:paraId="5C880C48" w14:textId="1821F932"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4</w:t>
            </w:r>
          </w:p>
        </w:tc>
        <w:tc>
          <w:tcPr>
            <w:tcW w:w="1308" w:type="dxa"/>
            <w:vAlign w:val="center"/>
          </w:tcPr>
          <w:p w14:paraId="6A4C0025" w14:textId="28E1EE95" w:rsidR="00FF0145" w:rsidRPr="0026260E" w:rsidRDefault="00FF0145" w:rsidP="00FF0145">
            <w:pPr>
              <w:jc w:val="center"/>
              <w:rPr>
                <w:rFonts w:ascii="Times New Roman" w:hAnsi="Times New Roman" w:cs="Times New Roman"/>
              </w:rPr>
            </w:pPr>
            <w:r>
              <w:rPr>
                <w:rFonts w:ascii="Times New Roman" w:hAnsi="Times New Roman" w:cs="Times New Roman"/>
                <w:lang w:val="sr-Cyrl-RS"/>
              </w:rPr>
              <w:t>6</w:t>
            </w:r>
          </w:p>
        </w:tc>
        <w:tc>
          <w:tcPr>
            <w:tcW w:w="1308" w:type="dxa"/>
            <w:gridSpan w:val="2"/>
            <w:vAlign w:val="center"/>
          </w:tcPr>
          <w:p w14:paraId="00AE6B0E" w14:textId="49C26856"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4</w:t>
            </w:r>
          </w:p>
        </w:tc>
      </w:tr>
      <w:tr w:rsidR="00FF0145" w:rsidRPr="00A0225B" w14:paraId="46A7984F" w14:textId="77777777" w:rsidTr="001D2233">
        <w:trPr>
          <w:jc w:val="center"/>
        </w:trPr>
        <w:tc>
          <w:tcPr>
            <w:tcW w:w="1862" w:type="dxa"/>
            <w:vAlign w:val="center"/>
          </w:tcPr>
          <w:p w14:paraId="436E13FD" w14:textId="070E9BAC" w:rsidR="00FF0145" w:rsidRPr="00993A78" w:rsidRDefault="00FF0145" w:rsidP="00FF0145">
            <w:pPr>
              <w:jc w:val="center"/>
              <w:rPr>
                <w:rFonts w:ascii="Times New Roman" w:hAnsi="Times New Roman" w:cs="Times New Roman"/>
                <w:sz w:val="20"/>
                <w:szCs w:val="20"/>
                <w:lang w:val="sr-Cyrl-RS"/>
              </w:rPr>
            </w:pPr>
            <w:r w:rsidRPr="00993A78">
              <w:rPr>
                <w:rFonts w:ascii="Times New Roman" w:hAnsi="Times New Roman" w:cs="Times New Roman"/>
                <w:sz w:val="20"/>
                <w:szCs w:val="20"/>
                <w:lang w:val="sr-Cyrl-RS"/>
              </w:rPr>
              <w:t>Од 9 до 12 месеци</w:t>
            </w:r>
          </w:p>
        </w:tc>
        <w:tc>
          <w:tcPr>
            <w:tcW w:w="1103" w:type="dxa"/>
            <w:gridSpan w:val="2"/>
            <w:vAlign w:val="center"/>
          </w:tcPr>
          <w:p w14:paraId="7101A115" w14:textId="1866EF22" w:rsidR="00FF0145" w:rsidRPr="00416CFB" w:rsidRDefault="00FF0145" w:rsidP="00FF0145">
            <w:pPr>
              <w:jc w:val="center"/>
              <w:rPr>
                <w:rFonts w:ascii="Times New Roman" w:hAnsi="Times New Roman" w:cs="Times New Roman"/>
                <w:lang w:val="sr-Cyrl-RS"/>
              </w:rPr>
            </w:pPr>
            <w:r>
              <w:rPr>
                <w:rFonts w:ascii="Times New Roman" w:hAnsi="Times New Roman" w:cs="Times New Roman"/>
                <w:lang w:val="sr-Cyrl-RS"/>
              </w:rPr>
              <w:t>6</w:t>
            </w:r>
          </w:p>
        </w:tc>
        <w:tc>
          <w:tcPr>
            <w:tcW w:w="1153" w:type="dxa"/>
            <w:vAlign w:val="center"/>
          </w:tcPr>
          <w:p w14:paraId="668D8A1A" w14:textId="3FF0B262" w:rsidR="00FF0145" w:rsidRPr="00416CFB" w:rsidRDefault="00FF0145" w:rsidP="00FF0145">
            <w:pPr>
              <w:jc w:val="center"/>
              <w:rPr>
                <w:rFonts w:ascii="Times New Roman" w:hAnsi="Times New Roman" w:cs="Times New Roman"/>
                <w:lang w:val="sr-Cyrl-RS"/>
              </w:rPr>
            </w:pPr>
            <w:r>
              <w:rPr>
                <w:rFonts w:ascii="Times New Roman" w:hAnsi="Times New Roman" w:cs="Times New Roman"/>
                <w:lang w:val="sr-Cyrl-RS"/>
              </w:rPr>
              <w:t>4</w:t>
            </w:r>
          </w:p>
        </w:tc>
        <w:tc>
          <w:tcPr>
            <w:tcW w:w="1308" w:type="dxa"/>
            <w:gridSpan w:val="2"/>
            <w:vAlign w:val="center"/>
          </w:tcPr>
          <w:p w14:paraId="5EF801CD" w14:textId="0C4DC084" w:rsidR="00FF0145" w:rsidRPr="00FF0145" w:rsidRDefault="00FF0145" w:rsidP="00FF0145">
            <w:pPr>
              <w:jc w:val="center"/>
              <w:rPr>
                <w:rFonts w:ascii="Times New Roman" w:hAnsi="Times New Roman" w:cs="Times New Roman"/>
                <w:lang w:val="sr-Cyrl-RS"/>
              </w:rPr>
            </w:pPr>
            <w:r>
              <w:rPr>
                <w:rFonts w:ascii="Times New Roman" w:hAnsi="Times New Roman" w:cs="Times New Roman"/>
                <w:lang w:val="sr-Cyrl-RS"/>
              </w:rPr>
              <w:t>7</w:t>
            </w:r>
          </w:p>
        </w:tc>
        <w:tc>
          <w:tcPr>
            <w:tcW w:w="1308" w:type="dxa"/>
            <w:vAlign w:val="center"/>
          </w:tcPr>
          <w:p w14:paraId="6B6A0710" w14:textId="6A61B3AD" w:rsidR="00FF0145" w:rsidRPr="006A2398" w:rsidRDefault="00FF0145" w:rsidP="00FF0145">
            <w:pPr>
              <w:jc w:val="center"/>
              <w:rPr>
                <w:rFonts w:ascii="Times New Roman" w:hAnsi="Times New Roman" w:cs="Times New Roman"/>
                <w:lang w:val="sr-Cyrl-RS"/>
              </w:rPr>
            </w:pPr>
            <w:r>
              <w:rPr>
                <w:rFonts w:ascii="Times New Roman" w:hAnsi="Times New Roman" w:cs="Times New Roman"/>
                <w:lang w:val="sr-Cyrl-RS"/>
              </w:rPr>
              <w:t>4</w:t>
            </w:r>
          </w:p>
        </w:tc>
        <w:tc>
          <w:tcPr>
            <w:tcW w:w="1308" w:type="dxa"/>
            <w:vAlign w:val="center"/>
          </w:tcPr>
          <w:p w14:paraId="5D9DD8BD" w14:textId="7E8A914F"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7</w:t>
            </w:r>
          </w:p>
        </w:tc>
        <w:tc>
          <w:tcPr>
            <w:tcW w:w="1308" w:type="dxa"/>
            <w:gridSpan w:val="2"/>
            <w:vAlign w:val="center"/>
          </w:tcPr>
          <w:p w14:paraId="0B90A21B" w14:textId="42298EAC" w:rsidR="00FF0145" w:rsidRPr="006A2398" w:rsidRDefault="00FF0145" w:rsidP="00FF0145">
            <w:pPr>
              <w:jc w:val="center"/>
              <w:rPr>
                <w:rFonts w:ascii="Times New Roman" w:hAnsi="Times New Roman" w:cs="Times New Roman"/>
                <w:lang w:val="sr-Cyrl-RS"/>
              </w:rPr>
            </w:pPr>
            <w:r>
              <w:rPr>
                <w:rFonts w:ascii="Times New Roman" w:hAnsi="Times New Roman" w:cs="Times New Roman"/>
                <w:lang w:val="sr-Cyrl-RS"/>
              </w:rPr>
              <w:t>4</w:t>
            </w:r>
          </w:p>
        </w:tc>
      </w:tr>
      <w:tr w:rsidR="00FF0145" w:rsidRPr="00A0225B" w14:paraId="2B7117F7" w14:textId="77777777" w:rsidTr="001D2233">
        <w:trPr>
          <w:jc w:val="center"/>
        </w:trPr>
        <w:tc>
          <w:tcPr>
            <w:tcW w:w="1862" w:type="dxa"/>
            <w:vAlign w:val="center"/>
          </w:tcPr>
          <w:p w14:paraId="268AF8E0" w14:textId="31BA8E5B" w:rsidR="00FF0145" w:rsidRPr="00993A78" w:rsidRDefault="00FF0145" w:rsidP="00FF0145">
            <w:pPr>
              <w:jc w:val="center"/>
              <w:rPr>
                <w:rFonts w:ascii="Times New Roman" w:hAnsi="Times New Roman" w:cs="Times New Roman"/>
                <w:sz w:val="20"/>
                <w:szCs w:val="20"/>
                <w:lang w:val="sr-Cyrl-RS"/>
              </w:rPr>
            </w:pPr>
            <w:r>
              <w:rPr>
                <w:rFonts w:ascii="Times New Roman" w:hAnsi="Times New Roman" w:cs="Times New Roman"/>
                <w:sz w:val="20"/>
                <w:szCs w:val="20"/>
                <w:lang w:val="sr-Cyrl-RS"/>
              </w:rPr>
              <w:t>Од 1 до 2 године</w:t>
            </w:r>
          </w:p>
        </w:tc>
        <w:tc>
          <w:tcPr>
            <w:tcW w:w="1103" w:type="dxa"/>
            <w:gridSpan w:val="2"/>
            <w:vAlign w:val="center"/>
          </w:tcPr>
          <w:p w14:paraId="3C7A6B9D" w14:textId="64CBD0FC" w:rsidR="00FF0145" w:rsidRPr="00416CFB" w:rsidRDefault="00FF0145" w:rsidP="00FF0145">
            <w:pPr>
              <w:jc w:val="center"/>
              <w:rPr>
                <w:rFonts w:ascii="Times New Roman" w:hAnsi="Times New Roman" w:cs="Times New Roman"/>
                <w:lang w:val="sr-Cyrl-RS"/>
              </w:rPr>
            </w:pPr>
            <w:r>
              <w:rPr>
                <w:rFonts w:ascii="Times New Roman" w:hAnsi="Times New Roman" w:cs="Times New Roman"/>
                <w:lang w:val="sr-Cyrl-RS"/>
              </w:rPr>
              <w:t>9</w:t>
            </w:r>
          </w:p>
        </w:tc>
        <w:tc>
          <w:tcPr>
            <w:tcW w:w="1153" w:type="dxa"/>
            <w:vAlign w:val="center"/>
          </w:tcPr>
          <w:p w14:paraId="3F7F2F64" w14:textId="4E516A64" w:rsidR="00FF0145" w:rsidRPr="00416CFB" w:rsidRDefault="00FF0145" w:rsidP="00FF0145">
            <w:pPr>
              <w:jc w:val="center"/>
              <w:rPr>
                <w:rFonts w:ascii="Times New Roman" w:hAnsi="Times New Roman" w:cs="Times New Roman"/>
                <w:lang w:val="sr-Cyrl-RS"/>
              </w:rPr>
            </w:pPr>
            <w:r>
              <w:rPr>
                <w:rFonts w:ascii="Times New Roman" w:hAnsi="Times New Roman" w:cs="Times New Roman"/>
                <w:lang w:val="sr-Cyrl-RS"/>
              </w:rPr>
              <w:t>4</w:t>
            </w:r>
          </w:p>
        </w:tc>
        <w:tc>
          <w:tcPr>
            <w:tcW w:w="1308" w:type="dxa"/>
            <w:gridSpan w:val="2"/>
            <w:vAlign w:val="center"/>
          </w:tcPr>
          <w:p w14:paraId="0D49E280" w14:textId="777F40EB" w:rsidR="00FF0145" w:rsidRPr="00AB7540" w:rsidRDefault="00FF0145" w:rsidP="00FF0145">
            <w:pPr>
              <w:jc w:val="center"/>
              <w:rPr>
                <w:rFonts w:ascii="Times New Roman" w:hAnsi="Times New Roman" w:cs="Times New Roman"/>
              </w:rPr>
            </w:pPr>
            <w:r>
              <w:rPr>
                <w:rFonts w:ascii="Times New Roman" w:hAnsi="Times New Roman" w:cs="Times New Roman"/>
                <w:lang w:val="sr-Cyrl-RS"/>
              </w:rPr>
              <w:t>9</w:t>
            </w:r>
          </w:p>
        </w:tc>
        <w:tc>
          <w:tcPr>
            <w:tcW w:w="1308" w:type="dxa"/>
            <w:vAlign w:val="center"/>
          </w:tcPr>
          <w:p w14:paraId="668313CD" w14:textId="4136DCBF"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4</w:t>
            </w:r>
          </w:p>
        </w:tc>
        <w:tc>
          <w:tcPr>
            <w:tcW w:w="1308" w:type="dxa"/>
            <w:vAlign w:val="center"/>
          </w:tcPr>
          <w:p w14:paraId="4D9B8E5E" w14:textId="24F572F8"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9</w:t>
            </w:r>
          </w:p>
        </w:tc>
        <w:tc>
          <w:tcPr>
            <w:tcW w:w="1308" w:type="dxa"/>
            <w:gridSpan w:val="2"/>
            <w:vAlign w:val="center"/>
          </w:tcPr>
          <w:p w14:paraId="63B17F64" w14:textId="4F5337BF"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4</w:t>
            </w:r>
          </w:p>
        </w:tc>
      </w:tr>
      <w:tr w:rsidR="00FF0145" w:rsidRPr="00A0225B" w14:paraId="72B21943" w14:textId="77777777" w:rsidTr="001D2233">
        <w:trPr>
          <w:jc w:val="center"/>
        </w:trPr>
        <w:tc>
          <w:tcPr>
            <w:tcW w:w="1862" w:type="dxa"/>
            <w:vAlign w:val="center"/>
          </w:tcPr>
          <w:p w14:paraId="2CB12324" w14:textId="014D7F54" w:rsidR="00FF0145" w:rsidRPr="00993A78" w:rsidRDefault="00FF0145" w:rsidP="00FF0145">
            <w:pPr>
              <w:jc w:val="center"/>
              <w:rPr>
                <w:rFonts w:ascii="Times New Roman" w:hAnsi="Times New Roman" w:cs="Times New Roman"/>
                <w:sz w:val="20"/>
                <w:szCs w:val="20"/>
                <w:lang w:val="sr-Cyrl-RS"/>
              </w:rPr>
            </w:pPr>
            <w:r>
              <w:rPr>
                <w:rFonts w:ascii="Times New Roman" w:hAnsi="Times New Roman" w:cs="Times New Roman"/>
                <w:sz w:val="20"/>
                <w:szCs w:val="20"/>
                <w:lang w:val="sr-Cyrl-RS"/>
              </w:rPr>
              <w:t>Од 2 до 3 године</w:t>
            </w:r>
          </w:p>
        </w:tc>
        <w:tc>
          <w:tcPr>
            <w:tcW w:w="1103" w:type="dxa"/>
            <w:gridSpan w:val="2"/>
            <w:vAlign w:val="center"/>
          </w:tcPr>
          <w:p w14:paraId="229DEFB3" w14:textId="7F4B41F7" w:rsidR="00FF0145" w:rsidRPr="00416CFB" w:rsidRDefault="00FF0145" w:rsidP="00FF0145">
            <w:pPr>
              <w:jc w:val="center"/>
              <w:rPr>
                <w:rFonts w:ascii="Times New Roman" w:hAnsi="Times New Roman" w:cs="Times New Roman"/>
                <w:lang w:val="sr-Cyrl-RS"/>
              </w:rPr>
            </w:pPr>
            <w:r>
              <w:rPr>
                <w:rFonts w:ascii="Times New Roman" w:hAnsi="Times New Roman" w:cs="Times New Roman"/>
                <w:lang w:val="sr-Cyrl-RS"/>
              </w:rPr>
              <w:t>6</w:t>
            </w:r>
          </w:p>
        </w:tc>
        <w:tc>
          <w:tcPr>
            <w:tcW w:w="1153" w:type="dxa"/>
            <w:vAlign w:val="center"/>
          </w:tcPr>
          <w:p w14:paraId="200174C7" w14:textId="6B2B2830" w:rsidR="00FF0145" w:rsidRPr="00416CFB" w:rsidRDefault="00FF0145" w:rsidP="00FF0145">
            <w:pPr>
              <w:jc w:val="center"/>
              <w:rPr>
                <w:rFonts w:ascii="Times New Roman" w:hAnsi="Times New Roman" w:cs="Times New Roman"/>
                <w:lang w:val="sr-Cyrl-RS"/>
              </w:rPr>
            </w:pPr>
            <w:r>
              <w:rPr>
                <w:rFonts w:ascii="Times New Roman" w:hAnsi="Times New Roman" w:cs="Times New Roman"/>
                <w:lang w:val="sr-Cyrl-RS"/>
              </w:rPr>
              <w:t>1</w:t>
            </w:r>
          </w:p>
        </w:tc>
        <w:tc>
          <w:tcPr>
            <w:tcW w:w="1308" w:type="dxa"/>
            <w:gridSpan w:val="2"/>
            <w:vAlign w:val="center"/>
          </w:tcPr>
          <w:p w14:paraId="72E9CC75" w14:textId="67EA806A" w:rsidR="00FF0145" w:rsidRPr="00AB7540" w:rsidRDefault="00FF0145" w:rsidP="00FF0145">
            <w:pPr>
              <w:jc w:val="center"/>
              <w:rPr>
                <w:rFonts w:ascii="Times New Roman" w:hAnsi="Times New Roman" w:cs="Times New Roman"/>
              </w:rPr>
            </w:pPr>
            <w:r>
              <w:rPr>
                <w:rFonts w:ascii="Times New Roman" w:hAnsi="Times New Roman" w:cs="Times New Roman"/>
                <w:lang w:val="sr-Cyrl-RS"/>
              </w:rPr>
              <w:t>6</w:t>
            </w:r>
          </w:p>
        </w:tc>
        <w:tc>
          <w:tcPr>
            <w:tcW w:w="1308" w:type="dxa"/>
            <w:vAlign w:val="center"/>
          </w:tcPr>
          <w:p w14:paraId="0E55A05D" w14:textId="40B49263"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2</w:t>
            </w:r>
          </w:p>
        </w:tc>
        <w:tc>
          <w:tcPr>
            <w:tcW w:w="1308" w:type="dxa"/>
            <w:vAlign w:val="center"/>
          </w:tcPr>
          <w:p w14:paraId="05F5CD01" w14:textId="774863E4"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6</w:t>
            </w:r>
          </w:p>
        </w:tc>
        <w:tc>
          <w:tcPr>
            <w:tcW w:w="1308" w:type="dxa"/>
            <w:gridSpan w:val="2"/>
            <w:vAlign w:val="center"/>
          </w:tcPr>
          <w:p w14:paraId="41C66233" w14:textId="468E7D5E"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2</w:t>
            </w:r>
          </w:p>
        </w:tc>
      </w:tr>
      <w:tr w:rsidR="00FF0145" w:rsidRPr="00A0225B" w14:paraId="49CDAD93" w14:textId="77777777" w:rsidTr="001D2233">
        <w:trPr>
          <w:jc w:val="center"/>
        </w:trPr>
        <w:tc>
          <w:tcPr>
            <w:tcW w:w="1862" w:type="dxa"/>
            <w:vAlign w:val="center"/>
          </w:tcPr>
          <w:p w14:paraId="35801E45" w14:textId="31E1C210" w:rsidR="00FF0145" w:rsidRPr="00993A78" w:rsidRDefault="00FF0145" w:rsidP="00FF0145">
            <w:pPr>
              <w:jc w:val="center"/>
              <w:rPr>
                <w:rFonts w:ascii="Times New Roman" w:hAnsi="Times New Roman" w:cs="Times New Roman"/>
                <w:sz w:val="20"/>
                <w:szCs w:val="20"/>
                <w:lang w:val="sr-Cyrl-RS"/>
              </w:rPr>
            </w:pPr>
            <w:r>
              <w:rPr>
                <w:rFonts w:ascii="Times New Roman" w:hAnsi="Times New Roman" w:cs="Times New Roman"/>
                <w:sz w:val="20"/>
                <w:szCs w:val="20"/>
                <w:lang w:val="sr-Cyrl-RS"/>
              </w:rPr>
              <w:t>Од 3 до 5 година</w:t>
            </w:r>
          </w:p>
        </w:tc>
        <w:tc>
          <w:tcPr>
            <w:tcW w:w="1103" w:type="dxa"/>
            <w:gridSpan w:val="2"/>
            <w:vAlign w:val="center"/>
          </w:tcPr>
          <w:p w14:paraId="0F160B85" w14:textId="288F2867" w:rsidR="00FF0145" w:rsidRPr="00416CFB" w:rsidRDefault="00FF0145" w:rsidP="00FF0145">
            <w:pPr>
              <w:jc w:val="center"/>
              <w:rPr>
                <w:rFonts w:ascii="Times New Roman" w:hAnsi="Times New Roman" w:cs="Times New Roman"/>
                <w:lang w:val="sr-Cyrl-RS"/>
              </w:rPr>
            </w:pPr>
            <w:r>
              <w:rPr>
                <w:rFonts w:ascii="Times New Roman" w:hAnsi="Times New Roman" w:cs="Times New Roman"/>
                <w:lang w:val="sr-Cyrl-RS"/>
              </w:rPr>
              <w:t>7</w:t>
            </w:r>
          </w:p>
        </w:tc>
        <w:tc>
          <w:tcPr>
            <w:tcW w:w="1153" w:type="dxa"/>
            <w:vAlign w:val="center"/>
          </w:tcPr>
          <w:p w14:paraId="5BC4A79C" w14:textId="7C3D312D" w:rsidR="00FF0145" w:rsidRPr="00416CFB" w:rsidRDefault="00FF0145" w:rsidP="00FF0145">
            <w:pPr>
              <w:jc w:val="center"/>
              <w:rPr>
                <w:rFonts w:ascii="Times New Roman" w:hAnsi="Times New Roman" w:cs="Times New Roman"/>
                <w:lang w:val="sr-Cyrl-RS"/>
              </w:rPr>
            </w:pPr>
            <w:r>
              <w:rPr>
                <w:rFonts w:ascii="Times New Roman" w:hAnsi="Times New Roman" w:cs="Times New Roman"/>
                <w:lang w:val="sr-Cyrl-RS"/>
              </w:rPr>
              <w:t>4</w:t>
            </w:r>
          </w:p>
        </w:tc>
        <w:tc>
          <w:tcPr>
            <w:tcW w:w="1308" w:type="dxa"/>
            <w:gridSpan w:val="2"/>
            <w:vAlign w:val="center"/>
          </w:tcPr>
          <w:p w14:paraId="225EF1A7" w14:textId="2A4D44E4" w:rsidR="00FF0145" w:rsidRPr="006A2398" w:rsidRDefault="00FF0145" w:rsidP="00FF0145">
            <w:pPr>
              <w:jc w:val="center"/>
              <w:rPr>
                <w:rFonts w:ascii="Times New Roman" w:hAnsi="Times New Roman" w:cs="Times New Roman"/>
                <w:lang w:val="sr-Cyrl-RS"/>
              </w:rPr>
            </w:pPr>
            <w:r>
              <w:rPr>
                <w:rFonts w:ascii="Times New Roman" w:hAnsi="Times New Roman" w:cs="Times New Roman"/>
                <w:lang w:val="sr-Cyrl-RS"/>
              </w:rPr>
              <w:t>7</w:t>
            </w:r>
          </w:p>
        </w:tc>
        <w:tc>
          <w:tcPr>
            <w:tcW w:w="1308" w:type="dxa"/>
            <w:vAlign w:val="center"/>
          </w:tcPr>
          <w:p w14:paraId="2F694F50" w14:textId="7B502015"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4</w:t>
            </w:r>
          </w:p>
        </w:tc>
        <w:tc>
          <w:tcPr>
            <w:tcW w:w="1308" w:type="dxa"/>
            <w:vAlign w:val="center"/>
          </w:tcPr>
          <w:p w14:paraId="76147A04" w14:textId="2F2D0CD4"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7</w:t>
            </w:r>
          </w:p>
        </w:tc>
        <w:tc>
          <w:tcPr>
            <w:tcW w:w="1308" w:type="dxa"/>
            <w:gridSpan w:val="2"/>
            <w:vAlign w:val="center"/>
          </w:tcPr>
          <w:p w14:paraId="0A99D003" w14:textId="636C56F6"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4</w:t>
            </w:r>
          </w:p>
        </w:tc>
      </w:tr>
      <w:tr w:rsidR="00FF0145" w:rsidRPr="00A0225B" w14:paraId="433CA708" w14:textId="77777777" w:rsidTr="001D2233">
        <w:trPr>
          <w:jc w:val="center"/>
        </w:trPr>
        <w:tc>
          <w:tcPr>
            <w:tcW w:w="1862" w:type="dxa"/>
            <w:vAlign w:val="center"/>
          </w:tcPr>
          <w:p w14:paraId="7288B9DD" w14:textId="704272DE" w:rsidR="00FF0145" w:rsidRPr="00993A78" w:rsidRDefault="00FF0145" w:rsidP="00FF0145">
            <w:pPr>
              <w:jc w:val="center"/>
              <w:rPr>
                <w:rFonts w:ascii="Times New Roman" w:hAnsi="Times New Roman" w:cs="Times New Roman"/>
                <w:sz w:val="20"/>
                <w:szCs w:val="20"/>
                <w:lang w:val="sr-Cyrl-RS"/>
              </w:rPr>
            </w:pPr>
            <w:r>
              <w:rPr>
                <w:rFonts w:ascii="Times New Roman" w:hAnsi="Times New Roman" w:cs="Times New Roman"/>
                <w:sz w:val="20"/>
                <w:szCs w:val="20"/>
                <w:lang w:val="sr-Cyrl-RS"/>
              </w:rPr>
              <w:t>Од 5 до 8 година</w:t>
            </w:r>
          </w:p>
        </w:tc>
        <w:tc>
          <w:tcPr>
            <w:tcW w:w="1103" w:type="dxa"/>
            <w:gridSpan w:val="2"/>
            <w:vAlign w:val="center"/>
          </w:tcPr>
          <w:p w14:paraId="024F4ED9" w14:textId="0262E0FD" w:rsidR="00FF0145" w:rsidRPr="00416CFB" w:rsidRDefault="00FF0145" w:rsidP="00FF0145">
            <w:pPr>
              <w:jc w:val="center"/>
              <w:rPr>
                <w:rFonts w:ascii="Times New Roman" w:hAnsi="Times New Roman" w:cs="Times New Roman"/>
                <w:lang w:val="sr-Cyrl-RS"/>
              </w:rPr>
            </w:pPr>
            <w:r>
              <w:rPr>
                <w:rFonts w:ascii="Times New Roman" w:hAnsi="Times New Roman" w:cs="Times New Roman"/>
                <w:lang w:val="sr-Cyrl-RS"/>
              </w:rPr>
              <w:t>2</w:t>
            </w:r>
          </w:p>
        </w:tc>
        <w:tc>
          <w:tcPr>
            <w:tcW w:w="1153" w:type="dxa"/>
            <w:vAlign w:val="center"/>
          </w:tcPr>
          <w:p w14:paraId="37907C2D" w14:textId="03A6B641" w:rsidR="00FF0145" w:rsidRPr="00416CFB" w:rsidRDefault="00FF0145" w:rsidP="00FF0145">
            <w:pPr>
              <w:jc w:val="center"/>
              <w:rPr>
                <w:rFonts w:ascii="Times New Roman" w:hAnsi="Times New Roman" w:cs="Times New Roman"/>
                <w:lang w:val="sr-Cyrl-RS"/>
              </w:rPr>
            </w:pPr>
            <w:r>
              <w:rPr>
                <w:rFonts w:ascii="Times New Roman" w:hAnsi="Times New Roman" w:cs="Times New Roman"/>
                <w:lang w:val="sr-Cyrl-RS"/>
              </w:rPr>
              <w:t>1</w:t>
            </w:r>
          </w:p>
        </w:tc>
        <w:tc>
          <w:tcPr>
            <w:tcW w:w="1308" w:type="dxa"/>
            <w:gridSpan w:val="2"/>
            <w:vAlign w:val="center"/>
          </w:tcPr>
          <w:p w14:paraId="3CF89DAC" w14:textId="7158A542" w:rsidR="00FF0145" w:rsidRPr="00AB7540" w:rsidRDefault="00FF0145" w:rsidP="00FF0145">
            <w:pPr>
              <w:jc w:val="center"/>
              <w:rPr>
                <w:rFonts w:ascii="Times New Roman" w:hAnsi="Times New Roman" w:cs="Times New Roman"/>
              </w:rPr>
            </w:pPr>
            <w:r>
              <w:rPr>
                <w:rFonts w:ascii="Times New Roman" w:hAnsi="Times New Roman" w:cs="Times New Roman"/>
                <w:lang w:val="sr-Cyrl-RS"/>
              </w:rPr>
              <w:t>2</w:t>
            </w:r>
          </w:p>
        </w:tc>
        <w:tc>
          <w:tcPr>
            <w:tcW w:w="1308" w:type="dxa"/>
            <w:vAlign w:val="center"/>
          </w:tcPr>
          <w:p w14:paraId="28C5995E" w14:textId="4BEBB8F1"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1</w:t>
            </w:r>
          </w:p>
        </w:tc>
        <w:tc>
          <w:tcPr>
            <w:tcW w:w="1308" w:type="dxa"/>
            <w:vAlign w:val="center"/>
          </w:tcPr>
          <w:p w14:paraId="3F99625F" w14:textId="6E51E32D" w:rsidR="00FF0145" w:rsidRPr="006A2398" w:rsidRDefault="00FF0145" w:rsidP="00FF0145">
            <w:pPr>
              <w:jc w:val="center"/>
              <w:rPr>
                <w:rFonts w:ascii="Times New Roman" w:hAnsi="Times New Roman" w:cs="Times New Roman"/>
                <w:lang w:val="sr-Cyrl-RS"/>
              </w:rPr>
            </w:pPr>
            <w:r>
              <w:rPr>
                <w:rFonts w:ascii="Times New Roman" w:hAnsi="Times New Roman" w:cs="Times New Roman"/>
                <w:lang w:val="sr-Cyrl-RS"/>
              </w:rPr>
              <w:t>2</w:t>
            </w:r>
          </w:p>
        </w:tc>
        <w:tc>
          <w:tcPr>
            <w:tcW w:w="1308" w:type="dxa"/>
            <w:gridSpan w:val="2"/>
            <w:vAlign w:val="center"/>
          </w:tcPr>
          <w:p w14:paraId="7A5FAB54" w14:textId="4E511713"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1</w:t>
            </w:r>
          </w:p>
        </w:tc>
      </w:tr>
      <w:tr w:rsidR="00FF0145" w:rsidRPr="00A0225B" w14:paraId="097409B2" w14:textId="77777777" w:rsidTr="001D2233">
        <w:trPr>
          <w:jc w:val="center"/>
        </w:trPr>
        <w:tc>
          <w:tcPr>
            <w:tcW w:w="1862" w:type="dxa"/>
            <w:vAlign w:val="center"/>
          </w:tcPr>
          <w:p w14:paraId="08E0BEF1" w14:textId="67B2420C" w:rsidR="00FF0145" w:rsidRPr="00993A78" w:rsidRDefault="00FF0145" w:rsidP="00FF0145">
            <w:pPr>
              <w:jc w:val="center"/>
              <w:rPr>
                <w:rFonts w:ascii="Times New Roman" w:hAnsi="Times New Roman" w:cs="Times New Roman"/>
                <w:sz w:val="20"/>
                <w:szCs w:val="20"/>
                <w:lang w:val="sr-Cyrl-RS"/>
              </w:rPr>
            </w:pPr>
            <w:r>
              <w:rPr>
                <w:rFonts w:ascii="Times New Roman" w:hAnsi="Times New Roman" w:cs="Times New Roman"/>
                <w:sz w:val="20"/>
                <w:szCs w:val="20"/>
                <w:lang w:val="sr-Cyrl-RS"/>
              </w:rPr>
              <w:t>Од 8 до 10 година</w:t>
            </w:r>
          </w:p>
        </w:tc>
        <w:tc>
          <w:tcPr>
            <w:tcW w:w="1103" w:type="dxa"/>
            <w:gridSpan w:val="2"/>
            <w:vAlign w:val="center"/>
          </w:tcPr>
          <w:p w14:paraId="3109DFA5" w14:textId="265E075A" w:rsidR="00FF0145" w:rsidRPr="00416CFB" w:rsidRDefault="00FF0145" w:rsidP="00FF0145">
            <w:pPr>
              <w:jc w:val="center"/>
              <w:rPr>
                <w:rFonts w:ascii="Times New Roman" w:hAnsi="Times New Roman" w:cs="Times New Roman"/>
                <w:lang w:val="sr-Cyrl-RS"/>
              </w:rPr>
            </w:pPr>
            <w:r>
              <w:rPr>
                <w:rFonts w:ascii="Times New Roman" w:hAnsi="Times New Roman" w:cs="Times New Roman"/>
                <w:lang w:val="sr-Cyrl-RS"/>
              </w:rPr>
              <w:t>1</w:t>
            </w:r>
          </w:p>
        </w:tc>
        <w:tc>
          <w:tcPr>
            <w:tcW w:w="1153" w:type="dxa"/>
            <w:vAlign w:val="center"/>
          </w:tcPr>
          <w:p w14:paraId="62D58A57" w14:textId="004CDF71" w:rsidR="00FF0145" w:rsidRPr="00416CFB" w:rsidRDefault="00FF0145" w:rsidP="00FF0145">
            <w:pPr>
              <w:jc w:val="center"/>
              <w:rPr>
                <w:rFonts w:ascii="Times New Roman" w:hAnsi="Times New Roman" w:cs="Times New Roman"/>
                <w:lang w:val="sr-Cyrl-RS"/>
              </w:rPr>
            </w:pPr>
            <w:r>
              <w:rPr>
                <w:rFonts w:ascii="Times New Roman" w:hAnsi="Times New Roman" w:cs="Times New Roman"/>
                <w:lang w:val="sr-Cyrl-RS"/>
              </w:rPr>
              <w:t>1</w:t>
            </w:r>
          </w:p>
        </w:tc>
        <w:tc>
          <w:tcPr>
            <w:tcW w:w="1308" w:type="dxa"/>
            <w:gridSpan w:val="2"/>
            <w:vAlign w:val="center"/>
          </w:tcPr>
          <w:p w14:paraId="35291DCC" w14:textId="70C8CB49" w:rsidR="00FF0145" w:rsidRPr="006A2398" w:rsidRDefault="00FF0145" w:rsidP="00FF0145">
            <w:pPr>
              <w:jc w:val="center"/>
              <w:rPr>
                <w:rFonts w:ascii="Times New Roman" w:hAnsi="Times New Roman" w:cs="Times New Roman"/>
                <w:lang w:val="sr-Cyrl-RS"/>
              </w:rPr>
            </w:pPr>
            <w:r>
              <w:rPr>
                <w:rFonts w:ascii="Times New Roman" w:hAnsi="Times New Roman" w:cs="Times New Roman"/>
                <w:lang w:val="sr-Cyrl-RS"/>
              </w:rPr>
              <w:t>1</w:t>
            </w:r>
          </w:p>
        </w:tc>
        <w:tc>
          <w:tcPr>
            <w:tcW w:w="1308" w:type="dxa"/>
            <w:vAlign w:val="center"/>
          </w:tcPr>
          <w:p w14:paraId="0568EE0F" w14:textId="1AF02F15"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2</w:t>
            </w:r>
          </w:p>
        </w:tc>
        <w:tc>
          <w:tcPr>
            <w:tcW w:w="1308" w:type="dxa"/>
            <w:vAlign w:val="center"/>
          </w:tcPr>
          <w:p w14:paraId="25816BD9" w14:textId="0514D570"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2</w:t>
            </w:r>
          </w:p>
        </w:tc>
        <w:tc>
          <w:tcPr>
            <w:tcW w:w="1308" w:type="dxa"/>
            <w:gridSpan w:val="2"/>
            <w:vAlign w:val="center"/>
          </w:tcPr>
          <w:p w14:paraId="711338B9" w14:textId="17EF0979"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2</w:t>
            </w:r>
          </w:p>
        </w:tc>
      </w:tr>
      <w:tr w:rsidR="00FF0145" w:rsidRPr="00A0225B" w14:paraId="45DADA48" w14:textId="77777777" w:rsidTr="001D2233">
        <w:trPr>
          <w:jc w:val="center"/>
        </w:trPr>
        <w:tc>
          <w:tcPr>
            <w:tcW w:w="1862" w:type="dxa"/>
            <w:vAlign w:val="center"/>
          </w:tcPr>
          <w:p w14:paraId="43A4A823" w14:textId="383ADB1C" w:rsidR="00FF0145" w:rsidRPr="00993A78" w:rsidRDefault="00FF0145" w:rsidP="00FF0145">
            <w:pPr>
              <w:jc w:val="center"/>
              <w:rPr>
                <w:rFonts w:ascii="Times New Roman" w:hAnsi="Times New Roman" w:cs="Times New Roman"/>
                <w:sz w:val="20"/>
                <w:szCs w:val="20"/>
                <w:lang w:val="sr-Cyrl-RS"/>
              </w:rPr>
            </w:pPr>
            <w:r>
              <w:rPr>
                <w:rFonts w:ascii="Times New Roman" w:hAnsi="Times New Roman" w:cs="Times New Roman"/>
                <w:sz w:val="20"/>
                <w:szCs w:val="20"/>
                <w:lang w:val="sr-Cyrl-RS"/>
              </w:rPr>
              <w:t>Преко 10 година</w:t>
            </w:r>
          </w:p>
        </w:tc>
        <w:tc>
          <w:tcPr>
            <w:tcW w:w="1103" w:type="dxa"/>
            <w:gridSpan w:val="2"/>
            <w:vAlign w:val="center"/>
          </w:tcPr>
          <w:p w14:paraId="1ED32294" w14:textId="2024B111" w:rsidR="00FF0145" w:rsidRPr="006A2398" w:rsidRDefault="00FF0145" w:rsidP="00FF0145">
            <w:pPr>
              <w:jc w:val="center"/>
              <w:rPr>
                <w:rFonts w:ascii="Times New Roman" w:hAnsi="Times New Roman" w:cs="Times New Roman"/>
                <w:lang w:val="sr-Cyrl-RS"/>
              </w:rPr>
            </w:pPr>
            <w:r>
              <w:rPr>
                <w:rFonts w:ascii="Times New Roman" w:hAnsi="Times New Roman" w:cs="Times New Roman"/>
                <w:lang w:val="sr-Cyrl-RS"/>
              </w:rPr>
              <w:t>2</w:t>
            </w:r>
          </w:p>
        </w:tc>
        <w:tc>
          <w:tcPr>
            <w:tcW w:w="1153" w:type="dxa"/>
            <w:vAlign w:val="center"/>
          </w:tcPr>
          <w:p w14:paraId="24E255C5" w14:textId="3AA9A9CD" w:rsidR="00FF0145" w:rsidRPr="006A2398" w:rsidRDefault="00FF0145" w:rsidP="00FF0145">
            <w:pPr>
              <w:jc w:val="center"/>
              <w:rPr>
                <w:rFonts w:ascii="Times New Roman" w:hAnsi="Times New Roman" w:cs="Times New Roman"/>
                <w:lang w:val="sr-Cyrl-RS"/>
              </w:rPr>
            </w:pPr>
            <w:r>
              <w:rPr>
                <w:rFonts w:ascii="Times New Roman" w:hAnsi="Times New Roman" w:cs="Times New Roman"/>
                <w:lang w:val="sr-Cyrl-RS"/>
              </w:rPr>
              <w:t>1</w:t>
            </w:r>
          </w:p>
        </w:tc>
        <w:tc>
          <w:tcPr>
            <w:tcW w:w="1308" w:type="dxa"/>
            <w:gridSpan w:val="2"/>
            <w:vAlign w:val="center"/>
          </w:tcPr>
          <w:p w14:paraId="1A011D6B" w14:textId="622BA887" w:rsidR="00FF0145" w:rsidRPr="00AB7540" w:rsidRDefault="00FF0145" w:rsidP="00FF0145">
            <w:pPr>
              <w:jc w:val="center"/>
              <w:rPr>
                <w:rFonts w:ascii="Times New Roman" w:hAnsi="Times New Roman" w:cs="Times New Roman"/>
              </w:rPr>
            </w:pPr>
            <w:r>
              <w:rPr>
                <w:rFonts w:ascii="Times New Roman" w:hAnsi="Times New Roman" w:cs="Times New Roman"/>
                <w:lang w:val="sr-Cyrl-RS"/>
              </w:rPr>
              <w:t>2</w:t>
            </w:r>
          </w:p>
        </w:tc>
        <w:tc>
          <w:tcPr>
            <w:tcW w:w="1308" w:type="dxa"/>
            <w:vAlign w:val="center"/>
          </w:tcPr>
          <w:p w14:paraId="37D243D9" w14:textId="2E9FDCCA"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1</w:t>
            </w:r>
          </w:p>
        </w:tc>
        <w:tc>
          <w:tcPr>
            <w:tcW w:w="1308" w:type="dxa"/>
            <w:vAlign w:val="center"/>
          </w:tcPr>
          <w:p w14:paraId="1881BB98" w14:textId="2C1333AC"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3</w:t>
            </w:r>
          </w:p>
        </w:tc>
        <w:tc>
          <w:tcPr>
            <w:tcW w:w="1308" w:type="dxa"/>
            <w:gridSpan w:val="2"/>
            <w:vAlign w:val="center"/>
          </w:tcPr>
          <w:p w14:paraId="44066EF1" w14:textId="484B2B11" w:rsidR="00FF0145" w:rsidRDefault="00FF0145" w:rsidP="00FF0145">
            <w:pPr>
              <w:jc w:val="center"/>
              <w:rPr>
                <w:rFonts w:ascii="Times New Roman" w:hAnsi="Times New Roman" w:cs="Times New Roman"/>
                <w:lang w:val="sr-Cyrl-RS"/>
              </w:rPr>
            </w:pPr>
            <w:r>
              <w:rPr>
                <w:rFonts w:ascii="Times New Roman" w:hAnsi="Times New Roman" w:cs="Times New Roman"/>
                <w:lang w:val="sr-Cyrl-RS"/>
              </w:rPr>
              <w:t>1</w:t>
            </w:r>
          </w:p>
        </w:tc>
      </w:tr>
    </w:tbl>
    <w:p w14:paraId="7CB9CE82" w14:textId="45F604C8" w:rsidR="006A2398" w:rsidRDefault="00993A78" w:rsidP="00F62E37">
      <w:pPr>
        <w:spacing w:after="0" w:line="240" w:lineRule="auto"/>
        <w:jc w:val="both"/>
        <w:rPr>
          <w:rFonts w:ascii="Times New Roman" w:hAnsi="Times New Roman" w:cs="Times New Roman"/>
          <w:i/>
          <w:iCs/>
          <w:lang w:val="sr-Cyrl-RS"/>
        </w:rPr>
      </w:pPr>
      <w:r>
        <w:rPr>
          <w:rFonts w:ascii="Times New Roman" w:hAnsi="Times New Roman" w:cs="Times New Roman"/>
          <w:i/>
          <w:iCs/>
          <w:lang w:val="sr-Cyrl-RS"/>
        </w:rPr>
        <w:t>Извор: Национална служба за запошљавање</w:t>
      </w:r>
    </w:p>
    <w:p w14:paraId="0A22503D" w14:textId="616CF6FF" w:rsidR="00FF0145" w:rsidRDefault="00FF0145" w:rsidP="00F62E37">
      <w:pPr>
        <w:spacing w:after="0" w:line="240" w:lineRule="auto"/>
        <w:jc w:val="both"/>
        <w:rPr>
          <w:rFonts w:ascii="Times New Roman" w:hAnsi="Times New Roman" w:cs="Times New Roman"/>
          <w:i/>
          <w:iCs/>
          <w:lang w:val="sr-Cyrl-RS"/>
        </w:rPr>
      </w:pPr>
    </w:p>
    <w:p w14:paraId="2C4C6F60" w14:textId="1DB86647" w:rsidR="00FF0145" w:rsidRDefault="00FF0145" w:rsidP="00F62E37">
      <w:pPr>
        <w:spacing w:after="0" w:line="240" w:lineRule="auto"/>
        <w:jc w:val="both"/>
        <w:rPr>
          <w:rFonts w:ascii="Times New Roman" w:hAnsi="Times New Roman" w:cs="Times New Roman"/>
          <w:sz w:val="24"/>
          <w:szCs w:val="24"/>
          <w:lang w:val="sr-Cyrl-RS"/>
        </w:rPr>
      </w:pPr>
      <w:r w:rsidRPr="00FF0145">
        <w:rPr>
          <w:rFonts w:ascii="Times New Roman" w:hAnsi="Times New Roman" w:cs="Times New Roman"/>
          <w:sz w:val="24"/>
          <w:szCs w:val="24"/>
          <w:lang w:val="sr-Cyrl-RS"/>
        </w:rPr>
        <w:t>Међу незапосленим лицима ромске националности највише је њих са завршеном основном школом (</w:t>
      </w:r>
      <w:r>
        <w:rPr>
          <w:rFonts w:ascii="Times New Roman" w:hAnsi="Times New Roman" w:cs="Times New Roman"/>
          <w:sz w:val="24"/>
          <w:szCs w:val="24"/>
          <w:lang w:val="sr-Cyrl-RS"/>
        </w:rPr>
        <w:t>69</w:t>
      </w:r>
      <w:r w:rsidRPr="00FF0145">
        <w:rPr>
          <w:rFonts w:ascii="Times New Roman" w:hAnsi="Times New Roman" w:cs="Times New Roman"/>
          <w:sz w:val="24"/>
          <w:szCs w:val="24"/>
          <w:lang w:val="sr-Cyrl-RS"/>
        </w:rPr>
        <w:t>), од чега је више од половине жена (</w:t>
      </w:r>
      <w:r>
        <w:rPr>
          <w:rFonts w:ascii="Times New Roman" w:hAnsi="Times New Roman" w:cs="Times New Roman"/>
          <w:sz w:val="24"/>
          <w:szCs w:val="24"/>
          <w:lang w:val="sr-Cyrl-RS"/>
        </w:rPr>
        <w:t>36</w:t>
      </w:r>
      <w:r w:rsidRPr="00FF0145">
        <w:rPr>
          <w:rFonts w:ascii="Times New Roman" w:hAnsi="Times New Roman" w:cs="Times New Roman"/>
          <w:sz w:val="24"/>
          <w:szCs w:val="24"/>
          <w:lang w:val="sr-Cyrl-RS"/>
        </w:rPr>
        <w:t>). Такође, међу незапосленима је и је</w:t>
      </w:r>
      <w:r>
        <w:rPr>
          <w:rFonts w:ascii="Times New Roman" w:hAnsi="Times New Roman" w:cs="Times New Roman"/>
          <w:sz w:val="24"/>
          <w:szCs w:val="24"/>
          <w:lang w:val="sr-Cyrl-RS"/>
        </w:rPr>
        <w:t>дан</w:t>
      </w:r>
      <w:r w:rsidRPr="00FF0145">
        <w:rPr>
          <w:rFonts w:ascii="Times New Roman" w:hAnsi="Times New Roman" w:cs="Times New Roman"/>
          <w:sz w:val="24"/>
          <w:szCs w:val="24"/>
          <w:lang w:val="sr-Cyrl-RS"/>
        </w:rPr>
        <w:t xml:space="preserve"> Ром са завршеним факултетом. Када погледамо старосну структуру незапослених лица из ромске популације, закључује се да је највећи број њих на евиденцији старости између 3</w:t>
      </w:r>
      <w:r>
        <w:rPr>
          <w:rFonts w:ascii="Times New Roman" w:hAnsi="Times New Roman" w:cs="Times New Roman"/>
          <w:sz w:val="24"/>
          <w:szCs w:val="24"/>
          <w:lang w:val="sr-Cyrl-RS"/>
        </w:rPr>
        <w:t>0</w:t>
      </w:r>
      <w:r w:rsidRPr="00FF0145">
        <w:rPr>
          <w:rFonts w:ascii="Times New Roman" w:hAnsi="Times New Roman" w:cs="Times New Roman"/>
          <w:sz w:val="24"/>
          <w:szCs w:val="24"/>
          <w:lang w:val="sr-Cyrl-RS"/>
        </w:rPr>
        <w:t>-</w:t>
      </w:r>
      <w:r>
        <w:rPr>
          <w:rFonts w:ascii="Times New Roman" w:hAnsi="Times New Roman" w:cs="Times New Roman"/>
          <w:sz w:val="24"/>
          <w:szCs w:val="24"/>
          <w:lang w:val="sr-Cyrl-RS"/>
        </w:rPr>
        <w:t>44</w:t>
      </w:r>
      <w:r w:rsidRPr="00FF0145">
        <w:rPr>
          <w:rFonts w:ascii="Times New Roman" w:hAnsi="Times New Roman" w:cs="Times New Roman"/>
          <w:sz w:val="24"/>
          <w:szCs w:val="24"/>
          <w:lang w:val="sr-Cyrl-RS"/>
        </w:rPr>
        <w:t xml:space="preserve"> годин</w:t>
      </w:r>
      <w:r>
        <w:rPr>
          <w:rFonts w:ascii="Times New Roman" w:hAnsi="Times New Roman" w:cs="Times New Roman"/>
          <w:sz w:val="24"/>
          <w:szCs w:val="24"/>
          <w:lang w:val="sr-Cyrl-RS"/>
        </w:rPr>
        <w:t>е</w:t>
      </w:r>
      <w:r w:rsidRPr="00FF014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40</w:t>
      </w:r>
      <w:r w:rsidRPr="00FF0145">
        <w:rPr>
          <w:rFonts w:ascii="Times New Roman" w:hAnsi="Times New Roman" w:cs="Times New Roman"/>
          <w:sz w:val="24"/>
          <w:szCs w:val="24"/>
          <w:lang w:val="sr-Cyrl-RS"/>
        </w:rPr>
        <w:t xml:space="preserve">). Такође, скоро </w:t>
      </w:r>
      <w:r>
        <w:rPr>
          <w:rFonts w:ascii="Times New Roman" w:hAnsi="Times New Roman" w:cs="Times New Roman"/>
          <w:sz w:val="24"/>
          <w:szCs w:val="24"/>
          <w:lang w:val="sr-Cyrl-RS"/>
        </w:rPr>
        <w:t>50</w:t>
      </w:r>
      <w:r w:rsidRPr="00FF0145">
        <w:rPr>
          <w:rFonts w:ascii="Times New Roman" w:hAnsi="Times New Roman" w:cs="Times New Roman"/>
          <w:sz w:val="24"/>
          <w:szCs w:val="24"/>
          <w:lang w:val="sr-Cyrl-RS"/>
        </w:rPr>
        <w:t>% Рома и Ромкиња на евиденцији НСЗ посао тражи дуже од једне године (</w:t>
      </w:r>
      <w:r w:rsidR="0005379D">
        <w:rPr>
          <w:rFonts w:ascii="Times New Roman" w:hAnsi="Times New Roman" w:cs="Times New Roman"/>
          <w:sz w:val="24"/>
          <w:szCs w:val="24"/>
          <w:lang w:val="sr-Cyrl-RS"/>
        </w:rPr>
        <w:t>39</w:t>
      </w:r>
      <w:r w:rsidRPr="00FF0145">
        <w:rPr>
          <w:rFonts w:ascii="Times New Roman" w:hAnsi="Times New Roman" w:cs="Times New Roman"/>
          <w:sz w:val="24"/>
          <w:szCs w:val="24"/>
          <w:lang w:val="sr-Cyrl-RS"/>
        </w:rPr>
        <w:t xml:space="preserve">), </w:t>
      </w:r>
      <w:r w:rsidR="0005379D">
        <w:rPr>
          <w:rFonts w:ascii="Times New Roman" w:hAnsi="Times New Roman" w:cs="Times New Roman"/>
          <w:sz w:val="24"/>
          <w:szCs w:val="24"/>
          <w:lang w:val="sr-Cyrl-RS"/>
        </w:rPr>
        <w:t>док</w:t>
      </w:r>
      <w:r w:rsidRPr="00FF0145">
        <w:rPr>
          <w:rFonts w:ascii="Times New Roman" w:hAnsi="Times New Roman" w:cs="Times New Roman"/>
          <w:sz w:val="24"/>
          <w:szCs w:val="24"/>
          <w:lang w:val="sr-Cyrl-RS"/>
        </w:rPr>
        <w:t xml:space="preserve"> </w:t>
      </w:r>
      <w:r w:rsidR="0005379D">
        <w:rPr>
          <w:rFonts w:ascii="Times New Roman" w:hAnsi="Times New Roman" w:cs="Times New Roman"/>
          <w:sz w:val="24"/>
          <w:szCs w:val="24"/>
          <w:lang w:val="sr-Cyrl-RS"/>
        </w:rPr>
        <w:t>40</w:t>
      </w:r>
      <w:r w:rsidRPr="00FF0145">
        <w:rPr>
          <w:rFonts w:ascii="Times New Roman" w:hAnsi="Times New Roman" w:cs="Times New Roman"/>
          <w:sz w:val="24"/>
          <w:szCs w:val="24"/>
          <w:lang w:val="sr-Cyrl-RS"/>
        </w:rPr>
        <w:t xml:space="preserve"> лица </w:t>
      </w:r>
      <w:r w:rsidR="0005379D">
        <w:rPr>
          <w:rFonts w:ascii="Times New Roman" w:hAnsi="Times New Roman" w:cs="Times New Roman"/>
          <w:sz w:val="24"/>
          <w:szCs w:val="24"/>
          <w:lang w:val="sr-Cyrl-RS"/>
        </w:rPr>
        <w:t>посао тражи до 6 месеци.</w:t>
      </w:r>
    </w:p>
    <w:p w14:paraId="79A2559D" w14:textId="63BB6EA4" w:rsidR="0005379D" w:rsidRDefault="0005379D" w:rsidP="00F62E37">
      <w:pPr>
        <w:spacing w:after="0" w:line="240" w:lineRule="auto"/>
        <w:jc w:val="both"/>
        <w:rPr>
          <w:rFonts w:ascii="Times New Roman" w:hAnsi="Times New Roman" w:cs="Times New Roman"/>
          <w:sz w:val="24"/>
          <w:szCs w:val="24"/>
          <w:lang w:val="sr-Cyrl-RS"/>
        </w:rPr>
      </w:pPr>
    </w:p>
    <w:p w14:paraId="28906BD0" w14:textId="5E81D895" w:rsidR="0005379D" w:rsidRPr="0005379D" w:rsidRDefault="0005379D" w:rsidP="00F62E37">
      <w:pPr>
        <w:spacing w:after="0" w:line="240" w:lineRule="auto"/>
        <w:jc w:val="both"/>
        <w:rPr>
          <w:rFonts w:ascii="Times New Roman" w:hAnsi="Times New Roman" w:cs="Times New Roman"/>
          <w:i/>
          <w:iCs/>
          <w:sz w:val="24"/>
          <w:szCs w:val="24"/>
          <w:lang w:val="sr-Cyrl-RS"/>
        </w:rPr>
      </w:pPr>
      <w:r w:rsidRPr="0005379D">
        <w:rPr>
          <w:rFonts w:ascii="Times New Roman" w:hAnsi="Times New Roman" w:cs="Times New Roman"/>
          <w:i/>
          <w:iCs/>
          <w:sz w:val="24"/>
          <w:szCs w:val="24"/>
          <w:lang w:val="sr-Cyrl-RS"/>
        </w:rPr>
        <w:t>Табела 17: Број лица ромске националности која се налазе на евиденцији НСЗ</w:t>
      </w:r>
    </w:p>
    <w:tbl>
      <w:tblPr>
        <w:tblStyle w:val="TableGrid"/>
        <w:tblW w:w="0" w:type="auto"/>
        <w:jc w:val="center"/>
        <w:tblLook w:val="04A0" w:firstRow="1" w:lastRow="0" w:firstColumn="1" w:lastColumn="0" w:noHBand="0" w:noVBand="1"/>
      </w:tblPr>
      <w:tblGrid>
        <w:gridCol w:w="2672"/>
        <w:gridCol w:w="1061"/>
        <w:gridCol w:w="8"/>
        <w:gridCol w:w="993"/>
        <w:gridCol w:w="1189"/>
        <w:gridCol w:w="18"/>
        <w:gridCol w:w="1093"/>
        <w:gridCol w:w="1163"/>
        <w:gridCol w:w="12"/>
        <w:gridCol w:w="1141"/>
      </w:tblGrid>
      <w:tr w:rsidR="0005379D" w:rsidRPr="00A0225B" w14:paraId="09D81EFD" w14:textId="77777777" w:rsidTr="0005379D">
        <w:trPr>
          <w:trHeight w:val="585"/>
          <w:jc w:val="center"/>
        </w:trPr>
        <w:tc>
          <w:tcPr>
            <w:tcW w:w="2672" w:type="dxa"/>
            <w:vMerge w:val="restart"/>
            <w:vAlign w:val="center"/>
          </w:tcPr>
          <w:p w14:paraId="5B1466E3" w14:textId="77777777" w:rsidR="0005379D" w:rsidRPr="00A0225B" w:rsidRDefault="0005379D" w:rsidP="001D2233">
            <w:pPr>
              <w:jc w:val="center"/>
              <w:rPr>
                <w:rFonts w:ascii="Times New Roman" w:hAnsi="Times New Roman" w:cs="Times New Roman"/>
                <w:lang w:val="sr-Cyrl-RS"/>
              </w:rPr>
            </w:pPr>
            <w:r>
              <w:rPr>
                <w:rFonts w:ascii="Times New Roman" w:hAnsi="Times New Roman" w:cs="Times New Roman"/>
                <w:lang w:val="sr-Cyrl-RS"/>
              </w:rPr>
              <w:t>Дужина тражења посла</w:t>
            </w:r>
          </w:p>
        </w:tc>
        <w:tc>
          <w:tcPr>
            <w:tcW w:w="2062" w:type="dxa"/>
            <w:gridSpan w:val="3"/>
            <w:vAlign w:val="center"/>
          </w:tcPr>
          <w:p w14:paraId="38BBE88F" w14:textId="77777777" w:rsidR="0005379D" w:rsidRPr="00A0225B" w:rsidRDefault="0005379D" w:rsidP="001D2233">
            <w:pPr>
              <w:jc w:val="center"/>
              <w:rPr>
                <w:rFonts w:ascii="Times New Roman" w:hAnsi="Times New Roman" w:cs="Times New Roman"/>
                <w:lang w:val="sr-Cyrl-RS"/>
              </w:rPr>
            </w:pPr>
            <w:r>
              <w:rPr>
                <w:rFonts w:ascii="Times New Roman" w:hAnsi="Times New Roman" w:cs="Times New Roman"/>
                <w:lang w:val="sr-Cyrl-RS"/>
              </w:rPr>
              <w:t xml:space="preserve">на дан </w:t>
            </w:r>
            <w:r>
              <w:rPr>
                <w:rFonts w:ascii="Times New Roman" w:hAnsi="Times New Roman" w:cs="Times New Roman"/>
              </w:rPr>
              <w:t>31</w:t>
            </w:r>
            <w:r>
              <w:rPr>
                <w:rFonts w:ascii="Times New Roman" w:hAnsi="Times New Roman" w:cs="Times New Roman"/>
                <w:lang w:val="sr-Cyrl-RS"/>
              </w:rPr>
              <w:t>.</w:t>
            </w:r>
            <w:r>
              <w:rPr>
                <w:rFonts w:ascii="Times New Roman" w:hAnsi="Times New Roman" w:cs="Times New Roman"/>
              </w:rPr>
              <w:t>12</w:t>
            </w:r>
            <w:r>
              <w:rPr>
                <w:rFonts w:ascii="Times New Roman" w:hAnsi="Times New Roman" w:cs="Times New Roman"/>
                <w:lang w:val="sr-Cyrl-RS"/>
              </w:rPr>
              <w:t>.20</w:t>
            </w:r>
            <w:r>
              <w:rPr>
                <w:rFonts w:ascii="Times New Roman" w:hAnsi="Times New Roman" w:cs="Times New Roman"/>
              </w:rPr>
              <w:t>19</w:t>
            </w:r>
            <w:r>
              <w:rPr>
                <w:rFonts w:ascii="Times New Roman" w:hAnsi="Times New Roman" w:cs="Times New Roman"/>
                <w:lang w:val="sr-Cyrl-RS"/>
              </w:rPr>
              <w:t>.</w:t>
            </w:r>
          </w:p>
        </w:tc>
        <w:tc>
          <w:tcPr>
            <w:tcW w:w="2300" w:type="dxa"/>
            <w:gridSpan w:val="3"/>
            <w:vAlign w:val="center"/>
          </w:tcPr>
          <w:p w14:paraId="1BD5847A" w14:textId="77777777" w:rsidR="0005379D" w:rsidRPr="00A0225B" w:rsidRDefault="0005379D" w:rsidP="001D2233">
            <w:pPr>
              <w:jc w:val="center"/>
              <w:rPr>
                <w:rFonts w:ascii="Times New Roman" w:hAnsi="Times New Roman" w:cs="Times New Roman"/>
                <w:lang w:val="sr-Latn-RS"/>
              </w:rPr>
            </w:pPr>
            <w:r>
              <w:rPr>
                <w:rFonts w:ascii="Times New Roman" w:hAnsi="Times New Roman" w:cs="Times New Roman"/>
                <w:lang w:val="sr-Cyrl-RS"/>
              </w:rPr>
              <w:t xml:space="preserve">на дан </w:t>
            </w:r>
            <w:r>
              <w:rPr>
                <w:rFonts w:ascii="Times New Roman" w:hAnsi="Times New Roman" w:cs="Times New Roman"/>
              </w:rPr>
              <w:t>31</w:t>
            </w:r>
            <w:r>
              <w:rPr>
                <w:rFonts w:ascii="Times New Roman" w:hAnsi="Times New Roman" w:cs="Times New Roman"/>
                <w:lang w:val="sr-Cyrl-RS"/>
              </w:rPr>
              <w:t>.</w:t>
            </w:r>
            <w:r>
              <w:rPr>
                <w:rFonts w:ascii="Times New Roman" w:hAnsi="Times New Roman" w:cs="Times New Roman"/>
              </w:rPr>
              <w:t>12</w:t>
            </w:r>
            <w:r>
              <w:rPr>
                <w:rFonts w:ascii="Times New Roman" w:hAnsi="Times New Roman" w:cs="Times New Roman"/>
                <w:lang w:val="sr-Cyrl-RS"/>
              </w:rPr>
              <w:t>.20</w:t>
            </w:r>
            <w:r>
              <w:rPr>
                <w:rFonts w:ascii="Times New Roman" w:hAnsi="Times New Roman" w:cs="Times New Roman"/>
              </w:rPr>
              <w:t>18</w:t>
            </w:r>
            <w:r>
              <w:rPr>
                <w:rFonts w:ascii="Times New Roman" w:hAnsi="Times New Roman" w:cs="Times New Roman"/>
                <w:lang w:val="sr-Cyrl-RS"/>
              </w:rPr>
              <w:t>.</w:t>
            </w:r>
          </w:p>
        </w:tc>
        <w:tc>
          <w:tcPr>
            <w:tcW w:w="2316" w:type="dxa"/>
            <w:gridSpan w:val="3"/>
            <w:vAlign w:val="center"/>
          </w:tcPr>
          <w:p w14:paraId="6947FD95" w14:textId="77777777" w:rsidR="0005379D" w:rsidRPr="00A0225B" w:rsidRDefault="0005379D" w:rsidP="001D2233">
            <w:pPr>
              <w:jc w:val="center"/>
              <w:rPr>
                <w:rFonts w:ascii="Times New Roman" w:hAnsi="Times New Roman" w:cs="Times New Roman"/>
                <w:lang w:val="sr-Latn-RS"/>
              </w:rPr>
            </w:pPr>
            <w:r>
              <w:rPr>
                <w:rFonts w:ascii="Times New Roman" w:hAnsi="Times New Roman" w:cs="Times New Roman"/>
                <w:lang w:val="sr-Cyrl-RS"/>
              </w:rPr>
              <w:t xml:space="preserve">на дан </w:t>
            </w:r>
            <w:r>
              <w:rPr>
                <w:rFonts w:ascii="Times New Roman" w:hAnsi="Times New Roman" w:cs="Times New Roman"/>
              </w:rPr>
              <w:t>31</w:t>
            </w:r>
            <w:r>
              <w:rPr>
                <w:rFonts w:ascii="Times New Roman" w:hAnsi="Times New Roman" w:cs="Times New Roman"/>
                <w:lang w:val="sr-Cyrl-RS"/>
              </w:rPr>
              <w:t>.</w:t>
            </w:r>
            <w:r>
              <w:rPr>
                <w:rFonts w:ascii="Times New Roman" w:hAnsi="Times New Roman" w:cs="Times New Roman"/>
              </w:rPr>
              <w:t>12</w:t>
            </w:r>
            <w:r>
              <w:rPr>
                <w:rFonts w:ascii="Times New Roman" w:hAnsi="Times New Roman" w:cs="Times New Roman"/>
                <w:lang w:val="sr-Cyrl-RS"/>
              </w:rPr>
              <w:t>.20</w:t>
            </w:r>
            <w:r>
              <w:rPr>
                <w:rFonts w:ascii="Times New Roman" w:hAnsi="Times New Roman" w:cs="Times New Roman"/>
              </w:rPr>
              <w:t>17</w:t>
            </w:r>
            <w:r>
              <w:rPr>
                <w:rFonts w:ascii="Times New Roman" w:hAnsi="Times New Roman" w:cs="Times New Roman"/>
                <w:lang w:val="sr-Cyrl-RS"/>
              </w:rPr>
              <w:t>.</w:t>
            </w:r>
          </w:p>
        </w:tc>
      </w:tr>
      <w:tr w:rsidR="0005379D" w:rsidRPr="00A0225B" w14:paraId="13A503A8" w14:textId="77777777" w:rsidTr="0005379D">
        <w:trPr>
          <w:trHeight w:val="165"/>
          <w:jc w:val="center"/>
        </w:trPr>
        <w:tc>
          <w:tcPr>
            <w:tcW w:w="2672" w:type="dxa"/>
            <w:vMerge/>
            <w:vAlign w:val="center"/>
          </w:tcPr>
          <w:p w14:paraId="43298BEE" w14:textId="77777777" w:rsidR="0005379D" w:rsidRPr="00A0225B" w:rsidRDefault="0005379D" w:rsidP="001D2233">
            <w:pPr>
              <w:jc w:val="center"/>
              <w:rPr>
                <w:rFonts w:ascii="Times New Roman" w:hAnsi="Times New Roman" w:cs="Times New Roman"/>
                <w:lang w:val="sr-Cyrl-RS"/>
              </w:rPr>
            </w:pPr>
          </w:p>
        </w:tc>
        <w:tc>
          <w:tcPr>
            <w:tcW w:w="1061" w:type="dxa"/>
            <w:vAlign w:val="center"/>
          </w:tcPr>
          <w:p w14:paraId="2BE9EFE5" w14:textId="77777777" w:rsidR="0005379D" w:rsidRDefault="0005379D" w:rsidP="001D2233">
            <w:pPr>
              <w:jc w:val="center"/>
              <w:rPr>
                <w:rFonts w:ascii="Times New Roman" w:hAnsi="Times New Roman" w:cs="Times New Roman"/>
                <w:lang w:val="sr-Cyrl-RS"/>
              </w:rPr>
            </w:pPr>
            <w:r>
              <w:rPr>
                <w:rFonts w:ascii="Times New Roman" w:hAnsi="Times New Roman" w:cs="Times New Roman"/>
                <w:lang w:val="sr-Cyrl-RS"/>
              </w:rPr>
              <w:t>укупно</w:t>
            </w:r>
          </w:p>
        </w:tc>
        <w:tc>
          <w:tcPr>
            <w:tcW w:w="1001" w:type="dxa"/>
            <w:gridSpan w:val="2"/>
            <w:vAlign w:val="center"/>
          </w:tcPr>
          <w:p w14:paraId="48A4F424" w14:textId="77777777" w:rsidR="0005379D" w:rsidRDefault="0005379D" w:rsidP="001D2233">
            <w:pPr>
              <w:jc w:val="center"/>
              <w:rPr>
                <w:rFonts w:ascii="Times New Roman" w:hAnsi="Times New Roman" w:cs="Times New Roman"/>
                <w:lang w:val="sr-Cyrl-RS"/>
              </w:rPr>
            </w:pPr>
            <w:r>
              <w:rPr>
                <w:rFonts w:ascii="Times New Roman" w:hAnsi="Times New Roman" w:cs="Times New Roman"/>
                <w:lang w:val="sr-Cyrl-RS"/>
              </w:rPr>
              <w:t>жене</w:t>
            </w:r>
          </w:p>
        </w:tc>
        <w:tc>
          <w:tcPr>
            <w:tcW w:w="1189" w:type="dxa"/>
            <w:vAlign w:val="center"/>
          </w:tcPr>
          <w:p w14:paraId="7B36DBA5" w14:textId="77777777" w:rsidR="0005379D" w:rsidRPr="00A0225B" w:rsidRDefault="0005379D" w:rsidP="001D2233">
            <w:pPr>
              <w:jc w:val="center"/>
              <w:rPr>
                <w:rFonts w:ascii="Times New Roman" w:hAnsi="Times New Roman" w:cs="Times New Roman"/>
                <w:lang w:val="sr-Latn-RS"/>
              </w:rPr>
            </w:pPr>
            <w:r>
              <w:rPr>
                <w:rFonts w:ascii="Times New Roman" w:hAnsi="Times New Roman" w:cs="Times New Roman"/>
                <w:lang w:val="sr-Cyrl-RS"/>
              </w:rPr>
              <w:t>укупно</w:t>
            </w:r>
          </w:p>
        </w:tc>
        <w:tc>
          <w:tcPr>
            <w:tcW w:w="1111" w:type="dxa"/>
            <w:gridSpan w:val="2"/>
            <w:vAlign w:val="center"/>
          </w:tcPr>
          <w:p w14:paraId="02954F97" w14:textId="77777777" w:rsidR="0005379D" w:rsidRPr="00A0225B" w:rsidRDefault="0005379D" w:rsidP="001D2233">
            <w:pPr>
              <w:jc w:val="center"/>
              <w:rPr>
                <w:rFonts w:ascii="Times New Roman" w:hAnsi="Times New Roman" w:cs="Times New Roman"/>
                <w:lang w:val="sr-Latn-RS"/>
              </w:rPr>
            </w:pPr>
            <w:r>
              <w:rPr>
                <w:rFonts w:ascii="Times New Roman" w:hAnsi="Times New Roman" w:cs="Times New Roman"/>
                <w:lang w:val="sr-Cyrl-RS"/>
              </w:rPr>
              <w:t>жене</w:t>
            </w:r>
          </w:p>
        </w:tc>
        <w:tc>
          <w:tcPr>
            <w:tcW w:w="1175" w:type="dxa"/>
            <w:gridSpan w:val="2"/>
            <w:vAlign w:val="center"/>
          </w:tcPr>
          <w:p w14:paraId="351B1711" w14:textId="77777777" w:rsidR="0005379D" w:rsidRPr="00A0225B" w:rsidRDefault="0005379D" w:rsidP="001D2233">
            <w:pPr>
              <w:jc w:val="center"/>
              <w:rPr>
                <w:rFonts w:ascii="Times New Roman" w:hAnsi="Times New Roman" w:cs="Times New Roman"/>
                <w:lang w:val="sr-Latn-RS"/>
              </w:rPr>
            </w:pPr>
            <w:r>
              <w:rPr>
                <w:rFonts w:ascii="Times New Roman" w:hAnsi="Times New Roman" w:cs="Times New Roman"/>
                <w:lang w:val="sr-Cyrl-RS"/>
              </w:rPr>
              <w:t>укупно</w:t>
            </w:r>
          </w:p>
        </w:tc>
        <w:tc>
          <w:tcPr>
            <w:tcW w:w="1141" w:type="dxa"/>
            <w:vAlign w:val="center"/>
          </w:tcPr>
          <w:p w14:paraId="6B50BE64" w14:textId="77777777" w:rsidR="0005379D" w:rsidRPr="00A0225B" w:rsidRDefault="0005379D" w:rsidP="001D2233">
            <w:pPr>
              <w:jc w:val="center"/>
              <w:rPr>
                <w:rFonts w:ascii="Times New Roman" w:hAnsi="Times New Roman" w:cs="Times New Roman"/>
                <w:lang w:val="sr-Latn-RS"/>
              </w:rPr>
            </w:pPr>
            <w:r>
              <w:rPr>
                <w:rFonts w:ascii="Times New Roman" w:hAnsi="Times New Roman" w:cs="Times New Roman"/>
                <w:lang w:val="sr-Cyrl-RS"/>
              </w:rPr>
              <w:t>жене</w:t>
            </w:r>
          </w:p>
        </w:tc>
      </w:tr>
      <w:tr w:rsidR="008C13E4" w:rsidRPr="00A0225B" w14:paraId="5FCCECC4" w14:textId="77777777" w:rsidTr="0005379D">
        <w:trPr>
          <w:jc w:val="center"/>
        </w:trPr>
        <w:tc>
          <w:tcPr>
            <w:tcW w:w="2672" w:type="dxa"/>
            <w:vAlign w:val="center"/>
          </w:tcPr>
          <w:p w14:paraId="3C8A0B4A" w14:textId="5FF54C9F" w:rsidR="008C13E4" w:rsidRPr="0005379D" w:rsidRDefault="008C13E4" w:rsidP="008C13E4">
            <w:pPr>
              <w:jc w:val="center"/>
              <w:rPr>
                <w:rFonts w:ascii="Times New Roman" w:hAnsi="Times New Roman" w:cs="Times New Roman"/>
                <w:sz w:val="20"/>
                <w:szCs w:val="20"/>
                <w:lang w:val="sr-Cyrl-RS"/>
              </w:rPr>
            </w:pPr>
            <w:r w:rsidRPr="0005379D">
              <w:rPr>
                <w:rFonts w:ascii="Times New Roman" w:hAnsi="Times New Roman" w:cs="Times New Roman"/>
                <w:sz w:val="20"/>
                <w:szCs w:val="20"/>
                <w:lang w:val="sr-Cyrl-RS"/>
              </w:rPr>
              <w:t>особе са инвалидитетом</w:t>
            </w:r>
          </w:p>
        </w:tc>
        <w:tc>
          <w:tcPr>
            <w:tcW w:w="1069" w:type="dxa"/>
            <w:gridSpan w:val="2"/>
            <w:vAlign w:val="center"/>
          </w:tcPr>
          <w:p w14:paraId="16DFE5C2" w14:textId="2683316F" w:rsidR="008C13E4" w:rsidRPr="0005379D" w:rsidRDefault="008C13E4" w:rsidP="008C13E4">
            <w:pPr>
              <w:jc w:val="center"/>
              <w:rPr>
                <w:rFonts w:ascii="Times New Roman" w:hAnsi="Times New Roman" w:cs="Times New Roman"/>
                <w:lang w:val="sr-Cyrl-RS"/>
              </w:rPr>
            </w:pPr>
            <w:r w:rsidRPr="0005379D">
              <w:rPr>
                <w:rFonts w:ascii="Times New Roman" w:hAnsi="Times New Roman" w:cs="Times New Roman"/>
                <w:lang w:val="sr-Cyrl-RS"/>
              </w:rPr>
              <w:t>1</w:t>
            </w:r>
          </w:p>
        </w:tc>
        <w:tc>
          <w:tcPr>
            <w:tcW w:w="993" w:type="dxa"/>
            <w:vAlign w:val="center"/>
          </w:tcPr>
          <w:p w14:paraId="267E0F15" w14:textId="120C2F8A" w:rsidR="008C13E4" w:rsidRPr="0005379D" w:rsidRDefault="008C13E4" w:rsidP="008C13E4">
            <w:pPr>
              <w:jc w:val="center"/>
              <w:rPr>
                <w:rFonts w:ascii="Times New Roman" w:hAnsi="Times New Roman" w:cs="Times New Roman"/>
                <w:lang w:val="sr-Cyrl-RS"/>
              </w:rPr>
            </w:pPr>
            <w:r w:rsidRPr="0005379D">
              <w:rPr>
                <w:rFonts w:ascii="Times New Roman" w:hAnsi="Times New Roman" w:cs="Times New Roman"/>
                <w:lang w:val="sr-Cyrl-RS"/>
              </w:rPr>
              <w:t>1</w:t>
            </w:r>
          </w:p>
        </w:tc>
        <w:tc>
          <w:tcPr>
            <w:tcW w:w="1207" w:type="dxa"/>
            <w:gridSpan w:val="2"/>
            <w:vAlign w:val="center"/>
          </w:tcPr>
          <w:p w14:paraId="4D1556AB" w14:textId="4CCDADCD" w:rsidR="008C13E4" w:rsidRPr="0005379D" w:rsidRDefault="008C13E4" w:rsidP="008C13E4">
            <w:pPr>
              <w:jc w:val="center"/>
              <w:rPr>
                <w:rFonts w:ascii="Times New Roman" w:hAnsi="Times New Roman" w:cs="Times New Roman"/>
              </w:rPr>
            </w:pPr>
            <w:r w:rsidRPr="0005379D">
              <w:rPr>
                <w:rFonts w:ascii="Times New Roman" w:hAnsi="Times New Roman" w:cs="Times New Roman"/>
                <w:lang w:val="sr-Cyrl-RS"/>
              </w:rPr>
              <w:t>1</w:t>
            </w:r>
          </w:p>
        </w:tc>
        <w:tc>
          <w:tcPr>
            <w:tcW w:w="1093" w:type="dxa"/>
            <w:vAlign w:val="center"/>
          </w:tcPr>
          <w:p w14:paraId="46AAC73F" w14:textId="08B1F00A" w:rsidR="008C13E4" w:rsidRPr="0005379D" w:rsidRDefault="008C13E4" w:rsidP="008C13E4">
            <w:pPr>
              <w:jc w:val="center"/>
              <w:rPr>
                <w:rFonts w:ascii="Times New Roman" w:hAnsi="Times New Roman" w:cs="Times New Roman"/>
              </w:rPr>
            </w:pPr>
            <w:r w:rsidRPr="0005379D">
              <w:rPr>
                <w:rFonts w:ascii="Times New Roman" w:hAnsi="Times New Roman" w:cs="Times New Roman"/>
                <w:lang w:val="sr-Cyrl-RS"/>
              </w:rPr>
              <w:t>1</w:t>
            </w:r>
          </w:p>
        </w:tc>
        <w:tc>
          <w:tcPr>
            <w:tcW w:w="1163" w:type="dxa"/>
            <w:vAlign w:val="center"/>
          </w:tcPr>
          <w:p w14:paraId="20AA8FA9" w14:textId="0CC387B3" w:rsidR="008C13E4" w:rsidRPr="0005379D" w:rsidRDefault="008C13E4" w:rsidP="008C13E4">
            <w:pPr>
              <w:jc w:val="center"/>
              <w:rPr>
                <w:rFonts w:ascii="Times New Roman" w:hAnsi="Times New Roman" w:cs="Times New Roman"/>
              </w:rPr>
            </w:pPr>
            <w:r w:rsidRPr="0005379D">
              <w:rPr>
                <w:rFonts w:ascii="Times New Roman" w:hAnsi="Times New Roman" w:cs="Times New Roman"/>
                <w:lang w:val="sr-Cyrl-RS"/>
              </w:rPr>
              <w:t>1</w:t>
            </w:r>
          </w:p>
        </w:tc>
        <w:tc>
          <w:tcPr>
            <w:tcW w:w="1153" w:type="dxa"/>
            <w:gridSpan w:val="2"/>
            <w:vAlign w:val="center"/>
          </w:tcPr>
          <w:p w14:paraId="4A55FCB8" w14:textId="210B30FE" w:rsidR="008C13E4" w:rsidRPr="0005379D" w:rsidRDefault="008C13E4" w:rsidP="008C13E4">
            <w:pPr>
              <w:jc w:val="center"/>
              <w:rPr>
                <w:rFonts w:ascii="Times New Roman" w:hAnsi="Times New Roman" w:cs="Times New Roman"/>
              </w:rPr>
            </w:pPr>
            <w:r w:rsidRPr="0005379D">
              <w:rPr>
                <w:rFonts w:ascii="Times New Roman" w:hAnsi="Times New Roman" w:cs="Times New Roman"/>
                <w:lang w:val="sr-Cyrl-RS"/>
              </w:rPr>
              <w:t>1</w:t>
            </w:r>
          </w:p>
        </w:tc>
      </w:tr>
      <w:tr w:rsidR="008C13E4" w:rsidRPr="00A0225B" w14:paraId="23EB18A1" w14:textId="77777777" w:rsidTr="0005379D">
        <w:trPr>
          <w:jc w:val="center"/>
        </w:trPr>
        <w:tc>
          <w:tcPr>
            <w:tcW w:w="2672" w:type="dxa"/>
            <w:vAlign w:val="center"/>
          </w:tcPr>
          <w:p w14:paraId="53A417CF" w14:textId="7CA7350A" w:rsidR="008C13E4" w:rsidRPr="00993A78" w:rsidRDefault="008C13E4" w:rsidP="008C13E4">
            <w:pPr>
              <w:jc w:val="center"/>
              <w:rPr>
                <w:rFonts w:ascii="Times New Roman" w:hAnsi="Times New Roman" w:cs="Times New Roman"/>
                <w:sz w:val="20"/>
                <w:szCs w:val="20"/>
                <w:lang w:val="sr-Cyrl-RS"/>
              </w:rPr>
            </w:pPr>
            <w:r>
              <w:rPr>
                <w:rFonts w:ascii="Times New Roman" w:hAnsi="Times New Roman" w:cs="Times New Roman"/>
                <w:sz w:val="20"/>
                <w:szCs w:val="20"/>
                <w:lang w:val="sr-Cyrl-RS"/>
              </w:rPr>
              <w:t>Корисници новчане накнаде</w:t>
            </w:r>
          </w:p>
        </w:tc>
        <w:tc>
          <w:tcPr>
            <w:tcW w:w="1069" w:type="dxa"/>
            <w:gridSpan w:val="2"/>
            <w:vAlign w:val="center"/>
          </w:tcPr>
          <w:p w14:paraId="59323CA9" w14:textId="78888E28" w:rsidR="008C13E4" w:rsidRPr="00042C71"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993" w:type="dxa"/>
            <w:vAlign w:val="center"/>
          </w:tcPr>
          <w:p w14:paraId="774DFEC6" w14:textId="29C28A3F" w:rsidR="008C13E4" w:rsidRPr="00042C71"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207" w:type="dxa"/>
            <w:gridSpan w:val="2"/>
            <w:vAlign w:val="center"/>
          </w:tcPr>
          <w:p w14:paraId="0633FAE7" w14:textId="099169AB" w:rsidR="008C13E4" w:rsidRPr="006A2398"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093" w:type="dxa"/>
            <w:vAlign w:val="center"/>
          </w:tcPr>
          <w:p w14:paraId="132D24E5" w14:textId="2D527518" w:rsidR="008C13E4" w:rsidRPr="00AB7540" w:rsidRDefault="008C13E4" w:rsidP="008C13E4">
            <w:pPr>
              <w:jc w:val="center"/>
              <w:rPr>
                <w:rFonts w:ascii="Times New Roman" w:hAnsi="Times New Roman" w:cs="Times New Roman"/>
              </w:rPr>
            </w:pPr>
            <w:r>
              <w:rPr>
                <w:rFonts w:ascii="Times New Roman" w:hAnsi="Times New Roman" w:cs="Times New Roman"/>
                <w:lang w:val="sr-Cyrl-RS"/>
              </w:rPr>
              <w:t>0</w:t>
            </w:r>
          </w:p>
        </w:tc>
        <w:tc>
          <w:tcPr>
            <w:tcW w:w="1163" w:type="dxa"/>
            <w:vAlign w:val="center"/>
          </w:tcPr>
          <w:p w14:paraId="45ED28C7" w14:textId="4439A3A3"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153" w:type="dxa"/>
            <w:gridSpan w:val="2"/>
            <w:vAlign w:val="center"/>
          </w:tcPr>
          <w:p w14:paraId="36422DFD" w14:textId="456341C3" w:rsidR="008C13E4" w:rsidRPr="0026260E" w:rsidRDefault="008C13E4" w:rsidP="008C13E4">
            <w:pPr>
              <w:jc w:val="center"/>
              <w:rPr>
                <w:rFonts w:ascii="Times New Roman" w:hAnsi="Times New Roman" w:cs="Times New Roman"/>
              </w:rPr>
            </w:pPr>
            <w:r>
              <w:rPr>
                <w:rFonts w:ascii="Times New Roman" w:hAnsi="Times New Roman" w:cs="Times New Roman"/>
                <w:lang w:val="sr-Cyrl-RS"/>
              </w:rPr>
              <w:t>0</w:t>
            </w:r>
          </w:p>
        </w:tc>
      </w:tr>
      <w:tr w:rsidR="008C13E4" w:rsidRPr="00A0225B" w14:paraId="67F47A4B" w14:textId="77777777" w:rsidTr="0005379D">
        <w:trPr>
          <w:jc w:val="center"/>
        </w:trPr>
        <w:tc>
          <w:tcPr>
            <w:tcW w:w="2672" w:type="dxa"/>
            <w:vAlign w:val="center"/>
          </w:tcPr>
          <w:p w14:paraId="0D1CAA8A" w14:textId="0F0E6095" w:rsidR="008C13E4" w:rsidRPr="00993A78" w:rsidRDefault="008C13E4" w:rsidP="008C13E4">
            <w:pPr>
              <w:jc w:val="center"/>
              <w:rPr>
                <w:rFonts w:ascii="Times New Roman" w:hAnsi="Times New Roman" w:cs="Times New Roman"/>
                <w:sz w:val="20"/>
                <w:szCs w:val="20"/>
                <w:lang w:val="sr-Cyrl-RS"/>
              </w:rPr>
            </w:pPr>
            <w:r>
              <w:rPr>
                <w:rFonts w:ascii="Times New Roman" w:hAnsi="Times New Roman" w:cs="Times New Roman"/>
                <w:sz w:val="20"/>
                <w:szCs w:val="20"/>
                <w:lang w:val="sr-Cyrl-RS"/>
              </w:rPr>
              <w:t>Самохрани родитељи</w:t>
            </w:r>
          </w:p>
        </w:tc>
        <w:tc>
          <w:tcPr>
            <w:tcW w:w="1069" w:type="dxa"/>
            <w:gridSpan w:val="2"/>
            <w:vAlign w:val="center"/>
          </w:tcPr>
          <w:p w14:paraId="1FC71FA4" w14:textId="7ADDE8B9" w:rsidR="008C13E4" w:rsidRPr="002F58CA" w:rsidRDefault="008C13E4" w:rsidP="008C13E4">
            <w:pPr>
              <w:jc w:val="center"/>
              <w:rPr>
                <w:rFonts w:ascii="Times New Roman" w:hAnsi="Times New Roman" w:cs="Times New Roman"/>
                <w:lang w:val="sr-Cyrl-RS"/>
              </w:rPr>
            </w:pPr>
            <w:r>
              <w:rPr>
                <w:rFonts w:ascii="Times New Roman" w:hAnsi="Times New Roman" w:cs="Times New Roman"/>
                <w:lang w:val="sr-Cyrl-RS"/>
              </w:rPr>
              <w:t>2</w:t>
            </w:r>
          </w:p>
        </w:tc>
        <w:tc>
          <w:tcPr>
            <w:tcW w:w="993" w:type="dxa"/>
            <w:vAlign w:val="center"/>
          </w:tcPr>
          <w:p w14:paraId="35159033" w14:textId="67657BF6" w:rsidR="008C13E4" w:rsidRPr="002F58CA" w:rsidRDefault="008C13E4" w:rsidP="008C13E4">
            <w:pPr>
              <w:jc w:val="center"/>
              <w:rPr>
                <w:rFonts w:ascii="Times New Roman" w:hAnsi="Times New Roman" w:cs="Times New Roman"/>
                <w:lang w:val="sr-Cyrl-RS"/>
              </w:rPr>
            </w:pPr>
            <w:r>
              <w:rPr>
                <w:rFonts w:ascii="Times New Roman" w:hAnsi="Times New Roman" w:cs="Times New Roman"/>
                <w:lang w:val="sr-Cyrl-RS"/>
              </w:rPr>
              <w:t>2</w:t>
            </w:r>
          </w:p>
        </w:tc>
        <w:tc>
          <w:tcPr>
            <w:tcW w:w="1207" w:type="dxa"/>
            <w:gridSpan w:val="2"/>
            <w:vAlign w:val="center"/>
          </w:tcPr>
          <w:p w14:paraId="1749C228" w14:textId="2A8F7095" w:rsidR="008C13E4" w:rsidRPr="00AB7540" w:rsidRDefault="008C13E4" w:rsidP="008C13E4">
            <w:pPr>
              <w:jc w:val="center"/>
              <w:rPr>
                <w:rFonts w:ascii="Times New Roman" w:hAnsi="Times New Roman" w:cs="Times New Roman"/>
              </w:rPr>
            </w:pPr>
            <w:r>
              <w:rPr>
                <w:rFonts w:ascii="Times New Roman" w:hAnsi="Times New Roman" w:cs="Times New Roman"/>
                <w:lang w:val="sr-Cyrl-RS"/>
              </w:rPr>
              <w:t>2</w:t>
            </w:r>
          </w:p>
        </w:tc>
        <w:tc>
          <w:tcPr>
            <w:tcW w:w="1093" w:type="dxa"/>
            <w:vAlign w:val="center"/>
          </w:tcPr>
          <w:p w14:paraId="03AA32E8" w14:textId="4F62DBCE" w:rsidR="008C13E4" w:rsidRPr="006A2398" w:rsidRDefault="008C13E4" w:rsidP="008C13E4">
            <w:pPr>
              <w:jc w:val="center"/>
              <w:rPr>
                <w:rFonts w:ascii="Times New Roman" w:hAnsi="Times New Roman" w:cs="Times New Roman"/>
                <w:lang w:val="sr-Cyrl-RS"/>
              </w:rPr>
            </w:pPr>
            <w:r>
              <w:rPr>
                <w:rFonts w:ascii="Times New Roman" w:hAnsi="Times New Roman" w:cs="Times New Roman"/>
                <w:lang w:val="sr-Cyrl-RS"/>
              </w:rPr>
              <w:t>2</w:t>
            </w:r>
          </w:p>
        </w:tc>
        <w:tc>
          <w:tcPr>
            <w:tcW w:w="1163" w:type="dxa"/>
            <w:vAlign w:val="center"/>
          </w:tcPr>
          <w:p w14:paraId="336F8E80" w14:textId="7247743C"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2</w:t>
            </w:r>
          </w:p>
        </w:tc>
        <w:tc>
          <w:tcPr>
            <w:tcW w:w="1153" w:type="dxa"/>
            <w:gridSpan w:val="2"/>
            <w:vAlign w:val="center"/>
          </w:tcPr>
          <w:p w14:paraId="59BAA262" w14:textId="0BDEA63E"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2</w:t>
            </w:r>
          </w:p>
        </w:tc>
      </w:tr>
      <w:tr w:rsidR="008C13E4" w:rsidRPr="00A0225B" w14:paraId="38E1D8B8" w14:textId="77777777" w:rsidTr="0005379D">
        <w:trPr>
          <w:jc w:val="center"/>
        </w:trPr>
        <w:tc>
          <w:tcPr>
            <w:tcW w:w="2672" w:type="dxa"/>
            <w:vAlign w:val="center"/>
          </w:tcPr>
          <w:p w14:paraId="29047048" w14:textId="7E3BE1A0" w:rsidR="008C13E4" w:rsidRPr="00993A78" w:rsidRDefault="008C13E4" w:rsidP="008C13E4">
            <w:pPr>
              <w:jc w:val="center"/>
              <w:rPr>
                <w:rFonts w:ascii="Times New Roman" w:hAnsi="Times New Roman" w:cs="Times New Roman"/>
                <w:sz w:val="20"/>
                <w:szCs w:val="20"/>
                <w:lang w:val="sr-Cyrl-RS"/>
              </w:rPr>
            </w:pPr>
            <w:r>
              <w:rPr>
                <w:rFonts w:ascii="Times New Roman" w:hAnsi="Times New Roman" w:cs="Times New Roman"/>
                <w:sz w:val="20"/>
                <w:szCs w:val="20"/>
                <w:lang w:val="sr-Cyrl-RS"/>
              </w:rPr>
              <w:t>Оба незапослена родитеља</w:t>
            </w:r>
          </w:p>
        </w:tc>
        <w:tc>
          <w:tcPr>
            <w:tcW w:w="1069" w:type="dxa"/>
            <w:gridSpan w:val="2"/>
            <w:vAlign w:val="center"/>
          </w:tcPr>
          <w:p w14:paraId="2A543640" w14:textId="4E9DBFB5" w:rsidR="008C13E4" w:rsidRPr="002F58CA" w:rsidRDefault="008C13E4" w:rsidP="008C13E4">
            <w:pPr>
              <w:jc w:val="center"/>
              <w:rPr>
                <w:rFonts w:ascii="Times New Roman" w:hAnsi="Times New Roman" w:cs="Times New Roman"/>
                <w:lang w:val="sr-Cyrl-RS"/>
              </w:rPr>
            </w:pPr>
            <w:r>
              <w:rPr>
                <w:rFonts w:ascii="Times New Roman" w:hAnsi="Times New Roman" w:cs="Times New Roman"/>
                <w:lang w:val="sr-Cyrl-RS"/>
              </w:rPr>
              <w:t>52</w:t>
            </w:r>
          </w:p>
        </w:tc>
        <w:tc>
          <w:tcPr>
            <w:tcW w:w="993" w:type="dxa"/>
            <w:vAlign w:val="center"/>
          </w:tcPr>
          <w:p w14:paraId="7BB202A6" w14:textId="16B6D954" w:rsidR="008C13E4" w:rsidRPr="00416CFB" w:rsidRDefault="008C13E4" w:rsidP="008C13E4">
            <w:pPr>
              <w:jc w:val="center"/>
              <w:rPr>
                <w:rFonts w:ascii="Times New Roman" w:hAnsi="Times New Roman" w:cs="Times New Roman"/>
                <w:lang w:val="sr-Cyrl-RS"/>
              </w:rPr>
            </w:pPr>
            <w:r>
              <w:rPr>
                <w:rFonts w:ascii="Times New Roman" w:hAnsi="Times New Roman" w:cs="Times New Roman"/>
                <w:lang w:val="sr-Cyrl-RS"/>
              </w:rPr>
              <w:t>28</w:t>
            </w:r>
          </w:p>
        </w:tc>
        <w:tc>
          <w:tcPr>
            <w:tcW w:w="1207" w:type="dxa"/>
            <w:gridSpan w:val="2"/>
            <w:vAlign w:val="center"/>
          </w:tcPr>
          <w:p w14:paraId="771C8C7E" w14:textId="445F8068" w:rsidR="008C13E4" w:rsidRPr="008C13E4" w:rsidRDefault="008C13E4" w:rsidP="008C13E4">
            <w:pPr>
              <w:jc w:val="center"/>
              <w:rPr>
                <w:rFonts w:ascii="Times New Roman" w:hAnsi="Times New Roman" w:cs="Times New Roman"/>
                <w:lang w:val="sr-Cyrl-RS"/>
              </w:rPr>
            </w:pPr>
            <w:r>
              <w:rPr>
                <w:rFonts w:ascii="Times New Roman" w:hAnsi="Times New Roman" w:cs="Times New Roman"/>
                <w:lang w:val="sr-Cyrl-RS"/>
              </w:rPr>
              <w:t>48</w:t>
            </w:r>
          </w:p>
        </w:tc>
        <w:tc>
          <w:tcPr>
            <w:tcW w:w="1093" w:type="dxa"/>
            <w:vAlign w:val="center"/>
          </w:tcPr>
          <w:p w14:paraId="1D46B716" w14:textId="5EE1CE41"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31</w:t>
            </w:r>
          </w:p>
        </w:tc>
        <w:tc>
          <w:tcPr>
            <w:tcW w:w="1163" w:type="dxa"/>
            <w:vAlign w:val="center"/>
          </w:tcPr>
          <w:p w14:paraId="3CEA7D77" w14:textId="11683533" w:rsidR="008C13E4" w:rsidRPr="008C13E4" w:rsidRDefault="008C13E4" w:rsidP="008C13E4">
            <w:pPr>
              <w:jc w:val="center"/>
              <w:rPr>
                <w:rFonts w:ascii="Times New Roman" w:hAnsi="Times New Roman" w:cs="Times New Roman"/>
                <w:lang w:val="sr-Cyrl-RS"/>
              </w:rPr>
            </w:pPr>
            <w:r>
              <w:rPr>
                <w:rFonts w:ascii="Times New Roman" w:hAnsi="Times New Roman" w:cs="Times New Roman"/>
                <w:lang w:val="sr-Cyrl-RS"/>
              </w:rPr>
              <w:t>55</w:t>
            </w:r>
          </w:p>
        </w:tc>
        <w:tc>
          <w:tcPr>
            <w:tcW w:w="1153" w:type="dxa"/>
            <w:gridSpan w:val="2"/>
            <w:vAlign w:val="center"/>
          </w:tcPr>
          <w:p w14:paraId="0ADC1A19" w14:textId="434BCA96"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29</w:t>
            </w:r>
          </w:p>
        </w:tc>
      </w:tr>
      <w:tr w:rsidR="008C13E4" w:rsidRPr="00A0225B" w14:paraId="0DA1A695" w14:textId="77777777" w:rsidTr="0005379D">
        <w:trPr>
          <w:jc w:val="center"/>
        </w:trPr>
        <w:tc>
          <w:tcPr>
            <w:tcW w:w="2672" w:type="dxa"/>
            <w:vAlign w:val="center"/>
          </w:tcPr>
          <w:p w14:paraId="4B43E80E" w14:textId="7C8D0AF7" w:rsidR="008C13E4" w:rsidRPr="00993A78" w:rsidRDefault="008C13E4" w:rsidP="008C13E4">
            <w:pPr>
              <w:jc w:val="center"/>
              <w:rPr>
                <w:rFonts w:ascii="Times New Roman" w:hAnsi="Times New Roman" w:cs="Times New Roman"/>
                <w:sz w:val="20"/>
                <w:szCs w:val="20"/>
                <w:lang w:val="sr-Cyrl-RS"/>
              </w:rPr>
            </w:pPr>
            <w:r>
              <w:rPr>
                <w:rFonts w:ascii="Times New Roman" w:hAnsi="Times New Roman" w:cs="Times New Roman"/>
                <w:sz w:val="20"/>
                <w:szCs w:val="20"/>
                <w:lang w:val="sr-Cyrl-RS"/>
              </w:rPr>
              <w:t>Интерно расељена лица</w:t>
            </w:r>
          </w:p>
        </w:tc>
        <w:tc>
          <w:tcPr>
            <w:tcW w:w="1069" w:type="dxa"/>
            <w:gridSpan w:val="2"/>
            <w:vAlign w:val="center"/>
          </w:tcPr>
          <w:p w14:paraId="072A396E" w14:textId="3F9CFDA3" w:rsidR="008C13E4" w:rsidRPr="00416CFB" w:rsidRDefault="008C13E4" w:rsidP="008C13E4">
            <w:pPr>
              <w:jc w:val="center"/>
              <w:rPr>
                <w:rFonts w:ascii="Times New Roman" w:hAnsi="Times New Roman" w:cs="Times New Roman"/>
                <w:lang w:val="sr-Cyrl-RS"/>
              </w:rPr>
            </w:pPr>
            <w:r>
              <w:rPr>
                <w:rFonts w:ascii="Times New Roman" w:hAnsi="Times New Roman" w:cs="Times New Roman"/>
                <w:lang w:val="sr-Cyrl-RS"/>
              </w:rPr>
              <w:t>1</w:t>
            </w:r>
          </w:p>
        </w:tc>
        <w:tc>
          <w:tcPr>
            <w:tcW w:w="993" w:type="dxa"/>
            <w:vAlign w:val="center"/>
          </w:tcPr>
          <w:p w14:paraId="79E9EA5A" w14:textId="04BB215F" w:rsidR="008C13E4" w:rsidRPr="00416CFB" w:rsidRDefault="008C13E4" w:rsidP="008C13E4">
            <w:pPr>
              <w:jc w:val="center"/>
              <w:rPr>
                <w:rFonts w:ascii="Times New Roman" w:hAnsi="Times New Roman" w:cs="Times New Roman"/>
                <w:lang w:val="sr-Cyrl-RS"/>
              </w:rPr>
            </w:pPr>
            <w:r>
              <w:rPr>
                <w:rFonts w:ascii="Times New Roman" w:hAnsi="Times New Roman" w:cs="Times New Roman"/>
                <w:lang w:val="sr-Cyrl-RS"/>
              </w:rPr>
              <w:t>1</w:t>
            </w:r>
          </w:p>
        </w:tc>
        <w:tc>
          <w:tcPr>
            <w:tcW w:w="1207" w:type="dxa"/>
            <w:gridSpan w:val="2"/>
            <w:vAlign w:val="center"/>
          </w:tcPr>
          <w:p w14:paraId="1DD08425" w14:textId="5A7D5A51" w:rsidR="008C13E4" w:rsidRPr="00FF0145"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093" w:type="dxa"/>
            <w:vAlign w:val="center"/>
          </w:tcPr>
          <w:p w14:paraId="636A463F" w14:textId="2DD63BD0" w:rsidR="008C13E4" w:rsidRPr="006A2398" w:rsidRDefault="008C13E4" w:rsidP="008C13E4">
            <w:pPr>
              <w:jc w:val="center"/>
              <w:rPr>
                <w:rFonts w:ascii="Times New Roman" w:hAnsi="Times New Roman" w:cs="Times New Roman"/>
                <w:lang w:val="sr-Cyrl-RS"/>
              </w:rPr>
            </w:pPr>
            <w:r>
              <w:rPr>
                <w:rFonts w:ascii="Times New Roman" w:hAnsi="Times New Roman" w:cs="Times New Roman"/>
                <w:lang w:val="sr-Cyrl-RS"/>
              </w:rPr>
              <w:t>1</w:t>
            </w:r>
          </w:p>
        </w:tc>
        <w:tc>
          <w:tcPr>
            <w:tcW w:w="1163" w:type="dxa"/>
            <w:vAlign w:val="center"/>
          </w:tcPr>
          <w:p w14:paraId="7F15D1AC" w14:textId="3C70AC44"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153" w:type="dxa"/>
            <w:gridSpan w:val="2"/>
            <w:vAlign w:val="center"/>
          </w:tcPr>
          <w:p w14:paraId="0319BE2E" w14:textId="348F3D9F" w:rsidR="008C13E4" w:rsidRPr="006A2398"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r>
      <w:tr w:rsidR="008C13E4" w:rsidRPr="00A0225B" w14:paraId="75F770C8" w14:textId="77777777" w:rsidTr="0005379D">
        <w:trPr>
          <w:jc w:val="center"/>
        </w:trPr>
        <w:tc>
          <w:tcPr>
            <w:tcW w:w="2672" w:type="dxa"/>
            <w:vAlign w:val="center"/>
          </w:tcPr>
          <w:p w14:paraId="0D805AA1" w14:textId="28168753" w:rsidR="008C13E4" w:rsidRPr="00993A78" w:rsidRDefault="008C13E4" w:rsidP="008C13E4">
            <w:pPr>
              <w:jc w:val="center"/>
              <w:rPr>
                <w:rFonts w:ascii="Times New Roman" w:hAnsi="Times New Roman" w:cs="Times New Roman"/>
                <w:sz w:val="20"/>
                <w:szCs w:val="20"/>
                <w:lang w:val="sr-Cyrl-RS"/>
              </w:rPr>
            </w:pPr>
            <w:r>
              <w:rPr>
                <w:rFonts w:ascii="Times New Roman" w:hAnsi="Times New Roman" w:cs="Times New Roman"/>
                <w:sz w:val="20"/>
                <w:szCs w:val="20"/>
                <w:lang w:val="sr-Cyrl-RS"/>
              </w:rPr>
              <w:t>Избегла лица</w:t>
            </w:r>
          </w:p>
        </w:tc>
        <w:tc>
          <w:tcPr>
            <w:tcW w:w="1069" w:type="dxa"/>
            <w:gridSpan w:val="2"/>
            <w:vAlign w:val="center"/>
          </w:tcPr>
          <w:p w14:paraId="10219B52" w14:textId="19FBF41C" w:rsidR="008C13E4" w:rsidRPr="00416CFB"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993" w:type="dxa"/>
            <w:vAlign w:val="center"/>
          </w:tcPr>
          <w:p w14:paraId="7450618B" w14:textId="71D08B4B" w:rsidR="008C13E4" w:rsidRPr="00416CFB"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207" w:type="dxa"/>
            <w:gridSpan w:val="2"/>
            <w:vAlign w:val="center"/>
          </w:tcPr>
          <w:p w14:paraId="4ABAF9A5" w14:textId="726798E4" w:rsidR="008C13E4" w:rsidRPr="00AB7540" w:rsidRDefault="008C13E4" w:rsidP="008C13E4">
            <w:pPr>
              <w:jc w:val="center"/>
              <w:rPr>
                <w:rFonts w:ascii="Times New Roman" w:hAnsi="Times New Roman" w:cs="Times New Roman"/>
              </w:rPr>
            </w:pPr>
            <w:r>
              <w:rPr>
                <w:rFonts w:ascii="Times New Roman" w:hAnsi="Times New Roman" w:cs="Times New Roman"/>
                <w:lang w:val="sr-Cyrl-RS"/>
              </w:rPr>
              <w:t>0</w:t>
            </w:r>
          </w:p>
        </w:tc>
        <w:tc>
          <w:tcPr>
            <w:tcW w:w="1093" w:type="dxa"/>
            <w:vAlign w:val="center"/>
          </w:tcPr>
          <w:p w14:paraId="02081B5E" w14:textId="0EC1651F"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163" w:type="dxa"/>
            <w:vAlign w:val="center"/>
          </w:tcPr>
          <w:p w14:paraId="0C0E9242" w14:textId="498D772E"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153" w:type="dxa"/>
            <w:gridSpan w:val="2"/>
            <w:vAlign w:val="center"/>
          </w:tcPr>
          <w:p w14:paraId="260DAECB" w14:textId="5FA12086"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r>
      <w:tr w:rsidR="008C13E4" w:rsidRPr="00A0225B" w14:paraId="6AD043FE" w14:textId="77777777" w:rsidTr="0005379D">
        <w:trPr>
          <w:jc w:val="center"/>
        </w:trPr>
        <w:tc>
          <w:tcPr>
            <w:tcW w:w="2672" w:type="dxa"/>
            <w:vAlign w:val="center"/>
          </w:tcPr>
          <w:p w14:paraId="30AEB1D0" w14:textId="63FDBF4D" w:rsidR="008C13E4" w:rsidRPr="00993A78" w:rsidRDefault="008C13E4" w:rsidP="008C13E4">
            <w:pPr>
              <w:jc w:val="center"/>
              <w:rPr>
                <w:rFonts w:ascii="Times New Roman" w:hAnsi="Times New Roman" w:cs="Times New Roman"/>
                <w:sz w:val="20"/>
                <w:szCs w:val="20"/>
                <w:lang w:val="sr-Cyrl-RS"/>
              </w:rPr>
            </w:pPr>
            <w:r>
              <w:rPr>
                <w:rFonts w:ascii="Times New Roman" w:hAnsi="Times New Roman" w:cs="Times New Roman"/>
                <w:sz w:val="20"/>
                <w:szCs w:val="20"/>
                <w:lang w:val="sr-Cyrl-RS"/>
              </w:rPr>
              <w:t>Корисници новчане социјалне помоћи</w:t>
            </w:r>
          </w:p>
        </w:tc>
        <w:tc>
          <w:tcPr>
            <w:tcW w:w="1069" w:type="dxa"/>
            <w:gridSpan w:val="2"/>
            <w:vAlign w:val="center"/>
          </w:tcPr>
          <w:p w14:paraId="38E85241" w14:textId="687CB421" w:rsidR="008C13E4" w:rsidRPr="00416CFB" w:rsidRDefault="008C13E4" w:rsidP="008C13E4">
            <w:pPr>
              <w:jc w:val="center"/>
              <w:rPr>
                <w:rFonts w:ascii="Times New Roman" w:hAnsi="Times New Roman" w:cs="Times New Roman"/>
                <w:lang w:val="sr-Cyrl-RS"/>
              </w:rPr>
            </w:pPr>
            <w:r>
              <w:rPr>
                <w:rFonts w:ascii="Times New Roman" w:hAnsi="Times New Roman" w:cs="Times New Roman"/>
                <w:lang w:val="sr-Cyrl-RS"/>
              </w:rPr>
              <w:t>1</w:t>
            </w:r>
          </w:p>
        </w:tc>
        <w:tc>
          <w:tcPr>
            <w:tcW w:w="993" w:type="dxa"/>
            <w:vAlign w:val="center"/>
          </w:tcPr>
          <w:p w14:paraId="43A84B59" w14:textId="131747CF" w:rsidR="008C13E4" w:rsidRPr="00416CFB" w:rsidRDefault="008C13E4" w:rsidP="008C13E4">
            <w:pPr>
              <w:jc w:val="center"/>
              <w:rPr>
                <w:rFonts w:ascii="Times New Roman" w:hAnsi="Times New Roman" w:cs="Times New Roman"/>
                <w:lang w:val="sr-Cyrl-RS"/>
              </w:rPr>
            </w:pPr>
            <w:r>
              <w:rPr>
                <w:rFonts w:ascii="Times New Roman" w:hAnsi="Times New Roman" w:cs="Times New Roman"/>
                <w:lang w:val="sr-Cyrl-RS"/>
              </w:rPr>
              <w:t>1</w:t>
            </w:r>
          </w:p>
        </w:tc>
        <w:tc>
          <w:tcPr>
            <w:tcW w:w="1207" w:type="dxa"/>
            <w:gridSpan w:val="2"/>
            <w:vAlign w:val="center"/>
          </w:tcPr>
          <w:p w14:paraId="2A5F76F7" w14:textId="0B614E21" w:rsidR="008C13E4" w:rsidRPr="00AB7540" w:rsidRDefault="008C13E4" w:rsidP="008C13E4">
            <w:pPr>
              <w:jc w:val="center"/>
              <w:rPr>
                <w:rFonts w:ascii="Times New Roman" w:hAnsi="Times New Roman" w:cs="Times New Roman"/>
              </w:rPr>
            </w:pPr>
            <w:r>
              <w:rPr>
                <w:rFonts w:ascii="Times New Roman" w:hAnsi="Times New Roman" w:cs="Times New Roman"/>
                <w:lang w:val="sr-Cyrl-RS"/>
              </w:rPr>
              <w:t>1</w:t>
            </w:r>
          </w:p>
        </w:tc>
        <w:tc>
          <w:tcPr>
            <w:tcW w:w="1093" w:type="dxa"/>
            <w:vAlign w:val="center"/>
          </w:tcPr>
          <w:p w14:paraId="2B63AF35" w14:textId="2C50FF79"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1</w:t>
            </w:r>
          </w:p>
        </w:tc>
        <w:tc>
          <w:tcPr>
            <w:tcW w:w="1163" w:type="dxa"/>
            <w:vAlign w:val="center"/>
          </w:tcPr>
          <w:p w14:paraId="2A45570D" w14:textId="1ED4C61C"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2</w:t>
            </w:r>
          </w:p>
        </w:tc>
        <w:tc>
          <w:tcPr>
            <w:tcW w:w="1153" w:type="dxa"/>
            <w:gridSpan w:val="2"/>
            <w:vAlign w:val="center"/>
          </w:tcPr>
          <w:p w14:paraId="41295C8C" w14:textId="43699D21"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1</w:t>
            </w:r>
          </w:p>
        </w:tc>
      </w:tr>
      <w:tr w:rsidR="008C13E4" w:rsidRPr="00A0225B" w14:paraId="22F67C6A" w14:textId="77777777" w:rsidTr="0005379D">
        <w:trPr>
          <w:jc w:val="center"/>
        </w:trPr>
        <w:tc>
          <w:tcPr>
            <w:tcW w:w="2672" w:type="dxa"/>
            <w:vAlign w:val="center"/>
          </w:tcPr>
          <w:p w14:paraId="52CD5F02" w14:textId="2DC52325" w:rsidR="008C13E4" w:rsidRPr="00993A78" w:rsidRDefault="008C13E4" w:rsidP="008C13E4">
            <w:pPr>
              <w:jc w:val="center"/>
              <w:rPr>
                <w:rFonts w:ascii="Times New Roman" w:hAnsi="Times New Roman" w:cs="Times New Roman"/>
                <w:sz w:val="20"/>
                <w:szCs w:val="20"/>
                <w:lang w:val="sr-Cyrl-RS"/>
              </w:rPr>
            </w:pPr>
            <w:r>
              <w:rPr>
                <w:rFonts w:ascii="Times New Roman" w:hAnsi="Times New Roman" w:cs="Times New Roman"/>
                <w:sz w:val="20"/>
                <w:szCs w:val="20"/>
                <w:lang w:val="sr-Cyrl-RS"/>
              </w:rPr>
              <w:t>Деца у хранитељским породицама</w:t>
            </w:r>
          </w:p>
        </w:tc>
        <w:tc>
          <w:tcPr>
            <w:tcW w:w="1069" w:type="dxa"/>
            <w:gridSpan w:val="2"/>
            <w:vAlign w:val="center"/>
          </w:tcPr>
          <w:p w14:paraId="2BC2B3C2" w14:textId="7F2A804D" w:rsidR="008C13E4" w:rsidRPr="00416CFB"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993" w:type="dxa"/>
            <w:vAlign w:val="center"/>
          </w:tcPr>
          <w:p w14:paraId="6776DFC2" w14:textId="1C88FB57" w:rsidR="008C13E4" w:rsidRPr="00416CFB"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207" w:type="dxa"/>
            <w:gridSpan w:val="2"/>
            <w:vAlign w:val="center"/>
          </w:tcPr>
          <w:p w14:paraId="5672FDDA" w14:textId="2EFEFFA9" w:rsidR="008C13E4" w:rsidRPr="006A2398"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093" w:type="dxa"/>
            <w:vAlign w:val="center"/>
          </w:tcPr>
          <w:p w14:paraId="14816F03" w14:textId="3A659B0D"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163" w:type="dxa"/>
            <w:vAlign w:val="center"/>
          </w:tcPr>
          <w:p w14:paraId="448C7F43" w14:textId="5C9A036C"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153" w:type="dxa"/>
            <w:gridSpan w:val="2"/>
            <w:vAlign w:val="center"/>
          </w:tcPr>
          <w:p w14:paraId="5CFAF784" w14:textId="45BDDCC5"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r>
      <w:tr w:rsidR="008C13E4" w:rsidRPr="00A0225B" w14:paraId="4D4886FA" w14:textId="77777777" w:rsidTr="0005379D">
        <w:trPr>
          <w:jc w:val="center"/>
        </w:trPr>
        <w:tc>
          <w:tcPr>
            <w:tcW w:w="2672" w:type="dxa"/>
            <w:vAlign w:val="center"/>
          </w:tcPr>
          <w:p w14:paraId="650FB2D7" w14:textId="421EF671" w:rsidR="008C13E4" w:rsidRPr="00993A78" w:rsidRDefault="008C13E4" w:rsidP="008C13E4">
            <w:pPr>
              <w:jc w:val="center"/>
              <w:rPr>
                <w:rFonts w:ascii="Times New Roman" w:hAnsi="Times New Roman" w:cs="Times New Roman"/>
                <w:sz w:val="20"/>
                <w:szCs w:val="20"/>
                <w:lang w:val="sr-Cyrl-RS"/>
              </w:rPr>
            </w:pPr>
            <w:r w:rsidRPr="0005379D">
              <w:rPr>
                <w:rFonts w:ascii="Times New Roman" w:hAnsi="Times New Roman" w:cs="Times New Roman"/>
                <w:sz w:val="20"/>
                <w:szCs w:val="20"/>
                <w:lang w:val="sr-Cyrl-RS"/>
              </w:rPr>
              <w:t>Повратници из иностранства по споразуму о реадмисији</w:t>
            </w:r>
          </w:p>
        </w:tc>
        <w:tc>
          <w:tcPr>
            <w:tcW w:w="1069" w:type="dxa"/>
            <w:gridSpan w:val="2"/>
            <w:vAlign w:val="center"/>
          </w:tcPr>
          <w:p w14:paraId="264CD51F" w14:textId="4E1F0BB3" w:rsidR="008C13E4" w:rsidRPr="00416CFB"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993" w:type="dxa"/>
            <w:vAlign w:val="center"/>
          </w:tcPr>
          <w:p w14:paraId="6C98D921" w14:textId="1810BCBA" w:rsidR="008C13E4" w:rsidRPr="00416CFB"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207" w:type="dxa"/>
            <w:gridSpan w:val="2"/>
            <w:vAlign w:val="center"/>
          </w:tcPr>
          <w:p w14:paraId="3ECEC325" w14:textId="07A2CEAA" w:rsidR="008C13E4" w:rsidRPr="00AB7540" w:rsidRDefault="008C13E4" w:rsidP="008C13E4">
            <w:pPr>
              <w:jc w:val="center"/>
              <w:rPr>
                <w:rFonts w:ascii="Times New Roman" w:hAnsi="Times New Roman" w:cs="Times New Roman"/>
              </w:rPr>
            </w:pPr>
            <w:r>
              <w:rPr>
                <w:rFonts w:ascii="Times New Roman" w:hAnsi="Times New Roman" w:cs="Times New Roman"/>
                <w:lang w:val="sr-Cyrl-RS"/>
              </w:rPr>
              <w:t>0</w:t>
            </w:r>
          </w:p>
        </w:tc>
        <w:tc>
          <w:tcPr>
            <w:tcW w:w="1093" w:type="dxa"/>
            <w:vAlign w:val="center"/>
          </w:tcPr>
          <w:p w14:paraId="1D213B89" w14:textId="66FA103F"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163" w:type="dxa"/>
            <w:vAlign w:val="center"/>
          </w:tcPr>
          <w:p w14:paraId="1EF5A920" w14:textId="1B823AC0" w:rsidR="008C13E4" w:rsidRPr="006A2398"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153" w:type="dxa"/>
            <w:gridSpan w:val="2"/>
            <w:vAlign w:val="center"/>
          </w:tcPr>
          <w:p w14:paraId="5165E67F" w14:textId="1FCB4CFB"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r>
      <w:tr w:rsidR="008C13E4" w:rsidRPr="00A0225B" w14:paraId="1265B496" w14:textId="77777777" w:rsidTr="0005379D">
        <w:trPr>
          <w:jc w:val="center"/>
        </w:trPr>
        <w:tc>
          <w:tcPr>
            <w:tcW w:w="2672" w:type="dxa"/>
            <w:vAlign w:val="center"/>
          </w:tcPr>
          <w:p w14:paraId="726F13C9" w14:textId="1E95B6AD" w:rsidR="008C13E4" w:rsidRPr="00993A78" w:rsidRDefault="008C13E4" w:rsidP="008C13E4">
            <w:pPr>
              <w:jc w:val="center"/>
              <w:rPr>
                <w:rFonts w:ascii="Times New Roman" w:hAnsi="Times New Roman" w:cs="Times New Roman"/>
                <w:sz w:val="20"/>
                <w:szCs w:val="20"/>
                <w:lang w:val="sr-Cyrl-RS"/>
              </w:rPr>
            </w:pPr>
            <w:r w:rsidRPr="0005379D">
              <w:rPr>
                <w:rFonts w:ascii="Times New Roman" w:hAnsi="Times New Roman" w:cs="Times New Roman"/>
                <w:sz w:val="20"/>
                <w:szCs w:val="20"/>
                <w:lang w:val="sr-Cyrl-RS"/>
              </w:rPr>
              <w:t>Повратници из затвора</w:t>
            </w:r>
          </w:p>
        </w:tc>
        <w:tc>
          <w:tcPr>
            <w:tcW w:w="1069" w:type="dxa"/>
            <w:gridSpan w:val="2"/>
            <w:vAlign w:val="center"/>
          </w:tcPr>
          <w:p w14:paraId="2A570699" w14:textId="5524F839" w:rsidR="008C13E4" w:rsidRPr="00416CFB"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993" w:type="dxa"/>
            <w:vAlign w:val="center"/>
          </w:tcPr>
          <w:p w14:paraId="67A4E9BB" w14:textId="06537595" w:rsidR="008C13E4" w:rsidRPr="00416CFB"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207" w:type="dxa"/>
            <w:gridSpan w:val="2"/>
            <w:vAlign w:val="center"/>
          </w:tcPr>
          <w:p w14:paraId="3CA79615" w14:textId="0BDF0230" w:rsidR="008C13E4" w:rsidRPr="006A2398"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093" w:type="dxa"/>
            <w:vAlign w:val="center"/>
          </w:tcPr>
          <w:p w14:paraId="043573BB" w14:textId="224E2884"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163" w:type="dxa"/>
            <w:vAlign w:val="center"/>
          </w:tcPr>
          <w:p w14:paraId="11A58715" w14:textId="6E149C88"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153" w:type="dxa"/>
            <w:gridSpan w:val="2"/>
            <w:vAlign w:val="center"/>
          </w:tcPr>
          <w:p w14:paraId="163BE24F" w14:textId="555503BC"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r>
      <w:tr w:rsidR="008C13E4" w:rsidRPr="00A0225B" w14:paraId="209A9287" w14:textId="77777777" w:rsidTr="0005379D">
        <w:trPr>
          <w:jc w:val="center"/>
        </w:trPr>
        <w:tc>
          <w:tcPr>
            <w:tcW w:w="2672" w:type="dxa"/>
            <w:vAlign w:val="center"/>
          </w:tcPr>
          <w:p w14:paraId="62CDA7B2" w14:textId="5BB1A5FB" w:rsidR="008C13E4" w:rsidRPr="00993A78" w:rsidRDefault="008C13E4" w:rsidP="008C13E4">
            <w:pPr>
              <w:jc w:val="center"/>
              <w:rPr>
                <w:rFonts w:ascii="Times New Roman" w:hAnsi="Times New Roman" w:cs="Times New Roman"/>
                <w:sz w:val="20"/>
                <w:szCs w:val="20"/>
                <w:lang w:val="sr-Cyrl-RS"/>
              </w:rPr>
            </w:pPr>
            <w:r w:rsidRPr="0005379D">
              <w:rPr>
                <w:rFonts w:ascii="Times New Roman" w:hAnsi="Times New Roman" w:cs="Times New Roman"/>
                <w:sz w:val="20"/>
                <w:szCs w:val="20"/>
                <w:lang w:val="sr-Cyrl-RS"/>
              </w:rPr>
              <w:t>Жртве трговине људима</w:t>
            </w:r>
          </w:p>
        </w:tc>
        <w:tc>
          <w:tcPr>
            <w:tcW w:w="1069" w:type="dxa"/>
            <w:gridSpan w:val="2"/>
            <w:vAlign w:val="center"/>
          </w:tcPr>
          <w:p w14:paraId="06A74344" w14:textId="4AD2848F" w:rsidR="008C13E4" w:rsidRPr="006A2398"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993" w:type="dxa"/>
            <w:vAlign w:val="center"/>
          </w:tcPr>
          <w:p w14:paraId="59CC34E2" w14:textId="09343AF8" w:rsidR="008C13E4" w:rsidRPr="006A2398"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207" w:type="dxa"/>
            <w:gridSpan w:val="2"/>
            <w:vAlign w:val="center"/>
          </w:tcPr>
          <w:p w14:paraId="0A15B040" w14:textId="0563A848" w:rsidR="008C13E4" w:rsidRPr="00AB7540" w:rsidRDefault="008C13E4" w:rsidP="008C13E4">
            <w:pPr>
              <w:jc w:val="center"/>
              <w:rPr>
                <w:rFonts w:ascii="Times New Roman" w:hAnsi="Times New Roman" w:cs="Times New Roman"/>
              </w:rPr>
            </w:pPr>
            <w:r>
              <w:rPr>
                <w:rFonts w:ascii="Times New Roman" w:hAnsi="Times New Roman" w:cs="Times New Roman"/>
                <w:lang w:val="sr-Cyrl-RS"/>
              </w:rPr>
              <w:t>0</w:t>
            </w:r>
          </w:p>
        </w:tc>
        <w:tc>
          <w:tcPr>
            <w:tcW w:w="1093" w:type="dxa"/>
            <w:vAlign w:val="center"/>
          </w:tcPr>
          <w:p w14:paraId="7D173B2C" w14:textId="2B750B73"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163" w:type="dxa"/>
            <w:vAlign w:val="center"/>
          </w:tcPr>
          <w:p w14:paraId="7F460276" w14:textId="27C603DF"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153" w:type="dxa"/>
            <w:gridSpan w:val="2"/>
            <w:vAlign w:val="center"/>
          </w:tcPr>
          <w:p w14:paraId="3BD97642" w14:textId="397D393C"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r>
      <w:tr w:rsidR="008C13E4" w:rsidRPr="00A0225B" w14:paraId="7E0C48B0" w14:textId="77777777" w:rsidTr="0005379D">
        <w:trPr>
          <w:jc w:val="center"/>
        </w:trPr>
        <w:tc>
          <w:tcPr>
            <w:tcW w:w="2672" w:type="dxa"/>
            <w:vAlign w:val="center"/>
          </w:tcPr>
          <w:p w14:paraId="50A05A0C" w14:textId="18F2D0C8" w:rsidR="008C13E4" w:rsidRPr="0005379D" w:rsidRDefault="008C13E4" w:rsidP="008C13E4">
            <w:pPr>
              <w:jc w:val="center"/>
              <w:rPr>
                <w:rFonts w:ascii="Times New Roman" w:hAnsi="Times New Roman" w:cs="Times New Roman"/>
                <w:sz w:val="20"/>
                <w:szCs w:val="20"/>
                <w:lang w:val="sr-Cyrl-RS"/>
              </w:rPr>
            </w:pPr>
            <w:r w:rsidRPr="0005379D">
              <w:rPr>
                <w:rFonts w:ascii="Times New Roman" w:hAnsi="Times New Roman" w:cs="Times New Roman"/>
                <w:sz w:val="20"/>
                <w:szCs w:val="20"/>
                <w:lang w:val="sr-Cyrl-RS"/>
              </w:rPr>
              <w:t>Жртве породичног насиља</w:t>
            </w:r>
          </w:p>
        </w:tc>
        <w:tc>
          <w:tcPr>
            <w:tcW w:w="1069" w:type="dxa"/>
            <w:gridSpan w:val="2"/>
            <w:vAlign w:val="center"/>
          </w:tcPr>
          <w:p w14:paraId="32AB6DC8" w14:textId="70AB13AD" w:rsidR="008C13E4" w:rsidRPr="006A2398"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993" w:type="dxa"/>
            <w:vAlign w:val="center"/>
          </w:tcPr>
          <w:p w14:paraId="759F546A" w14:textId="33C6E77A" w:rsidR="008C13E4" w:rsidRPr="006A2398"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207" w:type="dxa"/>
            <w:gridSpan w:val="2"/>
            <w:vAlign w:val="center"/>
          </w:tcPr>
          <w:p w14:paraId="7C7660A3" w14:textId="5B3B9883" w:rsidR="008C13E4" w:rsidRPr="00AB7540" w:rsidRDefault="008C13E4" w:rsidP="008C13E4">
            <w:pPr>
              <w:jc w:val="center"/>
              <w:rPr>
                <w:rFonts w:ascii="Times New Roman" w:hAnsi="Times New Roman" w:cs="Times New Roman"/>
              </w:rPr>
            </w:pPr>
            <w:r>
              <w:rPr>
                <w:rFonts w:ascii="Times New Roman" w:hAnsi="Times New Roman" w:cs="Times New Roman"/>
                <w:lang w:val="sr-Cyrl-RS"/>
              </w:rPr>
              <w:t>0</w:t>
            </w:r>
          </w:p>
        </w:tc>
        <w:tc>
          <w:tcPr>
            <w:tcW w:w="1093" w:type="dxa"/>
            <w:vAlign w:val="center"/>
          </w:tcPr>
          <w:p w14:paraId="6466506A" w14:textId="4444F6CC"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163" w:type="dxa"/>
            <w:vAlign w:val="center"/>
          </w:tcPr>
          <w:p w14:paraId="4427CE72" w14:textId="728F3C3A"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153" w:type="dxa"/>
            <w:gridSpan w:val="2"/>
            <w:vAlign w:val="center"/>
          </w:tcPr>
          <w:p w14:paraId="4627C062" w14:textId="140988E4"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r>
      <w:tr w:rsidR="008C13E4" w:rsidRPr="00A0225B" w14:paraId="7BE3A1B2" w14:textId="77777777" w:rsidTr="0005379D">
        <w:trPr>
          <w:jc w:val="center"/>
        </w:trPr>
        <w:tc>
          <w:tcPr>
            <w:tcW w:w="2672" w:type="dxa"/>
            <w:vAlign w:val="center"/>
          </w:tcPr>
          <w:p w14:paraId="52081682" w14:textId="5E1B5D96" w:rsidR="008C13E4" w:rsidRPr="0005379D" w:rsidRDefault="008C13E4" w:rsidP="008C13E4">
            <w:pPr>
              <w:jc w:val="center"/>
              <w:rPr>
                <w:rFonts w:ascii="Times New Roman" w:hAnsi="Times New Roman" w:cs="Times New Roman"/>
                <w:sz w:val="20"/>
                <w:szCs w:val="20"/>
                <w:lang w:val="sr-Cyrl-RS"/>
              </w:rPr>
            </w:pPr>
            <w:r w:rsidRPr="0005379D">
              <w:rPr>
                <w:rFonts w:ascii="Times New Roman" w:hAnsi="Times New Roman" w:cs="Times New Roman"/>
                <w:sz w:val="20"/>
                <w:szCs w:val="20"/>
                <w:lang w:val="sr-Cyrl-RS"/>
              </w:rPr>
              <w:lastRenderedPageBreak/>
              <w:t>Технолошки вишкови</w:t>
            </w:r>
          </w:p>
        </w:tc>
        <w:tc>
          <w:tcPr>
            <w:tcW w:w="1069" w:type="dxa"/>
            <w:gridSpan w:val="2"/>
            <w:vAlign w:val="center"/>
          </w:tcPr>
          <w:p w14:paraId="1B5468CC" w14:textId="6E1EC450" w:rsidR="008C13E4" w:rsidRPr="006A2398"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993" w:type="dxa"/>
            <w:vAlign w:val="center"/>
          </w:tcPr>
          <w:p w14:paraId="10451F59" w14:textId="2D5E23A1" w:rsidR="008C13E4" w:rsidRPr="006A2398"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207" w:type="dxa"/>
            <w:gridSpan w:val="2"/>
            <w:vAlign w:val="center"/>
          </w:tcPr>
          <w:p w14:paraId="46D04684" w14:textId="1856C8F0" w:rsidR="008C13E4" w:rsidRPr="00AB7540" w:rsidRDefault="008C13E4" w:rsidP="008C13E4">
            <w:pPr>
              <w:jc w:val="center"/>
              <w:rPr>
                <w:rFonts w:ascii="Times New Roman" w:hAnsi="Times New Roman" w:cs="Times New Roman"/>
              </w:rPr>
            </w:pPr>
            <w:r>
              <w:rPr>
                <w:rFonts w:ascii="Times New Roman" w:hAnsi="Times New Roman" w:cs="Times New Roman"/>
                <w:lang w:val="sr-Cyrl-RS"/>
              </w:rPr>
              <w:t>0</w:t>
            </w:r>
          </w:p>
        </w:tc>
        <w:tc>
          <w:tcPr>
            <w:tcW w:w="1093" w:type="dxa"/>
            <w:vAlign w:val="center"/>
          </w:tcPr>
          <w:p w14:paraId="3F2DFDBC" w14:textId="24BCB68B"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163" w:type="dxa"/>
            <w:vAlign w:val="center"/>
          </w:tcPr>
          <w:p w14:paraId="626BEF95" w14:textId="7C068270"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c>
          <w:tcPr>
            <w:tcW w:w="1153" w:type="dxa"/>
            <w:gridSpan w:val="2"/>
            <w:vAlign w:val="center"/>
          </w:tcPr>
          <w:p w14:paraId="61D3229C" w14:textId="4CD5615A" w:rsidR="008C13E4" w:rsidRDefault="008C13E4" w:rsidP="008C13E4">
            <w:pPr>
              <w:jc w:val="center"/>
              <w:rPr>
                <w:rFonts w:ascii="Times New Roman" w:hAnsi="Times New Roman" w:cs="Times New Roman"/>
                <w:lang w:val="sr-Cyrl-RS"/>
              </w:rPr>
            </w:pPr>
            <w:r>
              <w:rPr>
                <w:rFonts w:ascii="Times New Roman" w:hAnsi="Times New Roman" w:cs="Times New Roman"/>
                <w:lang w:val="sr-Cyrl-RS"/>
              </w:rPr>
              <w:t>0</w:t>
            </w:r>
          </w:p>
        </w:tc>
      </w:tr>
    </w:tbl>
    <w:p w14:paraId="654BC2F6" w14:textId="77777777" w:rsidR="0005379D" w:rsidRDefault="0005379D" w:rsidP="0005379D">
      <w:pPr>
        <w:spacing w:after="0" w:line="240" w:lineRule="auto"/>
        <w:jc w:val="both"/>
        <w:rPr>
          <w:rFonts w:ascii="Times New Roman" w:hAnsi="Times New Roman" w:cs="Times New Roman"/>
          <w:i/>
          <w:iCs/>
          <w:lang w:val="sr-Cyrl-RS"/>
        </w:rPr>
      </w:pPr>
      <w:r>
        <w:rPr>
          <w:rFonts w:ascii="Times New Roman" w:hAnsi="Times New Roman" w:cs="Times New Roman"/>
          <w:i/>
          <w:iCs/>
          <w:lang w:val="sr-Cyrl-RS"/>
        </w:rPr>
        <w:t>Извор: Национална служба за запошљавање</w:t>
      </w:r>
    </w:p>
    <w:p w14:paraId="56F7AEBA" w14:textId="38FC5AC5" w:rsidR="00FF0145" w:rsidRDefault="00FF0145">
      <w:pPr>
        <w:spacing w:after="0" w:line="240" w:lineRule="auto"/>
        <w:jc w:val="both"/>
        <w:rPr>
          <w:rFonts w:ascii="Times New Roman" w:hAnsi="Times New Roman" w:cs="Times New Roman"/>
          <w:sz w:val="24"/>
          <w:szCs w:val="24"/>
          <w:lang w:val="sr-Cyrl-RS"/>
        </w:rPr>
      </w:pPr>
    </w:p>
    <w:p w14:paraId="44330079" w14:textId="698CD221" w:rsidR="00445186" w:rsidRDefault="00445186">
      <w:pPr>
        <w:spacing w:after="0" w:line="240" w:lineRule="auto"/>
        <w:jc w:val="both"/>
        <w:rPr>
          <w:rFonts w:ascii="Times New Roman" w:hAnsi="Times New Roman" w:cs="Times New Roman"/>
          <w:sz w:val="24"/>
          <w:szCs w:val="24"/>
          <w:lang w:val="sr-Cyrl-RS"/>
        </w:rPr>
      </w:pPr>
      <w:r w:rsidRPr="00445186">
        <w:rPr>
          <w:rFonts w:ascii="Times New Roman" w:hAnsi="Times New Roman" w:cs="Times New Roman"/>
          <w:sz w:val="24"/>
          <w:szCs w:val="24"/>
          <w:lang w:val="sr-Cyrl-RS"/>
        </w:rPr>
        <w:t xml:space="preserve">Из претходне табеле се закључује да се на евиденцији НСЗ највише налази незапослених лица ромске националности </w:t>
      </w:r>
      <w:r>
        <w:rPr>
          <w:rFonts w:ascii="Times New Roman" w:hAnsi="Times New Roman" w:cs="Times New Roman"/>
          <w:sz w:val="24"/>
          <w:szCs w:val="24"/>
          <w:lang w:val="sr-Cyrl-RS"/>
        </w:rPr>
        <w:t>у породицама где су оба родитеља незапослена (5</w:t>
      </w:r>
      <w:r w:rsidRPr="00445186">
        <w:rPr>
          <w:rFonts w:ascii="Times New Roman" w:hAnsi="Times New Roman" w:cs="Times New Roman"/>
          <w:sz w:val="24"/>
          <w:szCs w:val="24"/>
          <w:lang w:val="sr-Cyrl-RS"/>
        </w:rPr>
        <w:t xml:space="preserve">2). Међу осталим теже запошљивим категоријама лица ромске националности налазе се и: </w:t>
      </w:r>
      <w:r>
        <w:rPr>
          <w:rFonts w:ascii="Times New Roman" w:hAnsi="Times New Roman" w:cs="Times New Roman"/>
          <w:sz w:val="24"/>
          <w:szCs w:val="24"/>
          <w:lang w:val="sr-Cyrl-RS"/>
        </w:rPr>
        <w:t>1</w:t>
      </w:r>
      <w:r w:rsidRPr="00445186">
        <w:rPr>
          <w:rFonts w:ascii="Times New Roman" w:hAnsi="Times New Roman" w:cs="Times New Roman"/>
          <w:sz w:val="24"/>
          <w:szCs w:val="24"/>
          <w:lang w:val="sr-Cyrl-RS"/>
        </w:rPr>
        <w:t xml:space="preserve"> особ</w:t>
      </w:r>
      <w:r>
        <w:rPr>
          <w:rFonts w:ascii="Times New Roman" w:hAnsi="Times New Roman" w:cs="Times New Roman"/>
          <w:sz w:val="24"/>
          <w:szCs w:val="24"/>
          <w:lang w:val="sr-Cyrl-RS"/>
        </w:rPr>
        <w:t>а</w:t>
      </w:r>
      <w:r w:rsidRPr="00445186">
        <w:rPr>
          <w:rFonts w:ascii="Times New Roman" w:hAnsi="Times New Roman" w:cs="Times New Roman"/>
          <w:sz w:val="24"/>
          <w:szCs w:val="24"/>
          <w:lang w:val="sr-Cyrl-RS"/>
        </w:rPr>
        <w:t xml:space="preserve"> са инвалидитетом, </w:t>
      </w:r>
      <w:r>
        <w:rPr>
          <w:rFonts w:ascii="Times New Roman" w:hAnsi="Times New Roman" w:cs="Times New Roman"/>
          <w:sz w:val="24"/>
          <w:szCs w:val="24"/>
          <w:lang w:val="sr-Cyrl-RS"/>
        </w:rPr>
        <w:t>2</w:t>
      </w:r>
      <w:r w:rsidRPr="00445186">
        <w:rPr>
          <w:rFonts w:ascii="Times New Roman" w:hAnsi="Times New Roman" w:cs="Times New Roman"/>
          <w:sz w:val="24"/>
          <w:szCs w:val="24"/>
          <w:lang w:val="sr-Cyrl-RS"/>
        </w:rPr>
        <w:t xml:space="preserve"> самохрана родитеља и </w:t>
      </w:r>
      <w:r>
        <w:rPr>
          <w:rFonts w:ascii="Times New Roman" w:hAnsi="Times New Roman" w:cs="Times New Roman"/>
          <w:sz w:val="24"/>
          <w:szCs w:val="24"/>
          <w:lang w:val="sr-Cyrl-RS"/>
        </w:rPr>
        <w:t>1 интерно расељено лице и 1 корисник новчане социјалне помоћи</w:t>
      </w:r>
      <w:r w:rsidRPr="00445186">
        <w:rPr>
          <w:rFonts w:ascii="Times New Roman" w:hAnsi="Times New Roman" w:cs="Times New Roman"/>
          <w:sz w:val="24"/>
          <w:szCs w:val="24"/>
          <w:lang w:val="sr-Cyrl-RS"/>
        </w:rPr>
        <w:t>.</w:t>
      </w:r>
    </w:p>
    <w:p w14:paraId="5A66336C" w14:textId="1DCFA49B" w:rsidR="00445186" w:rsidRDefault="00445186">
      <w:pPr>
        <w:spacing w:after="0" w:line="240" w:lineRule="auto"/>
        <w:jc w:val="both"/>
        <w:rPr>
          <w:rFonts w:ascii="Times New Roman" w:hAnsi="Times New Roman" w:cs="Times New Roman"/>
          <w:sz w:val="24"/>
          <w:szCs w:val="24"/>
          <w:lang w:val="sr-Cyrl-RS"/>
        </w:rPr>
      </w:pPr>
    </w:p>
    <w:p w14:paraId="41EA9724" w14:textId="26029CE7" w:rsidR="00445186" w:rsidRDefault="00761D53" w:rsidP="00761D53">
      <w:pPr>
        <w:pStyle w:val="ListParagraph"/>
        <w:numPr>
          <w:ilvl w:val="0"/>
          <w:numId w:val="1"/>
        </w:numPr>
        <w:spacing w:after="0" w:line="240" w:lineRule="auto"/>
        <w:jc w:val="both"/>
        <w:rPr>
          <w:rFonts w:ascii="Times New Roman" w:hAnsi="Times New Roman" w:cs="Times New Roman"/>
          <w:b/>
          <w:bCs/>
          <w:sz w:val="24"/>
          <w:szCs w:val="24"/>
          <w:lang w:val="sr-Cyrl-RS"/>
        </w:rPr>
      </w:pPr>
      <w:r w:rsidRPr="00761D53">
        <w:rPr>
          <w:rFonts w:ascii="Times New Roman" w:hAnsi="Times New Roman" w:cs="Times New Roman"/>
          <w:b/>
          <w:bCs/>
          <w:sz w:val="24"/>
          <w:szCs w:val="24"/>
          <w:lang w:val="sr-Cyrl-RS"/>
        </w:rPr>
        <w:t>Становање</w:t>
      </w:r>
    </w:p>
    <w:p w14:paraId="4D4A1692" w14:textId="3C566C45" w:rsidR="00761D53" w:rsidRDefault="00761D53" w:rsidP="00761D53">
      <w:pPr>
        <w:spacing w:after="0" w:line="240" w:lineRule="auto"/>
        <w:jc w:val="both"/>
        <w:rPr>
          <w:rFonts w:ascii="Times New Roman" w:hAnsi="Times New Roman" w:cs="Times New Roman"/>
          <w:b/>
          <w:bCs/>
          <w:sz w:val="24"/>
          <w:szCs w:val="24"/>
          <w:lang w:val="sr-Cyrl-RS"/>
        </w:rPr>
      </w:pPr>
    </w:p>
    <w:p w14:paraId="5A8462B7" w14:textId="3B600DAF" w:rsidR="00761D53" w:rsidRDefault="001D2233" w:rsidP="00761D53">
      <w:pPr>
        <w:spacing w:after="0" w:line="240" w:lineRule="auto"/>
        <w:jc w:val="both"/>
        <w:rPr>
          <w:rFonts w:ascii="Times New Roman" w:hAnsi="Times New Roman" w:cs="Times New Roman"/>
          <w:sz w:val="24"/>
          <w:szCs w:val="24"/>
          <w:lang w:val="sr-Cyrl-RS"/>
        </w:rPr>
      </w:pPr>
      <w:r w:rsidRPr="001D2233">
        <w:rPr>
          <w:rFonts w:ascii="Times New Roman" w:hAnsi="Times New Roman" w:cs="Times New Roman"/>
          <w:sz w:val="24"/>
          <w:szCs w:val="24"/>
          <w:lang w:val="sr-Cyrl-RS"/>
        </w:rPr>
        <w:t xml:space="preserve">Према укрштеним подацима Министарства грађевинарства, саобраћаја и инфраструктуре  Републике Србије о подстандардним ромским насељима и евиденције </w:t>
      </w:r>
      <w:r>
        <w:rPr>
          <w:rFonts w:ascii="Times New Roman" w:hAnsi="Times New Roman" w:cs="Times New Roman"/>
          <w:sz w:val="24"/>
          <w:szCs w:val="24"/>
          <w:lang w:val="sr-Cyrl-RS"/>
        </w:rPr>
        <w:t>Општинске управе Бач</w:t>
      </w:r>
      <w:r w:rsidRPr="001D2233">
        <w:rPr>
          <w:rFonts w:ascii="Times New Roman" w:hAnsi="Times New Roman" w:cs="Times New Roman"/>
          <w:sz w:val="24"/>
          <w:szCs w:val="24"/>
          <w:lang w:val="sr-Cyrl-RS"/>
        </w:rPr>
        <w:t xml:space="preserve">, Роми на територији </w:t>
      </w:r>
      <w:r>
        <w:rPr>
          <w:rFonts w:ascii="Times New Roman" w:hAnsi="Times New Roman" w:cs="Times New Roman"/>
          <w:sz w:val="24"/>
          <w:szCs w:val="24"/>
          <w:lang w:val="sr-Cyrl-RS"/>
        </w:rPr>
        <w:t>општине Бач</w:t>
      </w:r>
      <w:r w:rsidRPr="001D2233">
        <w:rPr>
          <w:rFonts w:ascii="Times New Roman" w:hAnsi="Times New Roman" w:cs="Times New Roman"/>
          <w:sz w:val="24"/>
          <w:szCs w:val="24"/>
          <w:lang w:val="sr-Cyrl-RS"/>
        </w:rPr>
        <w:t xml:space="preserve"> живе у </w:t>
      </w:r>
      <w:r w:rsidR="00D1558E">
        <w:rPr>
          <w:rFonts w:ascii="Times New Roman" w:hAnsi="Times New Roman" w:cs="Times New Roman"/>
          <w:sz w:val="24"/>
          <w:szCs w:val="24"/>
          <w:lang w:val="sr-Cyrl-RS"/>
        </w:rPr>
        <w:t>4</w:t>
      </w:r>
      <w:r w:rsidRPr="001D2233">
        <w:rPr>
          <w:rFonts w:ascii="Times New Roman" w:hAnsi="Times New Roman" w:cs="Times New Roman"/>
          <w:sz w:val="24"/>
          <w:szCs w:val="24"/>
          <w:lang w:val="sr-Cyrl-RS"/>
        </w:rPr>
        <w:t xml:space="preserve"> подстандард</w:t>
      </w:r>
      <w:r w:rsidR="00D1558E">
        <w:rPr>
          <w:rFonts w:ascii="Times New Roman" w:hAnsi="Times New Roman" w:cs="Times New Roman"/>
          <w:sz w:val="24"/>
          <w:szCs w:val="24"/>
          <w:lang w:val="sr-Cyrl-RS"/>
        </w:rPr>
        <w:t>на</w:t>
      </w:r>
      <w:r w:rsidRPr="001D2233">
        <w:rPr>
          <w:rFonts w:ascii="Times New Roman" w:hAnsi="Times New Roman" w:cs="Times New Roman"/>
          <w:sz w:val="24"/>
          <w:szCs w:val="24"/>
          <w:lang w:val="sr-Cyrl-RS"/>
        </w:rPr>
        <w:t xml:space="preserve"> насеља:</w:t>
      </w:r>
      <w:r>
        <w:rPr>
          <w:rFonts w:ascii="Times New Roman" w:hAnsi="Times New Roman" w:cs="Times New Roman"/>
          <w:sz w:val="24"/>
          <w:szCs w:val="24"/>
          <w:lang w:val="sr-Cyrl-RS"/>
        </w:rPr>
        <w:t xml:space="preserve"> Урбаријал у Вајској, </w:t>
      </w:r>
      <w:r w:rsidR="00D1558E">
        <w:rPr>
          <w:rFonts w:ascii="Times New Roman" w:hAnsi="Times New Roman" w:cs="Times New Roman"/>
          <w:sz w:val="24"/>
          <w:szCs w:val="24"/>
          <w:lang w:val="sr-Cyrl-RS"/>
        </w:rPr>
        <w:t>Широка бара и улица Шафарикова у Селенчи и Вашариште у Бачу</w:t>
      </w:r>
      <w:r w:rsidRPr="001D2233">
        <w:rPr>
          <w:rFonts w:ascii="Times New Roman" w:hAnsi="Times New Roman" w:cs="Times New Roman"/>
          <w:sz w:val="24"/>
          <w:szCs w:val="24"/>
          <w:lang w:val="sr-Cyrl-RS"/>
        </w:rPr>
        <w:t>. Опис сваког од ових насеља је табеларно приказан.</w:t>
      </w:r>
    </w:p>
    <w:p w14:paraId="1ACCDD86" w14:textId="405B22D7" w:rsidR="001D2233" w:rsidRDefault="001D2233" w:rsidP="00761D53">
      <w:pPr>
        <w:spacing w:after="0" w:line="240" w:lineRule="auto"/>
        <w:jc w:val="both"/>
        <w:rPr>
          <w:rFonts w:ascii="Times New Roman" w:hAnsi="Times New Roman" w:cs="Times New Roman"/>
          <w:sz w:val="24"/>
          <w:szCs w:val="24"/>
          <w:lang w:val="sr-Cyrl-RS"/>
        </w:rPr>
      </w:pPr>
    </w:p>
    <w:p w14:paraId="05BF603F" w14:textId="77777777" w:rsidR="000F1FF1" w:rsidRDefault="000F1FF1" w:rsidP="00761D53">
      <w:pPr>
        <w:spacing w:after="0" w:line="240" w:lineRule="auto"/>
        <w:jc w:val="both"/>
        <w:rPr>
          <w:rFonts w:ascii="Times New Roman" w:hAnsi="Times New Roman" w:cs="Times New Roman"/>
          <w:i/>
          <w:iCs/>
          <w:lang w:val="sr-Cyrl-RS"/>
        </w:rPr>
      </w:pPr>
    </w:p>
    <w:p w14:paraId="295B0D0D" w14:textId="77777777" w:rsidR="000F1FF1" w:rsidRDefault="000F1FF1" w:rsidP="00761D53">
      <w:pPr>
        <w:spacing w:after="0" w:line="240" w:lineRule="auto"/>
        <w:jc w:val="both"/>
        <w:rPr>
          <w:rFonts w:ascii="Times New Roman" w:hAnsi="Times New Roman" w:cs="Times New Roman"/>
          <w:i/>
          <w:iCs/>
          <w:lang w:val="sr-Cyrl-RS"/>
        </w:rPr>
      </w:pPr>
    </w:p>
    <w:p w14:paraId="05E9569A" w14:textId="77777777" w:rsidR="000F1FF1" w:rsidRDefault="000F1FF1" w:rsidP="00761D53">
      <w:pPr>
        <w:spacing w:after="0" w:line="240" w:lineRule="auto"/>
        <w:jc w:val="both"/>
        <w:rPr>
          <w:rFonts w:ascii="Times New Roman" w:hAnsi="Times New Roman" w:cs="Times New Roman"/>
          <w:i/>
          <w:iCs/>
          <w:lang w:val="sr-Cyrl-RS"/>
        </w:rPr>
      </w:pPr>
    </w:p>
    <w:p w14:paraId="576D4805" w14:textId="77777777" w:rsidR="000F1FF1" w:rsidRDefault="000F1FF1" w:rsidP="00761D53">
      <w:pPr>
        <w:spacing w:after="0" w:line="240" w:lineRule="auto"/>
        <w:jc w:val="both"/>
        <w:rPr>
          <w:rFonts w:ascii="Times New Roman" w:hAnsi="Times New Roman" w:cs="Times New Roman"/>
          <w:i/>
          <w:iCs/>
          <w:lang w:val="sr-Cyrl-RS"/>
        </w:rPr>
      </w:pPr>
    </w:p>
    <w:p w14:paraId="00D0240A" w14:textId="77777777" w:rsidR="000F1FF1" w:rsidRDefault="000F1FF1" w:rsidP="00761D53">
      <w:pPr>
        <w:spacing w:after="0" w:line="240" w:lineRule="auto"/>
        <w:jc w:val="both"/>
        <w:rPr>
          <w:rFonts w:ascii="Times New Roman" w:hAnsi="Times New Roman" w:cs="Times New Roman"/>
          <w:i/>
          <w:iCs/>
          <w:lang w:val="sr-Cyrl-RS"/>
        </w:rPr>
      </w:pPr>
    </w:p>
    <w:p w14:paraId="36B198FD" w14:textId="77777777" w:rsidR="000F1FF1" w:rsidRDefault="000F1FF1" w:rsidP="00761D53">
      <w:pPr>
        <w:spacing w:after="0" w:line="240" w:lineRule="auto"/>
        <w:jc w:val="both"/>
        <w:rPr>
          <w:rFonts w:ascii="Times New Roman" w:hAnsi="Times New Roman" w:cs="Times New Roman"/>
          <w:i/>
          <w:iCs/>
          <w:lang w:val="sr-Cyrl-RS"/>
        </w:rPr>
      </w:pPr>
    </w:p>
    <w:p w14:paraId="7CF83DA0" w14:textId="77777777" w:rsidR="000F1FF1" w:rsidRDefault="000F1FF1" w:rsidP="00761D53">
      <w:pPr>
        <w:spacing w:after="0" w:line="240" w:lineRule="auto"/>
        <w:jc w:val="both"/>
        <w:rPr>
          <w:rFonts w:ascii="Times New Roman" w:hAnsi="Times New Roman" w:cs="Times New Roman"/>
          <w:i/>
          <w:iCs/>
          <w:lang w:val="sr-Cyrl-RS"/>
        </w:rPr>
      </w:pPr>
    </w:p>
    <w:p w14:paraId="59C37436" w14:textId="77777777" w:rsidR="000F1FF1" w:rsidRDefault="000F1FF1" w:rsidP="00761D53">
      <w:pPr>
        <w:spacing w:after="0" w:line="240" w:lineRule="auto"/>
        <w:jc w:val="both"/>
        <w:rPr>
          <w:rFonts w:ascii="Times New Roman" w:hAnsi="Times New Roman" w:cs="Times New Roman"/>
          <w:i/>
          <w:iCs/>
          <w:lang w:val="sr-Cyrl-RS"/>
        </w:rPr>
      </w:pPr>
    </w:p>
    <w:p w14:paraId="3C6233DB" w14:textId="1E6C3A7E" w:rsidR="000F1FF1" w:rsidRDefault="001854D5" w:rsidP="001854D5">
      <w:pPr>
        <w:rPr>
          <w:rFonts w:ascii="Times New Roman" w:hAnsi="Times New Roman" w:cs="Times New Roman"/>
          <w:i/>
          <w:iCs/>
          <w:lang w:val="sr-Cyrl-RS"/>
        </w:rPr>
      </w:pPr>
      <w:r>
        <w:rPr>
          <w:rFonts w:ascii="Times New Roman" w:hAnsi="Times New Roman" w:cs="Times New Roman"/>
          <w:i/>
          <w:iCs/>
          <w:lang w:val="sr-Cyrl-RS"/>
        </w:rPr>
        <w:br w:type="page"/>
      </w:r>
    </w:p>
    <w:p w14:paraId="6C3DDA4B" w14:textId="77777777" w:rsidR="000F1FF1" w:rsidRDefault="000F1FF1" w:rsidP="00761D53">
      <w:pPr>
        <w:spacing w:after="0" w:line="240" w:lineRule="auto"/>
        <w:jc w:val="both"/>
        <w:rPr>
          <w:rFonts w:ascii="Times New Roman" w:hAnsi="Times New Roman" w:cs="Times New Roman"/>
          <w:i/>
          <w:iCs/>
          <w:lang w:val="sr-Cyrl-RS"/>
        </w:rPr>
      </w:pPr>
    </w:p>
    <w:p w14:paraId="0386AFC3" w14:textId="0F6B1DEE" w:rsidR="001D2233" w:rsidRDefault="001D2233" w:rsidP="00761D53">
      <w:pPr>
        <w:spacing w:after="0" w:line="240" w:lineRule="auto"/>
        <w:jc w:val="both"/>
        <w:rPr>
          <w:rFonts w:ascii="Times New Roman" w:hAnsi="Times New Roman" w:cs="Times New Roman"/>
          <w:i/>
          <w:iCs/>
          <w:lang w:val="sr-Cyrl-RS"/>
        </w:rPr>
      </w:pPr>
      <w:r w:rsidRPr="001D2233">
        <w:rPr>
          <w:rFonts w:ascii="Times New Roman" w:hAnsi="Times New Roman" w:cs="Times New Roman"/>
          <w:i/>
          <w:iCs/>
          <w:lang w:val="sr-Cyrl-RS"/>
        </w:rPr>
        <w:t>Табела 1</w:t>
      </w:r>
      <w:r w:rsidRPr="001D2233">
        <w:rPr>
          <w:rFonts w:ascii="Times New Roman" w:hAnsi="Times New Roman" w:cs="Times New Roman"/>
          <w:i/>
          <w:iCs/>
          <w:lang w:val="sr-Latn-RS"/>
        </w:rPr>
        <w:t>8</w:t>
      </w:r>
      <w:r w:rsidRPr="001D2233">
        <w:rPr>
          <w:rFonts w:ascii="Times New Roman" w:hAnsi="Times New Roman" w:cs="Times New Roman"/>
          <w:i/>
          <w:iCs/>
          <w:lang w:val="sr-Cyrl-RS"/>
        </w:rPr>
        <w:t>: Подстандардна ромска насеља у Општини Бач</w:t>
      </w:r>
    </w:p>
    <w:tbl>
      <w:tblPr>
        <w:tblStyle w:val="TableGrid"/>
        <w:tblW w:w="10440" w:type="dxa"/>
        <w:tblInd w:w="-275" w:type="dxa"/>
        <w:tblLook w:val="04A0" w:firstRow="1" w:lastRow="0" w:firstColumn="1" w:lastColumn="0" w:noHBand="0" w:noVBand="1"/>
      </w:tblPr>
      <w:tblGrid>
        <w:gridCol w:w="1800"/>
        <w:gridCol w:w="930"/>
        <w:gridCol w:w="1110"/>
        <w:gridCol w:w="840"/>
        <w:gridCol w:w="705"/>
        <w:gridCol w:w="15"/>
        <w:gridCol w:w="360"/>
        <w:gridCol w:w="540"/>
        <w:gridCol w:w="270"/>
        <w:gridCol w:w="270"/>
        <w:gridCol w:w="675"/>
        <w:gridCol w:w="390"/>
        <w:gridCol w:w="105"/>
        <w:gridCol w:w="735"/>
        <w:gridCol w:w="150"/>
        <w:gridCol w:w="15"/>
        <w:gridCol w:w="180"/>
        <w:gridCol w:w="255"/>
        <w:gridCol w:w="1095"/>
      </w:tblGrid>
      <w:tr w:rsidR="001D2233" w:rsidRPr="001D2233" w14:paraId="31EF4CB4" w14:textId="77777777" w:rsidTr="004F303B">
        <w:tc>
          <w:tcPr>
            <w:tcW w:w="1800" w:type="dxa"/>
            <w:shd w:val="clear" w:color="auto" w:fill="C5E0B3" w:themeFill="accent6" w:themeFillTint="66"/>
            <w:vAlign w:val="center"/>
          </w:tcPr>
          <w:p w14:paraId="0C2E7179" w14:textId="41F8F188" w:rsidR="001D2233" w:rsidRPr="001D2233" w:rsidRDefault="001D2233" w:rsidP="001D2233">
            <w:pPr>
              <w:rPr>
                <w:rFonts w:ascii="Times New Roman" w:hAnsi="Times New Roman" w:cs="Times New Roman"/>
                <w:b/>
                <w:bCs/>
                <w:sz w:val="20"/>
                <w:szCs w:val="20"/>
                <w:lang w:val="sr-Cyrl-RS"/>
              </w:rPr>
            </w:pPr>
            <w:r w:rsidRPr="001D2233">
              <w:rPr>
                <w:rFonts w:ascii="Times New Roman" w:hAnsi="Times New Roman" w:cs="Times New Roman"/>
                <w:b/>
                <w:bCs/>
                <w:sz w:val="20"/>
                <w:szCs w:val="20"/>
                <w:lang w:val="sr-Cyrl-RS"/>
              </w:rPr>
              <w:t>Назив насеља</w:t>
            </w:r>
          </w:p>
        </w:tc>
        <w:tc>
          <w:tcPr>
            <w:tcW w:w="8640" w:type="dxa"/>
            <w:gridSpan w:val="18"/>
            <w:shd w:val="clear" w:color="auto" w:fill="70AD47" w:themeFill="accent6"/>
            <w:vAlign w:val="center"/>
          </w:tcPr>
          <w:p w14:paraId="0848749E" w14:textId="77777777" w:rsidR="001D2233" w:rsidRPr="001D2233" w:rsidRDefault="001D2233" w:rsidP="001D2233">
            <w:pPr>
              <w:rPr>
                <w:rFonts w:ascii="Times New Roman" w:hAnsi="Times New Roman" w:cs="Times New Roman"/>
                <w:b/>
                <w:bCs/>
                <w:sz w:val="20"/>
                <w:szCs w:val="20"/>
                <w:lang w:val="sr-Cyrl-RS"/>
              </w:rPr>
            </w:pPr>
          </w:p>
          <w:p w14:paraId="24B1516F" w14:textId="385B47FD" w:rsidR="001D2233" w:rsidRPr="001D2233" w:rsidRDefault="001D2233" w:rsidP="001D2233">
            <w:pPr>
              <w:rPr>
                <w:rFonts w:ascii="Times New Roman" w:hAnsi="Times New Roman" w:cs="Times New Roman"/>
                <w:b/>
                <w:bCs/>
                <w:sz w:val="20"/>
                <w:szCs w:val="20"/>
                <w:lang w:val="sr-Cyrl-RS"/>
              </w:rPr>
            </w:pPr>
            <w:r w:rsidRPr="001D2233">
              <w:rPr>
                <w:rFonts w:ascii="Times New Roman" w:hAnsi="Times New Roman" w:cs="Times New Roman"/>
                <w:b/>
                <w:bCs/>
                <w:sz w:val="20"/>
                <w:szCs w:val="20"/>
                <w:lang w:val="sr-Cyrl-RS"/>
              </w:rPr>
              <w:t>Урбаријал</w:t>
            </w:r>
            <w:r w:rsidR="00B80059">
              <w:rPr>
                <w:rFonts w:ascii="Times New Roman" w:hAnsi="Times New Roman" w:cs="Times New Roman"/>
                <w:b/>
                <w:bCs/>
                <w:sz w:val="20"/>
                <w:szCs w:val="20"/>
                <w:lang w:val="sr-Cyrl-RS"/>
              </w:rPr>
              <w:t xml:space="preserve"> </w:t>
            </w:r>
            <w:r w:rsidR="000F1FF1">
              <w:rPr>
                <w:rFonts w:ascii="Times New Roman" w:hAnsi="Times New Roman" w:cs="Times New Roman"/>
                <w:b/>
                <w:bCs/>
                <w:sz w:val="20"/>
                <w:szCs w:val="20"/>
                <w:lang w:val="sr-Cyrl-RS"/>
              </w:rPr>
              <w:t>улица Пере Сегединца (Вајска)</w:t>
            </w:r>
          </w:p>
          <w:p w14:paraId="6CC3E32E" w14:textId="0400906D" w:rsidR="001D2233" w:rsidRPr="001D2233" w:rsidRDefault="001D2233" w:rsidP="001D2233">
            <w:pPr>
              <w:rPr>
                <w:rFonts w:ascii="Times New Roman" w:hAnsi="Times New Roman" w:cs="Times New Roman"/>
                <w:b/>
                <w:bCs/>
                <w:sz w:val="20"/>
                <w:szCs w:val="20"/>
                <w:lang w:val="sr-Cyrl-RS"/>
              </w:rPr>
            </w:pPr>
          </w:p>
        </w:tc>
      </w:tr>
      <w:tr w:rsidR="001D2233" w:rsidRPr="001D2233" w14:paraId="2DC01665" w14:textId="215D7A9D" w:rsidTr="004F303B">
        <w:tc>
          <w:tcPr>
            <w:tcW w:w="1800" w:type="dxa"/>
            <w:shd w:val="clear" w:color="auto" w:fill="C5E0B3" w:themeFill="accent6" w:themeFillTint="66"/>
            <w:vAlign w:val="center"/>
          </w:tcPr>
          <w:p w14:paraId="437FF1CA" w14:textId="77777777" w:rsidR="001D2233" w:rsidRPr="001D2233" w:rsidRDefault="001D2233" w:rsidP="001D2233">
            <w:pPr>
              <w:rPr>
                <w:rFonts w:ascii="Times New Roman" w:hAnsi="Times New Roman" w:cs="Times New Roman"/>
                <w:sz w:val="20"/>
                <w:szCs w:val="20"/>
                <w:lang w:val="sr-Cyrl-RS"/>
              </w:rPr>
            </w:pPr>
          </w:p>
          <w:p w14:paraId="748F244F" w14:textId="64D32CCB" w:rsidR="001D2233" w:rsidRPr="001D2233" w:rsidRDefault="001D2233" w:rsidP="001D2233">
            <w:pPr>
              <w:rPr>
                <w:rFonts w:ascii="Times New Roman" w:hAnsi="Times New Roman" w:cs="Times New Roman"/>
                <w:sz w:val="20"/>
                <w:szCs w:val="20"/>
                <w:lang w:val="sr-Cyrl-RS"/>
              </w:rPr>
            </w:pPr>
            <w:r w:rsidRPr="001D2233">
              <w:rPr>
                <w:rFonts w:ascii="Times New Roman" w:hAnsi="Times New Roman" w:cs="Times New Roman"/>
                <w:sz w:val="20"/>
                <w:szCs w:val="20"/>
                <w:lang w:val="sr-Cyrl-RS"/>
              </w:rPr>
              <w:t>Опис положаја</w:t>
            </w:r>
          </w:p>
        </w:tc>
        <w:tc>
          <w:tcPr>
            <w:tcW w:w="2040" w:type="dxa"/>
            <w:gridSpan w:val="2"/>
            <w:vAlign w:val="center"/>
          </w:tcPr>
          <w:p w14:paraId="3270D5A0" w14:textId="20C445C5" w:rsidR="001D2233" w:rsidRPr="001D2233" w:rsidRDefault="000D5C99" w:rsidP="001D2233">
            <w:pPr>
              <w:rPr>
                <w:rFonts w:ascii="Times New Roman" w:hAnsi="Times New Roman" w:cs="Times New Roman"/>
                <w:sz w:val="20"/>
                <w:szCs w:val="20"/>
                <w:lang w:val="sr-Cyrl-RS"/>
              </w:rPr>
            </w:pPr>
            <w:r>
              <w:rPr>
                <w:rFonts w:ascii="Times New Roman" w:hAnsi="Times New Roman" w:cs="Times New Roman"/>
                <w:sz w:val="20"/>
                <w:szCs w:val="20"/>
                <w:lang w:val="sr-Cyrl-RS"/>
              </w:rPr>
              <w:t>На ободу насеља</w:t>
            </w:r>
          </w:p>
        </w:tc>
        <w:tc>
          <w:tcPr>
            <w:tcW w:w="1560" w:type="dxa"/>
            <w:gridSpan w:val="3"/>
            <w:shd w:val="clear" w:color="auto" w:fill="C5E0B3" w:themeFill="accent6" w:themeFillTint="66"/>
            <w:vAlign w:val="center"/>
          </w:tcPr>
          <w:p w14:paraId="335172F0" w14:textId="4D183670" w:rsidR="001D2233" w:rsidRPr="001D2233" w:rsidRDefault="001D2233" w:rsidP="001D2233">
            <w:pPr>
              <w:rPr>
                <w:rFonts w:ascii="Times New Roman" w:hAnsi="Times New Roman" w:cs="Times New Roman"/>
                <w:sz w:val="20"/>
                <w:szCs w:val="20"/>
                <w:lang w:val="sr-Cyrl-RS"/>
              </w:rPr>
            </w:pPr>
            <w:r>
              <w:rPr>
                <w:rFonts w:ascii="Times New Roman" w:hAnsi="Times New Roman" w:cs="Times New Roman"/>
                <w:sz w:val="20"/>
                <w:szCs w:val="20"/>
                <w:lang w:val="sr-Cyrl-RS"/>
              </w:rPr>
              <w:t>Површина</w:t>
            </w:r>
          </w:p>
        </w:tc>
        <w:tc>
          <w:tcPr>
            <w:tcW w:w="1170" w:type="dxa"/>
            <w:gridSpan w:val="3"/>
            <w:vAlign w:val="center"/>
          </w:tcPr>
          <w:p w14:paraId="127C5065" w14:textId="5087112A" w:rsidR="001D2233" w:rsidRPr="000D5C99" w:rsidRDefault="000D5C99" w:rsidP="001D2233">
            <w:pPr>
              <w:rPr>
                <w:rFonts w:ascii="Times New Roman" w:hAnsi="Times New Roman" w:cs="Times New Roman"/>
                <w:sz w:val="20"/>
                <w:szCs w:val="20"/>
                <w:vertAlign w:val="superscript"/>
                <w:lang w:val="sr-Cyrl-RS"/>
              </w:rPr>
            </w:pPr>
            <w:r>
              <w:rPr>
                <w:rFonts w:ascii="Times New Roman" w:hAnsi="Times New Roman" w:cs="Times New Roman"/>
                <w:sz w:val="20"/>
                <w:szCs w:val="20"/>
                <w:lang w:val="sr-Cyrl-RS"/>
              </w:rPr>
              <w:t>121518м</w:t>
            </w:r>
            <w:r>
              <w:rPr>
                <w:rFonts w:ascii="Times New Roman" w:hAnsi="Times New Roman" w:cs="Times New Roman"/>
                <w:sz w:val="20"/>
                <w:szCs w:val="20"/>
                <w:vertAlign w:val="superscript"/>
                <w:lang w:val="sr-Cyrl-RS"/>
              </w:rPr>
              <w:t>2</w:t>
            </w:r>
          </w:p>
        </w:tc>
        <w:tc>
          <w:tcPr>
            <w:tcW w:w="2520" w:type="dxa"/>
            <w:gridSpan w:val="8"/>
            <w:shd w:val="clear" w:color="auto" w:fill="C5E0B3" w:themeFill="accent6" w:themeFillTint="66"/>
            <w:vAlign w:val="center"/>
          </w:tcPr>
          <w:p w14:paraId="52568A60" w14:textId="57586C71" w:rsidR="001D2233" w:rsidRPr="001D2233" w:rsidRDefault="001D2233" w:rsidP="001D2233">
            <w:pPr>
              <w:rPr>
                <w:rFonts w:ascii="Times New Roman" w:hAnsi="Times New Roman" w:cs="Times New Roman"/>
                <w:sz w:val="20"/>
                <w:szCs w:val="20"/>
                <w:lang w:val="sr-Cyrl-RS"/>
              </w:rPr>
            </w:pPr>
            <w:r>
              <w:rPr>
                <w:rFonts w:ascii="Times New Roman" w:hAnsi="Times New Roman" w:cs="Times New Roman"/>
                <w:sz w:val="20"/>
                <w:szCs w:val="20"/>
                <w:lang w:val="sr-Cyrl-RS"/>
              </w:rPr>
              <w:t>Процењена старост насеља</w:t>
            </w:r>
          </w:p>
        </w:tc>
        <w:tc>
          <w:tcPr>
            <w:tcW w:w="1350" w:type="dxa"/>
            <w:gridSpan w:val="2"/>
            <w:vAlign w:val="center"/>
          </w:tcPr>
          <w:p w14:paraId="1A359AE6" w14:textId="6D41AEEB" w:rsidR="001D2233" w:rsidRPr="001D2233" w:rsidRDefault="000D5C99" w:rsidP="001D2233">
            <w:pPr>
              <w:rPr>
                <w:rFonts w:ascii="Times New Roman" w:hAnsi="Times New Roman" w:cs="Times New Roman"/>
                <w:sz w:val="20"/>
                <w:szCs w:val="20"/>
                <w:lang w:val="sr-Cyrl-RS"/>
              </w:rPr>
            </w:pPr>
            <w:r>
              <w:rPr>
                <w:rFonts w:ascii="Times New Roman" w:hAnsi="Times New Roman" w:cs="Times New Roman"/>
                <w:sz w:val="20"/>
                <w:szCs w:val="20"/>
                <w:lang w:val="sr-Cyrl-RS"/>
              </w:rPr>
              <w:t>45 год</w:t>
            </w:r>
          </w:p>
        </w:tc>
      </w:tr>
      <w:tr w:rsidR="001D2233" w:rsidRPr="001D2233" w14:paraId="00F43E95" w14:textId="77777777" w:rsidTr="004F303B">
        <w:tc>
          <w:tcPr>
            <w:tcW w:w="1800" w:type="dxa"/>
            <w:shd w:val="clear" w:color="auto" w:fill="C5E0B3" w:themeFill="accent6" w:themeFillTint="66"/>
            <w:vAlign w:val="center"/>
          </w:tcPr>
          <w:p w14:paraId="7E275CD5" w14:textId="77777777" w:rsidR="001D2233" w:rsidRDefault="001D2233" w:rsidP="001D2233">
            <w:pPr>
              <w:rPr>
                <w:rFonts w:ascii="Times New Roman" w:hAnsi="Times New Roman" w:cs="Times New Roman"/>
                <w:sz w:val="20"/>
                <w:szCs w:val="20"/>
                <w:lang w:val="sr-Cyrl-RS"/>
              </w:rPr>
            </w:pPr>
          </w:p>
          <w:p w14:paraId="376E80B4" w14:textId="1056BA6D" w:rsidR="001D2233" w:rsidRPr="001D2233" w:rsidRDefault="001D2233" w:rsidP="001D2233">
            <w:pPr>
              <w:rPr>
                <w:rFonts w:ascii="Times New Roman" w:hAnsi="Times New Roman" w:cs="Times New Roman"/>
                <w:sz w:val="20"/>
                <w:szCs w:val="20"/>
                <w:lang w:val="sr-Cyrl-RS"/>
              </w:rPr>
            </w:pPr>
            <w:r>
              <w:rPr>
                <w:rFonts w:ascii="Times New Roman" w:hAnsi="Times New Roman" w:cs="Times New Roman"/>
                <w:sz w:val="20"/>
                <w:szCs w:val="20"/>
                <w:lang w:val="sr-Cyrl-RS"/>
              </w:rPr>
              <w:t>Грађевински материјал</w:t>
            </w:r>
          </w:p>
        </w:tc>
        <w:tc>
          <w:tcPr>
            <w:tcW w:w="2040" w:type="dxa"/>
            <w:gridSpan w:val="2"/>
            <w:vAlign w:val="center"/>
          </w:tcPr>
          <w:p w14:paraId="254C58B4" w14:textId="73AD15C1" w:rsidR="001D2233" w:rsidRPr="001D2233" w:rsidRDefault="000D5C99" w:rsidP="001D2233">
            <w:pPr>
              <w:rPr>
                <w:rFonts w:ascii="Times New Roman" w:hAnsi="Times New Roman" w:cs="Times New Roman"/>
                <w:sz w:val="20"/>
                <w:szCs w:val="20"/>
                <w:lang w:val="sr-Cyrl-RS"/>
              </w:rPr>
            </w:pPr>
            <w:r w:rsidRPr="000D5C99">
              <w:rPr>
                <w:rFonts w:ascii="Times New Roman" w:hAnsi="Times New Roman" w:cs="Times New Roman"/>
                <w:sz w:val="20"/>
                <w:szCs w:val="20"/>
                <w:lang w:val="sr-Cyrl-RS"/>
              </w:rPr>
              <w:t>Грађевински материјали који обезвеђују трајност и сигурност</w:t>
            </w:r>
          </w:p>
        </w:tc>
        <w:tc>
          <w:tcPr>
            <w:tcW w:w="1560" w:type="dxa"/>
            <w:gridSpan w:val="3"/>
            <w:shd w:val="clear" w:color="auto" w:fill="C5E0B3" w:themeFill="accent6" w:themeFillTint="66"/>
            <w:vAlign w:val="center"/>
          </w:tcPr>
          <w:p w14:paraId="7CF3A6A9" w14:textId="7A7CEDDA" w:rsidR="001D2233" w:rsidRDefault="001D2233" w:rsidP="001D2233">
            <w:pPr>
              <w:rPr>
                <w:rFonts w:ascii="Times New Roman" w:hAnsi="Times New Roman" w:cs="Times New Roman"/>
                <w:sz w:val="20"/>
                <w:szCs w:val="20"/>
                <w:lang w:val="sr-Cyrl-RS"/>
              </w:rPr>
            </w:pPr>
            <w:r>
              <w:rPr>
                <w:rFonts w:ascii="Times New Roman" w:hAnsi="Times New Roman" w:cs="Times New Roman"/>
                <w:sz w:val="20"/>
                <w:szCs w:val="20"/>
                <w:lang w:val="sr-Cyrl-RS"/>
              </w:rPr>
              <w:t>Постоји одношење отпада</w:t>
            </w:r>
          </w:p>
        </w:tc>
        <w:tc>
          <w:tcPr>
            <w:tcW w:w="1170" w:type="dxa"/>
            <w:gridSpan w:val="3"/>
            <w:vAlign w:val="center"/>
          </w:tcPr>
          <w:p w14:paraId="2A4DA738" w14:textId="77A2BB1A" w:rsidR="001D2233" w:rsidRPr="001D2233" w:rsidRDefault="000D5C99" w:rsidP="001D2233">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2520" w:type="dxa"/>
            <w:gridSpan w:val="8"/>
            <w:shd w:val="clear" w:color="auto" w:fill="C5E0B3" w:themeFill="accent6" w:themeFillTint="66"/>
            <w:vAlign w:val="center"/>
          </w:tcPr>
          <w:p w14:paraId="0014D2B5" w14:textId="36C59FD0" w:rsidR="001D2233" w:rsidRDefault="001D2233" w:rsidP="001D2233">
            <w:pPr>
              <w:rPr>
                <w:rFonts w:ascii="Times New Roman" w:hAnsi="Times New Roman" w:cs="Times New Roman"/>
                <w:sz w:val="20"/>
                <w:szCs w:val="20"/>
                <w:lang w:val="sr-Cyrl-RS"/>
              </w:rPr>
            </w:pPr>
            <w:r>
              <w:rPr>
                <w:rFonts w:ascii="Times New Roman" w:hAnsi="Times New Roman" w:cs="Times New Roman"/>
                <w:sz w:val="20"/>
                <w:szCs w:val="20"/>
                <w:lang w:val="sr-Cyrl-RS"/>
              </w:rPr>
              <w:t>Број кућа</w:t>
            </w:r>
          </w:p>
        </w:tc>
        <w:tc>
          <w:tcPr>
            <w:tcW w:w="1350" w:type="dxa"/>
            <w:gridSpan w:val="2"/>
            <w:vAlign w:val="center"/>
          </w:tcPr>
          <w:p w14:paraId="39E4288B" w14:textId="18836B52" w:rsidR="001D2233" w:rsidRPr="001D2233" w:rsidRDefault="000D5C99" w:rsidP="001D2233">
            <w:pPr>
              <w:rPr>
                <w:rFonts w:ascii="Times New Roman" w:hAnsi="Times New Roman" w:cs="Times New Roman"/>
                <w:sz w:val="20"/>
                <w:szCs w:val="20"/>
                <w:lang w:val="sr-Cyrl-RS"/>
              </w:rPr>
            </w:pPr>
            <w:r>
              <w:rPr>
                <w:rFonts w:ascii="Times New Roman" w:hAnsi="Times New Roman" w:cs="Times New Roman"/>
                <w:sz w:val="20"/>
                <w:szCs w:val="20"/>
                <w:lang w:val="sr-Cyrl-RS"/>
              </w:rPr>
              <w:t>101-200</w:t>
            </w:r>
          </w:p>
        </w:tc>
      </w:tr>
      <w:tr w:rsidR="004F303B" w:rsidRPr="001D2233" w14:paraId="2585DD5E" w14:textId="1A8549DE" w:rsidTr="004F303B">
        <w:tc>
          <w:tcPr>
            <w:tcW w:w="1800" w:type="dxa"/>
            <w:shd w:val="clear" w:color="auto" w:fill="C5E0B3" w:themeFill="accent6" w:themeFillTint="66"/>
            <w:vAlign w:val="center"/>
          </w:tcPr>
          <w:p w14:paraId="1E07329F" w14:textId="77777777" w:rsidR="004F303B" w:rsidRDefault="004F303B" w:rsidP="001D2233">
            <w:pPr>
              <w:rPr>
                <w:rFonts w:ascii="Times New Roman" w:hAnsi="Times New Roman" w:cs="Times New Roman"/>
                <w:sz w:val="20"/>
                <w:szCs w:val="20"/>
                <w:lang w:val="sr-Cyrl-RS"/>
              </w:rPr>
            </w:pPr>
          </w:p>
          <w:p w14:paraId="341065B4" w14:textId="66E3FA8D" w:rsidR="004F303B" w:rsidRDefault="004F303B" w:rsidP="001D2233">
            <w:pPr>
              <w:rPr>
                <w:rFonts w:ascii="Times New Roman" w:hAnsi="Times New Roman" w:cs="Times New Roman"/>
                <w:sz w:val="20"/>
                <w:szCs w:val="20"/>
                <w:lang w:val="sr-Cyrl-RS"/>
              </w:rPr>
            </w:pPr>
            <w:r>
              <w:rPr>
                <w:rFonts w:ascii="Times New Roman" w:hAnsi="Times New Roman" w:cs="Times New Roman"/>
                <w:sz w:val="20"/>
                <w:szCs w:val="20"/>
                <w:lang w:val="sr-Cyrl-RS"/>
              </w:rPr>
              <w:t>Тип грејања</w:t>
            </w:r>
          </w:p>
        </w:tc>
        <w:tc>
          <w:tcPr>
            <w:tcW w:w="3600" w:type="dxa"/>
            <w:gridSpan w:val="5"/>
            <w:vAlign w:val="center"/>
          </w:tcPr>
          <w:p w14:paraId="34058E82" w14:textId="753378E4" w:rsidR="004F303B" w:rsidRDefault="000D5C99" w:rsidP="001D2233">
            <w:pPr>
              <w:rPr>
                <w:rFonts w:ascii="Times New Roman" w:hAnsi="Times New Roman" w:cs="Times New Roman"/>
                <w:sz w:val="20"/>
                <w:szCs w:val="20"/>
                <w:lang w:val="sr-Cyrl-RS"/>
              </w:rPr>
            </w:pPr>
            <w:r w:rsidRPr="000D5C99">
              <w:rPr>
                <w:rFonts w:ascii="Times New Roman" w:hAnsi="Times New Roman" w:cs="Times New Roman"/>
                <w:sz w:val="20"/>
                <w:szCs w:val="20"/>
                <w:lang w:val="sr-Cyrl-RS"/>
              </w:rPr>
              <w:t>Чврсто гориво (дрво, угаљ)</w:t>
            </w:r>
          </w:p>
        </w:tc>
        <w:tc>
          <w:tcPr>
            <w:tcW w:w="2505" w:type="dxa"/>
            <w:gridSpan w:val="6"/>
            <w:shd w:val="clear" w:color="auto" w:fill="C5E0B3" w:themeFill="accent6" w:themeFillTint="66"/>
            <w:vAlign w:val="center"/>
          </w:tcPr>
          <w:p w14:paraId="5E0CA0E8" w14:textId="6CD1173E" w:rsidR="004F303B" w:rsidRPr="001D2233" w:rsidRDefault="004F303B" w:rsidP="001D2233">
            <w:pPr>
              <w:rPr>
                <w:rFonts w:ascii="Times New Roman" w:hAnsi="Times New Roman" w:cs="Times New Roman"/>
                <w:sz w:val="20"/>
                <w:szCs w:val="20"/>
                <w:lang w:val="sr-Cyrl-RS"/>
              </w:rPr>
            </w:pPr>
            <w:r>
              <w:rPr>
                <w:rFonts w:ascii="Times New Roman" w:hAnsi="Times New Roman" w:cs="Times New Roman"/>
                <w:sz w:val="20"/>
                <w:szCs w:val="20"/>
                <w:lang w:val="sr-Cyrl-RS"/>
              </w:rPr>
              <w:t>Број становника</w:t>
            </w:r>
          </w:p>
        </w:tc>
        <w:tc>
          <w:tcPr>
            <w:tcW w:w="2535" w:type="dxa"/>
            <w:gridSpan w:val="7"/>
            <w:vAlign w:val="center"/>
          </w:tcPr>
          <w:p w14:paraId="066F82BF" w14:textId="7F83BED9" w:rsidR="004F303B" w:rsidRPr="001D2233" w:rsidRDefault="000D5C99" w:rsidP="001D2233">
            <w:pPr>
              <w:rPr>
                <w:rFonts w:ascii="Times New Roman" w:hAnsi="Times New Roman" w:cs="Times New Roman"/>
                <w:sz w:val="20"/>
                <w:szCs w:val="20"/>
                <w:lang w:val="sr-Cyrl-RS"/>
              </w:rPr>
            </w:pPr>
            <w:r>
              <w:rPr>
                <w:rFonts w:ascii="Times New Roman" w:hAnsi="Times New Roman" w:cs="Times New Roman"/>
                <w:sz w:val="20"/>
                <w:szCs w:val="20"/>
                <w:lang w:val="sr-Cyrl-RS"/>
              </w:rPr>
              <w:t>201-500</w:t>
            </w:r>
          </w:p>
        </w:tc>
      </w:tr>
      <w:tr w:rsidR="004F303B" w:rsidRPr="001D2233" w14:paraId="2C8599CA" w14:textId="66DC2386" w:rsidTr="004F303B">
        <w:tc>
          <w:tcPr>
            <w:tcW w:w="1800" w:type="dxa"/>
            <w:shd w:val="clear" w:color="auto" w:fill="C5E0B3" w:themeFill="accent6" w:themeFillTint="66"/>
            <w:vAlign w:val="center"/>
          </w:tcPr>
          <w:p w14:paraId="1B81DF6B" w14:textId="77777777" w:rsidR="004F303B" w:rsidRDefault="004F303B" w:rsidP="001D2233">
            <w:pPr>
              <w:rPr>
                <w:rFonts w:ascii="Times New Roman" w:hAnsi="Times New Roman" w:cs="Times New Roman"/>
                <w:sz w:val="20"/>
                <w:szCs w:val="20"/>
                <w:lang w:val="sr-Cyrl-RS"/>
              </w:rPr>
            </w:pPr>
          </w:p>
          <w:p w14:paraId="16DACB2F" w14:textId="67AD6FB9" w:rsidR="004F303B" w:rsidRDefault="004F303B" w:rsidP="001D2233">
            <w:pPr>
              <w:rPr>
                <w:rFonts w:ascii="Times New Roman" w:hAnsi="Times New Roman" w:cs="Times New Roman"/>
                <w:sz w:val="20"/>
                <w:szCs w:val="20"/>
                <w:lang w:val="sr-Cyrl-RS"/>
              </w:rPr>
            </w:pPr>
            <w:r>
              <w:rPr>
                <w:rFonts w:ascii="Times New Roman" w:hAnsi="Times New Roman" w:cs="Times New Roman"/>
                <w:sz w:val="20"/>
                <w:szCs w:val="20"/>
                <w:lang w:val="sr-Cyrl-RS"/>
              </w:rPr>
              <w:t>Постоји водоводна мрежа</w:t>
            </w:r>
          </w:p>
        </w:tc>
        <w:tc>
          <w:tcPr>
            <w:tcW w:w="930" w:type="dxa"/>
            <w:vAlign w:val="center"/>
          </w:tcPr>
          <w:p w14:paraId="62B17E73" w14:textId="6102DEE5" w:rsidR="004F303B" w:rsidRDefault="000D5C99" w:rsidP="001D2233">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2670" w:type="dxa"/>
            <w:gridSpan w:val="4"/>
            <w:shd w:val="clear" w:color="auto" w:fill="C5E0B3" w:themeFill="accent6" w:themeFillTint="66"/>
            <w:vAlign w:val="center"/>
          </w:tcPr>
          <w:p w14:paraId="75613044" w14:textId="4669AF71" w:rsidR="004F303B" w:rsidRPr="001D2233" w:rsidRDefault="004F303B" w:rsidP="001D2233">
            <w:pPr>
              <w:rPr>
                <w:rFonts w:ascii="Times New Roman" w:hAnsi="Times New Roman" w:cs="Times New Roman"/>
                <w:sz w:val="20"/>
                <w:szCs w:val="20"/>
                <w:lang w:val="sr-Cyrl-RS"/>
              </w:rPr>
            </w:pPr>
            <w:r>
              <w:rPr>
                <w:rFonts w:ascii="Times New Roman" w:hAnsi="Times New Roman" w:cs="Times New Roman"/>
                <w:sz w:val="20"/>
                <w:szCs w:val="20"/>
                <w:lang w:val="sr-Cyrl-RS"/>
              </w:rPr>
              <w:t>Статус водоводне мреже</w:t>
            </w:r>
          </w:p>
        </w:tc>
        <w:tc>
          <w:tcPr>
            <w:tcW w:w="1440" w:type="dxa"/>
            <w:gridSpan w:val="4"/>
            <w:vAlign w:val="center"/>
          </w:tcPr>
          <w:p w14:paraId="5B1FC876" w14:textId="6650AC16" w:rsidR="004F303B" w:rsidRPr="001D2233" w:rsidRDefault="000D5C99" w:rsidP="004F303B">
            <w:pPr>
              <w:rPr>
                <w:rFonts w:ascii="Times New Roman" w:hAnsi="Times New Roman" w:cs="Times New Roman"/>
                <w:sz w:val="20"/>
                <w:szCs w:val="20"/>
                <w:lang w:val="sr-Cyrl-RS"/>
              </w:rPr>
            </w:pPr>
            <w:r>
              <w:rPr>
                <w:rFonts w:ascii="Times New Roman" w:hAnsi="Times New Roman" w:cs="Times New Roman"/>
                <w:sz w:val="20"/>
                <w:szCs w:val="20"/>
                <w:lang w:val="sr-Cyrl-RS"/>
              </w:rPr>
              <w:t>У функцији</w:t>
            </w:r>
          </w:p>
        </w:tc>
        <w:tc>
          <w:tcPr>
            <w:tcW w:w="2055" w:type="dxa"/>
            <w:gridSpan w:val="5"/>
            <w:shd w:val="clear" w:color="auto" w:fill="C5E0B3" w:themeFill="accent6" w:themeFillTint="66"/>
            <w:vAlign w:val="center"/>
          </w:tcPr>
          <w:p w14:paraId="6643CF76" w14:textId="10F5CD6C" w:rsidR="004F303B" w:rsidRPr="001D2233" w:rsidRDefault="004F303B" w:rsidP="004F303B">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водоводном мрежом</w:t>
            </w:r>
          </w:p>
        </w:tc>
        <w:tc>
          <w:tcPr>
            <w:tcW w:w="1545" w:type="dxa"/>
            <w:gridSpan w:val="4"/>
            <w:vAlign w:val="center"/>
          </w:tcPr>
          <w:p w14:paraId="264BAC30" w14:textId="203DD195" w:rsidR="004F303B" w:rsidRPr="001D2233" w:rsidRDefault="00726ACB" w:rsidP="004F303B">
            <w:pPr>
              <w:rPr>
                <w:rFonts w:ascii="Times New Roman" w:hAnsi="Times New Roman" w:cs="Times New Roman"/>
                <w:sz w:val="20"/>
                <w:szCs w:val="20"/>
                <w:lang w:val="sr-Cyrl-RS"/>
              </w:rPr>
            </w:pPr>
            <w:r>
              <w:rPr>
                <w:rFonts w:ascii="Times New Roman" w:hAnsi="Times New Roman" w:cs="Times New Roman"/>
                <w:sz w:val="20"/>
                <w:szCs w:val="20"/>
                <w:lang w:val="sr-Cyrl-RS"/>
              </w:rPr>
              <w:t>˃ 70%</w:t>
            </w:r>
          </w:p>
        </w:tc>
      </w:tr>
      <w:tr w:rsidR="004F303B" w:rsidRPr="001D2233" w14:paraId="78C2474C" w14:textId="77777777" w:rsidTr="004F303B">
        <w:tc>
          <w:tcPr>
            <w:tcW w:w="1800" w:type="dxa"/>
            <w:shd w:val="clear" w:color="auto" w:fill="C5E0B3" w:themeFill="accent6" w:themeFillTint="66"/>
            <w:vAlign w:val="center"/>
          </w:tcPr>
          <w:p w14:paraId="46A0D67C" w14:textId="77777777" w:rsidR="004F303B" w:rsidRDefault="004F303B" w:rsidP="004F303B">
            <w:pPr>
              <w:rPr>
                <w:rFonts w:ascii="Times New Roman" w:hAnsi="Times New Roman" w:cs="Times New Roman"/>
                <w:sz w:val="20"/>
                <w:szCs w:val="20"/>
                <w:lang w:val="sr-Cyrl-RS"/>
              </w:rPr>
            </w:pPr>
          </w:p>
          <w:p w14:paraId="6711C837" w14:textId="7E469515" w:rsidR="004F303B" w:rsidRDefault="004F303B" w:rsidP="004F303B">
            <w:pPr>
              <w:rPr>
                <w:rFonts w:ascii="Times New Roman" w:hAnsi="Times New Roman" w:cs="Times New Roman"/>
                <w:sz w:val="20"/>
                <w:szCs w:val="20"/>
                <w:lang w:val="sr-Cyrl-RS"/>
              </w:rPr>
            </w:pPr>
            <w:r>
              <w:rPr>
                <w:rFonts w:ascii="Times New Roman" w:hAnsi="Times New Roman" w:cs="Times New Roman"/>
                <w:sz w:val="20"/>
                <w:szCs w:val="20"/>
                <w:lang w:val="sr-Cyrl-RS"/>
              </w:rPr>
              <w:t>Постоји канализациона мрежа</w:t>
            </w:r>
          </w:p>
        </w:tc>
        <w:tc>
          <w:tcPr>
            <w:tcW w:w="930" w:type="dxa"/>
            <w:vAlign w:val="center"/>
          </w:tcPr>
          <w:p w14:paraId="303ADA58" w14:textId="11CB35C9" w:rsidR="004F303B" w:rsidRDefault="00726ACB" w:rsidP="004F303B">
            <w:pPr>
              <w:rPr>
                <w:rFonts w:ascii="Times New Roman" w:hAnsi="Times New Roman" w:cs="Times New Roman"/>
                <w:sz w:val="20"/>
                <w:szCs w:val="20"/>
                <w:lang w:val="sr-Cyrl-RS"/>
              </w:rPr>
            </w:pPr>
            <w:r>
              <w:rPr>
                <w:rFonts w:ascii="Times New Roman" w:hAnsi="Times New Roman" w:cs="Times New Roman"/>
                <w:sz w:val="20"/>
                <w:szCs w:val="20"/>
                <w:lang w:val="sr-Cyrl-RS"/>
              </w:rPr>
              <w:t>не</w:t>
            </w:r>
          </w:p>
        </w:tc>
        <w:tc>
          <w:tcPr>
            <w:tcW w:w="2670" w:type="dxa"/>
            <w:gridSpan w:val="4"/>
            <w:shd w:val="clear" w:color="auto" w:fill="C5E0B3" w:themeFill="accent6" w:themeFillTint="66"/>
            <w:vAlign w:val="center"/>
          </w:tcPr>
          <w:p w14:paraId="5CD73F2E" w14:textId="34B4804A" w:rsidR="004F303B" w:rsidRDefault="004F303B" w:rsidP="004F303B">
            <w:pPr>
              <w:rPr>
                <w:rFonts w:ascii="Times New Roman" w:hAnsi="Times New Roman" w:cs="Times New Roman"/>
                <w:sz w:val="20"/>
                <w:szCs w:val="20"/>
                <w:lang w:val="sr-Cyrl-RS"/>
              </w:rPr>
            </w:pPr>
            <w:r>
              <w:rPr>
                <w:rFonts w:ascii="Times New Roman" w:hAnsi="Times New Roman" w:cs="Times New Roman"/>
                <w:sz w:val="20"/>
                <w:szCs w:val="20"/>
                <w:lang w:val="sr-Cyrl-RS"/>
              </w:rPr>
              <w:t>Статус канализационе мреже</w:t>
            </w:r>
          </w:p>
        </w:tc>
        <w:tc>
          <w:tcPr>
            <w:tcW w:w="1440" w:type="dxa"/>
            <w:gridSpan w:val="4"/>
            <w:vAlign w:val="center"/>
          </w:tcPr>
          <w:p w14:paraId="489FA00D" w14:textId="2F328474" w:rsidR="004F303B" w:rsidRPr="001D2233" w:rsidRDefault="00726ACB" w:rsidP="004F303B">
            <w:pPr>
              <w:rPr>
                <w:rFonts w:ascii="Times New Roman" w:hAnsi="Times New Roman" w:cs="Times New Roman"/>
                <w:sz w:val="20"/>
                <w:szCs w:val="20"/>
                <w:lang w:val="sr-Cyrl-RS"/>
              </w:rPr>
            </w:pPr>
            <w:r>
              <w:rPr>
                <w:rFonts w:ascii="Times New Roman" w:hAnsi="Times New Roman" w:cs="Times New Roman"/>
                <w:sz w:val="20"/>
                <w:szCs w:val="20"/>
                <w:lang w:val="sr-Cyrl-RS"/>
              </w:rPr>
              <w:t>планирана</w:t>
            </w:r>
          </w:p>
        </w:tc>
        <w:tc>
          <w:tcPr>
            <w:tcW w:w="2055" w:type="dxa"/>
            <w:gridSpan w:val="5"/>
            <w:shd w:val="clear" w:color="auto" w:fill="C5E0B3" w:themeFill="accent6" w:themeFillTint="66"/>
            <w:vAlign w:val="center"/>
          </w:tcPr>
          <w:p w14:paraId="2ECBF27B" w14:textId="0EDA5E10" w:rsidR="004F303B" w:rsidRDefault="004F303B" w:rsidP="004F303B">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канализационом мрежом</w:t>
            </w:r>
          </w:p>
        </w:tc>
        <w:tc>
          <w:tcPr>
            <w:tcW w:w="1545" w:type="dxa"/>
            <w:gridSpan w:val="4"/>
            <w:vAlign w:val="center"/>
          </w:tcPr>
          <w:p w14:paraId="612237C4" w14:textId="401026C4" w:rsidR="004F303B" w:rsidRPr="001D2233" w:rsidRDefault="00726ACB" w:rsidP="004F303B">
            <w:pPr>
              <w:rPr>
                <w:rFonts w:ascii="Times New Roman" w:hAnsi="Times New Roman" w:cs="Times New Roman"/>
                <w:sz w:val="20"/>
                <w:szCs w:val="20"/>
                <w:lang w:val="sr-Cyrl-RS"/>
              </w:rPr>
            </w:pPr>
            <w:r>
              <w:rPr>
                <w:rFonts w:ascii="Times New Roman" w:hAnsi="Times New Roman" w:cs="Times New Roman"/>
                <w:sz w:val="20"/>
                <w:szCs w:val="20"/>
                <w:lang w:val="sr-Cyrl-RS"/>
              </w:rPr>
              <w:t>0</w:t>
            </w:r>
          </w:p>
        </w:tc>
      </w:tr>
      <w:tr w:rsidR="004F303B" w:rsidRPr="001D2233" w14:paraId="7BDEE9E1" w14:textId="77777777" w:rsidTr="004F303B">
        <w:tc>
          <w:tcPr>
            <w:tcW w:w="1800" w:type="dxa"/>
            <w:shd w:val="clear" w:color="auto" w:fill="C5E0B3" w:themeFill="accent6" w:themeFillTint="66"/>
            <w:vAlign w:val="center"/>
          </w:tcPr>
          <w:p w14:paraId="1585997D" w14:textId="77777777" w:rsidR="004F303B" w:rsidRDefault="004F303B" w:rsidP="004F303B">
            <w:pPr>
              <w:rPr>
                <w:rFonts w:ascii="Times New Roman" w:hAnsi="Times New Roman" w:cs="Times New Roman"/>
                <w:sz w:val="20"/>
                <w:szCs w:val="20"/>
                <w:lang w:val="sr-Cyrl-RS"/>
              </w:rPr>
            </w:pPr>
          </w:p>
          <w:p w14:paraId="549EC619" w14:textId="53B73849" w:rsidR="004F303B" w:rsidRDefault="004F303B" w:rsidP="004F303B">
            <w:pPr>
              <w:rPr>
                <w:rFonts w:ascii="Times New Roman" w:hAnsi="Times New Roman" w:cs="Times New Roman"/>
                <w:sz w:val="20"/>
                <w:szCs w:val="20"/>
                <w:lang w:val="sr-Cyrl-RS"/>
              </w:rPr>
            </w:pPr>
            <w:r>
              <w:rPr>
                <w:rFonts w:ascii="Times New Roman" w:hAnsi="Times New Roman" w:cs="Times New Roman"/>
                <w:sz w:val="20"/>
                <w:szCs w:val="20"/>
                <w:lang w:val="sr-Cyrl-RS"/>
              </w:rPr>
              <w:t>Тип септичке јаме</w:t>
            </w:r>
          </w:p>
        </w:tc>
        <w:tc>
          <w:tcPr>
            <w:tcW w:w="8640" w:type="dxa"/>
            <w:gridSpan w:val="18"/>
            <w:vAlign w:val="center"/>
          </w:tcPr>
          <w:p w14:paraId="6D8AAB6A" w14:textId="01BA1733" w:rsidR="004F303B" w:rsidRPr="001D2233" w:rsidRDefault="00726ACB" w:rsidP="004F303B">
            <w:pPr>
              <w:rPr>
                <w:rFonts w:ascii="Times New Roman" w:hAnsi="Times New Roman" w:cs="Times New Roman"/>
                <w:sz w:val="20"/>
                <w:szCs w:val="20"/>
                <w:lang w:val="sr-Cyrl-RS"/>
              </w:rPr>
            </w:pPr>
            <w:r>
              <w:rPr>
                <w:rFonts w:ascii="Times New Roman" w:hAnsi="Times New Roman" w:cs="Times New Roman"/>
                <w:sz w:val="20"/>
                <w:szCs w:val="20"/>
                <w:lang w:val="sr-Cyrl-RS"/>
              </w:rPr>
              <w:t>Пропусна септичка јама</w:t>
            </w:r>
          </w:p>
        </w:tc>
      </w:tr>
      <w:tr w:rsidR="004F303B" w:rsidRPr="001D2233" w14:paraId="4CE6C281" w14:textId="20AC0F8A" w:rsidTr="004F303B">
        <w:tc>
          <w:tcPr>
            <w:tcW w:w="1800" w:type="dxa"/>
            <w:shd w:val="clear" w:color="auto" w:fill="C5E0B3" w:themeFill="accent6" w:themeFillTint="66"/>
            <w:vAlign w:val="center"/>
          </w:tcPr>
          <w:p w14:paraId="3C003170" w14:textId="77777777" w:rsidR="004F303B" w:rsidRDefault="004F303B" w:rsidP="004F303B">
            <w:pPr>
              <w:rPr>
                <w:rFonts w:ascii="Times New Roman" w:hAnsi="Times New Roman" w:cs="Times New Roman"/>
                <w:sz w:val="20"/>
                <w:szCs w:val="20"/>
                <w:lang w:val="sr-Cyrl-RS"/>
              </w:rPr>
            </w:pPr>
          </w:p>
          <w:p w14:paraId="1B648A4F" w14:textId="3FDAF2E0" w:rsidR="004F303B" w:rsidRDefault="004F303B" w:rsidP="004F303B">
            <w:pPr>
              <w:rPr>
                <w:rFonts w:ascii="Times New Roman" w:hAnsi="Times New Roman" w:cs="Times New Roman"/>
                <w:sz w:val="20"/>
                <w:szCs w:val="20"/>
                <w:lang w:val="sr-Cyrl-RS"/>
              </w:rPr>
            </w:pPr>
            <w:r>
              <w:rPr>
                <w:rFonts w:ascii="Times New Roman" w:hAnsi="Times New Roman" w:cs="Times New Roman"/>
                <w:sz w:val="20"/>
                <w:szCs w:val="20"/>
                <w:lang w:val="sr-Cyrl-RS"/>
              </w:rPr>
              <w:t>Постоји електрична мрежа</w:t>
            </w:r>
          </w:p>
        </w:tc>
        <w:tc>
          <w:tcPr>
            <w:tcW w:w="930" w:type="dxa"/>
            <w:vAlign w:val="center"/>
          </w:tcPr>
          <w:p w14:paraId="7B1AC439" w14:textId="5E38F7CB" w:rsidR="004F303B" w:rsidRPr="001D2233" w:rsidRDefault="00726ACB" w:rsidP="004F303B">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2655" w:type="dxa"/>
            <w:gridSpan w:val="3"/>
            <w:shd w:val="clear" w:color="auto" w:fill="C5E0B3" w:themeFill="accent6" w:themeFillTint="66"/>
            <w:vAlign w:val="center"/>
          </w:tcPr>
          <w:p w14:paraId="6EB9302D" w14:textId="2F3DC88F" w:rsidR="004F303B" w:rsidRPr="001D2233" w:rsidRDefault="004F303B" w:rsidP="004F303B">
            <w:pPr>
              <w:rPr>
                <w:rFonts w:ascii="Times New Roman" w:hAnsi="Times New Roman" w:cs="Times New Roman"/>
                <w:sz w:val="20"/>
                <w:szCs w:val="20"/>
                <w:lang w:val="sr-Cyrl-RS"/>
              </w:rPr>
            </w:pPr>
            <w:r>
              <w:rPr>
                <w:rFonts w:ascii="Times New Roman" w:hAnsi="Times New Roman" w:cs="Times New Roman"/>
                <w:sz w:val="20"/>
                <w:szCs w:val="20"/>
                <w:lang w:val="sr-Cyrl-RS"/>
              </w:rPr>
              <w:t>Статус електричне мреже</w:t>
            </w:r>
          </w:p>
        </w:tc>
        <w:tc>
          <w:tcPr>
            <w:tcW w:w="1455" w:type="dxa"/>
            <w:gridSpan w:val="5"/>
            <w:vAlign w:val="center"/>
          </w:tcPr>
          <w:p w14:paraId="153B45B3" w14:textId="4FE5DCDC" w:rsidR="004F303B" w:rsidRPr="001D2233" w:rsidRDefault="00726ACB" w:rsidP="004F303B">
            <w:pPr>
              <w:rPr>
                <w:rFonts w:ascii="Times New Roman" w:hAnsi="Times New Roman" w:cs="Times New Roman"/>
                <w:sz w:val="20"/>
                <w:szCs w:val="20"/>
                <w:lang w:val="sr-Cyrl-RS"/>
              </w:rPr>
            </w:pPr>
            <w:r>
              <w:rPr>
                <w:rFonts w:ascii="Times New Roman" w:hAnsi="Times New Roman" w:cs="Times New Roman"/>
                <w:sz w:val="20"/>
                <w:szCs w:val="20"/>
                <w:lang w:val="sr-Cyrl-RS"/>
              </w:rPr>
              <w:t>У функцији</w:t>
            </w:r>
          </w:p>
        </w:tc>
        <w:tc>
          <w:tcPr>
            <w:tcW w:w="2070" w:type="dxa"/>
            <w:gridSpan w:val="6"/>
            <w:shd w:val="clear" w:color="auto" w:fill="C5E0B3" w:themeFill="accent6" w:themeFillTint="66"/>
            <w:vAlign w:val="center"/>
          </w:tcPr>
          <w:p w14:paraId="2AAD109D" w14:textId="77B755BB" w:rsidR="004F303B" w:rsidRPr="001D2233" w:rsidRDefault="004F303B" w:rsidP="004F303B">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ел. мрежом</w:t>
            </w:r>
          </w:p>
        </w:tc>
        <w:tc>
          <w:tcPr>
            <w:tcW w:w="1530" w:type="dxa"/>
            <w:gridSpan w:val="3"/>
            <w:vAlign w:val="center"/>
          </w:tcPr>
          <w:p w14:paraId="03DCEF49" w14:textId="123C60C6" w:rsidR="004F303B" w:rsidRPr="001D2233" w:rsidRDefault="00726ACB" w:rsidP="004F303B">
            <w:pPr>
              <w:rPr>
                <w:rFonts w:ascii="Times New Roman" w:hAnsi="Times New Roman" w:cs="Times New Roman"/>
                <w:sz w:val="20"/>
                <w:szCs w:val="20"/>
                <w:lang w:val="sr-Cyrl-RS"/>
              </w:rPr>
            </w:pPr>
            <w:r>
              <w:rPr>
                <w:rFonts w:ascii="Times New Roman" w:hAnsi="Times New Roman" w:cs="Times New Roman"/>
                <w:sz w:val="20"/>
                <w:szCs w:val="20"/>
                <w:lang w:val="sr-Cyrl-RS"/>
              </w:rPr>
              <w:t>˃ 70%</w:t>
            </w:r>
          </w:p>
        </w:tc>
      </w:tr>
      <w:tr w:rsidR="00726ACB" w:rsidRPr="001D2233" w14:paraId="66126EE0" w14:textId="77777777" w:rsidTr="004F303B">
        <w:tc>
          <w:tcPr>
            <w:tcW w:w="1800" w:type="dxa"/>
            <w:shd w:val="clear" w:color="auto" w:fill="C5E0B3" w:themeFill="accent6" w:themeFillTint="66"/>
            <w:vAlign w:val="center"/>
          </w:tcPr>
          <w:p w14:paraId="3556550B" w14:textId="77777777" w:rsidR="00726ACB" w:rsidRDefault="00726ACB" w:rsidP="00726ACB">
            <w:pPr>
              <w:rPr>
                <w:rFonts w:ascii="Times New Roman" w:hAnsi="Times New Roman" w:cs="Times New Roman"/>
                <w:sz w:val="20"/>
                <w:szCs w:val="20"/>
                <w:lang w:val="sr-Cyrl-RS"/>
              </w:rPr>
            </w:pPr>
          </w:p>
          <w:p w14:paraId="5E53ACA8" w14:textId="16BE8E45" w:rsidR="00726ACB" w:rsidRDefault="00726ACB" w:rsidP="00726ACB">
            <w:pPr>
              <w:rPr>
                <w:rFonts w:ascii="Times New Roman" w:hAnsi="Times New Roman" w:cs="Times New Roman"/>
                <w:sz w:val="20"/>
                <w:szCs w:val="20"/>
                <w:lang w:val="sr-Cyrl-RS"/>
              </w:rPr>
            </w:pPr>
            <w:r w:rsidRPr="004F303B">
              <w:rPr>
                <w:rFonts w:ascii="Times New Roman" w:hAnsi="Times New Roman" w:cs="Times New Roman"/>
                <w:sz w:val="20"/>
                <w:szCs w:val="20"/>
                <w:lang w:val="sr-Cyrl-RS"/>
              </w:rPr>
              <w:t>Постоји улична расвета:</w:t>
            </w:r>
          </w:p>
        </w:tc>
        <w:tc>
          <w:tcPr>
            <w:tcW w:w="930" w:type="dxa"/>
            <w:vAlign w:val="center"/>
          </w:tcPr>
          <w:p w14:paraId="4B13A291" w14:textId="49D673F3" w:rsidR="00726ACB" w:rsidRPr="001D2233"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2655" w:type="dxa"/>
            <w:gridSpan w:val="3"/>
            <w:shd w:val="clear" w:color="auto" w:fill="C5E0B3" w:themeFill="accent6" w:themeFillTint="66"/>
            <w:vAlign w:val="center"/>
          </w:tcPr>
          <w:p w14:paraId="584DE009" w14:textId="4D720277" w:rsidR="00726ACB" w:rsidRPr="004F303B" w:rsidRDefault="00726ACB" w:rsidP="00726ACB">
            <w:pPr>
              <w:rPr>
                <w:rFonts w:ascii="Times New Roman" w:hAnsi="Times New Roman" w:cs="Times New Roman"/>
                <w:sz w:val="20"/>
                <w:szCs w:val="20"/>
                <w:lang w:val="sr-Cyrl-RS"/>
              </w:rPr>
            </w:pPr>
          </w:p>
          <w:p w14:paraId="4B505FFA" w14:textId="3E989BBA" w:rsidR="00726ACB" w:rsidRDefault="00726ACB" w:rsidP="00726ACB">
            <w:pPr>
              <w:rPr>
                <w:rFonts w:ascii="Times New Roman" w:hAnsi="Times New Roman" w:cs="Times New Roman"/>
                <w:sz w:val="20"/>
                <w:szCs w:val="20"/>
                <w:lang w:val="sr-Cyrl-RS"/>
              </w:rPr>
            </w:pPr>
            <w:r w:rsidRPr="004F303B">
              <w:rPr>
                <w:rFonts w:ascii="Times New Roman" w:hAnsi="Times New Roman" w:cs="Times New Roman"/>
                <w:sz w:val="20"/>
                <w:szCs w:val="20"/>
                <w:lang w:val="sr-Cyrl-RS"/>
              </w:rPr>
              <w:t>Статус уличне расвете</w:t>
            </w:r>
          </w:p>
        </w:tc>
        <w:tc>
          <w:tcPr>
            <w:tcW w:w="1455" w:type="dxa"/>
            <w:gridSpan w:val="5"/>
            <w:vAlign w:val="center"/>
          </w:tcPr>
          <w:p w14:paraId="657EE8B6" w14:textId="35064CCF" w:rsidR="00726ACB" w:rsidRPr="001D2233"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У функцији</w:t>
            </w:r>
          </w:p>
        </w:tc>
        <w:tc>
          <w:tcPr>
            <w:tcW w:w="2070" w:type="dxa"/>
            <w:gridSpan w:val="6"/>
            <w:shd w:val="clear" w:color="auto" w:fill="C5E0B3" w:themeFill="accent6" w:themeFillTint="66"/>
            <w:vAlign w:val="center"/>
          </w:tcPr>
          <w:p w14:paraId="50B287BA" w14:textId="096FEA97" w:rsidR="00726ACB"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уличном расветом</w:t>
            </w:r>
          </w:p>
        </w:tc>
        <w:tc>
          <w:tcPr>
            <w:tcW w:w="1530" w:type="dxa"/>
            <w:gridSpan w:val="3"/>
            <w:vAlign w:val="center"/>
          </w:tcPr>
          <w:p w14:paraId="6C0DBCD7" w14:textId="1FA43722" w:rsidR="00726ACB" w:rsidRPr="001D2233"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 70%</w:t>
            </w:r>
          </w:p>
        </w:tc>
      </w:tr>
      <w:tr w:rsidR="00726ACB" w:rsidRPr="001D2233" w14:paraId="68816BFE" w14:textId="47A05FFF" w:rsidTr="00B80059">
        <w:tc>
          <w:tcPr>
            <w:tcW w:w="1800" w:type="dxa"/>
            <w:shd w:val="clear" w:color="auto" w:fill="C5E0B3" w:themeFill="accent6" w:themeFillTint="66"/>
            <w:vAlign w:val="center"/>
          </w:tcPr>
          <w:p w14:paraId="7D57C7A1" w14:textId="77777777" w:rsidR="00726ACB" w:rsidRDefault="00726ACB" w:rsidP="00726ACB">
            <w:pPr>
              <w:rPr>
                <w:rFonts w:ascii="Times New Roman" w:hAnsi="Times New Roman" w:cs="Times New Roman"/>
                <w:sz w:val="20"/>
                <w:szCs w:val="20"/>
                <w:lang w:val="sr-Cyrl-RS"/>
              </w:rPr>
            </w:pPr>
          </w:p>
          <w:p w14:paraId="5813F6CB" w14:textId="4BDF7928" w:rsidR="00726ACB" w:rsidRDefault="00726ACB" w:rsidP="00726ACB">
            <w:pPr>
              <w:rPr>
                <w:rFonts w:ascii="Times New Roman" w:hAnsi="Times New Roman" w:cs="Times New Roman"/>
                <w:sz w:val="20"/>
                <w:szCs w:val="20"/>
                <w:lang w:val="sr-Cyrl-RS"/>
              </w:rPr>
            </w:pPr>
            <w:r w:rsidRPr="004F303B">
              <w:rPr>
                <w:rFonts w:ascii="Times New Roman" w:hAnsi="Times New Roman" w:cs="Times New Roman"/>
                <w:sz w:val="20"/>
                <w:szCs w:val="20"/>
                <w:lang w:val="sr-Cyrl-RS"/>
              </w:rPr>
              <w:t>Постоје приступне саобраћајнице:</w:t>
            </w:r>
          </w:p>
        </w:tc>
        <w:tc>
          <w:tcPr>
            <w:tcW w:w="930" w:type="dxa"/>
            <w:vAlign w:val="center"/>
          </w:tcPr>
          <w:p w14:paraId="10EFA2B0" w14:textId="33A880AC" w:rsidR="00726ACB" w:rsidRPr="001D2233"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1950" w:type="dxa"/>
            <w:gridSpan w:val="2"/>
            <w:shd w:val="clear" w:color="auto" w:fill="C5E0B3" w:themeFill="accent6" w:themeFillTint="66"/>
            <w:vAlign w:val="center"/>
          </w:tcPr>
          <w:p w14:paraId="544104B7" w14:textId="5CE6299F" w:rsidR="00726ACB" w:rsidRPr="004F303B" w:rsidRDefault="00726ACB" w:rsidP="00726ACB">
            <w:pPr>
              <w:rPr>
                <w:rFonts w:ascii="Times New Roman" w:hAnsi="Times New Roman" w:cs="Times New Roman"/>
                <w:sz w:val="20"/>
                <w:szCs w:val="20"/>
                <w:lang w:val="sr-Cyrl-RS"/>
              </w:rPr>
            </w:pPr>
            <w:r w:rsidRPr="004F303B">
              <w:rPr>
                <w:rFonts w:ascii="Times New Roman" w:hAnsi="Times New Roman" w:cs="Times New Roman"/>
                <w:sz w:val="20"/>
                <w:szCs w:val="20"/>
                <w:lang w:val="sr-Cyrl-RS"/>
              </w:rPr>
              <w:t>Постоје унутрашње саобраћајнице:</w:t>
            </w:r>
          </w:p>
        </w:tc>
        <w:tc>
          <w:tcPr>
            <w:tcW w:w="1080" w:type="dxa"/>
            <w:gridSpan w:val="3"/>
            <w:vAlign w:val="center"/>
          </w:tcPr>
          <w:p w14:paraId="5D001DBB" w14:textId="26B1443A" w:rsidR="00726ACB" w:rsidRPr="001D2233"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1080" w:type="dxa"/>
            <w:gridSpan w:val="3"/>
            <w:shd w:val="clear" w:color="auto" w:fill="C5E0B3" w:themeFill="accent6" w:themeFillTint="66"/>
            <w:vAlign w:val="center"/>
          </w:tcPr>
          <w:p w14:paraId="21220A8A" w14:textId="1892E216" w:rsidR="00726ACB" w:rsidRPr="001D2233"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Тип коловоза</w:t>
            </w:r>
          </w:p>
        </w:tc>
        <w:tc>
          <w:tcPr>
            <w:tcW w:w="1170" w:type="dxa"/>
            <w:gridSpan w:val="3"/>
            <w:vAlign w:val="center"/>
          </w:tcPr>
          <w:p w14:paraId="723C282F" w14:textId="256223D1" w:rsidR="00726ACB" w:rsidRPr="001D2233"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асфалт</w:t>
            </w:r>
          </w:p>
        </w:tc>
        <w:tc>
          <w:tcPr>
            <w:tcW w:w="1335" w:type="dxa"/>
            <w:gridSpan w:val="5"/>
            <w:shd w:val="clear" w:color="auto" w:fill="C5E0B3" w:themeFill="accent6" w:themeFillTint="66"/>
            <w:vAlign w:val="center"/>
          </w:tcPr>
          <w:p w14:paraId="29F06EDF" w14:textId="3344A1B6" w:rsidR="00726ACB" w:rsidRPr="001D2233"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унутр. Саоб.</w:t>
            </w:r>
          </w:p>
        </w:tc>
        <w:tc>
          <w:tcPr>
            <w:tcW w:w="1095" w:type="dxa"/>
            <w:vAlign w:val="center"/>
          </w:tcPr>
          <w:p w14:paraId="6E8F91AD" w14:textId="420F8DCD" w:rsidR="00726ACB" w:rsidRPr="001D2233"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 70%</w:t>
            </w:r>
          </w:p>
        </w:tc>
      </w:tr>
      <w:tr w:rsidR="00726ACB" w:rsidRPr="001D2233" w14:paraId="182181A8" w14:textId="7AB39E9A" w:rsidTr="00B80059">
        <w:tc>
          <w:tcPr>
            <w:tcW w:w="1800" w:type="dxa"/>
            <w:shd w:val="clear" w:color="auto" w:fill="C5E0B3" w:themeFill="accent6" w:themeFillTint="66"/>
            <w:vAlign w:val="center"/>
          </w:tcPr>
          <w:p w14:paraId="091D62D2" w14:textId="77777777" w:rsidR="00726ACB" w:rsidRDefault="00726ACB" w:rsidP="00726ACB">
            <w:pPr>
              <w:rPr>
                <w:rFonts w:ascii="Times New Roman" w:hAnsi="Times New Roman" w:cs="Times New Roman"/>
                <w:sz w:val="20"/>
                <w:szCs w:val="20"/>
                <w:lang w:val="sr-Cyrl-RS"/>
              </w:rPr>
            </w:pPr>
          </w:p>
          <w:p w14:paraId="71CE09BB" w14:textId="78ACE2EF" w:rsidR="00726ACB"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планском документацијом</w:t>
            </w:r>
          </w:p>
        </w:tc>
        <w:tc>
          <w:tcPr>
            <w:tcW w:w="2880" w:type="dxa"/>
            <w:gridSpan w:val="3"/>
            <w:vAlign w:val="center"/>
          </w:tcPr>
          <w:p w14:paraId="3205808D" w14:textId="40B583B1" w:rsidR="00726ACB" w:rsidRPr="001D2233"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Цела територија насеља</w:t>
            </w:r>
          </w:p>
        </w:tc>
        <w:tc>
          <w:tcPr>
            <w:tcW w:w="2835" w:type="dxa"/>
            <w:gridSpan w:val="7"/>
            <w:shd w:val="clear" w:color="auto" w:fill="C5E0B3" w:themeFill="accent6" w:themeFillTint="66"/>
            <w:vAlign w:val="center"/>
          </w:tcPr>
          <w:p w14:paraId="6A3DB4D3" w14:textId="47F39800" w:rsidR="00726ACB" w:rsidRPr="001D2233"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Тип планске документације</w:t>
            </w:r>
          </w:p>
        </w:tc>
        <w:tc>
          <w:tcPr>
            <w:tcW w:w="2925" w:type="dxa"/>
            <w:gridSpan w:val="8"/>
            <w:vAlign w:val="center"/>
          </w:tcPr>
          <w:p w14:paraId="57D86EC2" w14:textId="12E9A1B7" w:rsidR="00726ACB" w:rsidRPr="001D2233"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Просторни план општине</w:t>
            </w:r>
          </w:p>
        </w:tc>
      </w:tr>
      <w:tr w:rsidR="00726ACB" w:rsidRPr="001D2233" w14:paraId="3F1C7A49" w14:textId="77777777" w:rsidTr="00B80059">
        <w:tc>
          <w:tcPr>
            <w:tcW w:w="1800" w:type="dxa"/>
            <w:shd w:val="clear" w:color="auto" w:fill="C5E0B3" w:themeFill="accent6" w:themeFillTint="66"/>
            <w:vAlign w:val="center"/>
          </w:tcPr>
          <w:p w14:paraId="160311C2" w14:textId="77777777" w:rsidR="00726ACB" w:rsidRDefault="00726ACB" w:rsidP="00726ACB">
            <w:pPr>
              <w:rPr>
                <w:rFonts w:ascii="Times New Roman" w:hAnsi="Times New Roman" w:cs="Times New Roman"/>
                <w:sz w:val="20"/>
                <w:szCs w:val="20"/>
                <w:lang w:val="sr-Cyrl-RS"/>
              </w:rPr>
            </w:pPr>
          </w:p>
          <w:p w14:paraId="2A8E1237" w14:textId="574C3922" w:rsidR="00726ACB"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План 2</w:t>
            </w:r>
          </w:p>
        </w:tc>
        <w:tc>
          <w:tcPr>
            <w:tcW w:w="2880" w:type="dxa"/>
            <w:gridSpan w:val="3"/>
            <w:vAlign w:val="center"/>
          </w:tcPr>
          <w:p w14:paraId="275D8653" w14:textId="27EDAF77" w:rsidR="00726ACB" w:rsidRPr="001D2233"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w:t>
            </w:r>
          </w:p>
        </w:tc>
        <w:tc>
          <w:tcPr>
            <w:tcW w:w="2835" w:type="dxa"/>
            <w:gridSpan w:val="7"/>
            <w:shd w:val="clear" w:color="auto" w:fill="C5E0B3" w:themeFill="accent6" w:themeFillTint="66"/>
            <w:vAlign w:val="center"/>
          </w:tcPr>
          <w:p w14:paraId="49F6D66C" w14:textId="61C88542" w:rsidR="00726ACB"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План 3</w:t>
            </w:r>
          </w:p>
        </w:tc>
        <w:tc>
          <w:tcPr>
            <w:tcW w:w="2925" w:type="dxa"/>
            <w:gridSpan w:val="8"/>
            <w:vAlign w:val="center"/>
          </w:tcPr>
          <w:p w14:paraId="1D8CD6E3" w14:textId="647134BB" w:rsidR="00726ACB" w:rsidRPr="001D2233"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w:t>
            </w:r>
          </w:p>
        </w:tc>
      </w:tr>
      <w:tr w:rsidR="00726ACB" w:rsidRPr="001D2233" w14:paraId="36E0A779" w14:textId="77777777" w:rsidTr="00B80059">
        <w:tc>
          <w:tcPr>
            <w:tcW w:w="1800" w:type="dxa"/>
            <w:shd w:val="clear" w:color="auto" w:fill="C5E0B3" w:themeFill="accent6" w:themeFillTint="66"/>
            <w:vAlign w:val="center"/>
          </w:tcPr>
          <w:p w14:paraId="1A70A55E" w14:textId="77777777" w:rsidR="00726ACB" w:rsidRDefault="00726ACB" w:rsidP="00726ACB">
            <w:pPr>
              <w:rPr>
                <w:rFonts w:ascii="Times New Roman" w:hAnsi="Times New Roman" w:cs="Times New Roman"/>
                <w:sz w:val="20"/>
                <w:szCs w:val="20"/>
                <w:lang w:val="sr-Cyrl-RS"/>
              </w:rPr>
            </w:pPr>
          </w:p>
          <w:p w14:paraId="2253F5F6" w14:textId="321E26D0" w:rsidR="00726ACB"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Спровођење планова</w:t>
            </w:r>
          </w:p>
        </w:tc>
        <w:tc>
          <w:tcPr>
            <w:tcW w:w="2880" w:type="dxa"/>
            <w:gridSpan w:val="3"/>
            <w:vAlign w:val="center"/>
          </w:tcPr>
          <w:p w14:paraId="0A0F98BD" w14:textId="5EAEB9BB" w:rsidR="00726ACB" w:rsidRPr="001D2233"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Директно</w:t>
            </w:r>
          </w:p>
        </w:tc>
        <w:tc>
          <w:tcPr>
            <w:tcW w:w="2835" w:type="dxa"/>
            <w:gridSpan w:val="7"/>
            <w:shd w:val="clear" w:color="auto" w:fill="C5E0B3" w:themeFill="accent6" w:themeFillTint="66"/>
            <w:vAlign w:val="center"/>
          </w:tcPr>
          <w:p w14:paraId="1363513F" w14:textId="00111577" w:rsidR="00726ACB"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Започета разрада плана</w:t>
            </w:r>
          </w:p>
        </w:tc>
        <w:tc>
          <w:tcPr>
            <w:tcW w:w="2925" w:type="dxa"/>
            <w:gridSpan w:val="8"/>
            <w:vAlign w:val="center"/>
          </w:tcPr>
          <w:p w14:paraId="64309568" w14:textId="62148B8D" w:rsidR="00726ACB" w:rsidRPr="001D2233"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w:t>
            </w:r>
          </w:p>
        </w:tc>
      </w:tr>
      <w:tr w:rsidR="00726ACB" w:rsidRPr="001D2233" w14:paraId="7FDA57B4" w14:textId="6BC062FE" w:rsidTr="00B80059">
        <w:tc>
          <w:tcPr>
            <w:tcW w:w="1800" w:type="dxa"/>
            <w:shd w:val="clear" w:color="auto" w:fill="C5E0B3" w:themeFill="accent6" w:themeFillTint="66"/>
            <w:vAlign w:val="center"/>
          </w:tcPr>
          <w:p w14:paraId="65CF76F6" w14:textId="77777777" w:rsidR="00726ACB" w:rsidRDefault="00726ACB" w:rsidP="00726ACB">
            <w:pPr>
              <w:rPr>
                <w:rFonts w:ascii="Times New Roman" w:hAnsi="Times New Roman" w:cs="Times New Roman"/>
                <w:sz w:val="20"/>
                <w:szCs w:val="20"/>
                <w:lang w:val="sr-Cyrl-RS"/>
              </w:rPr>
            </w:pPr>
          </w:p>
          <w:p w14:paraId="7FD2EB3C" w14:textId="1AD60CD4" w:rsidR="00726ACB"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Степен легализације објеката</w:t>
            </w:r>
          </w:p>
        </w:tc>
        <w:tc>
          <w:tcPr>
            <w:tcW w:w="2880" w:type="dxa"/>
            <w:gridSpan w:val="3"/>
            <w:vAlign w:val="center"/>
          </w:tcPr>
          <w:p w14:paraId="59975D73" w14:textId="15EB9312" w:rsidR="00726ACB" w:rsidRPr="001D2233"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Објекти делимично легализовани, око 50%</w:t>
            </w:r>
          </w:p>
        </w:tc>
        <w:tc>
          <w:tcPr>
            <w:tcW w:w="1620" w:type="dxa"/>
            <w:gridSpan w:val="4"/>
            <w:shd w:val="clear" w:color="auto" w:fill="C5E0B3" w:themeFill="accent6" w:themeFillTint="66"/>
            <w:vAlign w:val="center"/>
          </w:tcPr>
          <w:p w14:paraId="1EE8D9F9" w14:textId="3C43650A" w:rsidR="00726ACB"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Предато за легализацију</w:t>
            </w:r>
          </w:p>
        </w:tc>
        <w:tc>
          <w:tcPr>
            <w:tcW w:w="1215" w:type="dxa"/>
            <w:gridSpan w:val="3"/>
            <w:vAlign w:val="center"/>
          </w:tcPr>
          <w:p w14:paraId="65FEED16" w14:textId="078BE106" w:rsidR="00726ACB" w:rsidRPr="001D2233"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 70%</w:t>
            </w:r>
          </w:p>
        </w:tc>
        <w:tc>
          <w:tcPr>
            <w:tcW w:w="1230" w:type="dxa"/>
            <w:gridSpan w:val="3"/>
            <w:shd w:val="clear" w:color="auto" w:fill="C5E0B3" w:themeFill="accent6" w:themeFillTint="66"/>
            <w:vAlign w:val="center"/>
          </w:tcPr>
          <w:p w14:paraId="56963BC8" w14:textId="2A053405" w:rsidR="00726ACB" w:rsidRPr="001D2233"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Облик власништва</w:t>
            </w:r>
          </w:p>
        </w:tc>
        <w:tc>
          <w:tcPr>
            <w:tcW w:w="1695" w:type="dxa"/>
            <w:gridSpan w:val="5"/>
            <w:vAlign w:val="center"/>
          </w:tcPr>
          <w:p w14:paraId="4EA289BB" w14:textId="1876208C" w:rsidR="00726ACB" w:rsidRPr="001D2233" w:rsidRDefault="00726ACB" w:rsidP="00726ACB">
            <w:pPr>
              <w:rPr>
                <w:rFonts w:ascii="Times New Roman" w:hAnsi="Times New Roman" w:cs="Times New Roman"/>
                <w:sz w:val="20"/>
                <w:szCs w:val="20"/>
                <w:lang w:val="sr-Cyrl-RS"/>
              </w:rPr>
            </w:pPr>
            <w:r>
              <w:rPr>
                <w:rFonts w:ascii="Times New Roman" w:hAnsi="Times New Roman" w:cs="Times New Roman"/>
                <w:sz w:val="20"/>
                <w:szCs w:val="20"/>
                <w:lang w:val="sr-Cyrl-RS"/>
              </w:rPr>
              <w:t>мешовито</w:t>
            </w:r>
          </w:p>
        </w:tc>
      </w:tr>
    </w:tbl>
    <w:p w14:paraId="7587EC87" w14:textId="008FB3D9" w:rsidR="000F1FF1" w:rsidRDefault="000F1FF1" w:rsidP="00761D53">
      <w:pPr>
        <w:spacing w:after="0" w:line="240" w:lineRule="auto"/>
        <w:jc w:val="both"/>
        <w:rPr>
          <w:rFonts w:ascii="Times New Roman" w:hAnsi="Times New Roman" w:cs="Times New Roman"/>
          <w:lang w:val="sr-Cyrl-RS"/>
        </w:rPr>
      </w:pPr>
    </w:p>
    <w:p w14:paraId="23F3302D" w14:textId="77777777" w:rsidR="000F1FF1" w:rsidRDefault="000F1FF1">
      <w:pPr>
        <w:rPr>
          <w:rFonts w:ascii="Times New Roman" w:hAnsi="Times New Roman" w:cs="Times New Roman"/>
          <w:lang w:val="sr-Cyrl-RS"/>
        </w:rPr>
      </w:pPr>
      <w:r>
        <w:rPr>
          <w:rFonts w:ascii="Times New Roman" w:hAnsi="Times New Roman" w:cs="Times New Roman"/>
          <w:lang w:val="sr-Cyrl-RS"/>
        </w:rPr>
        <w:br w:type="page"/>
      </w:r>
    </w:p>
    <w:tbl>
      <w:tblPr>
        <w:tblStyle w:val="TableGrid"/>
        <w:tblW w:w="10440" w:type="dxa"/>
        <w:tblInd w:w="-275" w:type="dxa"/>
        <w:tblLook w:val="04A0" w:firstRow="1" w:lastRow="0" w:firstColumn="1" w:lastColumn="0" w:noHBand="0" w:noVBand="1"/>
      </w:tblPr>
      <w:tblGrid>
        <w:gridCol w:w="1800"/>
        <w:gridCol w:w="930"/>
        <w:gridCol w:w="1110"/>
        <w:gridCol w:w="840"/>
        <w:gridCol w:w="705"/>
        <w:gridCol w:w="15"/>
        <w:gridCol w:w="360"/>
        <w:gridCol w:w="540"/>
        <w:gridCol w:w="270"/>
        <w:gridCol w:w="270"/>
        <w:gridCol w:w="675"/>
        <w:gridCol w:w="390"/>
        <w:gridCol w:w="105"/>
        <w:gridCol w:w="735"/>
        <w:gridCol w:w="150"/>
        <w:gridCol w:w="15"/>
        <w:gridCol w:w="180"/>
        <w:gridCol w:w="255"/>
        <w:gridCol w:w="1095"/>
      </w:tblGrid>
      <w:tr w:rsidR="000F1FF1" w:rsidRPr="001D2233" w14:paraId="2F72161D" w14:textId="77777777" w:rsidTr="0092339E">
        <w:tc>
          <w:tcPr>
            <w:tcW w:w="1800" w:type="dxa"/>
            <w:shd w:val="clear" w:color="auto" w:fill="C5E0B3" w:themeFill="accent6" w:themeFillTint="66"/>
            <w:vAlign w:val="center"/>
          </w:tcPr>
          <w:p w14:paraId="438BE57F" w14:textId="77777777" w:rsidR="000F1FF1" w:rsidRPr="001D2233" w:rsidRDefault="000F1FF1" w:rsidP="0092339E">
            <w:pPr>
              <w:rPr>
                <w:rFonts w:ascii="Times New Roman" w:hAnsi="Times New Roman" w:cs="Times New Roman"/>
                <w:b/>
                <w:bCs/>
                <w:sz w:val="20"/>
                <w:szCs w:val="20"/>
                <w:lang w:val="sr-Cyrl-RS"/>
              </w:rPr>
            </w:pPr>
            <w:r w:rsidRPr="001D2233">
              <w:rPr>
                <w:rFonts w:ascii="Times New Roman" w:hAnsi="Times New Roman" w:cs="Times New Roman"/>
                <w:b/>
                <w:bCs/>
                <w:sz w:val="20"/>
                <w:szCs w:val="20"/>
                <w:lang w:val="sr-Cyrl-RS"/>
              </w:rPr>
              <w:lastRenderedPageBreak/>
              <w:t>Назив насеља</w:t>
            </w:r>
          </w:p>
        </w:tc>
        <w:tc>
          <w:tcPr>
            <w:tcW w:w="8640" w:type="dxa"/>
            <w:gridSpan w:val="18"/>
            <w:shd w:val="clear" w:color="auto" w:fill="70AD47" w:themeFill="accent6"/>
            <w:vAlign w:val="center"/>
          </w:tcPr>
          <w:p w14:paraId="68F0127D" w14:textId="77777777" w:rsidR="000F1FF1" w:rsidRPr="001D2233" w:rsidRDefault="000F1FF1" w:rsidP="0092339E">
            <w:pPr>
              <w:rPr>
                <w:rFonts w:ascii="Times New Roman" w:hAnsi="Times New Roman" w:cs="Times New Roman"/>
                <w:b/>
                <w:bCs/>
                <w:sz w:val="20"/>
                <w:szCs w:val="20"/>
                <w:lang w:val="sr-Cyrl-RS"/>
              </w:rPr>
            </w:pPr>
          </w:p>
          <w:p w14:paraId="5D02235E" w14:textId="7273381C" w:rsidR="000F1FF1" w:rsidRPr="001D2233" w:rsidRDefault="000F1FF1" w:rsidP="0092339E">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Широка бара (Селенча)</w:t>
            </w:r>
          </w:p>
          <w:p w14:paraId="3613C4CF" w14:textId="77777777" w:rsidR="000F1FF1" w:rsidRPr="001D2233" w:rsidRDefault="000F1FF1" w:rsidP="0092339E">
            <w:pPr>
              <w:rPr>
                <w:rFonts w:ascii="Times New Roman" w:hAnsi="Times New Roman" w:cs="Times New Roman"/>
                <w:b/>
                <w:bCs/>
                <w:sz w:val="20"/>
                <w:szCs w:val="20"/>
                <w:lang w:val="sr-Cyrl-RS"/>
              </w:rPr>
            </w:pPr>
          </w:p>
        </w:tc>
      </w:tr>
      <w:tr w:rsidR="000F1FF1" w:rsidRPr="001D2233" w14:paraId="4033FB6D" w14:textId="77777777" w:rsidTr="0092339E">
        <w:tc>
          <w:tcPr>
            <w:tcW w:w="1800" w:type="dxa"/>
            <w:shd w:val="clear" w:color="auto" w:fill="C5E0B3" w:themeFill="accent6" w:themeFillTint="66"/>
            <w:vAlign w:val="center"/>
          </w:tcPr>
          <w:p w14:paraId="46C71301" w14:textId="77777777" w:rsidR="000F1FF1" w:rsidRPr="001D2233" w:rsidRDefault="000F1FF1" w:rsidP="0092339E">
            <w:pPr>
              <w:rPr>
                <w:rFonts w:ascii="Times New Roman" w:hAnsi="Times New Roman" w:cs="Times New Roman"/>
                <w:sz w:val="20"/>
                <w:szCs w:val="20"/>
                <w:lang w:val="sr-Cyrl-RS"/>
              </w:rPr>
            </w:pPr>
          </w:p>
          <w:p w14:paraId="5E30D73E" w14:textId="77777777" w:rsidR="000F1FF1" w:rsidRPr="001D2233" w:rsidRDefault="000F1FF1" w:rsidP="0092339E">
            <w:pPr>
              <w:rPr>
                <w:rFonts w:ascii="Times New Roman" w:hAnsi="Times New Roman" w:cs="Times New Roman"/>
                <w:sz w:val="20"/>
                <w:szCs w:val="20"/>
                <w:lang w:val="sr-Cyrl-RS"/>
              </w:rPr>
            </w:pPr>
            <w:r w:rsidRPr="001D2233">
              <w:rPr>
                <w:rFonts w:ascii="Times New Roman" w:hAnsi="Times New Roman" w:cs="Times New Roman"/>
                <w:sz w:val="20"/>
                <w:szCs w:val="20"/>
                <w:lang w:val="sr-Cyrl-RS"/>
              </w:rPr>
              <w:t>Опис положаја</w:t>
            </w:r>
          </w:p>
        </w:tc>
        <w:tc>
          <w:tcPr>
            <w:tcW w:w="2040" w:type="dxa"/>
            <w:gridSpan w:val="2"/>
            <w:vAlign w:val="center"/>
          </w:tcPr>
          <w:p w14:paraId="12BE431D"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На ободу насеља</w:t>
            </w:r>
          </w:p>
        </w:tc>
        <w:tc>
          <w:tcPr>
            <w:tcW w:w="1560" w:type="dxa"/>
            <w:gridSpan w:val="3"/>
            <w:shd w:val="clear" w:color="auto" w:fill="C5E0B3" w:themeFill="accent6" w:themeFillTint="66"/>
            <w:vAlign w:val="center"/>
          </w:tcPr>
          <w:p w14:paraId="28215DFE"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Површина</w:t>
            </w:r>
          </w:p>
        </w:tc>
        <w:tc>
          <w:tcPr>
            <w:tcW w:w="1170" w:type="dxa"/>
            <w:gridSpan w:val="3"/>
            <w:vAlign w:val="center"/>
          </w:tcPr>
          <w:p w14:paraId="231FA46E" w14:textId="2C378210" w:rsidR="000F1FF1" w:rsidRPr="000D5C99" w:rsidRDefault="000F1FF1" w:rsidP="0092339E">
            <w:pPr>
              <w:rPr>
                <w:rFonts w:ascii="Times New Roman" w:hAnsi="Times New Roman" w:cs="Times New Roman"/>
                <w:sz w:val="20"/>
                <w:szCs w:val="20"/>
                <w:vertAlign w:val="superscript"/>
                <w:lang w:val="sr-Cyrl-RS"/>
              </w:rPr>
            </w:pPr>
            <w:r>
              <w:rPr>
                <w:rFonts w:ascii="Times New Roman" w:hAnsi="Times New Roman" w:cs="Times New Roman"/>
                <w:sz w:val="20"/>
                <w:szCs w:val="20"/>
                <w:lang w:val="sr-Cyrl-RS"/>
              </w:rPr>
              <w:t>42226м</w:t>
            </w:r>
            <w:r>
              <w:rPr>
                <w:rFonts w:ascii="Times New Roman" w:hAnsi="Times New Roman" w:cs="Times New Roman"/>
                <w:sz w:val="20"/>
                <w:szCs w:val="20"/>
                <w:vertAlign w:val="superscript"/>
                <w:lang w:val="sr-Cyrl-RS"/>
              </w:rPr>
              <w:t>2</w:t>
            </w:r>
          </w:p>
        </w:tc>
        <w:tc>
          <w:tcPr>
            <w:tcW w:w="2520" w:type="dxa"/>
            <w:gridSpan w:val="8"/>
            <w:shd w:val="clear" w:color="auto" w:fill="C5E0B3" w:themeFill="accent6" w:themeFillTint="66"/>
            <w:vAlign w:val="center"/>
          </w:tcPr>
          <w:p w14:paraId="0FF3CA8F"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Процењена старост насеља</w:t>
            </w:r>
          </w:p>
        </w:tc>
        <w:tc>
          <w:tcPr>
            <w:tcW w:w="1350" w:type="dxa"/>
            <w:gridSpan w:val="2"/>
            <w:vAlign w:val="center"/>
          </w:tcPr>
          <w:p w14:paraId="16AE8514"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45 год</w:t>
            </w:r>
          </w:p>
        </w:tc>
      </w:tr>
      <w:tr w:rsidR="000F1FF1" w:rsidRPr="001D2233" w14:paraId="70AFCB5B" w14:textId="77777777" w:rsidTr="0092339E">
        <w:tc>
          <w:tcPr>
            <w:tcW w:w="1800" w:type="dxa"/>
            <w:shd w:val="clear" w:color="auto" w:fill="C5E0B3" w:themeFill="accent6" w:themeFillTint="66"/>
            <w:vAlign w:val="center"/>
          </w:tcPr>
          <w:p w14:paraId="2541500D" w14:textId="77777777" w:rsidR="000F1FF1" w:rsidRDefault="000F1FF1" w:rsidP="0092339E">
            <w:pPr>
              <w:rPr>
                <w:rFonts w:ascii="Times New Roman" w:hAnsi="Times New Roman" w:cs="Times New Roman"/>
                <w:sz w:val="20"/>
                <w:szCs w:val="20"/>
                <w:lang w:val="sr-Cyrl-RS"/>
              </w:rPr>
            </w:pPr>
          </w:p>
          <w:p w14:paraId="55A8D930"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Грађевински материјал</w:t>
            </w:r>
          </w:p>
        </w:tc>
        <w:tc>
          <w:tcPr>
            <w:tcW w:w="2040" w:type="dxa"/>
            <w:gridSpan w:val="2"/>
            <w:vAlign w:val="center"/>
          </w:tcPr>
          <w:p w14:paraId="49A0F7CE" w14:textId="5DE20CCB"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Слаби материјали неподобни за градњу</w:t>
            </w:r>
          </w:p>
        </w:tc>
        <w:tc>
          <w:tcPr>
            <w:tcW w:w="1560" w:type="dxa"/>
            <w:gridSpan w:val="3"/>
            <w:shd w:val="clear" w:color="auto" w:fill="C5E0B3" w:themeFill="accent6" w:themeFillTint="66"/>
            <w:vAlign w:val="center"/>
          </w:tcPr>
          <w:p w14:paraId="3F4F6CDB" w14:textId="77777777" w:rsidR="000F1FF1"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Постоји одношење отпада</w:t>
            </w:r>
          </w:p>
        </w:tc>
        <w:tc>
          <w:tcPr>
            <w:tcW w:w="1170" w:type="dxa"/>
            <w:gridSpan w:val="3"/>
            <w:vAlign w:val="center"/>
          </w:tcPr>
          <w:p w14:paraId="650FF149"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2520" w:type="dxa"/>
            <w:gridSpan w:val="8"/>
            <w:shd w:val="clear" w:color="auto" w:fill="C5E0B3" w:themeFill="accent6" w:themeFillTint="66"/>
            <w:vAlign w:val="center"/>
          </w:tcPr>
          <w:p w14:paraId="2FA874A8" w14:textId="77777777" w:rsidR="000F1FF1"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Број кућа</w:t>
            </w:r>
          </w:p>
        </w:tc>
        <w:tc>
          <w:tcPr>
            <w:tcW w:w="1350" w:type="dxa"/>
            <w:gridSpan w:val="2"/>
            <w:vAlign w:val="center"/>
          </w:tcPr>
          <w:p w14:paraId="6C902386" w14:textId="5433AD06"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15-50</w:t>
            </w:r>
          </w:p>
        </w:tc>
      </w:tr>
      <w:tr w:rsidR="000F1FF1" w:rsidRPr="001D2233" w14:paraId="3022077A" w14:textId="77777777" w:rsidTr="0092339E">
        <w:tc>
          <w:tcPr>
            <w:tcW w:w="1800" w:type="dxa"/>
            <w:shd w:val="clear" w:color="auto" w:fill="C5E0B3" w:themeFill="accent6" w:themeFillTint="66"/>
            <w:vAlign w:val="center"/>
          </w:tcPr>
          <w:p w14:paraId="23194FAE" w14:textId="77777777" w:rsidR="000F1FF1" w:rsidRDefault="000F1FF1" w:rsidP="0092339E">
            <w:pPr>
              <w:rPr>
                <w:rFonts w:ascii="Times New Roman" w:hAnsi="Times New Roman" w:cs="Times New Roman"/>
                <w:sz w:val="20"/>
                <w:szCs w:val="20"/>
                <w:lang w:val="sr-Cyrl-RS"/>
              </w:rPr>
            </w:pPr>
          </w:p>
          <w:p w14:paraId="1D129629" w14:textId="77777777" w:rsidR="000F1FF1"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Тип грејања</w:t>
            </w:r>
          </w:p>
        </w:tc>
        <w:tc>
          <w:tcPr>
            <w:tcW w:w="3600" w:type="dxa"/>
            <w:gridSpan w:val="5"/>
            <w:vAlign w:val="center"/>
          </w:tcPr>
          <w:p w14:paraId="6D177577" w14:textId="77777777" w:rsidR="000F1FF1" w:rsidRDefault="000F1FF1" w:rsidP="0092339E">
            <w:pPr>
              <w:rPr>
                <w:rFonts w:ascii="Times New Roman" w:hAnsi="Times New Roman" w:cs="Times New Roman"/>
                <w:sz w:val="20"/>
                <w:szCs w:val="20"/>
                <w:lang w:val="sr-Cyrl-RS"/>
              </w:rPr>
            </w:pPr>
            <w:r w:rsidRPr="000D5C99">
              <w:rPr>
                <w:rFonts w:ascii="Times New Roman" w:hAnsi="Times New Roman" w:cs="Times New Roman"/>
                <w:sz w:val="20"/>
                <w:szCs w:val="20"/>
                <w:lang w:val="sr-Cyrl-RS"/>
              </w:rPr>
              <w:t>Чврсто гориво (дрво, угаљ)</w:t>
            </w:r>
          </w:p>
        </w:tc>
        <w:tc>
          <w:tcPr>
            <w:tcW w:w="2505" w:type="dxa"/>
            <w:gridSpan w:val="6"/>
            <w:shd w:val="clear" w:color="auto" w:fill="C5E0B3" w:themeFill="accent6" w:themeFillTint="66"/>
            <w:vAlign w:val="center"/>
          </w:tcPr>
          <w:p w14:paraId="38023684"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Број становника</w:t>
            </w:r>
          </w:p>
        </w:tc>
        <w:tc>
          <w:tcPr>
            <w:tcW w:w="2535" w:type="dxa"/>
            <w:gridSpan w:val="7"/>
            <w:vAlign w:val="center"/>
          </w:tcPr>
          <w:p w14:paraId="47F2292A" w14:textId="05DB7EC8"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100-200</w:t>
            </w:r>
          </w:p>
        </w:tc>
      </w:tr>
      <w:tr w:rsidR="000F1FF1" w:rsidRPr="001D2233" w14:paraId="20F5CB3A" w14:textId="77777777" w:rsidTr="0092339E">
        <w:tc>
          <w:tcPr>
            <w:tcW w:w="1800" w:type="dxa"/>
            <w:shd w:val="clear" w:color="auto" w:fill="C5E0B3" w:themeFill="accent6" w:themeFillTint="66"/>
            <w:vAlign w:val="center"/>
          </w:tcPr>
          <w:p w14:paraId="24859748" w14:textId="77777777" w:rsidR="000F1FF1" w:rsidRDefault="000F1FF1" w:rsidP="0092339E">
            <w:pPr>
              <w:rPr>
                <w:rFonts w:ascii="Times New Roman" w:hAnsi="Times New Roman" w:cs="Times New Roman"/>
                <w:sz w:val="20"/>
                <w:szCs w:val="20"/>
                <w:lang w:val="sr-Cyrl-RS"/>
              </w:rPr>
            </w:pPr>
          </w:p>
          <w:p w14:paraId="34097555" w14:textId="77777777" w:rsidR="000F1FF1"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Постоји водоводна мрежа</w:t>
            </w:r>
          </w:p>
        </w:tc>
        <w:tc>
          <w:tcPr>
            <w:tcW w:w="930" w:type="dxa"/>
            <w:vAlign w:val="center"/>
          </w:tcPr>
          <w:p w14:paraId="69E6FEFD" w14:textId="77777777" w:rsidR="000F1FF1"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2670" w:type="dxa"/>
            <w:gridSpan w:val="4"/>
            <w:shd w:val="clear" w:color="auto" w:fill="C5E0B3" w:themeFill="accent6" w:themeFillTint="66"/>
            <w:vAlign w:val="center"/>
          </w:tcPr>
          <w:p w14:paraId="5DD12A31"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Статус водоводне мреже</w:t>
            </w:r>
          </w:p>
        </w:tc>
        <w:tc>
          <w:tcPr>
            <w:tcW w:w="1440" w:type="dxa"/>
            <w:gridSpan w:val="4"/>
            <w:vAlign w:val="center"/>
          </w:tcPr>
          <w:p w14:paraId="3C4C846D"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У функцији</w:t>
            </w:r>
          </w:p>
        </w:tc>
        <w:tc>
          <w:tcPr>
            <w:tcW w:w="2055" w:type="dxa"/>
            <w:gridSpan w:val="5"/>
            <w:shd w:val="clear" w:color="auto" w:fill="C5E0B3" w:themeFill="accent6" w:themeFillTint="66"/>
            <w:vAlign w:val="center"/>
          </w:tcPr>
          <w:p w14:paraId="5E810F48"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водоводном мрежом</w:t>
            </w:r>
          </w:p>
        </w:tc>
        <w:tc>
          <w:tcPr>
            <w:tcW w:w="1545" w:type="dxa"/>
            <w:gridSpan w:val="4"/>
            <w:vAlign w:val="center"/>
          </w:tcPr>
          <w:p w14:paraId="18341427" w14:textId="78BDD9C4"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 30%</w:t>
            </w:r>
          </w:p>
        </w:tc>
      </w:tr>
      <w:tr w:rsidR="000F1FF1" w:rsidRPr="001D2233" w14:paraId="246A747E" w14:textId="77777777" w:rsidTr="0092339E">
        <w:tc>
          <w:tcPr>
            <w:tcW w:w="1800" w:type="dxa"/>
            <w:shd w:val="clear" w:color="auto" w:fill="C5E0B3" w:themeFill="accent6" w:themeFillTint="66"/>
            <w:vAlign w:val="center"/>
          </w:tcPr>
          <w:p w14:paraId="1082263F" w14:textId="77777777" w:rsidR="000F1FF1" w:rsidRDefault="000F1FF1" w:rsidP="0092339E">
            <w:pPr>
              <w:rPr>
                <w:rFonts w:ascii="Times New Roman" w:hAnsi="Times New Roman" w:cs="Times New Roman"/>
                <w:sz w:val="20"/>
                <w:szCs w:val="20"/>
                <w:lang w:val="sr-Cyrl-RS"/>
              </w:rPr>
            </w:pPr>
          </w:p>
          <w:p w14:paraId="6C01FEE0" w14:textId="77777777" w:rsidR="000F1FF1"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Постоји канализациона мрежа</w:t>
            </w:r>
          </w:p>
        </w:tc>
        <w:tc>
          <w:tcPr>
            <w:tcW w:w="930" w:type="dxa"/>
            <w:vAlign w:val="center"/>
          </w:tcPr>
          <w:p w14:paraId="239BB5DD" w14:textId="77777777" w:rsidR="000F1FF1"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не</w:t>
            </w:r>
          </w:p>
        </w:tc>
        <w:tc>
          <w:tcPr>
            <w:tcW w:w="2670" w:type="dxa"/>
            <w:gridSpan w:val="4"/>
            <w:shd w:val="clear" w:color="auto" w:fill="C5E0B3" w:themeFill="accent6" w:themeFillTint="66"/>
            <w:vAlign w:val="center"/>
          </w:tcPr>
          <w:p w14:paraId="279C94B6" w14:textId="77777777" w:rsidR="000F1FF1"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Статус канализационе мреже</w:t>
            </w:r>
          </w:p>
        </w:tc>
        <w:tc>
          <w:tcPr>
            <w:tcW w:w="1440" w:type="dxa"/>
            <w:gridSpan w:val="4"/>
            <w:vAlign w:val="center"/>
          </w:tcPr>
          <w:p w14:paraId="3D01D126"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планирана</w:t>
            </w:r>
          </w:p>
        </w:tc>
        <w:tc>
          <w:tcPr>
            <w:tcW w:w="2055" w:type="dxa"/>
            <w:gridSpan w:val="5"/>
            <w:shd w:val="clear" w:color="auto" w:fill="C5E0B3" w:themeFill="accent6" w:themeFillTint="66"/>
            <w:vAlign w:val="center"/>
          </w:tcPr>
          <w:p w14:paraId="09C18024" w14:textId="77777777" w:rsidR="000F1FF1"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канализационом мрежом</w:t>
            </w:r>
          </w:p>
        </w:tc>
        <w:tc>
          <w:tcPr>
            <w:tcW w:w="1545" w:type="dxa"/>
            <w:gridSpan w:val="4"/>
            <w:vAlign w:val="center"/>
          </w:tcPr>
          <w:p w14:paraId="5F5D96AE"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0</w:t>
            </w:r>
          </w:p>
        </w:tc>
      </w:tr>
      <w:tr w:rsidR="000F1FF1" w:rsidRPr="001D2233" w14:paraId="0F91EFCF" w14:textId="77777777" w:rsidTr="0092339E">
        <w:tc>
          <w:tcPr>
            <w:tcW w:w="1800" w:type="dxa"/>
            <w:shd w:val="clear" w:color="auto" w:fill="C5E0B3" w:themeFill="accent6" w:themeFillTint="66"/>
            <w:vAlign w:val="center"/>
          </w:tcPr>
          <w:p w14:paraId="2303D31A" w14:textId="77777777" w:rsidR="000F1FF1" w:rsidRDefault="000F1FF1" w:rsidP="0092339E">
            <w:pPr>
              <w:rPr>
                <w:rFonts w:ascii="Times New Roman" w:hAnsi="Times New Roman" w:cs="Times New Roman"/>
                <w:sz w:val="20"/>
                <w:szCs w:val="20"/>
                <w:lang w:val="sr-Cyrl-RS"/>
              </w:rPr>
            </w:pPr>
          </w:p>
          <w:p w14:paraId="64C6514D" w14:textId="77777777" w:rsidR="000F1FF1"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Тип септичке јаме</w:t>
            </w:r>
          </w:p>
        </w:tc>
        <w:tc>
          <w:tcPr>
            <w:tcW w:w="8640" w:type="dxa"/>
            <w:gridSpan w:val="18"/>
            <w:vAlign w:val="center"/>
          </w:tcPr>
          <w:p w14:paraId="2729F468"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Пропусна септичка јама</w:t>
            </w:r>
          </w:p>
        </w:tc>
      </w:tr>
      <w:tr w:rsidR="000F1FF1" w:rsidRPr="001D2233" w14:paraId="57AF89F7" w14:textId="77777777" w:rsidTr="0092339E">
        <w:tc>
          <w:tcPr>
            <w:tcW w:w="1800" w:type="dxa"/>
            <w:shd w:val="clear" w:color="auto" w:fill="C5E0B3" w:themeFill="accent6" w:themeFillTint="66"/>
            <w:vAlign w:val="center"/>
          </w:tcPr>
          <w:p w14:paraId="6CA98A40" w14:textId="77777777" w:rsidR="000F1FF1" w:rsidRDefault="000F1FF1" w:rsidP="0092339E">
            <w:pPr>
              <w:rPr>
                <w:rFonts w:ascii="Times New Roman" w:hAnsi="Times New Roman" w:cs="Times New Roman"/>
                <w:sz w:val="20"/>
                <w:szCs w:val="20"/>
                <w:lang w:val="sr-Cyrl-RS"/>
              </w:rPr>
            </w:pPr>
          </w:p>
          <w:p w14:paraId="3F299FFA" w14:textId="77777777" w:rsidR="000F1FF1"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Постоји електрична мрежа</w:t>
            </w:r>
          </w:p>
        </w:tc>
        <w:tc>
          <w:tcPr>
            <w:tcW w:w="930" w:type="dxa"/>
            <w:vAlign w:val="center"/>
          </w:tcPr>
          <w:p w14:paraId="3AEB14DC"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2655" w:type="dxa"/>
            <w:gridSpan w:val="3"/>
            <w:shd w:val="clear" w:color="auto" w:fill="C5E0B3" w:themeFill="accent6" w:themeFillTint="66"/>
            <w:vAlign w:val="center"/>
          </w:tcPr>
          <w:p w14:paraId="678C09FF"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Статус електричне мреже</w:t>
            </w:r>
          </w:p>
        </w:tc>
        <w:tc>
          <w:tcPr>
            <w:tcW w:w="1455" w:type="dxa"/>
            <w:gridSpan w:val="5"/>
            <w:vAlign w:val="center"/>
          </w:tcPr>
          <w:p w14:paraId="02685FD2"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У функцији</w:t>
            </w:r>
          </w:p>
        </w:tc>
        <w:tc>
          <w:tcPr>
            <w:tcW w:w="2070" w:type="dxa"/>
            <w:gridSpan w:val="6"/>
            <w:shd w:val="clear" w:color="auto" w:fill="C5E0B3" w:themeFill="accent6" w:themeFillTint="66"/>
            <w:vAlign w:val="center"/>
          </w:tcPr>
          <w:p w14:paraId="7930A924"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ел. мрежом</w:t>
            </w:r>
          </w:p>
        </w:tc>
        <w:tc>
          <w:tcPr>
            <w:tcW w:w="1530" w:type="dxa"/>
            <w:gridSpan w:val="3"/>
            <w:vAlign w:val="center"/>
          </w:tcPr>
          <w:p w14:paraId="5AD5D093" w14:textId="54DB2CEB"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30-70%</w:t>
            </w:r>
          </w:p>
        </w:tc>
      </w:tr>
      <w:tr w:rsidR="000F1FF1" w:rsidRPr="001D2233" w14:paraId="6BCB6EDF" w14:textId="77777777" w:rsidTr="0092339E">
        <w:tc>
          <w:tcPr>
            <w:tcW w:w="1800" w:type="dxa"/>
            <w:shd w:val="clear" w:color="auto" w:fill="C5E0B3" w:themeFill="accent6" w:themeFillTint="66"/>
            <w:vAlign w:val="center"/>
          </w:tcPr>
          <w:p w14:paraId="044CBE86" w14:textId="77777777" w:rsidR="000F1FF1" w:rsidRDefault="000F1FF1" w:rsidP="0092339E">
            <w:pPr>
              <w:rPr>
                <w:rFonts w:ascii="Times New Roman" w:hAnsi="Times New Roman" w:cs="Times New Roman"/>
                <w:sz w:val="20"/>
                <w:szCs w:val="20"/>
                <w:lang w:val="sr-Cyrl-RS"/>
              </w:rPr>
            </w:pPr>
          </w:p>
          <w:p w14:paraId="0F35BC7A" w14:textId="77777777" w:rsidR="000F1FF1" w:rsidRDefault="000F1FF1" w:rsidP="0092339E">
            <w:pPr>
              <w:rPr>
                <w:rFonts w:ascii="Times New Roman" w:hAnsi="Times New Roman" w:cs="Times New Roman"/>
                <w:sz w:val="20"/>
                <w:szCs w:val="20"/>
                <w:lang w:val="sr-Cyrl-RS"/>
              </w:rPr>
            </w:pPr>
            <w:r w:rsidRPr="004F303B">
              <w:rPr>
                <w:rFonts w:ascii="Times New Roman" w:hAnsi="Times New Roman" w:cs="Times New Roman"/>
                <w:sz w:val="20"/>
                <w:szCs w:val="20"/>
                <w:lang w:val="sr-Cyrl-RS"/>
              </w:rPr>
              <w:t>Постоји улична расвета:</w:t>
            </w:r>
          </w:p>
        </w:tc>
        <w:tc>
          <w:tcPr>
            <w:tcW w:w="930" w:type="dxa"/>
            <w:vAlign w:val="center"/>
          </w:tcPr>
          <w:p w14:paraId="1B8C44BA"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2655" w:type="dxa"/>
            <w:gridSpan w:val="3"/>
            <w:shd w:val="clear" w:color="auto" w:fill="C5E0B3" w:themeFill="accent6" w:themeFillTint="66"/>
            <w:vAlign w:val="center"/>
          </w:tcPr>
          <w:p w14:paraId="6F355415" w14:textId="77777777" w:rsidR="000F1FF1" w:rsidRPr="004F303B" w:rsidRDefault="000F1FF1" w:rsidP="0092339E">
            <w:pPr>
              <w:rPr>
                <w:rFonts w:ascii="Times New Roman" w:hAnsi="Times New Roman" w:cs="Times New Roman"/>
                <w:sz w:val="20"/>
                <w:szCs w:val="20"/>
                <w:lang w:val="sr-Cyrl-RS"/>
              </w:rPr>
            </w:pPr>
          </w:p>
          <w:p w14:paraId="6BE79287" w14:textId="77777777" w:rsidR="000F1FF1" w:rsidRDefault="000F1FF1" w:rsidP="0092339E">
            <w:pPr>
              <w:rPr>
                <w:rFonts w:ascii="Times New Roman" w:hAnsi="Times New Roman" w:cs="Times New Roman"/>
                <w:sz w:val="20"/>
                <w:szCs w:val="20"/>
                <w:lang w:val="sr-Cyrl-RS"/>
              </w:rPr>
            </w:pPr>
            <w:r w:rsidRPr="004F303B">
              <w:rPr>
                <w:rFonts w:ascii="Times New Roman" w:hAnsi="Times New Roman" w:cs="Times New Roman"/>
                <w:sz w:val="20"/>
                <w:szCs w:val="20"/>
                <w:lang w:val="sr-Cyrl-RS"/>
              </w:rPr>
              <w:t>Статус уличне расвете</w:t>
            </w:r>
          </w:p>
        </w:tc>
        <w:tc>
          <w:tcPr>
            <w:tcW w:w="1455" w:type="dxa"/>
            <w:gridSpan w:val="5"/>
            <w:vAlign w:val="center"/>
          </w:tcPr>
          <w:p w14:paraId="2DED2A46"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У функцији</w:t>
            </w:r>
          </w:p>
        </w:tc>
        <w:tc>
          <w:tcPr>
            <w:tcW w:w="2070" w:type="dxa"/>
            <w:gridSpan w:val="6"/>
            <w:shd w:val="clear" w:color="auto" w:fill="C5E0B3" w:themeFill="accent6" w:themeFillTint="66"/>
            <w:vAlign w:val="center"/>
          </w:tcPr>
          <w:p w14:paraId="7E7B8230" w14:textId="77777777" w:rsidR="000F1FF1"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уличном расветом</w:t>
            </w:r>
          </w:p>
        </w:tc>
        <w:tc>
          <w:tcPr>
            <w:tcW w:w="1530" w:type="dxa"/>
            <w:gridSpan w:val="3"/>
            <w:vAlign w:val="center"/>
          </w:tcPr>
          <w:p w14:paraId="633E6592" w14:textId="21A8B4C6"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 30%</w:t>
            </w:r>
          </w:p>
        </w:tc>
      </w:tr>
      <w:tr w:rsidR="000F1FF1" w:rsidRPr="001D2233" w14:paraId="2AE07DE3" w14:textId="77777777" w:rsidTr="0092339E">
        <w:tc>
          <w:tcPr>
            <w:tcW w:w="1800" w:type="dxa"/>
            <w:shd w:val="clear" w:color="auto" w:fill="C5E0B3" w:themeFill="accent6" w:themeFillTint="66"/>
            <w:vAlign w:val="center"/>
          </w:tcPr>
          <w:p w14:paraId="7669633C" w14:textId="77777777" w:rsidR="000F1FF1" w:rsidRDefault="000F1FF1" w:rsidP="0092339E">
            <w:pPr>
              <w:rPr>
                <w:rFonts w:ascii="Times New Roman" w:hAnsi="Times New Roman" w:cs="Times New Roman"/>
                <w:sz w:val="20"/>
                <w:szCs w:val="20"/>
                <w:lang w:val="sr-Cyrl-RS"/>
              </w:rPr>
            </w:pPr>
          </w:p>
          <w:p w14:paraId="4410E94F" w14:textId="77777777" w:rsidR="000F1FF1" w:rsidRDefault="000F1FF1" w:rsidP="0092339E">
            <w:pPr>
              <w:rPr>
                <w:rFonts w:ascii="Times New Roman" w:hAnsi="Times New Roman" w:cs="Times New Roman"/>
                <w:sz w:val="20"/>
                <w:szCs w:val="20"/>
                <w:lang w:val="sr-Cyrl-RS"/>
              </w:rPr>
            </w:pPr>
            <w:r w:rsidRPr="004F303B">
              <w:rPr>
                <w:rFonts w:ascii="Times New Roman" w:hAnsi="Times New Roman" w:cs="Times New Roman"/>
                <w:sz w:val="20"/>
                <w:szCs w:val="20"/>
                <w:lang w:val="sr-Cyrl-RS"/>
              </w:rPr>
              <w:t>Постоје приступне саобраћајнице:</w:t>
            </w:r>
          </w:p>
        </w:tc>
        <w:tc>
          <w:tcPr>
            <w:tcW w:w="930" w:type="dxa"/>
            <w:vAlign w:val="center"/>
          </w:tcPr>
          <w:p w14:paraId="57D366EC"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1950" w:type="dxa"/>
            <w:gridSpan w:val="2"/>
            <w:shd w:val="clear" w:color="auto" w:fill="C5E0B3" w:themeFill="accent6" w:themeFillTint="66"/>
            <w:vAlign w:val="center"/>
          </w:tcPr>
          <w:p w14:paraId="642042CD" w14:textId="77777777" w:rsidR="000F1FF1" w:rsidRPr="004F303B" w:rsidRDefault="000F1FF1" w:rsidP="0092339E">
            <w:pPr>
              <w:rPr>
                <w:rFonts w:ascii="Times New Roman" w:hAnsi="Times New Roman" w:cs="Times New Roman"/>
                <w:sz w:val="20"/>
                <w:szCs w:val="20"/>
                <w:lang w:val="sr-Cyrl-RS"/>
              </w:rPr>
            </w:pPr>
            <w:r w:rsidRPr="004F303B">
              <w:rPr>
                <w:rFonts w:ascii="Times New Roman" w:hAnsi="Times New Roman" w:cs="Times New Roman"/>
                <w:sz w:val="20"/>
                <w:szCs w:val="20"/>
                <w:lang w:val="sr-Cyrl-RS"/>
              </w:rPr>
              <w:t>Постоје унутрашње саобраћајнице:</w:t>
            </w:r>
          </w:p>
        </w:tc>
        <w:tc>
          <w:tcPr>
            <w:tcW w:w="1080" w:type="dxa"/>
            <w:gridSpan w:val="3"/>
            <w:vAlign w:val="center"/>
          </w:tcPr>
          <w:p w14:paraId="44AF8EDC"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1080" w:type="dxa"/>
            <w:gridSpan w:val="3"/>
            <w:shd w:val="clear" w:color="auto" w:fill="C5E0B3" w:themeFill="accent6" w:themeFillTint="66"/>
            <w:vAlign w:val="center"/>
          </w:tcPr>
          <w:p w14:paraId="1E086657"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Тип коловоза</w:t>
            </w:r>
          </w:p>
        </w:tc>
        <w:tc>
          <w:tcPr>
            <w:tcW w:w="1170" w:type="dxa"/>
            <w:gridSpan w:val="3"/>
            <w:vAlign w:val="center"/>
          </w:tcPr>
          <w:p w14:paraId="434AD7F8" w14:textId="0C71911C"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земљани</w:t>
            </w:r>
          </w:p>
        </w:tc>
        <w:tc>
          <w:tcPr>
            <w:tcW w:w="1335" w:type="dxa"/>
            <w:gridSpan w:val="5"/>
            <w:shd w:val="clear" w:color="auto" w:fill="C5E0B3" w:themeFill="accent6" w:themeFillTint="66"/>
            <w:vAlign w:val="center"/>
          </w:tcPr>
          <w:p w14:paraId="294C200F"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унутр. Саоб.</w:t>
            </w:r>
          </w:p>
        </w:tc>
        <w:tc>
          <w:tcPr>
            <w:tcW w:w="1095" w:type="dxa"/>
            <w:vAlign w:val="center"/>
          </w:tcPr>
          <w:p w14:paraId="6876A68E" w14:textId="617B3E0F"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 30%</w:t>
            </w:r>
          </w:p>
        </w:tc>
      </w:tr>
      <w:tr w:rsidR="000F1FF1" w:rsidRPr="001D2233" w14:paraId="5FC645DA" w14:textId="77777777" w:rsidTr="0092339E">
        <w:tc>
          <w:tcPr>
            <w:tcW w:w="1800" w:type="dxa"/>
            <w:shd w:val="clear" w:color="auto" w:fill="C5E0B3" w:themeFill="accent6" w:themeFillTint="66"/>
            <w:vAlign w:val="center"/>
          </w:tcPr>
          <w:p w14:paraId="014A4150" w14:textId="77777777" w:rsidR="000F1FF1" w:rsidRDefault="000F1FF1" w:rsidP="0092339E">
            <w:pPr>
              <w:rPr>
                <w:rFonts w:ascii="Times New Roman" w:hAnsi="Times New Roman" w:cs="Times New Roman"/>
                <w:sz w:val="20"/>
                <w:szCs w:val="20"/>
                <w:lang w:val="sr-Cyrl-RS"/>
              </w:rPr>
            </w:pPr>
          </w:p>
          <w:p w14:paraId="18B8575B" w14:textId="77777777" w:rsidR="000F1FF1"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планском документацијом</w:t>
            </w:r>
          </w:p>
        </w:tc>
        <w:tc>
          <w:tcPr>
            <w:tcW w:w="2880" w:type="dxa"/>
            <w:gridSpan w:val="3"/>
            <w:vAlign w:val="center"/>
          </w:tcPr>
          <w:p w14:paraId="72FC07DD"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Цела територија насеља</w:t>
            </w:r>
          </w:p>
        </w:tc>
        <w:tc>
          <w:tcPr>
            <w:tcW w:w="2835" w:type="dxa"/>
            <w:gridSpan w:val="7"/>
            <w:shd w:val="clear" w:color="auto" w:fill="C5E0B3" w:themeFill="accent6" w:themeFillTint="66"/>
            <w:vAlign w:val="center"/>
          </w:tcPr>
          <w:p w14:paraId="49C68B67"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Тип планске документације</w:t>
            </w:r>
          </w:p>
        </w:tc>
        <w:tc>
          <w:tcPr>
            <w:tcW w:w="2925" w:type="dxa"/>
            <w:gridSpan w:val="8"/>
            <w:vAlign w:val="center"/>
          </w:tcPr>
          <w:p w14:paraId="60DED60B"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Просторни план општине</w:t>
            </w:r>
          </w:p>
        </w:tc>
      </w:tr>
      <w:tr w:rsidR="000F1FF1" w:rsidRPr="001D2233" w14:paraId="324D026A" w14:textId="77777777" w:rsidTr="0092339E">
        <w:tc>
          <w:tcPr>
            <w:tcW w:w="1800" w:type="dxa"/>
            <w:shd w:val="clear" w:color="auto" w:fill="C5E0B3" w:themeFill="accent6" w:themeFillTint="66"/>
            <w:vAlign w:val="center"/>
          </w:tcPr>
          <w:p w14:paraId="54729E93" w14:textId="77777777" w:rsidR="000F1FF1" w:rsidRDefault="000F1FF1" w:rsidP="0092339E">
            <w:pPr>
              <w:rPr>
                <w:rFonts w:ascii="Times New Roman" w:hAnsi="Times New Roman" w:cs="Times New Roman"/>
                <w:sz w:val="20"/>
                <w:szCs w:val="20"/>
                <w:lang w:val="sr-Cyrl-RS"/>
              </w:rPr>
            </w:pPr>
          </w:p>
          <w:p w14:paraId="4C3A5A33" w14:textId="77777777" w:rsidR="000F1FF1"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План 2</w:t>
            </w:r>
          </w:p>
        </w:tc>
        <w:tc>
          <w:tcPr>
            <w:tcW w:w="2880" w:type="dxa"/>
            <w:gridSpan w:val="3"/>
            <w:vAlign w:val="center"/>
          </w:tcPr>
          <w:p w14:paraId="75A32679"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w:t>
            </w:r>
          </w:p>
        </w:tc>
        <w:tc>
          <w:tcPr>
            <w:tcW w:w="2835" w:type="dxa"/>
            <w:gridSpan w:val="7"/>
            <w:shd w:val="clear" w:color="auto" w:fill="C5E0B3" w:themeFill="accent6" w:themeFillTint="66"/>
            <w:vAlign w:val="center"/>
          </w:tcPr>
          <w:p w14:paraId="0F07E8E5" w14:textId="77777777" w:rsidR="000F1FF1"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План 3</w:t>
            </w:r>
          </w:p>
        </w:tc>
        <w:tc>
          <w:tcPr>
            <w:tcW w:w="2925" w:type="dxa"/>
            <w:gridSpan w:val="8"/>
            <w:vAlign w:val="center"/>
          </w:tcPr>
          <w:p w14:paraId="3D7E5343"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w:t>
            </w:r>
          </w:p>
        </w:tc>
      </w:tr>
      <w:tr w:rsidR="000F1FF1" w:rsidRPr="001D2233" w14:paraId="64D8ADBD" w14:textId="77777777" w:rsidTr="0092339E">
        <w:tc>
          <w:tcPr>
            <w:tcW w:w="1800" w:type="dxa"/>
            <w:shd w:val="clear" w:color="auto" w:fill="C5E0B3" w:themeFill="accent6" w:themeFillTint="66"/>
            <w:vAlign w:val="center"/>
          </w:tcPr>
          <w:p w14:paraId="4F626483" w14:textId="77777777" w:rsidR="000F1FF1" w:rsidRDefault="000F1FF1" w:rsidP="0092339E">
            <w:pPr>
              <w:rPr>
                <w:rFonts w:ascii="Times New Roman" w:hAnsi="Times New Roman" w:cs="Times New Roman"/>
                <w:sz w:val="20"/>
                <w:szCs w:val="20"/>
                <w:lang w:val="sr-Cyrl-RS"/>
              </w:rPr>
            </w:pPr>
          </w:p>
          <w:p w14:paraId="0CB6E4C9" w14:textId="77777777" w:rsidR="000F1FF1"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Спровођење планова</w:t>
            </w:r>
          </w:p>
        </w:tc>
        <w:tc>
          <w:tcPr>
            <w:tcW w:w="2880" w:type="dxa"/>
            <w:gridSpan w:val="3"/>
            <w:vAlign w:val="center"/>
          </w:tcPr>
          <w:p w14:paraId="5F73BBC6"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Директно</w:t>
            </w:r>
          </w:p>
        </w:tc>
        <w:tc>
          <w:tcPr>
            <w:tcW w:w="2835" w:type="dxa"/>
            <w:gridSpan w:val="7"/>
            <w:shd w:val="clear" w:color="auto" w:fill="C5E0B3" w:themeFill="accent6" w:themeFillTint="66"/>
            <w:vAlign w:val="center"/>
          </w:tcPr>
          <w:p w14:paraId="75F78314" w14:textId="77777777" w:rsidR="000F1FF1"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Започета разрада плана</w:t>
            </w:r>
          </w:p>
        </w:tc>
        <w:tc>
          <w:tcPr>
            <w:tcW w:w="2925" w:type="dxa"/>
            <w:gridSpan w:val="8"/>
            <w:vAlign w:val="center"/>
          </w:tcPr>
          <w:p w14:paraId="336C828A"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w:t>
            </w:r>
          </w:p>
        </w:tc>
      </w:tr>
      <w:tr w:rsidR="000F1FF1" w:rsidRPr="001D2233" w14:paraId="229D7C9C" w14:textId="77777777" w:rsidTr="0092339E">
        <w:tc>
          <w:tcPr>
            <w:tcW w:w="1800" w:type="dxa"/>
            <w:shd w:val="clear" w:color="auto" w:fill="C5E0B3" w:themeFill="accent6" w:themeFillTint="66"/>
            <w:vAlign w:val="center"/>
          </w:tcPr>
          <w:p w14:paraId="678E220B" w14:textId="77777777" w:rsidR="000F1FF1" w:rsidRDefault="000F1FF1" w:rsidP="0092339E">
            <w:pPr>
              <w:rPr>
                <w:rFonts w:ascii="Times New Roman" w:hAnsi="Times New Roman" w:cs="Times New Roman"/>
                <w:sz w:val="20"/>
                <w:szCs w:val="20"/>
                <w:lang w:val="sr-Cyrl-RS"/>
              </w:rPr>
            </w:pPr>
          </w:p>
          <w:p w14:paraId="52BCFFE6" w14:textId="77777777" w:rsidR="000F1FF1"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Степен легализације објеката</w:t>
            </w:r>
          </w:p>
        </w:tc>
        <w:tc>
          <w:tcPr>
            <w:tcW w:w="2880" w:type="dxa"/>
            <w:gridSpan w:val="3"/>
            <w:vAlign w:val="center"/>
          </w:tcPr>
          <w:p w14:paraId="37B1F6B8"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Објекти делимично легализовани, око 50%</w:t>
            </w:r>
          </w:p>
        </w:tc>
        <w:tc>
          <w:tcPr>
            <w:tcW w:w="1620" w:type="dxa"/>
            <w:gridSpan w:val="4"/>
            <w:shd w:val="clear" w:color="auto" w:fill="C5E0B3" w:themeFill="accent6" w:themeFillTint="66"/>
            <w:vAlign w:val="center"/>
          </w:tcPr>
          <w:p w14:paraId="4152B45B" w14:textId="77777777" w:rsidR="000F1FF1"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Предато за легализацију</w:t>
            </w:r>
          </w:p>
        </w:tc>
        <w:tc>
          <w:tcPr>
            <w:tcW w:w="1215" w:type="dxa"/>
            <w:gridSpan w:val="3"/>
            <w:vAlign w:val="center"/>
          </w:tcPr>
          <w:p w14:paraId="1CDDD3CA" w14:textId="6ED4AA7D" w:rsidR="000F1FF1"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30-</w:t>
            </w:r>
            <w:r w:rsidR="000F1FF1">
              <w:rPr>
                <w:rFonts w:ascii="Times New Roman" w:hAnsi="Times New Roman" w:cs="Times New Roman"/>
                <w:sz w:val="20"/>
                <w:szCs w:val="20"/>
                <w:lang w:val="sr-Cyrl-RS"/>
              </w:rPr>
              <w:t>70%</w:t>
            </w:r>
            <w:r>
              <w:rPr>
                <w:rFonts w:ascii="Times New Roman" w:hAnsi="Times New Roman" w:cs="Times New Roman"/>
                <w:sz w:val="20"/>
                <w:szCs w:val="20"/>
                <w:lang w:val="sr-Cyrl-RS"/>
              </w:rPr>
              <w:t xml:space="preserve"> објеката</w:t>
            </w:r>
          </w:p>
        </w:tc>
        <w:tc>
          <w:tcPr>
            <w:tcW w:w="1230" w:type="dxa"/>
            <w:gridSpan w:val="3"/>
            <w:shd w:val="clear" w:color="auto" w:fill="C5E0B3" w:themeFill="accent6" w:themeFillTint="66"/>
            <w:vAlign w:val="center"/>
          </w:tcPr>
          <w:p w14:paraId="05129FDD"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Облик власништва</w:t>
            </w:r>
          </w:p>
        </w:tc>
        <w:tc>
          <w:tcPr>
            <w:tcW w:w="1695" w:type="dxa"/>
            <w:gridSpan w:val="5"/>
            <w:vAlign w:val="center"/>
          </w:tcPr>
          <w:p w14:paraId="368B8C98" w14:textId="77777777" w:rsidR="000F1FF1" w:rsidRPr="001D2233" w:rsidRDefault="000F1FF1"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мешовито</w:t>
            </w:r>
          </w:p>
        </w:tc>
      </w:tr>
    </w:tbl>
    <w:p w14:paraId="4411F924" w14:textId="0A870205" w:rsidR="00B005C7" w:rsidRDefault="00B005C7" w:rsidP="00761D53">
      <w:pPr>
        <w:spacing w:after="0" w:line="240" w:lineRule="auto"/>
        <w:jc w:val="both"/>
        <w:rPr>
          <w:rFonts w:ascii="Times New Roman" w:hAnsi="Times New Roman" w:cs="Times New Roman"/>
          <w:lang w:val="sr-Cyrl-RS"/>
        </w:rPr>
      </w:pPr>
    </w:p>
    <w:p w14:paraId="78652D24" w14:textId="77777777" w:rsidR="00B005C7" w:rsidRDefault="00B005C7">
      <w:pPr>
        <w:rPr>
          <w:rFonts w:ascii="Times New Roman" w:hAnsi="Times New Roman" w:cs="Times New Roman"/>
          <w:lang w:val="sr-Cyrl-RS"/>
        </w:rPr>
      </w:pPr>
      <w:r>
        <w:rPr>
          <w:rFonts w:ascii="Times New Roman" w:hAnsi="Times New Roman" w:cs="Times New Roman"/>
          <w:lang w:val="sr-Cyrl-RS"/>
        </w:rPr>
        <w:br w:type="page"/>
      </w:r>
    </w:p>
    <w:tbl>
      <w:tblPr>
        <w:tblStyle w:val="TableGrid"/>
        <w:tblW w:w="10440" w:type="dxa"/>
        <w:tblInd w:w="-275" w:type="dxa"/>
        <w:tblLook w:val="04A0" w:firstRow="1" w:lastRow="0" w:firstColumn="1" w:lastColumn="0" w:noHBand="0" w:noVBand="1"/>
      </w:tblPr>
      <w:tblGrid>
        <w:gridCol w:w="1800"/>
        <w:gridCol w:w="930"/>
        <w:gridCol w:w="1110"/>
        <w:gridCol w:w="840"/>
        <w:gridCol w:w="705"/>
        <w:gridCol w:w="15"/>
        <w:gridCol w:w="360"/>
        <w:gridCol w:w="540"/>
        <w:gridCol w:w="270"/>
        <w:gridCol w:w="270"/>
        <w:gridCol w:w="675"/>
        <w:gridCol w:w="390"/>
        <w:gridCol w:w="105"/>
        <w:gridCol w:w="735"/>
        <w:gridCol w:w="150"/>
        <w:gridCol w:w="15"/>
        <w:gridCol w:w="180"/>
        <w:gridCol w:w="255"/>
        <w:gridCol w:w="1095"/>
      </w:tblGrid>
      <w:tr w:rsidR="00B005C7" w:rsidRPr="001D2233" w14:paraId="637D315D" w14:textId="77777777" w:rsidTr="0092339E">
        <w:tc>
          <w:tcPr>
            <w:tcW w:w="1800" w:type="dxa"/>
            <w:shd w:val="clear" w:color="auto" w:fill="C5E0B3" w:themeFill="accent6" w:themeFillTint="66"/>
            <w:vAlign w:val="center"/>
          </w:tcPr>
          <w:p w14:paraId="5C81A82D" w14:textId="77777777" w:rsidR="00B005C7" w:rsidRPr="001D2233" w:rsidRDefault="00B005C7" w:rsidP="0092339E">
            <w:pPr>
              <w:rPr>
                <w:rFonts w:ascii="Times New Roman" w:hAnsi="Times New Roman" w:cs="Times New Roman"/>
                <w:b/>
                <w:bCs/>
                <w:sz w:val="20"/>
                <w:szCs w:val="20"/>
                <w:lang w:val="sr-Cyrl-RS"/>
              </w:rPr>
            </w:pPr>
            <w:r w:rsidRPr="001D2233">
              <w:rPr>
                <w:rFonts w:ascii="Times New Roman" w:hAnsi="Times New Roman" w:cs="Times New Roman"/>
                <w:b/>
                <w:bCs/>
                <w:sz w:val="20"/>
                <w:szCs w:val="20"/>
                <w:lang w:val="sr-Cyrl-RS"/>
              </w:rPr>
              <w:lastRenderedPageBreak/>
              <w:t>Назив насеља</w:t>
            </w:r>
          </w:p>
        </w:tc>
        <w:tc>
          <w:tcPr>
            <w:tcW w:w="8640" w:type="dxa"/>
            <w:gridSpan w:val="18"/>
            <w:shd w:val="clear" w:color="auto" w:fill="70AD47" w:themeFill="accent6"/>
            <w:vAlign w:val="center"/>
          </w:tcPr>
          <w:p w14:paraId="0DC215AA" w14:textId="7D04F31D" w:rsidR="00B005C7" w:rsidRDefault="00B005C7" w:rsidP="0092339E">
            <w:pPr>
              <w:rPr>
                <w:rFonts w:ascii="Times New Roman" w:hAnsi="Times New Roman" w:cs="Times New Roman"/>
                <w:b/>
                <w:bCs/>
                <w:sz w:val="20"/>
                <w:szCs w:val="20"/>
                <w:lang w:val="sr-Cyrl-RS"/>
              </w:rPr>
            </w:pPr>
          </w:p>
          <w:p w14:paraId="41EFA655" w14:textId="3798773E" w:rsidR="00B005C7" w:rsidRPr="001D2233" w:rsidRDefault="00B005C7" w:rsidP="0092339E">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Улица Шафарикова (Селенча)</w:t>
            </w:r>
          </w:p>
          <w:p w14:paraId="69C5C757" w14:textId="77777777" w:rsidR="00B005C7" w:rsidRPr="001D2233" w:rsidRDefault="00B005C7" w:rsidP="0092339E">
            <w:pPr>
              <w:rPr>
                <w:rFonts w:ascii="Times New Roman" w:hAnsi="Times New Roman" w:cs="Times New Roman"/>
                <w:b/>
                <w:bCs/>
                <w:sz w:val="20"/>
                <w:szCs w:val="20"/>
                <w:lang w:val="sr-Cyrl-RS"/>
              </w:rPr>
            </w:pPr>
          </w:p>
        </w:tc>
      </w:tr>
      <w:tr w:rsidR="00B005C7" w:rsidRPr="001D2233" w14:paraId="370775FF" w14:textId="77777777" w:rsidTr="0092339E">
        <w:tc>
          <w:tcPr>
            <w:tcW w:w="1800" w:type="dxa"/>
            <w:shd w:val="clear" w:color="auto" w:fill="C5E0B3" w:themeFill="accent6" w:themeFillTint="66"/>
            <w:vAlign w:val="center"/>
          </w:tcPr>
          <w:p w14:paraId="54DBB80B" w14:textId="77777777" w:rsidR="00B005C7" w:rsidRPr="001D2233" w:rsidRDefault="00B005C7" w:rsidP="0092339E">
            <w:pPr>
              <w:rPr>
                <w:rFonts w:ascii="Times New Roman" w:hAnsi="Times New Roman" w:cs="Times New Roman"/>
                <w:sz w:val="20"/>
                <w:szCs w:val="20"/>
                <w:lang w:val="sr-Cyrl-RS"/>
              </w:rPr>
            </w:pPr>
          </w:p>
          <w:p w14:paraId="0C30501F" w14:textId="77777777" w:rsidR="00B005C7" w:rsidRPr="001D2233" w:rsidRDefault="00B005C7" w:rsidP="0092339E">
            <w:pPr>
              <w:rPr>
                <w:rFonts w:ascii="Times New Roman" w:hAnsi="Times New Roman" w:cs="Times New Roman"/>
                <w:sz w:val="20"/>
                <w:szCs w:val="20"/>
                <w:lang w:val="sr-Cyrl-RS"/>
              </w:rPr>
            </w:pPr>
            <w:r w:rsidRPr="001D2233">
              <w:rPr>
                <w:rFonts w:ascii="Times New Roman" w:hAnsi="Times New Roman" w:cs="Times New Roman"/>
                <w:sz w:val="20"/>
                <w:szCs w:val="20"/>
                <w:lang w:val="sr-Cyrl-RS"/>
              </w:rPr>
              <w:t>Опис положаја</w:t>
            </w:r>
          </w:p>
        </w:tc>
        <w:tc>
          <w:tcPr>
            <w:tcW w:w="2040" w:type="dxa"/>
            <w:gridSpan w:val="2"/>
            <w:vAlign w:val="center"/>
          </w:tcPr>
          <w:p w14:paraId="347E6BBC"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На ободу насеља</w:t>
            </w:r>
          </w:p>
        </w:tc>
        <w:tc>
          <w:tcPr>
            <w:tcW w:w="1560" w:type="dxa"/>
            <w:gridSpan w:val="3"/>
            <w:shd w:val="clear" w:color="auto" w:fill="C5E0B3" w:themeFill="accent6" w:themeFillTint="66"/>
            <w:vAlign w:val="center"/>
          </w:tcPr>
          <w:p w14:paraId="70F7E728"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Површина</w:t>
            </w:r>
          </w:p>
        </w:tc>
        <w:tc>
          <w:tcPr>
            <w:tcW w:w="1170" w:type="dxa"/>
            <w:gridSpan w:val="3"/>
            <w:vAlign w:val="center"/>
          </w:tcPr>
          <w:p w14:paraId="716BDDE4" w14:textId="3A34D466" w:rsidR="00B005C7" w:rsidRPr="000D5C99" w:rsidRDefault="00B005C7" w:rsidP="0092339E">
            <w:pPr>
              <w:rPr>
                <w:rFonts w:ascii="Times New Roman" w:hAnsi="Times New Roman" w:cs="Times New Roman"/>
                <w:sz w:val="20"/>
                <w:szCs w:val="20"/>
                <w:vertAlign w:val="superscript"/>
                <w:lang w:val="sr-Cyrl-RS"/>
              </w:rPr>
            </w:pPr>
            <w:r>
              <w:rPr>
                <w:rFonts w:ascii="Times New Roman" w:hAnsi="Times New Roman" w:cs="Times New Roman"/>
                <w:sz w:val="20"/>
                <w:szCs w:val="20"/>
                <w:lang w:val="sr-Cyrl-RS"/>
              </w:rPr>
              <w:t>6480м</w:t>
            </w:r>
            <w:r>
              <w:rPr>
                <w:rFonts w:ascii="Times New Roman" w:hAnsi="Times New Roman" w:cs="Times New Roman"/>
                <w:sz w:val="20"/>
                <w:szCs w:val="20"/>
                <w:vertAlign w:val="superscript"/>
                <w:lang w:val="sr-Cyrl-RS"/>
              </w:rPr>
              <w:t>2</w:t>
            </w:r>
          </w:p>
        </w:tc>
        <w:tc>
          <w:tcPr>
            <w:tcW w:w="2520" w:type="dxa"/>
            <w:gridSpan w:val="8"/>
            <w:shd w:val="clear" w:color="auto" w:fill="C5E0B3" w:themeFill="accent6" w:themeFillTint="66"/>
            <w:vAlign w:val="center"/>
          </w:tcPr>
          <w:p w14:paraId="522C777A"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Процењена старост насеља</w:t>
            </w:r>
          </w:p>
        </w:tc>
        <w:tc>
          <w:tcPr>
            <w:tcW w:w="1350" w:type="dxa"/>
            <w:gridSpan w:val="2"/>
            <w:vAlign w:val="center"/>
          </w:tcPr>
          <w:p w14:paraId="0EF062B5" w14:textId="17C51EA8"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˃45 год</w:t>
            </w:r>
          </w:p>
        </w:tc>
      </w:tr>
      <w:tr w:rsidR="00B005C7" w:rsidRPr="001D2233" w14:paraId="0ED844E1" w14:textId="77777777" w:rsidTr="0092339E">
        <w:tc>
          <w:tcPr>
            <w:tcW w:w="1800" w:type="dxa"/>
            <w:shd w:val="clear" w:color="auto" w:fill="C5E0B3" w:themeFill="accent6" w:themeFillTint="66"/>
            <w:vAlign w:val="center"/>
          </w:tcPr>
          <w:p w14:paraId="344692FA" w14:textId="77777777" w:rsidR="00B005C7" w:rsidRDefault="00B005C7" w:rsidP="0092339E">
            <w:pPr>
              <w:rPr>
                <w:rFonts w:ascii="Times New Roman" w:hAnsi="Times New Roman" w:cs="Times New Roman"/>
                <w:sz w:val="20"/>
                <w:szCs w:val="20"/>
                <w:lang w:val="sr-Cyrl-RS"/>
              </w:rPr>
            </w:pPr>
          </w:p>
          <w:p w14:paraId="12814469"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Грађевински материјал</w:t>
            </w:r>
          </w:p>
        </w:tc>
        <w:tc>
          <w:tcPr>
            <w:tcW w:w="2040" w:type="dxa"/>
            <w:gridSpan w:val="2"/>
            <w:vAlign w:val="center"/>
          </w:tcPr>
          <w:p w14:paraId="042A1D7B"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Слаби материјали неподобни за градњу</w:t>
            </w:r>
          </w:p>
        </w:tc>
        <w:tc>
          <w:tcPr>
            <w:tcW w:w="1560" w:type="dxa"/>
            <w:gridSpan w:val="3"/>
            <w:shd w:val="clear" w:color="auto" w:fill="C5E0B3" w:themeFill="accent6" w:themeFillTint="66"/>
            <w:vAlign w:val="center"/>
          </w:tcPr>
          <w:p w14:paraId="5EB9A709" w14:textId="77777777" w:rsidR="00B005C7"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Постоји одношење отпада</w:t>
            </w:r>
          </w:p>
        </w:tc>
        <w:tc>
          <w:tcPr>
            <w:tcW w:w="1170" w:type="dxa"/>
            <w:gridSpan w:val="3"/>
            <w:vAlign w:val="center"/>
          </w:tcPr>
          <w:p w14:paraId="1349FCAF"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2520" w:type="dxa"/>
            <w:gridSpan w:val="8"/>
            <w:shd w:val="clear" w:color="auto" w:fill="C5E0B3" w:themeFill="accent6" w:themeFillTint="66"/>
            <w:vAlign w:val="center"/>
          </w:tcPr>
          <w:p w14:paraId="186F7515" w14:textId="77777777" w:rsidR="00B005C7"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Број кућа</w:t>
            </w:r>
          </w:p>
        </w:tc>
        <w:tc>
          <w:tcPr>
            <w:tcW w:w="1350" w:type="dxa"/>
            <w:gridSpan w:val="2"/>
            <w:vAlign w:val="center"/>
          </w:tcPr>
          <w:p w14:paraId="06EB6041" w14:textId="7CE1D02D"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 15 јединица</w:t>
            </w:r>
          </w:p>
        </w:tc>
      </w:tr>
      <w:tr w:rsidR="00B005C7" w:rsidRPr="001D2233" w14:paraId="65DB9413" w14:textId="77777777" w:rsidTr="0092339E">
        <w:tc>
          <w:tcPr>
            <w:tcW w:w="1800" w:type="dxa"/>
            <w:shd w:val="clear" w:color="auto" w:fill="C5E0B3" w:themeFill="accent6" w:themeFillTint="66"/>
            <w:vAlign w:val="center"/>
          </w:tcPr>
          <w:p w14:paraId="19D7261C" w14:textId="77777777" w:rsidR="00B005C7" w:rsidRDefault="00B005C7" w:rsidP="0092339E">
            <w:pPr>
              <w:rPr>
                <w:rFonts w:ascii="Times New Roman" w:hAnsi="Times New Roman" w:cs="Times New Roman"/>
                <w:sz w:val="20"/>
                <w:szCs w:val="20"/>
                <w:lang w:val="sr-Cyrl-RS"/>
              </w:rPr>
            </w:pPr>
          </w:p>
          <w:p w14:paraId="6DDDC6C0" w14:textId="77777777" w:rsidR="00B005C7"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Тип грејања</w:t>
            </w:r>
          </w:p>
        </w:tc>
        <w:tc>
          <w:tcPr>
            <w:tcW w:w="3600" w:type="dxa"/>
            <w:gridSpan w:val="5"/>
            <w:vAlign w:val="center"/>
          </w:tcPr>
          <w:p w14:paraId="701EB7FF" w14:textId="77777777" w:rsidR="00B005C7" w:rsidRDefault="00B005C7" w:rsidP="0092339E">
            <w:pPr>
              <w:rPr>
                <w:rFonts w:ascii="Times New Roman" w:hAnsi="Times New Roman" w:cs="Times New Roman"/>
                <w:sz w:val="20"/>
                <w:szCs w:val="20"/>
                <w:lang w:val="sr-Cyrl-RS"/>
              </w:rPr>
            </w:pPr>
            <w:r w:rsidRPr="000D5C99">
              <w:rPr>
                <w:rFonts w:ascii="Times New Roman" w:hAnsi="Times New Roman" w:cs="Times New Roman"/>
                <w:sz w:val="20"/>
                <w:szCs w:val="20"/>
                <w:lang w:val="sr-Cyrl-RS"/>
              </w:rPr>
              <w:t>Чврсто гориво (дрво, угаљ)</w:t>
            </w:r>
          </w:p>
        </w:tc>
        <w:tc>
          <w:tcPr>
            <w:tcW w:w="2505" w:type="dxa"/>
            <w:gridSpan w:val="6"/>
            <w:shd w:val="clear" w:color="auto" w:fill="C5E0B3" w:themeFill="accent6" w:themeFillTint="66"/>
            <w:vAlign w:val="center"/>
          </w:tcPr>
          <w:p w14:paraId="6585A267"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Број становника</w:t>
            </w:r>
          </w:p>
        </w:tc>
        <w:tc>
          <w:tcPr>
            <w:tcW w:w="2535" w:type="dxa"/>
            <w:gridSpan w:val="7"/>
            <w:vAlign w:val="center"/>
          </w:tcPr>
          <w:p w14:paraId="52B4317E" w14:textId="46927EF4"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 100</w:t>
            </w:r>
          </w:p>
        </w:tc>
      </w:tr>
      <w:tr w:rsidR="00B005C7" w:rsidRPr="001D2233" w14:paraId="497A7E3B" w14:textId="77777777" w:rsidTr="0092339E">
        <w:tc>
          <w:tcPr>
            <w:tcW w:w="1800" w:type="dxa"/>
            <w:shd w:val="clear" w:color="auto" w:fill="C5E0B3" w:themeFill="accent6" w:themeFillTint="66"/>
            <w:vAlign w:val="center"/>
          </w:tcPr>
          <w:p w14:paraId="33CC8CEC" w14:textId="77777777" w:rsidR="00B005C7" w:rsidRDefault="00B005C7" w:rsidP="0092339E">
            <w:pPr>
              <w:rPr>
                <w:rFonts w:ascii="Times New Roman" w:hAnsi="Times New Roman" w:cs="Times New Roman"/>
                <w:sz w:val="20"/>
                <w:szCs w:val="20"/>
                <w:lang w:val="sr-Cyrl-RS"/>
              </w:rPr>
            </w:pPr>
          </w:p>
          <w:p w14:paraId="4947026A" w14:textId="77777777" w:rsidR="00B005C7"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Постоји водоводна мрежа</w:t>
            </w:r>
          </w:p>
        </w:tc>
        <w:tc>
          <w:tcPr>
            <w:tcW w:w="930" w:type="dxa"/>
            <w:vAlign w:val="center"/>
          </w:tcPr>
          <w:p w14:paraId="44347DB1" w14:textId="77777777" w:rsidR="00B005C7"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2670" w:type="dxa"/>
            <w:gridSpan w:val="4"/>
            <w:shd w:val="clear" w:color="auto" w:fill="C5E0B3" w:themeFill="accent6" w:themeFillTint="66"/>
            <w:vAlign w:val="center"/>
          </w:tcPr>
          <w:p w14:paraId="2CC6B955"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Статус водоводне мреже</w:t>
            </w:r>
          </w:p>
        </w:tc>
        <w:tc>
          <w:tcPr>
            <w:tcW w:w="1440" w:type="dxa"/>
            <w:gridSpan w:val="4"/>
            <w:vAlign w:val="center"/>
          </w:tcPr>
          <w:p w14:paraId="5EC0B709"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У функцији</w:t>
            </w:r>
          </w:p>
        </w:tc>
        <w:tc>
          <w:tcPr>
            <w:tcW w:w="2055" w:type="dxa"/>
            <w:gridSpan w:val="5"/>
            <w:shd w:val="clear" w:color="auto" w:fill="C5E0B3" w:themeFill="accent6" w:themeFillTint="66"/>
            <w:vAlign w:val="center"/>
          </w:tcPr>
          <w:p w14:paraId="223AC736"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водоводном мрежом</w:t>
            </w:r>
          </w:p>
        </w:tc>
        <w:tc>
          <w:tcPr>
            <w:tcW w:w="1545" w:type="dxa"/>
            <w:gridSpan w:val="4"/>
            <w:vAlign w:val="center"/>
          </w:tcPr>
          <w:p w14:paraId="43F92E85" w14:textId="628C3F5B"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 30%</w:t>
            </w:r>
          </w:p>
        </w:tc>
      </w:tr>
      <w:tr w:rsidR="00B005C7" w:rsidRPr="001D2233" w14:paraId="5B974731" w14:textId="77777777" w:rsidTr="0092339E">
        <w:tc>
          <w:tcPr>
            <w:tcW w:w="1800" w:type="dxa"/>
            <w:shd w:val="clear" w:color="auto" w:fill="C5E0B3" w:themeFill="accent6" w:themeFillTint="66"/>
            <w:vAlign w:val="center"/>
          </w:tcPr>
          <w:p w14:paraId="7B497612" w14:textId="77777777" w:rsidR="00B005C7" w:rsidRDefault="00B005C7" w:rsidP="0092339E">
            <w:pPr>
              <w:rPr>
                <w:rFonts w:ascii="Times New Roman" w:hAnsi="Times New Roman" w:cs="Times New Roman"/>
                <w:sz w:val="20"/>
                <w:szCs w:val="20"/>
                <w:lang w:val="sr-Cyrl-RS"/>
              </w:rPr>
            </w:pPr>
          </w:p>
          <w:p w14:paraId="4C438C2C" w14:textId="77777777" w:rsidR="00B005C7"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Постоји канализациона мрежа</w:t>
            </w:r>
          </w:p>
        </w:tc>
        <w:tc>
          <w:tcPr>
            <w:tcW w:w="930" w:type="dxa"/>
            <w:vAlign w:val="center"/>
          </w:tcPr>
          <w:p w14:paraId="566542BC" w14:textId="77777777" w:rsidR="00B005C7"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не</w:t>
            </w:r>
          </w:p>
        </w:tc>
        <w:tc>
          <w:tcPr>
            <w:tcW w:w="2670" w:type="dxa"/>
            <w:gridSpan w:val="4"/>
            <w:shd w:val="clear" w:color="auto" w:fill="C5E0B3" w:themeFill="accent6" w:themeFillTint="66"/>
            <w:vAlign w:val="center"/>
          </w:tcPr>
          <w:p w14:paraId="05BDFC78" w14:textId="77777777" w:rsidR="00B005C7"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Статус канализационе мреже</w:t>
            </w:r>
          </w:p>
        </w:tc>
        <w:tc>
          <w:tcPr>
            <w:tcW w:w="1440" w:type="dxa"/>
            <w:gridSpan w:val="4"/>
            <w:vAlign w:val="center"/>
          </w:tcPr>
          <w:p w14:paraId="648B36B9"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планирана</w:t>
            </w:r>
          </w:p>
        </w:tc>
        <w:tc>
          <w:tcPr>
            <w:tcW w:w="2055" w:type="dxa"/>
            <w:gridSpan w:val="5"/>
            <w:shd w:val="clear" w:color="auto" w:fill="C5E0B3" w:themeFill="accent6" w:themeFillTint="66"/>
            <w:vAlign w:val="center"/>
          </w:tcPr>
          <w:p w14:paraId="4BBF3AB6" w14:textId="77777777" w:rsidR="00B005C7"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канализационом мрежом</w:t>
            </w:r>
          </w:p>
        </w:tc>
        <w:tc>
          <w:tcPr>
            <w:tcW w:w="1545" w:type="dxa"/>
            <w:gridSpan w:val="4"/>
            <w:vAlign w:val="center"/>
          </w:tcPr>
          <w:p w14:paraId="023C3A5A"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0</w:t>
            </w:r>
          </w:p>
        </w:tc>
      </w:tr>
      <w:tr w:rsidR="00B005C7" w:rsidRPr="001D2233" w14:paraId="387A62C7" w14:textId="77777777" w:rsidTr="0092339E">
        <w:tc>
          <w:tcPr>
            <w:tcW w:w="1800" w:type="dxa"/>
            <w:shd w:val="clear" w:color="auto" w:fill="C5E0B3" w:themeFill="accent6" w:themeFillTint="66"/>
            <w:vAlign w:val="center"/>
          </w:tcPr>
          <w:p w14:paraId="5592FAFE" w14:textId="77777777" w:rsidR="00B005C7" w:rsidRDefault="00B005C7" w:rsidP="0092339E">
            <w:pPr>
              <w:rPr>
                <w:rFonts w:ascii="Times New Roman" w:hAnsi="Times New Roman" w:cs="Times New Roman"/>
                <w:sz w:val="20"/>
                <w:szCs w:val="20"/>
                <w:lang w:val="sr-Cyrl-RS"/>
              </w:rPr>
            </w:pPr>
          </w:p>
          <w:p w14:paraId="02B3CB1A" w14:textId="77777777" w:rsidR="00B005C7"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Тип септичке јаме</w:t>
            </w:r>
          </w:p>
        </w:tc>
        <w:tc>
          <w:tcPr>
            <w:tcW w:w="8640" w:type="dxa"/>
            <w:gridSpan w:val="18"/>
            <w:vAlign w:val="center"/>
          </w:tcPr>
          <w:p w14:paraId="46835C57"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Пропусна септичка јама</w:t>
            </w:r>
          </w:p>
        </w:tc>
      </w:tr>
      <w:tr w:rsidR="00B005C7" w:rsidRPr="001D2233" w14:paraId="12534C3F" w14:textId="77777777" w:rsidTr="0092339E">
        <w:tc>
          <w:tcPr>
            <w:tcW w:w="1800" w:type="dxa"/>
            <w:shd w:val="clear" w:color="auto" w:fill="C5E0B3" w:themeFill="accent6" w:themeFillTint="66"/>
            <w:vAlign w:val="center"/>
          </w:tcPr>
          <w:p w14:paraId="4A2C4FB9" w14:textId="77777777" w:rsidR="00B005C7" w:rsidRDefault="00B005C7" w:rsidP="0092339E">
            <w:pPr>
              <w:rPr>
                <w:rFonts w:ascii="Times New Roman" w:hAnsi="Times New Roman" w:cs="Times New Roman"/>
                <w:sz w:val="20"/>
                <w:szCs w:val="20"/>
                <w:lang w:val="sr-Cyrl-RS"/>
              </w:rPr>
            </w:pPr>
          </w:p>
          <w:p w14:paraId="20FB4779" w14:textId="77777777" w:rsidR="00B005C7"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Постоји електрична мрежа</w:t>
            </w:r>
          </w:p>
        </w:tc>
        <w:tc>
          <w:tcPr>
            <w:tcW w:w="930" w:type="dxa"/>
            <w:vAlign w:val="center"/>
          </w:tcPr>
          <w:p w14:paraId="62F1A992"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2655" w:type="dxa"/>
            <w:gridSpan w:val="3"/>
            <w:shd w:val="clear" w:color="auto" w:fill="C5E0B3" w:themeFill="accent6" w:themeFillTint="66"/>
            <w:vAlign w:val="center"/>
          </w:tcPr>
          <w:p w14:paraId="6C034437"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Статус електричне мреже</w:t>
            </w:r>
          </w:p>
        </w:tc>
        <w:tc>
          <w:tcPr>
            <w:tcW w:w="1455" w:type="dxa"/>
            <w:gridSpan w:val="5"/>
            <w:vAlign w:val="center"/>
          </w:tcPr>
          <w:p w14:paraId="545CEDB0"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У функцији</w:t>
            </w:r>
          </w:p>
        </w:tc>
        <w:tc>
          <w:tcPr>
            <w:tcW w:w="2070" w:type="dxa"/>
            <w:gridSpan w:val="6"/>
            <w:shd w:val="clear" w:color="auto" w:fill="C5E0B3" w:themeFill="accent6" w:themeFillTint="66"/>
            <w:vAlign w:val="center"/>
          </w:tcPr>
          <w:p w14:paraId="0C174E96"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ел. мрежом</w:t>
            </w:r>
          </w:p>
        </w:tc>
        <w:tc>
          <w:tcPr>
            <w:tcW w:w="1530" w:type="dxa"/>
            <w:gridSpan w:val="3"/>
            <w:vAlign w:val="center"/>
          </w:tcPr>
          <w:p w14:paraId="752E7534"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30-70%</w:t>
            </w:r>
          </w:p>
        </w:tc>
      </w:tr>
      <w:tr w:rsidR="00B005C7" w:rsidRPr="001D2233" w14:paraId="28618B59" w14:textId="77777777" w:rsidTr="0092339E">
        <w:tc>
          <w:tcPr>
            <w:tcW w:w="1800" w:type="dxa"/>
            <w:shd w:val="clear" w:color="auto" w:fill="C5E0B3" w:themeFill="accent6" w:themeFillTint="66"/>
            <w:vAlign w:val="center"/>
          </w:tcPr>
          <w:p w14:paraId="20A0C636" w14:textId="77777777" w:rsidR="00B005C7" w:rsidRDefault="00B005C7" w:rsidP="0092339E">
            <w:pPr>
              <w:rPr>
                <w:rFonts w:ascii="Times New Roman" w:hAnsi="Times New Roman" w:cs="Times New Roman"/>
                <w:sz w:val="20"/>
                <w:szCs w:val="20"/>
                <w:lang w:val="sr-Cyrl-RS"/>
              </w:rPr>
            </w:pPr>
          </w:p>
          <w:p w14:paraId="52E0B75E" w14:textId="77777777" w:rsidR="00B005C7" w:rsidRDefault="00B005C7" w:rsidP="0092339E">
            <w:pPr>
              <w:rPr>
                <w:rFonts w:ascii="Times New Roman" w:hAnsi="Times New Roman" w:cs="Times New Roman"/>
                <w:sz w:val="20"/>
                <w:szCs w:val="20"/>
                <w:lang w:val="sr-Cyrl-RS"/>
              </w:rPr>
            </w:pPr>
            <w:r w:rsidRPr="004F303B">
              <w:rPr>
                <w:rFonts w:ascii="Times New Roman" w:hAnsi="Times New Roman" w:cs="Times New Roman"/>
                <w:sz w:val="20"/>
                <w:szCs w:val="20"/>
                <w:lang w:val="sr-Cyrl-RS"/>
              </w:rPr>
              <w:t>Постоји улична расвета:</w:t>
            </w:r>
          </w:p>
        </w:tc>
        <w:tc>
          <w:tcPr>
            <w:tcW w:w="930" w:type="dxa"/>
            <w:vAlign w:val="center"/>
          </w:tcPr>
          <w:p w14:paraId="11E7825E"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2655" w:type="dxa"/>
            <w:gridSpan w:val="3"/>
            <w:shd w:val="clear" w:color="auto" w:fill="C5E0B3" w:themeFill="accent6" w:themeFillTint="66"/>
            <w:vAlign w:val="center"/>
          </w:tcPr>
          <w:p w14:paraId="7981153B" w14:textId="77777777" w:rsidR="00B005C7" w:rsidRPr="004F303B" w:rsidRDefault="00B005C7" w:rsidP="0092339E">
            <w:pPr>
              <w:rPr>
                <w:rFonts w:ascii="Times New Roman" w:hAnsi="Times New Roman" w:cs="Times New Roman"/>
                <w:sz w:val="20"/>
                <w:szCs w:val="20"/>
                <w:lang w:val="sr-Cyrl-RS"/>
              </w:rPr>
            </w:pPr>
          </w:p>
          <w:p w14:paraId="68186467" w14:textId="77777777" w:rsidR="00B005C7" w:rsidRDefault="00B005C7" w:rsidP="0092339E">
            <w:pPr>
              <w:rPr>
                <w:rFonts w:ascii="Times New Roman" w:hAnsi="Times New Roman" w:cs="Times New Roman"/>
                <w:sz w:val="20"/>
                <w:szCs w:val="20"/>
                <w:lang w:val="sr-Cyrl-RS"/>
              </w:rPr>
            </w:pPr>
            <w:r w:rsidRPr="004F303B">
              <w:rPr>
                <w:rFonts w:ascii="Times New Roman" w:hAnsi="Times New Roman" w:cs="Times New Roman"/>
                <w:sz w:val="20"/>
                <w:szCs w:val="20"/>
                <w:lang w:val="sr-Cyrl-RS"/>
              </w:rPr>
              <w:t>Статус уличне расвете</w:t>
            </w:r>
          </w:p>
        </w:tc>
        <w:tc>
          <w:tcPr>
            <w:tcW w:w="1455" w:type="dxa"/>
            <w:gridSpan w:val="5"/>
            <w:vAlign w:val="center"/>
          </w:tcPr>
          <w:p w14:paraId="0AD0B9E2"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У функцији</w:t>
            </w:r>
          </w:p>
        </w:tc>
        <w:tc>
          <w:tcPr>
            <w:tcW w:w="2070" w:type="dxa"/>
            <w:gridSpan w:val="6"/>
            <w:shd w:val="clear" w:color="auto" w:fill="C5E0B3" w:themeFill="accent6" w:themeFillTint="66"/>
            <w:vAlign w:val="center"/>
          </w:tcPr>
          <w:p w14:paraId="0477CD40" w14:textId="77777777" w:rsidR="00B005C7"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уличном расветом</w:t>
            </w:r>
          </w:p>
        </w:tc>
        <w:tc>
          <w:tcPr>
            <w:tcW w:w="1530" w:type="dxa"/>
            <w:gridSpan w:val="3"/>
            <w:vAlign w:val="center"/>
          </w:tcPr>
          <w:p w14:paraId="0309C1EE" w14:textId="16D25115"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30-70%</w:t>
            </w:r>
          </w:p>
        </w:tc>
      </w:tr>
      <w:tr w:rsidR="00B005C7" w:rsidRPr="001D2233" w14:paraId="43253F8D" w14:textId="77777777" w:rsidTr="0092339E">
        <w:tc>
          <w:tcPr>
            <w:tcW w:w="1800" w:type="dxa"/>
            <w:shd w:val="clear" w:color="auto" w:fill="C5E0B3" w:themeFill="accent6" w:themeFillTint="66"/>
            <w:vAlign w:val="center"/>
          </w:tcPr>
          <w:p w14:paraId="412B9E8A" w14:textId="77777777" w:rsidR="00B005C7" w:rsidRDefault="00B005C7" w:rsidP="0092339E">
            <w:pPr>
              <w:rPr>
                <w:rFonts w:ascii="Times New Roman" w:hAnsi="Times New Roman" w:cs="Times New Roman"/>
                <w:sz w:val="20"/>
                <w:szCs w:val="20"/>
                <w:lang w:val="sr-Cyrl-RS"/>
              </w:rPr>
            </w:pPr>
          </w:p>
          <w:p w14:paraId="416DF05F" w14:textId="77777777" w:rsidR="00B005C7" w:rsidRDefault="00B005C7" w:rsidP="0092339E">
            <w:pPr>
              <w:rPr>
                <w:rFonts w:ascii="Times New Roman" w:hAnsi="Times New Roman" w:cs="Times New Roman"/>
                <w:sz w:val="20"/>
                <w:szCs w:val="20"/>
                <w:lang w:val="sr-Cyrl-RS"/>
              </w:rPr>
            </w:pPr>
            <w:r w:rsidRPr="004F303B">
              <w:rPr>
                <w:rFonts w:ascii="Times New Roman" w:hAnsi="Times New Roman" w:cs="Times New Roman"/>
                <w:sz w:val="20"/>
                <w:szCs w:val="20"/>
                <w:lang w:val="sr-Cyrl-RS"/>
              </w:rPr>
              <w:t>Постоје приступне саобраћајнице:</w:t>
            </w:r>
          </w:p>
        </w:tc>
        <w:tc>
          <w:tcPr>
            <w:tcW w:w="930" w:type="dxa"/>
            <w:vAlign w:val="center"/>
          </w:tcPr>
          <w:p w14:paraId="31AB36FE"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1950" w:type="dxa"/>
            <w:gridSpan w:val="2"/>
            <w:shd w:val="clear" w:color="auto" w:fill="C5E0B3" w:themeFill="accent6" w:themeFillTint="66"/>
            <w:vAlign w:val="center"/>
          </w:tcPr>
          <w:p w14:paraId="106976E2" w14:textId="77777777" w:rsidR="00B005C7" w:rsidRPr="004F303B" w:rsidRDefault="00B005C7" w:rsidP="0092339E">
            <w:pPr>
              <w:rPr>
                <w:rFonts w:ascii="Times New Roman" w:hAnsi="Times New Roman" w:cs="Times New Roman"/>
                <w:sz w:val="20"/>
                <w:szCs w:val="20"/>
                <w:lang w:val="sr-Cyrl-RS"/>
              </w:rPr>
            </w:pPr>
            <w:r w:rsidRPr="004F303B">
              <w:rPr>
                <w:rFonts w:ascii="Times New Roman" w:hAnsi="Times New Roman" w:cs="Times New Roman"/>
                <w:sz w:val="20"/>
                <w:szCs w:val="20"/>
                <w:lang w:val="sr-Cyrl-RS"/>
              </w:rPr>
              <w:t>Постоје унутрашње саобраћајнице:</w:t>
            </w:r>
          </w:p>
        </w:tc>
        <w:tc>
          <w:tcPr>
            <w:tcW w:w="1080" w:type="dxa"/>
            <w:gridSpan w:val="3"/>
            <w:vAlign w:val="center"/>
          </w:tcPr>
          <w:p w14:paraId="39026FF4"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1080" w:type="dxa"/>
            <w:gridSpan w:val="3"/>
            <w:shd w:val="clear" w:color="auto" w:fill="C5E0B3" w:themeFill="accent6" w:themeFillTint="66"/>
            <w:vAlign w:val="center"/>
          </w:tcPr>
          <w:p w14:paraId="2D8DB1CB"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Тип коловоза</w:t>
            </w:r>
          </w:p>
        </w:tc>
        <w:tc>
          <w:tcPr>
            <w:tcW w:w="1170" w:type="dxa"/>
            <w:gridSpan w:val="3"/>
            <w:vAlign w:val="center"/>
          </w:tcPr>
          <w:p w14:paraId="2FEA7D88" w14:textId="60D88985"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асфалт</w:t>
            </w:r>
          </w:p>
        </w:tc>
        <w:tc>
          <w:tcPr>
            <w:tcW w:w="1335" w:type="dxa"/>
            <w:gridSpan w:val="5"/>
            <w:shd w:val="clear" w:color="auto" w:fill="C5E0B3" w:themeFill="accent6" w:themeFillTint="66"/>
            <w:vAlign w:val="center"/>
          </w:tcPr>
          <w:p w14:paraId="51DE9A81"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унутр. Саоб.</w:t>
            </w:r>
          </w:p>
        </w:tc>
        <w:tc>
          <w:tcPr>
            <w:tcW w:w="1095" w:type="dxa"/>
            <w:vAlign w:val="center"/>
          </w:tcPr>
          <w:p w14:paraId="63DA275E" w14:textId="5676028E"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30-70%</w:t>
            </w:r>
          </w:p>
        </w:tc>
      </w:tr>
      <w:tr w:rsidR="00B005C7" w:rsidRPr="001D2233" w14:paraId="215F8654" w14:textId="77777777" w:rsidTr="0092339E">
        <w:tc>
          <w:tcPr>
            <w:tcW w:w="1800" w:type="dxa"/>
            <w:shd w:val="clear" w:color="auto" w:fill="C5E0B3" w:themeFill="accent6" w:themeFillTint="66"/>
            <w:vAlign w:val="center"/>
          </w:tcPr>
          <w:p w14:paraId="0703EE7A" w14:textId="77777777" w:rsidR="00B005C7" w:rsidRDefault="00B005C7" w:rsidP="0092339E">
            <w:pPr>
              <w:rPr>
                <w:rFonts w:ascii="Times New Roman" w:hAnsi="Times New Roman" w:cs="Times New Roman"/>
                <w:sz w:val="20"/>
                <w:szCs w:val="20"/>
                <w:lang w:val="sr-Cyrl-RS"/>
              </w:rPr>
            </w:pPr>
          </w:p>
          <w:p w14:paraId="3CE0612A" w14:textId="77777777" w:rsidR="00B005C7"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планском документацијом</w:t>
            </w:r>
          </w:p>
        </w:tc>
        <w:tc>
          <w:tcPr>
            <w:tcW w:w="2880" w:type="dxa"/>
            <w:gridSpan w:val="3"/>
            <w:vAlign w:val="center"/>
          </w:tcPr>
          <w:p w14:paraId="06FC4D7F"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Цела територија насеља</w:t>
            </w:r>
          </w:p>
        </w:tc>
        <w:tc>
          <w:tcPr>
            <w:tcW w:w="2835" w:type="dxa"/>
            <w:gridSpan w:val="7"/>
            <w:shd w:val="clear" w:color="auto" w:fill="C5E0B3" w:themeFill="accent6" w:themeFillTint="66"/>
            <w:vAlign w:val="center"/>
          </w:tcPr>
          <w:p w14:paraId="1835AE52"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Тип планске документације</w:t>
            </w:r>
          </w:p>
        </w:tc>
        <w:tc>
          <w:tcPr>
            <w:tcW w:w="2925" w:type="dxa"/>
            <w:gridSpan w:val="8"/>
            <w:vAlign w:val="center"/>
          </w:tcPr>
          <w:p w14:paraId="5E6D4792"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Просторни план општине</w:t>
            </w:r>
          </w:p>
        </w:tc>
      </w:tr>
      <w:tr w:rsidR="00B005C7" w:rsidRPr="001D2233" w14:paraId="23DC3FEE" w14:textId="77777777" w:rsidTr="0092339E">
        <w:tc>
          <w:tcPr>
            <w:tcW w:w="1800" w:type="dxa"/>
            <w:shd w:val="clear" w:color="auto" w:fill="C5E0B3" w:themeFill="accent6" w:themeFillTint="66"/>
            <w:vAlign w:val="center"/>
          </w:tcPr>
          <w:p w14:paraId="68B119A2" w14:textId="77777777" w:rsidR="00B005C7" w:rsidRDefault="00B005C7" w:rsidP="0092339E">
            <w:pPr>
              <w:rPr>
                <w:rFonts w:ascii="Times New Roman" w:hAnsi="Times New Roman" w:cs="Times New Roman"/>
                <w:sz w:val="20"/>
                <w:szCs w:val="20"/>
                <w:lang w:val="sr-Cyrl-RS"/>
              </w:rPr>
            </w:pPr>
          </w:p>
          <w:p w14:paraId="6D3142E0" w14:textId="77777777" w:rsidR="00B005C7"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План 2</w:t>
            </w:r>
          </w:p>
        </w:tc>
        <w:tc>
          <w:tcPr>
            <w:tcW w:w="2880" w:type="dxa"/>
            <w:gridSpan w:val="3"/>
            <w:vAlign w:val="center"/>
          </w:tcPr>
          <w:p w14:paraId="15DF8237"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w:t>
            </w:r>
          </w:p>
        </w:tc>
        <w:tc>
          <w:tcPr>
            <w:tcW w:w="2835" w:type="dxa"/>
            <w:gridSpan w:val="7"/>
            <w:shd w:val="clear" w:color="auto" w:fill="C5E0B3" w:themeFill="accent6" w:themeFillTint="66"/>
            <w:vAlign w:val="center"/>
          </w:tcPr>
          <w:p w14:paraId="3A932EC1" w14:textId="77777777" w:rsidR="00B005C7"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План 3</w:t>
            </w:r>
          </w:p>
        </w:tc>
        <w:tc>
          <w:tcPr>
            <w:tcW w:w="2925" w:type="dxa"/>
            <w:gridSpan w:val="8"/>
            <w:vAlign w:val="center"/>
          </w:tcPr>
          <w:p w14:paraId="3B75737C"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w:t>
            </w:r>
          </w:p>
        </w:tc>
      </w:tr>
      <w:tr w:rsidR="00B005C7" w:rsidRPr="001D2233" w14:paraId="4475240B" w14:textId="77777777" w:rsidTr="0092339E">
        <w:tc>
          <w:tcPr>
            <w:tcW w:w="1800" w:type="dxa"/>
            <w:shd w:val="clear" w:color="auto" w:fill="C5E0B3" w:themeFill="accent6" w:themeFillTint="66"/>
            <w:vAlign w:val="center"/>
          </w:tcPr>
          <w:p w14:paraId="538D45CE" w14:textId="77777777" w:rsidR="00B005C7" w:rsidRDefault="00B005C7" w:rsidP="0092339E">
            <w:pPr>
              <w:rPr>
                <w:rFonts w:ascii="Times New Roman" w:hAnsi="Times New Roman" w:cs="Times New Roman"/>
                <w:sz w:val="20"/>
                <w:szCs w:val="20"/>
                <w:lang w:val="sr-Cyrl-RS"/>
              </w:rPr>
            </w:pPr>
          </w:p>
          <w:p w14:paraId="6DBBE073" w14:textId="77777777" w:rsidR="00B005C7"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Спровођење планова</w:t>
            </w:r>
          </w:p>
        </w:tc>
        <w:tc>
          <w:tcPr>
            <w:tcW w:w="2880" w:type="dxa"/>
            <w:gridSpan w:val="3"/>
            <w:vAlign w:val="center"/>
          </w:tcPr>
          <w:p w14:paraId="5B9E9C34"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Директно</w:t>
            </w:r>
          </w:p>
        </w:tc>
        <w:tc>
          <w:tcPr>
            <w:tcW w:w="2835" w:type="dxa"/>
            <w:gridSpan w:val="7"/>
            <w:shd w:val="clear" w:color="auto" w:fill="C5E0B3" w:themeFill="accent6" w:themeFillTint="66"/>
            <w:vAlign w:val="center"/>
          </w:tcPr>
          <w:p w14:paraId="6EDB5D9D" w14:textId="77777777" w:rsidR="00B005C7"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Започета разрада плана</w:t>
            </w:r>
          </w:p>
        </w:tc>
        <w:tc>
          <w:tcPr>
            <w:tcW w:w="2925" w:type="dxa"/>
            <w:gridSpan w:val="8"/>
            <w:vAlign w:val="center"/>
          </w:tcPr>
          <w:p w14:paraId="70A3515C"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w:t>
            </w:r>
          </w:p>
        </w:tc>
      </w:tr>
      <w:tr w:rsidR="00B005C7" w:rsidRPr="001D2233" w14:paraId="58A25740" w14:textId="77777777" w:rsidTr="0092339E">
        <w:tc>
          <w:tcPr>
            <w:tcW w:w="1800" w:type="dxa"/>
            <w:shd w:val="clear" w:color="auto" w:fill="C5E0B3" w:themeFill="accent6" w:themeFillTint="66"/>
            <w:vAlign w:val="center"/>
          </w:tcPr>
          <w:p w14:paraId="5CF489F1" w14:textId="77777777" w:rsidR="00B005C7" w:rsidRDefault="00B005C7" w:rsidP="0092339E">
            <w:pPr>
              <w:rPr>
                <w:rFonts w:ascii="Times New Roman" w:hAnsi="Times New Roman" w:cs="Times New Roman"/>
                <w:sz w:val="20"/>
                <w:szCs w:val="20"/>
                <w:lang w:val="sr-Cyrl-RS"/>
              </w:rPr>
            </w:pPr>
          </w:p>
          <w:p w14:paraId="2C5CDB7D" w14:textId="77777777" w:rsidR="00B005C7"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Степен легализације објеката</w:t>
            </w:r>
          </w:p>
        </w:tc>
        <w:tc>
          <w:tcPr>
            <w:tcW w:w="2880" w:type="dxa"/>
            <w:gridSpan w:val="3"/>
            <w:vAlign w:val="center"/>
          </w:tcPr>
          <w:p w14:paraId="015D0455" w14:textId="71D99AE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Објекти треба да се легализују, ˂ 10%</w:t>
            </w:r>
          </w:p>
        </w:tc>
        <w:tc>
          <w:tcPr>
            <w:tcW w:w="1620" w:type="dxa"/>
            <w:gridSpan w:val="4"/>
            <w:shd w:val="clear" w:color="auto" w:fill="C5E0B3" w:themeFill="accent6" w:themeFillTint="66"/>
            <w:vAlign w:val="center"/>
          </w:tcPr>
          <w:p w14:paraId="687BF403" w14:textId="77777777" w:rsidR="00B005C7"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Предато за легализацију</w:t>
            </w:r>
          </w:p>
        </w:tc>
        <w:tc>
          <w:tcPr>
            <w:tcW w:w="1215" w:type="dxa"/>
            <w:gridSpan w:val="3"/>
            <w:vAlign w:val="center"/>
          </w:tcPr>
          <w:p w14:paraId="764D0DB3"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30-70% објеката</w:t>
            </w:r>
          </w:p>
        </w:tc>
        <w:tc>
          <w:tcPr>
            <w:tcW w:w="1230" w:type="dxa"/>
            <w:gridSpan w:val="3"/>
            <w:shd w:val="clear" w:color="auto" w:fill="C5E0B3" w:themeFill="accent6" w:themeFillTint="66"/>
            <w:vAlign w:val="center"/>
          </w:tcPr>
          <w:p w14:paraId="051385F1"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Облик власништва</w:t>
            </w:r>
          </w:p>
        </w:tc>
        <w:tc>
          <w:tcPr>
            <w:tcW w:w="1695" w:type="dxa"/>
            <w:gridSpan w:val="5"/>
            <w:vAlign w:val="center"/>
          </w:tcPr>
          <w:p w14:paraId="5906100B" w14:textId="77777777" w:rsidR="00B005C7" w:rsidRPr="001D2233" w:rsidRDefault="00B005C7"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мешовито</w:t>
            </w:r>
          </w:p>
        </w:tc>
      </w:tr>
    </w:tbl>
    <w:p w14:paraId="3DABFFF4" w14:textId="1FC376DB" w:rsidR="0063120E" w:rsidRDefault="0063120E" w:rsidP="00761D53">
      <w:pPr>
        <w:spacing w:after="0" w:line="240" w:lineRule="auto"/>
        <w:jc w:val="both"/>
        <w:rPr>
          <w:rFonts w:ascii="Times New Roman" w:hAnsi="Times New Roman" w:cs="Times New Roman"/>
          <w:lang w:val="sr-Cyrl-RS"/>
        </w:rPr>
      </w:pPr>
    </w:p>
    <w:p w14:paraId="28B3794A" w14:textId="77777777" w:rsidR="0063120E" w:rsidRDefault="0063120E">
      <w:pPr>
        <w:rPr>
          <w:rFonts w:ascii="Times New Roman" w:hAnsi="Times New Roman" w:cs="Times New Roman"/>
          <w:lang w:val="sr-Cyrl-RS"/>
        </w:rPr>
      </w:pPr>
      <w:r>
        <w:rPr>
          <w:rFonts w:ascii="Times New Roman" w:hAnsi="Times New Roman" w:cs="Times New Roman"/>
          <w:lang w:val="sr-Cyrl-RS"/>
        </w:rPr>
        <w:br w:type="page"/>
      </w:r>
    </w:p>
    <w:tbl>
      <w:tblPr>
        <w:tblStyle w:val="TableGrid"/>
        <w:tblW w:w="10440" w:type="dxa"/>
        <w:tblInd w:w="-275" w:type="dxa"/>
        <w:tblLook w:val="04A0" w:firstRow="1" w:lastRow="0" w:firstColumn="1" w:lastColumn="0" w:noHBand="0" w:noVBand="1"/>
      </w:tblPr>
      <w:tblGrid>
        <w:gridCol w:w="1800"/>
        <w:gridCol w:w="930"/>
        <w:gridCol w:w="1110"/>
        <w:gridCol w:w="840"/>
        <w:gridCol w:w="705"/>
        <w:gridCol w:w="15"/>
        <w:gridCol w:w="360"/>
        <w:gridCol w:w="540"/>
        <w:gridCol w:w="270"/>
        <w:gridCol w:w="270"/>
        <w:gridCol w:w="675"/>
        <w:gridCol w:w="390"/>
        <w:gridCol w:w="105"/>
        <w:gridCol w:w="735"/>
        <w:gridCol w:w="150"/>
        <w:gridCol w:w="15"/>
        <w:gridCol w:w="180"/>
        <w:gridCol w:w="255"/>
        <w:gridCol w:w="1095"/>
      </w:tblGrid>
      <w:tr w:rsidR="0063120E" w:rsidRPr="001D2233" w14:paraId="4AA1C1EC" w14:textId="77777777" w:rsidTr="0092339E">
        <w:tc>
          <w:tcPr>
            <w:tcW w:w="1800" w:type="dxa"/>
            <w:shd w:val="clear" w:color="auto" w:fill="C5E0B3" w:themeFill="accent6" w:themeFillTint="66"/>
            <w:vAlign w:val="center"/>
          </w:tcPr>
          <w:p w14:paraId="252BD0AC" w14:textId="77777777" w:rsidR="0063120E" w:rsidRPr="001D2233" w:rsidRDefault="0063120E" w:rsidP="0092339E">
            <w:pPr>
              <w:rPr>
                <w:rFonts w:ascii="Times New Roman" w:hAnsi="Times New Roman" w:cs="Times New Roman"/>
                <w:b/>
                <w:bCs/>
                <w:sz w:val="20"/>
                <w:szCs w:val="20"/>
                <w:lang w:val="sr-Cyrl-RS"/>
              </w:rPr>
            </w:pPr>
            <w:r w:rsidRPr="001D2233">
              <w:rPr>
                <w:rFonts w:ascii="Times New Roman" w:hAnsi="Times New Roman" w:cs="Times New Roman"/>
                <w:b/>
                <w:bCs/>
                <w:sz w:val="20"/>
                <w:szCs w:val="20"/>
                <w:lang w:val="sr-Cyrl-RS"/>
              </w:rPr>
              <w:lastRenderedPageBreak/>
              <w:t>Назив насеља</w:t>
            </w:r>
          </w:p>
        </w:tc>
        <w:tc>
          <w:tcPr>
            <w:tcW w:w="8640" w:type="dxa"/>
            <w:gridSpan w:val="18"/>
            <w:shd w:val="clear" w:color="auto" w:fill="70AD47" w:themeFill="accent6"/>
            <w:vAlign w:val="center"/>
          </w:tcPr>
          <w:p w14:paraId="1CF11D5E" w14:textId="77777777" w:rsidR="0063120E" w:rsidRDefault="0063120E" w:rsidP="0092339E">
            <w:pPr>
              <w:rPr>
                <w:rFonts w:ascii="Times New Roman" w:hAnsi="Times New Roman" w:cs="Times New Roman"/>
                <w:b/>
                <w:bCs/>
                <w:sz w:val="20"/>
                <w:szCs w:val="20"/>
                <w:lang w:val="sr-Cyrl-RS"/>
              </w:rPr>
            </w:pPr>
          </w:p>
          <w:p w14:paraId="6900728B" w14:textId="7F438665" w:rsidR="0063120E" w:rsidRPr="001D2233" w:rsidRDefault="0063120E" w:rsidP="0092339E">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Вашариште (Бач)</w:t>
            </w:r>
          </w:p>
          <w:p w14:paraId="51371EB4" w14:textId="77777777" w:rsidR="0063120E" w:rsidRPr="001D2233" w:rsidRDefault="0063120E" w:rsidP="0092339E">
            <w:pPr>
              <w:rPr>
                <w:rFonts w:ascii="Times New Roman" w:hAnsi="Times New Roman" w:cs="Times New Roman"/>
                <w:b/>
                <w:bCs/>
                <w:sz w:val="20"/>
                <w:szCs w:val="20"/>
                <w:lang w:val="sr-Cyrl-RS"/>
              </w:rPr>
            </w:pPr>
          </w:p>
        </w:tc>
      </w:tr>
      <w:tr w:rsidR="0063120E" w:rsidRPr="001D2233" w14:paraId="4331FEDC" w14:textId="77777777" w:rsidTr="0092339E">
        <w:tc>
          <w:tcPr>
            <w:tcW w:w="1800" w:type="dxa"/>
            <w:shd w:val="clear" w:color="auto" w:fill="C5E0B3" w:themeFill="accent6" w:themeFillTint="66"/>
            <w:vAlign w:val="center"/>
          </w:tcPr>
          <w:p w14:paraId="3A994F1B" w14:textId="77777777" w:rsidR="0063120E" w:rsidRPr="001D2233" w:rsidRDefault="0063120E" w:rsidP="0092339E">
            <w:pPr>
              <w:rPr>
                <w:rFonts w:ascii="Times New Roman" w:hAnsi="Times New Roman" w:cs="Times New Roman"/>
                <w:sz w:val="20"/>
                <w:szCs w:val="20"/>
                <w:lang w:val="sr-Cyrl-RS"/>
              </w:rPr>
            </w:pPr>
          </w:p>
          <w:p w14:paraId="267C8684" w14:textId="77777777" w:rsidR="0063120E" w:rsidRPr="001D2233" w:rsidRDefault="0063120E" w:rsidP="0092339E">
            <w:pPr>
              <w:rPr>
                <w:rFonts w:ascii="Times New Roman" w:hAnsi="Times New Roman" w:cs="Times New Roman"/>
                <w:sz w:val="20"/>
                <w:szCs w:val="20"/>
                <w:lang w:val="sr-Cyrl-RS"/>
              </w:rPr>
            </w:pPr>
            <w:r w:rsidRPr="001D2233">
              <w:rPr>
                <w:rFonts w:ascii="Times New Roman" w:hAnsi="Times New Roman" w:cs="Times New Roman"/>
                <w:sz w:val="20"/>
                <w:szCs w:val="20"/>
                <w:lang w:val="sr-Cyrl-RS"/>
              </w:rPr>
              <w:t>Опис положаја</w:t>
            </w:r>
          </w:p>
        </w:tc>
        <w:tc>
          <w:tcPr>
            <w:tcW w:w="2040" w:type="dxa"/>
            <w:gridSpan w:val="2"/>
            <w:vAlign w:val="center"/>
          </w:tcPr>
          <w:p w14:paraId="12414947"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На ободу насеља</w:t>
            </w:r>
          </w:p>
        </w:tc>
        <w:tc>
          <w:tcPr>
            <w:tcW w:w="1560" w:type="dxa"/>
            <w:gridSpan w:val="3"/>
            <w:shd w:val="clear" w:color="auto" w:fill="C5E0B3" w:themeFill="accent6" w:themeFillTint="66"/>
            <w:vAlign w:val="center"/>
          </w:tcPr>
          <w:p w14:paraId="6DA4DBAB"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Површина</w:t>
            </w:r>
          </w:p>
        </w:tc>
        <w:tc>
          <w:tcPr>
            <w:tcW w:w="1170" w:type="dxa"/>
            <w:gridSpan w:val="3"/>
            <w:vAlign w:val="center"/>
          </w:tcPr>
          <w:p w14:paraId="688C15C5" w14:textId="2AB0423E" w:rsidR="0063120E" w:rsidRPr="000D5C99" w:rsidRDefault="0063120E" w:rsidP="0092339E">
            <w:pPr>
              <w:rPr>
                <w:rFonts w:ascii="Times New Roman" w:hAnsi="Times New Roman" w:cs="Times New Roman"/>
                <w:sz w:val="20"/>
                <w:szCs w:val="20"/>
                <w:vertAlign w:val="superscript"/>
                <w:lang w:val="sr-Cyrl-RS"/>
              </w:rPr>
            </w:pPr>
            <w:r>
              <w:rPr>
                <w:rFonts w:ascii="Times New Roman" w:hAnsi="Times New Roman" w:cs="Times New Roman"/>
                <w:sz w:val="20"/>
                <w:szCs w:val="20"/>
                <w:lang w:val="sr-Cyrl-RS"/>
              </w:rPr>
              <w:t>14809м</w:t>
            </w:r>
            <w:r>
              <w:rPr>
                <w:rFonts w:ascii="Times New Roman" w:hAnsi="Times New Roman" w:cs="Times New Roman"/>
                <w:sz w:val="20"/>
                <w:szCs w:val="20"/>
                <w:vertAlign w:val="superscript"/>
                <w:lang w:val="sr-Cyrl-RS"/>
              </w:rPr>
              <w:t>2</w:t>
            </w:r>
          </w:p>
        </w:tc>
        <w:tc>
          <w:tcPr>
            <w:tcW w:w="2520" w:type="dxa"/>
            <w:gridSpan w:val="8"/>
            <w:shd w:val="clear" w:color="auto" w:fill="C5E0B3" w:themeFill="accent6" w:themeFillTint="66"/>
            <w:vAlign w:val="center"/>
          </w:tcPr>
          <w:p w14:paraId="612C2113"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Процењена старост насеља</w:t>
            </w:r>
          </w:p>
        </w:tc>
        <w:tc>
          <w:tcPr>
            <w:tcW w:w="1350" w:type="dxa"/>
            <w:gridSpan w:val="2"/>
            <w:vAlign w:val="center"/>
          </w:tcPr>
          <w:p w14:paraId="74FDAF10"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˃45 год</w:t>
            </w:r>
          </w:p>
        </w:tc>
      </w:tr>
      <w:tr w:rsidR="0063120E" w:rsidRPr="001D2233" w14:paraId="26F64877" w14:textId="77777777" w:rsidTr="0092339E">
        <w:tc>
          <w:tcPr>
            <w:tcW w:w="1800" w:type="dxa"/>
            <w:shd w:val="clear" w:color="auto" w:fill="C5E0B3" w:themeFill="accent6" w:themeFillTint="66"/>
            <w:vAlign w:val="center"/>
          </w:tcPr>
          <w:p w14:paraId="700B161C" w14:textId="77777777" w:rsidR="0063120E" w:rsidRDefault="0063120E" w:rsidP="0092339E">
            <w:pPr>
              <w:rPr>
                <w:rFonts w:ascii="Times New Roman" w:hAnsi="Times New Roman" w:cs="Times New Roman"/>
                <w:sz w:val="20"/>
                <w:szCs w:val="20"/>
                <w:lang w:val="sr-Cyrl-RS"/>
              </w:rPr>
            </w:pPr>
          </w:p>
          <w:p w14:paraId="745C285B"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Грађевински материјал</w:t>
            </w:r>
          </w:p>
        </w:tc>
        <w:tc>
          <w:tcPr>
            <w:tcW w:w="2040" w:type="dxa"/>
            <w:gridSpan w:val="2"/>
            <w:vAlign w:val="center"/>
          </w:tcPr>
          <w:p w14:paraId="0E851263"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Слаби материјали неподобни за градњу</w:t>
            </w:r>
          </w:p>
        </w:tc>
        <w:tc>
          <w:tcPr>
            <w:tcW w:w="1560" w:type="dxa"/>
            <w:gridSpan w:val="3"/>
            <w:shd w:val="clear" w:color="auto" w:fill="C5E0B3" w:themeFill="accent6" w:themeFillTint="66"/>
            <w:vAlign w:val="center"/>
          </w:tcPr>
          <w:p w14:paraId="221F2606" w14:textId="77777777" w:rsidR="0063120E"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Постоји одношење отпада</w:t>
            </w:r>
          </w:p>
        </w:tc>
        <w:tc>
          <w:tcPr>
            <w:tcW w:w="1170" w:type="dxa"/>
            <w:gridSpan w:val="3"/>
            <w:vAlign w:val="center"/>
          </w:tcPr>
          <w:p w14:paraId="200287A7"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2520" w:type="dxa"/>
            <w:gridSpan w:val="8"/>
            <w:shd w:val="clear" w:color="auto" w:fill="C5E0B3" w:themeFill="accent6" w:themeFillTint="66"/>
            <w:vAlign w:val="center"/>
          </w:tcPr>
          <w:p w14:paraId="1C1AD27C" w14:textId="77777777" w:rsidR="0063120E"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Број кућа</w:t>
            </w:r>
          </w:p>
        </w:tc>
        <w:tc>
          <w:tcPr>
            <w:tcW w:w="1350" w:type="dxa"/>
            <w:gridSpan w:val="2"/>
            <w:vAlign w:val="center"/>
          </w:tcPr>
          <w:p w14:paraId="4C099718"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 15 јединица</w:t>
            </w:r>
          </w:p>
        </w:tc>
      </w:tr>
      <w:tr w:rsidR="0063120E" w:rsidRPr="001D2233" w14:paraId="26ACC0B6" w14:textId="77777777" w:rsidTr="0092339E">
        <w:tc>
          <w:tcPr>
            <w:tcW w:w="1800" w:type="dxa"/>
            <w:shd w:val="clear" w:color="auto" w:fill="C5E0B3" w:themeFill="accent6" w:themeFillTint="66"/>
            <w:vAlign w:val="center"/>
          </w:tcPr>
          <w:p w14:paraId="5146C16A" w14:textId="77777777" w:rsidR="0063120E" w:rsidRDefault="0063120E" w:rsidP="0092339E">
            <w:pPr>
              <w:rPr>
                <w:rFonts w:ascii="Times New Roman" w:hAnsi="Times New Roman" w:cs="Times New Roman"/>
                <w:sz w:val="20"/>
                <w:szCs w:val="20"/>
                <w:lang w:val="sr-Cyrl-RS"/>
              </w:rPr>
            </w:pPr>
          </w:p>
          <w:p w14:paraId="2276E497" w14:textId="77777777" w:rsidR="0063120E"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Тип грејања</w:t>
            </w:r>
          </w:p>
        </w:tc>
        <w:tc>
          <w:tcPr>
            <w:tcW w:w="3600" w:type="dxa"/>
            <w:gridSpan w:val="5"/>
            <w:vAlign w:val="center"/>
          </w:tcPr>
          <w:p w14:paraId="462C299B" w14:textId="77777777" w:rsidR="0063120E" w:rsidRDefault="0063120E" w:rsidP="0092339E">
            <w:pPr>
              <w:rPr>
                <w:rFonts w:ascii="Times New Roman" w:hAnsi="Times New Roman" w:cs="Times New Roman"/>
                <w:sz w:val="20"/>
                <w:szCs w:val="20"/>
                <w:lang w:val="sr-Cyrl-RS"/>
              </w:rPr>
            </w:pPr>
            <w:r w:rsidRPr="000D5C99">
              <w:rPr>
                <w:rFonts w:ascii="Times New Roman" w:hAnsi="Times New Roman" w:cs="Times New Roman"/>
                <w:sz w:val="20"/>
                <w:szCs w:val="20"/>
                <w:lang w:val="sr-Cyrl-RS"/>
              </w:rPr>
              <w:t>Чврсто гориво (дрво, угаљ)</w:t>
            </w:r>
          </w:p>
        </w:tc>
        <w:tc>
          <w:tcPr>
            <w:tcW w:w="2505" w:type="dxa"/>
            <w:gridSpan w:val="6"/>
            <w:shd w:val="clear" w:color="auto" w:fill="C5E0B3" w:themeFill="accent6" w:themeFillTint="66"/>
            <w:vAlign w:val="center"/>
          </w:tcPr>
          <w:p w14:paraId="2744F45B"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Број становника</w:t>
            </w:r>
          </w:p>
        </w:tc>
        <w:tc>
          <w:tcPr>
            <w:tcW w:w="2535" w:type="dxa"/>
            <w:gridSpan w:val="7"/>
            <w:vAlign w:val="center"/>
          </w:tcPr>
          <w:p w14:paraId="1B5F00C2"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 100</w:t>
            </w:r>
          </w:p>
        </w:tc>
      </w:tr>
      <w:tr w:rsidR="0063120E" w:rsidRPr="001D2233" w14:paraId="3C264D2E" w14:textId="77777777" w:rsidTr="0092339E">
        <w:tc>
          <w:tcPr>
            <w:tcW w:w="1800" w:type="dxa"/>
            <w:shd w:val="clear" w:color="auto" w:fill="C5E0B3" w:themeFill="accent6" w:themeFillTint="66"/>
            <w:vAlign w:val="center"/>
          </w:tcPr>
          <w:p w14:paraId="4C69BC5D" w14:textId="77777777" w:rsidR="0063120E" w:rsidRDefault="0063120E" w:rsidP="0092339E">
            <w:pPr>
              <w:rPr>
                <w:rFonts w:ascii="Times New Roman" w:hAnsi="Times New Roman" w:cs="Times New Roman"/>
                <w:sz w:val="20"/>
                <w:szCs w:val="20"/>
                <w:lang w:val="sr-Cyrl-RS"/>
              </w:rPr>
            </w:pPr>
          </w:p>
          <w:p w14:paraId="0F6C291C" w14:textId="77777777" w:rsidR="0063120E"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Постоји водоводна мрежа</w:t>
            </w:r>
          </w:p>
        </w:tc>
        <w:tc>
          <w:tcPr>
            <w:tcW w:w="930" w:type="dxa"/>
            <w:vAlign w:val="center"/>
          </w:tcPr>
          <w:p w14:paraId="4371CB2C" w14:textId="77777777" w:rsidR="0063120E"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2670" w:type="dxa"/>
            <w:gridSpan w:val="4"/>
            <w:shd w:val="clear" w:color="auto" w:fill="C5E0B3" w:themeFill="accent6" w:themeFillTint="66"/>
            <w:vAlign w:val="center"/>
          </w:tcPr>
          <w:p w14:paraId="7F8C3311"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Статус водоводне мреже</w:t>
            </w:r>
          </w:p>
        </w:tc>
        <w:tc>
          <w:tcPr>
            <w:tcW w:w="1440" w:type="dxa"/>
            <w:gridSpan w:val="4"/>
            <w:vAlign w:val="center"/>
          </w:tcPr>
          <w:p w14:paraId="40901C72"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У функцији</w:t>
            </w:r>
          </w:p>
        </w:tc>
        <w:tc>
          <w:tcPr>
            <w:tcW w:w="2055" w:type="dxa"/>
            <w:gridSpan w:val="5"/>
            <w:shd w:val="clear" w:color="auto" w:fill="C5E0B3" w:themeFill="accent6" w:themeFillTint="66"/>
            <w:vAlign w:val="center"/>
          </w:tcPr>
          <w:p w14:paraId="73A01242"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водоводном мрежом</w:t>
            </w:r>
          </w:p>
        </w:tc>
        <w:tc>
          <w:tcPr>
            <w:tcW w:w="1545" w:type="dxa"/>
            <w:gridSpan w:val="4"/>
            <w:vAlign w:val="center"/>
          </w:tcPr>
          <w:p w14:paraId="5EE96DCD"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 30%</w:t>
            </w:r>
          </w:p>
        </w:tc>
      </w:tr>
      <w:tr w:rsidR="0063120E" w:rsidRPr="001D2233" w14:paraId="396D3E5B" w14:textId="77777777" w:rsidTr="0092339E">
        <w:tc>
          <w:tcPr>
            <w:tcW w:w="1800" w:type="dxa"/>
            <w:shd w:val="clear" w:color="auto" w:fill="C5E0B3" w:themeFill="accent6" w:themeFillTint="66"/>
            <w:vAlign w:val="center"/>
          </w:tcPr>
          <w:p w14:paraId="246BB348" w14:textId="77777777" w:rsidR="0063120E" w:rsidRDefault="0063120E" w:rsidP="0092339E">
            <w:pPr>
              <w:rPr>
                <w:rFonts w:ascii="Times New Roman" w:hAnsi="Times New Roman" w:cs="Times New Roman"/>
                <w:sz w:val="20"/>
                <w:szCs w:val="20"/>
                <w:lang w:val="sr-Cyrl-RS"/>
              </w:rPr>
            </w:pPr>
          </w:p>
          <w:p w14:paraId="52C99544" w14:textId="77777777" w:rsidR="0063120E"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Постоји канализациона мрежа</w:t>
            </w:r>
          </w:p>
        </w:tc>
        <w:tc>
          <w:tcPr>
            <w:tcW w:w="930" w:type="dxa"/>
            <w:vAlign w:val="center"/>
          </w:tcPr>
          <w:p w14:paraId="1A702FD1" w14:textId="77777777" w:rsidR="0063120E"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не</w:t>
            </w:r>
          </w:p>
        </w:tc>
        <w:tc>
          <w:tcPr>
            <w:tcW w:w="2670" w:type="dxa"/>
            <w:gridSpan w:val="4"/>
            <w:shd w:val="clear" w:color="auto" w:fill="C5E0B3" w:themeFill="accent6" w:themeFillTint="66"/>
            <w:vAlign w:val="center"/>
          </w:tcPr>
          <w:p w14:paraId="5CE71DCB" w14:textId="77777777" w:rsidR="0063120E"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Статус канализационе мреже</w:t>
            </w:r>
          </w:p>
        </w:tc>
        <w:tc>
          <w:tcPr>
            <w:tcW w:w="1440" w:type="dxa"/>
            <w:gridSpan w:val="4"/>
            <w:vAlign w:val="center"/>
          </w:tcPr>
          <w:p w14:paraId="296EEFC8"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планирана</w:t>
            </w:r>
          </w:p>
        </w:tc>
        <w:tc>
          <w:tcPr>
            <w:tcW w:w="2055" w:type="dxa"/>
            <w:gridSpan w:val="5"/>
            <w:shd w:val="clear" w:color="auto" w:fill="C5E0B3" w:themeFill="accent6" w:themeFillTint="66"/>
            <w:vAlign w:val="center"/>
          </w:tcPr>
          <w:p w14:paraId="1FF188E0" w14:textId="77777777" w:rsidR="0063120E"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канализационом мрежом</w:t>
            </w:r>
          </w:p>
        </w:tc>
        <w:tc>
          <w:tcPr>
            <w:tcW w:w="1545" w:type="dxa"/>
            <w:gridSpan w:val="4"/>
            <w:vAlign w:val="center"/>
          </w:tcPr>
          <w:p w14:paraId="101CBC37"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0</w:t>
            </w:r>
          </w:p>
        </w:tc>
      </w:tr>
      <w:tr w:rsidR="0063120E" w:rsidRPr="001D2233" w14:paraId="26E7A6A6" w14:textId="77777777" w:rsidTr="0092339E">
        <w:tc>
          <w:tcPr>
            <w:tcW w:w="1800" w:type="dxa"/>
            <w:shd w:val="clear" w:color="auto" w:fill="C5E0B3" w:themeFill="accent6" w:themeFillTint="66"/>
            <w:vAlign w:val="center"/>
          </w:tcPr>
          <w:p w14:paraId="2EFE01A0" w14:textId="77777777" w:rsidR="0063120E" w:rsidRDefault="0063120E" w:rsidP="0092339E">
            <w:pPr>
              <w:rPr>
                <w:rFonts w:ascii="Times New Roman" w:hAnsi="Times New Roman" w:cs="Times New Roman"/>
                <w:sz w:val="20"/>
                <w:szCs w:val="20"/>
                <w:lang w:val="sr-Cyrl-RS"/>
              </w:rPr>
            </w:pPr>
          </w:p>
          <w:p w14:paraId="6191256C" w14:textId="77777777" w:rsidR="0063120E"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Тип септичке јаме</w:t>
            </w:r>
          </w:p>
        </w:tc>
        <w:tc>
          <w:tcPr>
            <w:tcW w:w="8640" w:type="dxa"/>
            <w:gridSpan w:val="18"/>
            <w:vAlign w:val="center"/>
          </w:tcPr>
          <w:p w14:paraId="18559952"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Пропусна септичка јама</w:t>
            </w:r>
          </w:p>
        </w:tc>
      </w:tr>
      <w:tr w:rsidR="0063120E" w:rsidRPr="001D2233" w14:paraId="416F4A33" w14:textId="77777777" w:rsidTr="0092339E">
        <w:tc>
          <w:tcPr>
            <w:tcW w:w="1800" w:type="dxa"/>
            <w:shd w:val="clear" w:color="auto" w:fill="C5E0B3" w:themeFill="accent6" w:themeFillTint="66"/>
            <w:vAlign w:val="center"/>
          </w:tcPr>
          <w:p w14:paraId="1FF0E933" w14:textId="77777777" w:rsidR="0063120E" w:rsidRDefault="0063120E" w:rsidP="0092339E">
            <w:pPr>
              <w:rPr>
                <w:rFonts w:ascii="Times New Roman" w:hAnsi="Times New Roman" w:cs="Times New Roman"/>
                <w:sz w:val="20"/>
                <w:szCs w:val="20"/>
                <w:lang w:val="sr-Cyrl-RS"/>
              </w:rPr>
            </w:pPr>
          </w:p>
          <w:p w14:paraId="782F1A86" w14:textId="77777777" w:rsidR="0063120E"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Постоји електрична мрежа</w:t>
            </w:r>
          </w:p>
        </w:tc>
        <w:tc>
          <w:tcPr>
            <w:tcW w:w="930" w:type="dxa"/>
            <w:vAlign w:val="center"/>
          </w:tcPr>
          <w:p w14:paraId="42196E15"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2655" w:type="dxa"/>
            <w:gridSpan w:val="3"/>
            <w:shd w:val="clear" w:color="auto" w:fill="C5E0B3" w:themeFill="accent6" w:themeFillTint="66"/>
            <w:vAlign w:val="center"/>
          </w:tcPr>
          <w:p w14:paraId="64A0E894"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Статус електричне мреже</w:t>
            </w:r>
          </w:p>
        </w:tc>
        <w:tc>
          <w:tcPr>
            <w:tcW w:w="1455" w:type="dxa"/>
            <w:gridSpan w:val="5"/>
            <w:vAlign w:val="center"/>
          </w:tcPr>
          <w:p w14:paraId="0C076483"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У функцији</w:t>
            </w:r>
          </w:p>
        </w:tc>
        <w:tc>
          <w:tcPr>
            <w:tcW w:w="2070" w:type="dxa"/>
            <w:gridSpan w:val="6"/>
            <w:shd w:val="clear" w:color="auto" w:fill="C5E0B3" w:themeFill="accent6" w:themeFillTint="66"/>
            <w:vAlign w:val="center"/>
          </w:tcPr>
          <w:p w14:paraId="12A7BAE7"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ел. мрежом</w:t>
            </w:r>
          </w:p>
        </w:tc>
        <w:tc>
          <w:tcPr>
            <w:tcW w:w="1530" w:type="dxa"/>
            <w:gridSpan w:val="3"/>
            <w:vAlign w:val="center"/>
          </w:tcPr>
          <w:p w14:paraId="47B9E411"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30-70%</w:t>
            </w:r>
          </w:p>
        </w:tc>
      </w:tr>
      <w:tr w:rsidR="0063120E" w:rsidRPr="001D2233" w14:paraId="52808F51" w14:textId="77777777" w:rsidTr="0092339E">
        <w:tc>
          <w:tcPr>
            <w:tcW w:w="1800" w:type="dxa"/>
            <w:shd w:val="clear" w:color="auto" w:fill="C5E0B3" w:themeFill="accent6" w:themeFillTint="66"/>
            <w:vAlign w:val="center"/>
          </w:tcPr>
          <w:p w14:paraId="657E6130" w14:textId="77777777" w:rsidR="0063120E" w:rsidRDefault="0063120E" w:rsidP="0092339E">
            <w:pPr>
              <w:rPr>
                <w:rFonts w:ascii="Times New Roman" w:hAnsi="Times New Roman" w:cs="Times New Roman"/>
                <w:sz w:val="20"/>
                <w:szCs w:val="20"/>
                <w:lang w:val="sr-Cyrl-RS"/>
              </w:rPr>
            </w:pPr>
          </w:p>
          <w:p w14:paraId="3C636666" w14:textId="77777777" w:rsidR="0063120E" w:rsidRDefault="0063120E" w:rsidP="0092339E">
            <w:pPr>
              <w:rPr>
                <w:rFonts w:ascii="Times New Roman" w:hAnsi="Times New Roman" w:cs="Times New Roman"/>
                <w:sz w:val="20"/>
                <w:szCs w:val="20"/>
                <w:lang w:val="sr-Cyrl-RS"/>
              </w:rPr>
            </w:pPr>
            <w:r w:rsidRPr="004F303B">
              <w:rPr>
                <w:rFonts w:ascii="Times New Roman" w:hAnsi="Times New Roman" w:cs="Times New Roman"/>
                <w:sz w:val="20"/>
                <w:szCs w:val="20"/>
                <w:lang w:val="sr-Cyrl-RS"/>
              </w:rPr>
              <w:t>Постоји улична расвета:</w:t>
            </w:r>
          </w:p>
        </w:tc>
        <w:tc>
          <w:tcPr>
            <w:tcW w:w="930" w:type="dxa"/>
            <w:vAlign w:val="center"/>
          </w:tcPr>
          <w:p w14:paraId="4C5C297A"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2655" w:type="dxa"/>
            <w:gridSpan w:val="3"/>
            <w:shd w:val="clear" w:color="auto" w:fill="C5E0B3" w:themeFill="accent6" w:themeFillTint="66"/>
            <w:vAlign w:val="center"/>
          </w:tcPr>
          <w:p w14:paraId="06AFFFAC" w14:textId="77777777" w:rsidR="0063120E" w:rsidRPr="004F303B" w:rsidRDefault="0063120E" w:rsidP="0092339E">
            <w:pPr>
              <w:rPr>
                <w:rFonts w:ascii="Times New Roman" w:hAnsi="Times New Roman" w:cs="Times New Roman"/>
                <w:sz w:val="20"/>
                <w:szCs w:val="20"/>
                <w:lang w:val="sr-Cyrl-RS"/>
              </w:rPr>
            </w:pPr>
          </w:p>
          <w:p w14:paraId="28F00E80" w14:textId="77777777" w:rsidR="0063120E" w:rsidRDefault="0063120E" w:rsidP="0092339E">
            <w:pPr>
              <w:rPr>
                <w:rFonts w:ascii="Times New Roman" w:hAnsi="Times New Roman" w:cs="Times New Roman"/>
                <w:sz w:val="20"/>
                <w:szCs w:val="20"/>
                <w:lang w:val="sr-Cyrl-RS"/>
              </w:rPr>
            </w:pPr>
            <w:r w:rsidRPr="004F303B">
              <w:rPr>
                <w:rFonts w:ascii="Times New Roman" w:hAnsi="Times New Roman" w:cs="Times New Roman"/>
                <w:sz w:val="20"/>
                <w:szCs w:val="20"/>
                <w:lang w:val="sr-Cyrl-RS"/>
              </w:rPr>
              <w:t>Статус уличне расвете</w:t>
            </w:r>
          </w:p>
        </w:tc>
        <w:tc>
          <w:tcPr>
            <w:tcW w:w="1455" w:type="dxa"/>
            <w:gridSpan w:val="5"/>
            <w:vAlign w:val="center"/>
          </w:tcPr>
          <w:p w14:paraId="1C691400"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У функцији</w:t>
            </w:r>
          </w:p>
        </w:tc>
        <w:tc>
          <w:tcPr>
            <w:tcW w:w="2070" w:type="dxa"/>
            <w:gridSpan w:val="6"/>
            <w:shd w:val="clear" w:color="auto" w:fill="C5E0B3" w:themeFill="accent6" w:themeFillTint="66"/>
            <w:vAlign w:val="center"/>
          </w:tcPr>
          <w:p w14:paraId="06311321" w14:textId="77777777" w:rsidR="0063120E"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уличном расветом</w:t>
            </w:r>
          </w:p>
        </w:tc>
        <w:tc>
          <w:tcPr>
            <w:tcW w:w="1530" w:type="dxa"/>
            <w:gridSpan w:val="3"/>
            <w:vAlign w:val="center"/>
          </w:tcPr>
          <w:p w14:paraId="23B78546" w14:textId="15A8ECD2"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˃70%</w:t>
            </w:r>
          </w:p>
        </w:tc>
      </w:tr>
      <w:tr w:rsidR="0063120E" w:rsidRPr="001D2233" w14:paraId="114F0718" w14:textId="77777777" w:rsidTr="0092339E">
        <w:tc>
          <w:tcPr>
            <w:tcW w:w="1800" w:type="dxa"/>
            <w:shd w:val="clear" w:color="auto" w:fill="C5E0B3" w:themeFill="accent6" w:themeFillTint="66"/>
            <w:vAlign w:val="center"/>
          </w:tcPr>
          <w:p w14:paraId="2906FBCE" w14:textId="77777777" w:rsidR="0063120E" w:rsidRDefault="0063120E" w:rsidP="0092339E">
            <w:pPr>
              <w:rPr>
                <w:rFonts w:ascii="Times New Roman" w:hAnsi="Times New Roman" w:cs="Times New Roman"/>
                <w:sz w:val="20"/>
                <w:szCs w:val="20"/>
                <w:lang w:val="sr-Cyrl-RS"/>
              </w:rPr>
            </w:pPr>
          </w:p>
          <w:p w14:paraId="0BF6DE76" w14:textId="77777777" w:rsidR="0063120E" w:rsidRDefault="0063120E" w:rsidP="0092339E">
            <w:pPr>
              <w:rPr>
                <w:rFonts w:ascii="Times New Roman" w:hAnsi="Times New Roman" w:cs="Times New Roman"/>
                <w:sz w:val="20"/>
                <w:szCs w:val="20"/>
                <w:lang w:val="sr-Cyrl-RS"/>
              </w:rPr>
            </w:pPr>
            <w:r w:rsidRPr="004F303B">
              <w:rPr>
                <w:rFonts w:ascii="Times New Roman" w:hAnsi="Times New Roman" w:cs="Times New Roman"/>
                <w:sz w:val="20"/>
                <w:szCs w:val="20"/>
                <w:lang w:val="sr-Cyrl-RS"/>
              </w:rPr>
              <w:t>Постоје приступне саобраћајнице:</w:t>
            </w:r>
          </w:p>
        </w:tc>
        <w:tc>
          <w:tcPr>
            <w:tcW w:w="930" w:type="dxa"/>
            <w:vAlign w:val="center"/>
          </w:tcPr>
          <w:p w14:paraId="18C1196E"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да</w:t>
            </w:r>
          </w:p>
        </w:tc>
        <w:tc>
          <w:tcPr>
            <w:tcW w:w="1950" w:type="dxa"/>
            <w:gridSpan w:val="2"/>
            <w:shd w:val="clear" w:color="auto" w:fill="C5E0B3" w:themeFill="accent6" w:themeFillTint="66"/>
            <w:vAlign w:val="center"/>
          </w:tcPr>
          <w:p w14:paraId="42F94C28" w14:textId="77777777" w:rsidR="0063120E" w:rsidRPr="004F303B" w:rsidRDefault="0063120E" w:rsidP="0092339E">
            <w:pPr>
              <w:rPr>
                <w:rFonts w:ascii="Times New Roman" w:hAnsi="Times New Roman" w:cs="Times New Roman"/>
                <w:sz w:val="20"/>
                <w:szCs w:val="20"/>
                <w:lang w:val="sr-Cyrl-RS"/>
              </w:rPr>
            </w:pPr>
            <w:r w:rsidRPr="004F303B">
              <w:rPr>
                <w:rFonts w:ascii="Times New Roman" w:hAnsi="Times New Roman" w:cs="Times New Roman"/>
                <w:sz w:val="20"/>
                <w:szCs w:val="20"/>
                <w:lang w:val="sr-Cyrl-RS"/>
              </w:rPr>
              <w:t>Постоје унутрашње саобраћајнице:</w:t>
            </w:r>
          </w:p>
        </w:tc>
        <w:tc>
          <w:tcPr>
            <w:tcW w:w="1080" w:type="dxa"/>
            <w:gridSpan w:val="3"/>
            <w:vAlign w:val="center"/>
          </w:tcPr>
          <w:p w14:paraId="70EB6109" w14:textId="619ABB92"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не</w:t>
            </w:r>
          </w:p>
        </w:tc>
        <w:tc>
          <w:tcPr>
            <w:tcW w:w="1080" w:type="dxa"/>
            <w:gridSpan w:val="3"/>
            <w:shd w:val="clear" w:color="auto" w:fill="C5E0B3" w:themeFill="accent6" w:themeFillTint="66"/>
            <w:vAlign w:val="center"/>
          </w:tcPr>
          <w:p w14:paraId="10F6938E"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Тип коловоза</w:t>
            </w:r>
          </w:p>
        </w:tc>
        <w:tc>
          <w:tcPr>
            <w:tcW w:w="1170" w:type="dxa"/>
            <w:gridSpan w:val="3"/>
            <w:vAlign w:val="center"/>
          </w:tcPr>
          <w:p w14:paraId="5E8756AC" w14:textId="6C70FEE0"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бетон</w:t>
            </w:r>
          </w:p>
        </w:tc>
        <w:tc>
          <w:tcPr>
            <w:tcW w:w="1335" w:type="dxa"/>
            <w:gridSpan w:val="5"/>
            <w:shd w:val="clear" w:color="auto" w:fill="C5E0B3" w:themeFill="accent6" w:themeFillTint="66"/>
            <w:vAlign w:val="center"/>
          </w:tcPr>
          <w:p w14:paraId="0914E525"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унутр. Саоб.</w:t>
            </w:r>
          </w:p>
        </w:tc>
        <w:tc>
          <w:tcPr>
            <w:tcW w:w="1095" w:type="dxa"/>
            <w:vAlign w:val="center"/>
          </w:tcPr>
          <w:p w14:paraId="01A77C0F" w14:textId="463E8AA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˂30%</w:t>
            </w:r>
          </w:p>
        </w:tc>
      </w:tr>
      <w:tr w:rsidR="0063120E" w:rsidRPr="001D2233" w14:paraId="3A12715E" w14:textId="77777777" w:rsidTr="0092339E">
        <w:tc>
          <w:tcPr>
            <w:tcW w:w="1800" w:type="dxa"/>
            <w:shd w:val="clear" w:color="auto" w:fill="C5E0B3" w:themeFill="accent6" w:themeFillTint="66"/>
            <w:vAlign w:val="center"/>
          </w:tcPr>
          <w:p w14:paraId="1FCFEDAD" w14:textId="77777777" w:rsidR="0063120E" w:rsidRDefault="0063120E" w:rsidP="0092339E">
            <w:pPr>
              <w:rPr>
                <w:rFonts w:ascii="Times New Roman" w:hAnsi="Times New Roman" w:cs="Times New Roman"/>
                <w:sz w:val="20"/>
                <w:szCs w:val="20"/>
                <w:lang w:val="sr-Cyrl-RS"/>
              </w:rPr>
            </w:pPr>
          </w:p>
          <w:p w14:paraId="06DDCF8B" w14:textId="77777777" w:rsidR="0063120E"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Покривеност планском документацијом</w:t>
            </w:r>
          </w:p>
        </w:tc>
        <w:tc>
          <w:tcPr>
            <w:tcW w:w="2880" w:type="dxa"/>
            <w:gridSpan w:val="3"/>
            <w:vAlign w:val="center"/>
          </w:tcPr>
          <w:p w14:paraId="066FC07C"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Цела територија насеља</w:t>
            </w:r>
          </w:p>
        </w:tc>
        <w:tc>
          <w:tcPr>
            <w:tcW w:w="2835" w:type="dxa"/>
            <w:gridSpan w:val="7"/>
            <w:shd w:val="clear" w:color="auto" w:fill="C5E0B3" w:themeFill="accent6" w:themeFillTint="66"/>
            <w:vAlign w:val="center"/>
          </w:tcPr>
          <w:p w14:paraId="0837FAA1"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Тип планске документације</w:t>
            </w:r>
          </w:p>
        </w:tc>
        <w:tc>
          <w:tcPr>
            <w:tcW w:w="2925" w:type="dxa"/>
            <w:gridSpan w:val="8"/>
            <w:vAlign w:val="center"/>
          </w:tcPr>
          <w:p w14:paraId="66969657"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Просторни план општине</w:t>
            </w:r>
          </w:p>
        </w:tc>
      </w:tr>
      <w:tr w:rsidR="0063120E" w:rsidRPr="001D2233" w14:paraId="371E45D7" w14:textId="77777777" w:rsidTr="0092339E">
        <w:tc>
          <w:tcPr>
            <w:tcW w:w="1800" w:type="dxa"/>
            <w:shd w:val="clear" w:color="auto" w:fill="C5E0B3" w:themeFill="accent6" w:themeFillTint="66"/>
            <w:vAlign w:val="center"/>
          </w:tcPr>
          <w:p w14:paraId="7093F890" w14:textId="77777777" w:rsidR="0063120E" w:rsidRDefault="0063120E" w:rsidP="0092339E">
            <w:pPr>
              <w:rPr>
                <w:rFonts w:ascii="Times New Roman" w:hAnsi="Times New Roman" w:cs="Times New Roman"/>
                <w:sz w:val="20"/>
                <w:szCs w:val="20"/>
                <w:lang w:val="sr-Cyrl-RS"/>
              </w:rPr>
            </w:pPr>
          </w:p>
          <w:p w14:paraId="77B3AF36" w14:textId="77777777" w:rsidR="0063120E"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План 2</w:t>
            </w:r>
          </w:p>
        </w:tc>
        <w:tc>
          <w:tcPr>
            <w:tcW w:w="2880" w:type="dxa"/>
            <w:gridSpan w:val="3"/>
            <w:vAlign w:val="center"/>
          </w:tcPr>
          <w:p w14:paraId="4355910B"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w:t>
            </w:r>
          </w:p>
        </w:tc>
        <w:tc>
          <w:tcPr>
            <w:tcW w:w="2835" w:type="dxa"/>
            <w:gridSpan w:val="7"/>
            <w:shd w:val="clear" w:color="auto" w:fill="C5E0B3" w:themeFill="accent6" w:themeFillTint="66"/>
            <w:vAlign w:val="center"/>
          </w:tcPr>
          <w:p w14:paraId="44AA3886" w14:textId="77777777" w:rsidR="0063120E"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План 3</w:t>
            </w:r>
          </w:p>
        </w:tc>
        <w:tc>
          <w:tcPr>
            <w:tcW w:w="2925" w:type="dxa"/>
            <w:gridSpan w:val="8"/>
            <w:vAlign w:val="center"/>
          </w:tcPr>
          <w:p w14:paraId="51474B3D"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w:t>
            </w:r>
          </w:p>
        </w:tc>
      </w:tr>
      <w:tr w:rsidR="0063120E" w:rsidRPr="001D2233" w14:paraId="0BE78F7A" w14:textId="77777777" w:rsidTr="0092339E">
        <w:tc>
          <w:tcPr>
            <w:tcW w:w="1800" w:type="dxa"/>
            <w:shd w:val="clear" w:color="auto" w:fill="C5E0B3" w:themeFill="accent6" w:themeFillTint="66"/>
            <w:vAlign w:val="center"/>
          </w:tcPr>
          <w:p w14:paraId="1F6A2B6A" w14:textId="77777777" w:rsidR="0063120E" w:rsidRDefault="0063120E" w:rsidP="0092339E">
            <w:pPr>
              <w:rPr>
                <w:rFonts w:ascii="Times New Roman" w:hAnsi="Times New Roman" w:cs="Times New Roman"/>
                <w:sz w:val="20"/>
                <w:szCs w:val="20"/>
                <w:lang w:val="sr-Cyrl-RS"/>
              </w:rPr>
            </w:pPr>
          </w:p>
          <w:p w14:paraId="471040F9" w14:textId="77777777" w:rsidR="0063120E"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Спровођење планова</w:t>
            </w:r>
          </w:p>
        </w:tc>
        <w:tc>
          <w:tcPr>
            <w:tcW w:w="2880" w:type="dxa"/>
            <w:gridSpan w:val="3"/>
            <w:vAlign w:val="center"/>
          </w:tcPr>
          <w:p w14:paraId="55996487"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Директно</w:t>
            </w:r>
          </w:p>
        </w:tc>
        <w:tc>
          <w:tcPr>
            <w:tcW w:w="2835" w:type="dxa"/>
            <w:gridSpan w:val="7"/>
            <w:shd w:val="clear" w:color="auto" w:fill="C5E0B3" w:themeFill="accent6" w:themeFillTint="66"/>
            <w:vAlign w:val="center"/>
          </w:tcPr>
          <w:p w14:paraId="78B2613C" w14:textId="77777777" w:rsidR="0063120E"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Започета разрада плана</w:t>
            </w:r>
          </w:p>
        </w:tc>
        <w:tc>
          <w:tcPr>
            <w:tcW w:w="2925" w:type="dxa"/>
            <w:gridSpan w:val="8"/>
            <w:vAlign w:val="center"/>
          </w:tcPr>
          <w:p w14:paraId="6E4944F6" w14:textId="77777777" w:rsidR="0063120E" w:rsidRPr="001D2233" w:rsidRDefault="0063120E" w:rsidP="0092339E">
            <w:pPr>
              <w:rPr>
                <w:rFonts w:ascii="Times New Roman" w:hAnsi="Times New Roman" w:cs="Times New Roman"/>
                <w:sz w:val="20"/>
                <w:szCs w:val="20"/>
                <w:lang w:val="sr-Cyrl-RS"/>
              </w:rPr>
            </w:pPr>
            <w:r>
              <w:rPr>
                <w:rFonts w:ascii="Times New Roman" w:hAnsi="Times New Roman" w:cs="Times New Roman"/>
                <w:sz w:val="20"/>
                <w:szCs w:val="20"/>
                <w:lang w:val="sr-Cyrl-RS"/>
              </w:rPr>
              <w:t>/</w:t>
            </w:r>
          </w:p>
        </w:tc>
      </w:tr>
      <w:tr w:rsidR="00AA0D11" w:rsidRPr="001D2233" w14:paraId="266F75B9" w14:textId="77777777" w:rsidTr="0092339E">
        <w:tc>
          <w:tcPr>
            <w:tcW w:w="1800" w:type="dxa"/>
            <w:shd w:val="clear" w:color="auto" w:fill="C5E0B3" w:themeFill="accent6" w:themeFillTint="66"/>
            <w:vAlign w:val="center"/>
          </w:tcPr>
          <w:p w14:paraId="4D77E368" w14:textId="77777777" w:rsidR="00AA0D11" w:rsidRDefault="00AA0D11" w:rsidP="00AA0D11">
            <w:pPr>
              <w:rPr>
                <w:rFonts w:ascii="Times New Roman" w:hAnsi="Times New Roman" w:cs="Times New Roman"/>
                <w:sz w:val="20"/>
                <w:szCs w:val="20"/>
                <w:lang w:val="sr-Cyrl-RS"/>
              </w:rPr>
            </w:pPr>
          </w:p>
          <w:p w14:paraId="0B5BED71" w14:textId="77777777" w:rsidR="00AA0D11" w:rsidRDefault="00AA0D11" w:rsidP="00AA0D11">
            <w:pPr>
              <w:rPr>
                <w:rFonts w:ascii="Times New Roman" w:hAnsi="Times New Roman" w:cs="Times New Roman"/>
                <w:sz w:val="20"/>
                <w:szCs w:val="20"/>
                <w:lang w:val="sr-Cyrl-RS"/>
              </w:rPr>
            </w:pPr>
            <w:r>
              <w:rPr>
                <w:rFonts w:ascii="Times New Roman" w:hAnsi="Times New Roman" w:cs="Times New Roman"/>
                <w:sz w:val="20"/>
                <w:szCs w:val="20"/>
                <w:lang w:val="sr-Cyrl-RS"/>
              </w:rPr>
              <w:t>Степен легализације објеката</w:t>
            </w:r>
          </w:p>
        </w:tc>
        <w:tc>
          <w:tcPr>
            <w:tcW w:w="2880" w:type="dxa"/>
            <w:gridSpan w:val="3"/>
            <w:vAlign w:val="center"/>
          </w:tcPr>
          <w:p w14:paraId="60B0C7AA" w14:textId="77777777" w:rsidR="00AA0D11" w:rsidRPr="001D2233" w:rsidRDefault="00AA0D11" w:rsidP="00AA0D11">
            <w:pPr>
              <w:rPr>
                <w:rFonts w:ascii="Times New Roman" w:hAnsi="Times New Roman" w:cs="Times New Roman"/>
                <w:sz w:val="20"/>
                <w:szCs w:val="20"/>
                <w:lang w:val="sr-Cyrl-RS"/>
              </w:rPr>
            </w:pPr>
            <w:r>
              <w:rPr>
                <w:rFonts w:ascii="Times New Roman" w:hAnsi="Times New Roman" w:cs="Times New Roman"/>
                <w:sz w:val="20"/>
                <w:szCs w:val="20"/>
                <w:lang w:val="sr-Cyrl-RS"/>
              </w:rPr>
              <w:t>Објекти треба да се легализују, ˂ 10%</w:t>
            </w:r>
          </w:p>
        </w:tc>
        <w:tc>
          <w:tcPr>
            <w:tcW w:w="1620" w:type="dxa"/>
            <w:gridSpan w:val="4"/>
            <w:shd w:val="clear" w:color="auto" w:fill="C5E0B3" w:themeFill="accent6" w:themeFillTint="66"/>
            <w:vAlign w:val="center"/>
          </w:tcPr>
          <w:p w14:paraId="78E8A6C3" w14:textId="77777777" w:rsidR="00AA0D11" w:rsidRDefault="00AA0D11" w:rsidP="00AA0D11">
            <w:pPr>
              <w:rPr>
                <w:rFonts w:ascii="Times New Roman" w:hAnsi="Times New Roman" w:cs="Times New Roman"/>
                <w:sz w:val="20"/>
                <w:szCs w:val="20"/>
                <w:lang w:val="sr-Cyrl-RS"/>
              </w:rPr>
            </w:pPr>
            <w:r>
              <w:rPr>
                <w:rFonts w:ascii="Times New Roman" w:hAnsi="Times New Roman" w:cs="Times New Roman"/>
                <w:sz w:val="20"/>
                <w:szCs w:val="20"/>
                <w:lang w:val="sr-Cyrl-RS"/>
              </w:rPr>
              <w:t>Предато за легализацију</w:t>
            </w:r>
          </w:p>
        </w:tc>
        <w:tc>
          <w:tcPr>
            <w:tcW w:w="1215" w:type="dxa"/>
            <w:gridSpan w:val="3"/>
            <w:vAlign w:val="center"/>
          </w:tcPr>
          <w:p w14:paraId="10527729" w14:textId="259757D8" w:rsidR="00AA0D11" w:rsidRPr="001D2233" w:rsidRDefault="00AA0D11" w:rsidP="00AA0D11">
            <w:pPr>
              <w:rPr>
                <w:rFonts w:ascii="Times New Roman" w:hAnsi="Times New Roman" w:cs="Times New Roman"/>
                <w:sz w:val="20"/>
                <w:szCs w:val="20"/>
                <w:lang w:val="sr-Cyrl-RS"/>
              </w:rPr>
            </w:pPr>
            <w:r>
              <w:rPr>
                <w:rFonts w:ascii="Times New Roman" w:hAnsi="Times New Roman" w:cs="Times New Roman"/>
                <w:sz w:val="20"/>
                <w:szCs w:val="20"/>
                <w:lang w:val="sr-Cyrl-RS"/>
              </w:rPr>
              <w:t>˂30% објеката</w:t>
            </w:r>
          </w:p>
        </w:tc>
        <w:tc>
          <w:tcPr>
            <w:tcW w:w="1230" w:type="dxa"/>
            <w:gridSpan w:val="3"/>
            <w:shd w:val="clear" w:color="auto" w:fill="C5E0B3" w:themeFill="accent6" w:themeFillTint="66"/>
            <w:vAlign w:val="center"/>
          </w:tcPr>
          <w:p w14:paraId="46B21E29" w14:textId="77777777" w:rsidR="00AA0D11" w:rsidRPr="001D2233" w:rsidRDefault="00AA0D11" w:rsidP="00AA0D11">
            <w:pPr>
              <w:rPr>
                <w:rFonts w:ascii="Times New Roman" w:hAnsi="Times New Roman" w:cs="Times New Roman"/>
                <w:sz w:val="20"/>
                <w:szCs w:val="20"/>
                <w:lang w:val="sr-Cyrl-RS"/>
              </w:rPr>
            </w:pPr>
            <w:r>
              <w:rPr>
                <w:rFonts w:ascii="Times New Roman" w:hAnsi="Times New Roman" w:cs="Times New Roman"/>
                <w:sz w:val="20"/>
                <w:szCs w:val="20"/>
                <w:lang w:val="sr-Cyrl-RS"/>
              </w:rPr>
              <w:t>Облик власништва</w:t>
            </w:r>
          </w:p>
        </w:tc>
        <w:tc>
          <w:tcPr>
            <w:tcW w:w="1695" w:type="dxa"/>
            <w:gridSpan w:val="5"/>
            <w:vAlign w:val="center"/>
          </w:tcPr>
          <w:p w14:paraId="3A3BE290" w14:textId="79931B63" w:rsidR="00AA0D11" w:rsidRPr="001D2233" w:rsidRDefault="00AA0D11" w:rsidP="00AA0D11">
            <w:pPr>
              <w:rPr>
                <w:rFonts w:ascii="Times New Roman" w:hAnsi="Times New Roman" w:cs="Times New Roman"/>
                <w:sz w:val="20"/>
                <w:szCs w:val="20"/>
                <w:lang w:val="sr-Cyrl-RS"/>
              </w:rPr>
            </w:pPr>
            <w:r>
              <w:rPr>
                <w:rFonts w:ascii="Times New Roman" w:hAnsi="Times New Roman" w:cs="Times New Roman"/>
                <w:sz w:val="20"/>
                <w:szCs w:val="20"/>
                <w:lang w:val="sr-Cyrl-RS"/>
              </w:rPr>
              <w:t>Јавна својима (општина)</w:t>
            </w:r>
          </w:p>
        </w:tc>
      </w:tr>
    </w:tbl>
    <w:p w14:paraId="7D10339D" w14:textId="559F3414" w:rsidR="00D1558E" w:rsidRDefault="00D1558E" w:rsidP="00761D53">
      <w:pPr>
        <w:spacing w:after="0" w:line="240" w:lineRule="auto"/>
        <w:jc w:val="both"/>
        <w:rPr>
          <w:rFonts w:ascii="Times New Roman" w:hAnsi="Times New Roman" w:cs="Times New Roman"/>
          <w:i/>
          <w:iCs/>
          <w:lang w:val="sr-Cyrl-RS"/>
        </w:rPr>
      </w:pPr>
      <w:r w:rsidRPr="00D1558E">
        <w:rPr>
          <w:rFonts w:ascii="Times New Roman" w:hAnsi="Times New Roman" w:cs="Times New Roman"/>
          <w:i/>
          <w:iCs/>
          <w:lang w:val="sr-Cyrl-RS"/>
        </w:rPr>
        <w:t>Извор: „База података за праћење мера за инклузију Рома“- секција „Становање“, Републичког завода за статистику</w:t>
      </w:r>
    </w:p>
    <w:p w14:paraId="579DB888" w14:textId="58BD2E5E" w:rsidR="00D1558E" w:rsidRDefault="00D1558E">
      <w:pPr>
        <w:rPr>
          <w:rFonts w:ascii="Times New Roman" w:hAnsi="Times New Roman" w:cs="Times New Roman"/>
          <w:i/>
          <w:iCs/>
          <w:lang w:val="sr-Cyrl-RS"/>
        </w:rPr>
      </w:pPr>
      <w:r>
        <w:rPr>
          <w:rFonts w:ascii="Times New Roman" w:hAnsi="Times New Roman" w:cs="Times New Roman"/>
          <w:i/>
          <w:iCs/>
          <w:lang w:val="sr-Cyrl-RS"/>
        </w:rPr>
        <w:br w:type="page"/>
      </w:r>
    </w:p>
    <w:p w14:paraId="6CA8BABD" w14:textId="36D6338B" w:rsidR="00D1558E" w:rsidRDefault="00D1558E" w:rsidP="00761D53">
      <w:pPr>
        <w:spacing w:after="0" w:line="240" w:lineRule="auto"/>
        <w:jc w:val="both"/>
        <w:rPr>
          <w:rFonts w:ascii="Times New Roman" w:hAnsi="Times New Roman" w:cs="Times New Roman"/>
          <w:lang w:val="sr-Cyrl-RS"/>
        </w:rPr>
      </w:pPr>
      <w:r w:rsidRPr="00D1558E">
        <w:rPr>
          <w:rFonts w:ascii="Times New Roman" w:hAnsi="Times New Roman" w:cs="Times New Roman"/>
          <w:lang w:val="sr-Cyrl-RS"/>
        </w:rPr>
        <w:lastRenderedPageBreak/>
        <w:t xml:space="preserve">На основу приказаних података може се закључити да </w:t>
      </w:r>
      <w:r>
        <w:rPr>
          <w:rFonts w:ascii="Times New Roman" w:hAnsi="Times New Roman" w:cs="Times New Roman"/>
          <w:lang w:val="sr-Cyrl-RS"/>
        </w:rPr>
        <w:t xml:space="preserve">у сва 4 </w:t>
      </w:r>
      <w:r w:rsidRPr="00D1558E">
        <w:rPr>
          <w:rFonts w:ascii="Times New Roman" w:hAnsi="Times New Roman" w:cs="Times New Roman"/>
          <w:lang w:val="sr-Cyrl-RS"/>
        </w:rPr>
        <w:t>ромск</w:t>
      </w:r>
      <w:r>
        <w:rPr>
          <w:rFonts w:ascii="Times New Roman" w:hAnsi="Times New Roman" w:cs="Times New Roman"/>
          <w:lang w:val="sr-Cyrl-RS"/>
        </w:rPr>
        <w:t>а</w:t>
      </w:r>
      <w:r w:rsidRPr="00D1558E">
        <w:rPr>
          <w:rFonts w:ascii="Times New Roman" w:hAnsi="Times New Roman" w:cs="Times New Roman"/>
          <w:lang w:val="sr-Cyrl-RS"/>
        </w:rPr>
        <w:t xml:space="preserve"> насеља у </w:t>
      </w:r>
      <w:r>
        <w:rPr>
          <w:rFonts w:ascii="Times New Roman" w:hAnsi="Times New Roman" w:cs="Times New Roman"/>
          <w:lang w:val="sr-Cyrl-RS"/>
        </w:rPr>
        <w:t>општини Бач постоји</w:t>
      </w:r>
      <w:r w:rsidRPr="00D1558E">
        <w:rPr>
          <w:rFonts w:ascii="Times New Roman" w:hAnsi="Times New Roman" w:cs="Times New Roman"/>
          <w:lang w:val="sr-Cyrl-RS"/>
        </w:rPr>
        <w:t xml:space="preserve"> водоводн</w:t>
      </w:r>
      <w:r>
        <w:rPr>
          <w:rFonts w:ascii="Times New Roman" w:hAnsi="Times New Roman" w:cs="Times New Roman"/>
          <w:lang w:val="sr-Cyrl-RS"/>
        </w:rPr>
        <w:t>а</w:t>
      </w:r>
      <w:r w:rsidRPr="00D1558E">
        <w:rPr>
          <w:rFonts w:ascii="Times New Roman" w:hAnsi="Times New Roman" w:cs="Times New Roman"/>
          <w:lang w:val="sr-Cyrl-RS"/>
        </w:rPr>
        <w:t xml:space="preserve"> мреж</w:t>
      </w:r>
      <w:r>
        <w:rPr>
          <w:rFonts w:ascii="Times New Roman" w:hAnsi="Times New Roman" w:cs="Times New Roman"/>
          <w:lang w:val="sr-Cyrl-RS"/>
        </w:rPr>
        <w:t>а али са различитим степеном покривености</w:t>
      </w:r>
      <w:r w:rsidRPr="00D1558E">
        <w:rPr>
          <w:rFonts w:ascii="Times New Roman" w:hAnsi="Times New Roman" w:cs="Times New Roman"/>
          <w:lang w:val="sr-Cyrl-RS"/>
        </w:rPr>
        <w:t xml:space="preserve">. Међутим, иако су ромска насеља </w:t>
      </w:r>
      <w:r>
        <w:rPr>
          <w:rFonts w:ascii="Times New Roman" w:hAnsi="Times New Roman" w:cs="Times New Roman"/>
          <w:lang w:val="sr-Cyrl-RS"/>
        </w:rPr>
        <w:t>већим делом</w:t>
      </w:r>
      <w:r w:rsidRPr="00D1558E">
        <w:rPr>
          <w:rFonts w:ascii="Times New Roman" w:hAnsi="Times New Roman" w:cs="Times New Roman"/>
          <w:lang w:val="sr-Cyrl-RS"/>
        </w:rPr>
        <w:t xml:space="preserve"> покривена водоводном мрежом, ромска домаћинства у њима нису прикључена на мрежу, јер немају средстава да плате прикључак. Велики проблем предствља и то што ни у једном ромском насељу не постоји канализациона мрежа.</w:t>
      </w:r>
    </w:p>
    <w:p w14:paraId="5284236D" w14:textId="77777777" w:rsidR="00912A72" w:rsidRDefault="00912A72" w:rsidP="00761D53">
      <w:pPr>
        <w:spacing w:after="0" w:line="240" w:lineRule="auto"/>
        <w:jc w:val="both"/>
        <w:rPr>
          <w:rFonts w:ascii="Times New Roman" w:hAnsi="Times New Roman" w:cs="Times New Roman"/>
          <w:lang w:val="sr-Cyrl-RS"/>
        </w:rPr>
      </w:pPr>
    </w:p>
    <w:p w14:paraId="31927A4A" w14:textId="475AB964" w:rsidR="00D1558E" w:rsidRDefault="00D1558E" w:rsidP="00761D53">
      <w:pPr>
        <w:spacing w:after="0" w:line="240" w:lineRule="auto"/>
        <w:jc w:val="both"/>
        <w:rPr>
          <w:rFonts w:ascii="Times New Roman" w:hAnsi="Times New Roman" w:cs="Times New Roman"/>
          <w:lang w:val="sr-Cyrl-RS"/>
        </w:rPr>
      </w:pPr>
      <w:r w:rsidRPr="00D1558E">
        <w:rPr>
          <w:rFonts w:ascii="Times New Roman" w:hAnsi="Times New Roman" w:cs="Times New Roman"/>
          <w:lang w:val="sr-Cyrl-RS"/>
        </w:rPr>
        <w:t xml:space="preserve">Сва ромска насеља на територији </w:t>
      </w:r>
      <w:r>
        <w:rPr>
          <w:rFonts w:ascii="Times New Roman" w:hAnsi="Times New Roman" w:cs="Times New Roman"/>
          <w:lang w:val="sr-Cyrl-RS"/>
        </w:rPr>
        <w:t>општине</w:t>
      </w:r>
      <w:r w:rsidRPr="00D1558E">
        <w:rPr>
          <w:rFonts w:ascii="Times New Roman" w:hAnsi="Times New Roman" w:cs="Times New Roman"/>
          <w:lang w:val="sr-Cyrl-RS"/>
        </w:rPr>
        <w:t xml:space="preserve"> су покривена електричном мрежом (покривеност се креће од </w:t>
      </w:r>
      <w:r>
        <w:rPr>
          <w:rFonts w:ascii="Times New Roman" w:hAnsi="Times New Roman" w:cs="Times New Roman"/>
          <w:lang w:val="sr-Cyrl-RS"/>
        </w:rPr>
        <w:t>30-70</w:t>
      </w:r>
      <w:r w:rsidRPr="00D1558E">
        <w:rPr>
          <w:rFonts w:ascii="Times New Roman" w:hAnsi="Times New Roman" w:cs="Times New Roman"/>
          <w:lang w:val="sr-Cyrl-RS"/>
        </w:rPr>
        <w:t>%), али је у већини случајева реч о нисконапонској мрежи која становницима прави доста проблема. Асфалтирана приступна саобраћајница води</w:t>
      </w:r>
      <w:r>
        <w:rPr>
          <w:rFonts w:ascii="Times New Roman" w:hAnsi="Times New Roman" w:cs="Times New Roman"/>
          <w:lang w:val="sr-Cyrl-RS"/>
        </w:rPr>
        <w:t xml:space="preserve"> до свих ромских насеља</w:t>
      </w:r>
      <w:r w:rsidRPr="00D1558E">
        <w:rPr>
          <w:rFonts w:ascii="Times New Roman" w:hAnsi="Times New Roman" w:cs="Times New Roman"/>
          <w:lang w:val="sr-Cyrl-RS"/>
        </w:rPr>
        <w:t>. У свим насељима постоји велики број нелегалних објеката, па је тако у до сада</w:t>
      </w:r>
      <w:r>
        <w:rPr>
          <w:rFonts w:ascii="Times New Roman" w:hAnsi="Times New Roman" w:cs="Times New Roman"/>
          <w:lang w:val="sr-Cyrl-RS"/>
        </w:rPr>
        <w:t xml:space="preserve"> у Вашаришту и улици Шафарикова</w:t>
      </w:r>
      <w:r w:rsidRPr="00D1558E">
        <w:rPr>
          <w:rFonts w:ascii="Times New Roman" w:hAnsi="Times New Roman" w:cs="Times New Roman"/>
          <w:lang w:val="sr-Cyrl-RS"/>
        </w:rPr>
        <w:t xml:space="preserve"> легализовано мање од 10% објеката, док је најбоља ситуација у насељу </w:t>
      </w:r>
      <w:r>
        <w:rPr>
          <w:rFonts w:ascii="Times New Roman" w:hAnsi="Times New Roman" w:cs="Times New Roman"/>
          <w:lang w:val="sr-Cyrl-RS"/>
        </w:rPr>
        <w:t>Широка бара и Ур</w:t>
      </w:r>
      <w:r w:rsidR="00B65DBF">
        <w:rPr>
          <w:rFonts w:ascii="Times New Roman" w:hAnsi="Times New Roman" w:cs="Times New Roman"/>
          <w:lang w:val="sr-Cyrl-RS"/>
        </w:rPr>
        <w:t>б</w:t>
      </w:r>
      <w:r>
        <w:rPr>
          <w:rFonts w:ascii="Times New Roman" w:hAnsi="Times New Roman" w:cs="Times New Roman"/>
          <w:lang w:val="sr-Cyrl-RS"/>
        </w:rPr>
        <w:t>аријал улица Пере Сегединца</w:t>
      </w:r>
      <w:r w:rsidRPr="00D1558E">
        <w:rPr>
          <w:rFonts w:ascii="Times New Roman" w:hAnsi="Times New Roman" w:cs="Times New Roman"/>
          <w:lang w:val="sr-Cyrl-RS"/>
        </w:rPr>
        <w:t xml:space="preserve"> где је половина објеката легализована. Када је реч о предатим захтевима за легализацију, у свим насељима је предато између </w:t>
      </w:r>
      <w:r>
        <w:rPr>
          <w:rFonts w:ascii="Times New Roman" w:hAnsi="Times New Roman" w:cs="Times New Roman"/>
          <w:lang w:val="sr-Cyrl-RS"/>
        </w:rPr>
        <w:t>3</w:t>
      </w:r>
      <w:r w:rsidRPr="00D1558E">
        <w:rPr>
          <w:rFonts w:ascii="Times New Roman" w:hAnsi="Times New Roman" w:cs="Times New Roman"/>
          <w:lang w:val="sr-Cyrl-RS"/>
        </w:rPr>
        <w:t xml:space="preserve">0% и </w:t>
      </w:r>
      <w:r>
        <w:rPr>
          <w:rFonts w:ascii="Times New Roman" w:hAnsi="Times New Roman" w:cs="Times New Roman"/>
          <w:lang w:val="sr-Cyrl-RS"/>
        </w:rPr>
        <w:t>7</w:t>
      </w:r>
      <w:r w:rsidRPr="00D1558E">
        <w:rPr>
          <w:rFonts w:ascii="Times New Roman" w:hAnsi="Times New Roman" w:cs="Times New Roman"/>
          <w:lang w:val="sr-Cyrl-RS"/>
        </w:rPr>
        <w:t>0% захтева за нелегалне објекте у којима живе ромске породице.</w:t>
      </w:r>
    </w:p>
    <w:p w14:paraId="3EE382E2" w14:textId="324FF4D3" w:rsidR="00912A72" w:rsidRDefault="00912A72" w:rsidP="00761D53">
      <w:pPr>
        <w:spacing w:after="0" w:line="240" w:lineRule="auto"/>
        <w:jc w:val="both"/>
        <w:rPr>
          <w:rFonts w:ascii="Times New Roman" w:hAnsi="Times New Roman" w:cs="Times New Roman"/>
          <w:lang w:val="sr-Cyrl-RS"/>
        </w:rPr>
      </w:pPr>
    </w:p>
    <w:p w14:paraId="2DE41E89" w14:textId="6D48FF02" w:rsidR="00912A72" w:rsidRPr="00912A72" w:rsidRDefault="00912A72" w:rsidP="00912A72">
      <w:pPr>
        <w:spacing w:after="0" w:line="240" w:lineRule="auto"/>
        <w:jc w:val="both"/>
        <w:rPr>
          <w:rFonts w:ascii="Times New Roman" w:hAnsi="Times New Roman" w:cs="Times New Roman"/>
          <w:lang w:val="sr-Cyrl-RS"/>
        </w:rPr>
      </w:pPr>
      <w:r w:rsidRPr="00912A72">
        <w:rPr>
          <w:rFonts w:ascii="Times New Roman" w:hAnsi="Times New Roman" w:cs="Times New Roman"/>
          <w:lang w:val="sr-Cyrl-RS"/>
        </w:rPr>
        <w:t xml:space="preserve">Планови детаљне регулације </w:t>
      </w:r>
      <w:r>
        <w:rPr>
          <w:rFonts w:ascii="Times New Roman" w:hAnsi="Times New Roman" w:cs="Times New Roman"/>
          <w:lang w:val="sr-Cyrl-RS"/>
        </w:rPr>
        <w:t>је</w:t>
      </w:r>
      <w:r w:rsidRPr="00912A72">
        <w:rPr>
          <w:rFonts w:ascii="Times New Roman" w:hAnsi="Times New Roman" w:cs="Times New Roman"/>
          <w:lang w:val="sr-Cyrl-RS"/>
        </w:rPr>
        <w:t xml:space="preserve"> урађен</w:t>
      </w:r>
      <w:r>
        <w:rPr>
          <w:rFonts w:ascii="Times New Roman" w:hAnsi="Times New Roman" w:cs="Times New Roman"/>
          <w:lang w:val="sr-Cyrl-RS"/>
        </w:rPr>
        <w:t xml:space="preserve"> само за једно насеље</w:t>
      </w:r>
      <w:r w:rsidRPr="00912A72">
        <w:rPr>
          <w:rFonts w:ascii="Times New Roman" w:hAnsi="Times New Roman" w:cs="Times New Roman"/>
          <w:lang w:val="sr-Cyrl-RS"/>
        </w:rPr>
        <w:t>-</w:t>
      </w:r>
      <w:r>
        <w:rPr>
          <w:rFonts w:ascii="Times New Roman" w:hAnsi="Times New Roman" w:cs="Times New Roman"/>
          <w:lang w:val="sr-Cyrl-RS"/>
        </w:rPr>
        <w:t xml:space="preserve">Урбаријал улица Пере Сегединца у Вајској </w:t>
      </w:r>
      <w:r w:rsidRPr="00912A72">
        <w:rPr>
          <w:rFonts w:ascii="Times New Roman" w:hAnsi="Times New Roman" w:cs="Times New Roman"/>
          <w:lang w:val="sr-Cyrl-RS"/>
        </w:rPr>
        <w:t xml:space="preserve">и на основу њих је могуће извршити неопходне грађевинске интервенције за унапређење и </w:t>
      </w:r>
    </w:p>
    <w:p w14:paraId="40700F87" w14:textId="075BB84F" w:rsidR="00912A72" w:rsidRDefault="00912A72" w:rsidP="00912A72">
      <w:pPr>
        <w:spacing w:after="0" w:line="240" w:lineRule="auto"/>
        <w:jc w:val="both"/>
        <w:rPr>
          <w:rFonts w:ascii="Times New Roman" w:hAnsi="Times New Roman" w:cs="Times New Roman"/>
          <w:lang w:val="sr-Cyrl-RS"/>
        </w:rPr>
      </w:pPr>
      <w:r w:rsidRPr="00912A72">
        <w:rPr>
          <w:rFonts w:ascii="Times New Roman" w:hAnsi="Times New Roman" w:cs="Times New Roman"/>
          <w:lang w:val="sr-Cyrl-RS"/>
        </w:rPr>
        <w:t xml:space="preserve">озакоњење појединачних објеката. Остала ромска насеља су покривена Просторним планом </w:t>
      </w:r>
      <w:r>
        <w:rPr>
          <w:rFonts w:ascii="Times New Roman" w:hAnsi="Times New Roman" w:cs="Times New Roman"/>
          <w:lang w:val="sr-Cyrl-RS"/>
        </w:rPr>
        <w:t>општине Бач</w:t>
      </w:r>
      <w:r w:rsidRPr="00912A72">
        <w:rPr>
          <w:rFonts w:ascii="Times New Roman" w:hAnsi="Times New Roman" w:cs="Times New Roman"/>
          <w:lang w:val="sr-Cyrl-RS"/>
        </w:rPr>
        <w:t xml:space="preserve"> и за њих је неопходно урадити планове детаљне регулације за шта је потребно издвојити између 1,</w:t>
      </w:r>
      <w:r>
        <w:rPr>
          <w:rFonts w:ascii="Times New Roman" w:hAnsi="Times New Roman" w:cs="Times New Roman"/>
          <w:lang w:val="sr-Cyrl-RS"/>
        </w:rPr>
        <w:t>5</w:t>
      </w:r>
      <w:r w:rsidRPr="00912A72">
        <w:rPr>
          <w:rFonts w:ascii="Times New Roman" w:hAnsi="Times New Roman" w:cs="Times New Roman"/>
          <w:lang w:val="sr-Cyrl-RS"/>
        </w:rPr>
        <w:t xml:space="preserve"> и </w:t>
      </w:r>
      <w:r>
        <w:rPr>
          <w:rFonts w:ascii="Times New Roman" w:hAnsi="Times New Roman" w:cs="Times New Roman"/>
          <w:lang w:val="sr-Cyrl-RS"/>
        </w:rPr>
        <w:t>5</w:t>
      </w:r>
      <w:r w:rsidRPr="00912A72">
        <w:rPr>
          <w:rFonts w:ascii="Times New Roman" w:hAnsi="Times New Roman" w:cs="Times New Roman"/>
          <w:lang w:val="sr-Cyrl-RS"/>
        </w:rPr>
        <w:t xml:space="preserve">,5 милиона РСД буџетских средстава, а у зависности од обухвата ових планова и потребних активности. У свим подстандардним ромским насељима потребно је унапређење комуналне инфраструктуре, али због нерешених имовинско-правних односа то тренутно није могуће. </w:t>
      </w:r>
    </w:p>
    <w:p w14:paraId="64BA6D7D" w14:textId="5F07367D" w:rsidR="00170FB7" w:rsidRDefault="00170FB7" w:rsidP="00912A72">
      <w:pPr>
        <w:spacing w:after="0" w:line="240" w:lineRule="auto"/>
        <w:jc w:val="both"/>
        <w:rPr>
          <w:rFonts w:ascii="Times New Roman" w:hAnsi="Times New Roman" w:cs="Times New Roman"/>
          <w:lang w:val="sr-Cyrl-RS"/>
        </w:rPr>
      </w:pPr>
    </w:p>
    <w:p w14:paraId="32C250B2" w14:textId="6B7B083B" w:rsidR="00170FB7" w:rsidRDefault="00170FB7" w:rsidP="00912A72">
      <w:pPr>
        <w:spacing w:after="0" w:line="240" w:lineRule="auto"/>
        <w:jc w:val="both"/>
        <w:rPr>
          <w:rFonts w:ascii="Times New Roman" w:hAnsi="Times New Roman" w:cs="Times New Roman"/>
          <w:lang w:val="sr-Cyrl-RS"/>
        </w:rPr>
      </w:pPr>
      <w:r w:rsidRPr="00170FB7">
        <w:rPr>
          <w:rFonts w:ascii="Times New Roman" w:hAnsi="Times New Roman" w:cs="Times New Roman"/>
          <w:lang w:val="sr-Cyrl-RS"/>
        </w:rPr>
        <w:t xml:space="preserve">Такође, нерешени имовинско-правни односи и недостатак финансијских средстава спречавају </w:t>
      </w:r>
      <w:r>
        <w:rPr>
          <w:rFonts w:ascii="Times New Roman" w:hAnsi="Times New Roman" w:cs="Times New Roman"/>
          <w:lang w:val="sr-Cyrl-RS"/>
        </w:rPr>
        <w:t>Општину Бач д</w:t>
      </w:r>
      <w:r w:rsidRPr="00170FB7">
        <w:rPr>
          <w:rFonts w:ascii="Times New Roman" w:hAnsi="Times New Roman" w:cs="Times New Roman"/>
          <w:lang w:val="sr-Cyrl-RS"/>
        </w:rPr>
        <w:t xml:space="preserve">а планира и спроводи мере за унапређење постојећих објеката у којима живе Роми и Ромкиње. Додатна отежавајућа околност за унапређење стамбених услова у којима живи ромска популација је и то што </w:t>
      </w:r>
      <w:r>
        <w:rPr>
          <w:rFonts w:ascii="Times New Roman" w:hAnsi="Times New Roman" w:cs="Times New Roman"/>
          <w:lang w:val="sr-Cyrl-RS"/>
        </w:rPr>
        <w:t>Општина Бач</w:t>
      </w:r>
      <w:r w:rsidRPr="00170FB7">
        <w:rPr>
          <w:rFonts w:ascii="Times New Roman" w:hAnsi="Times New Roman" w:cs="Times New Roman"/>
          <w:lang w:val="sr-Cyrl-RS"/>
        </w:rPr>
        <w:t xml:space="preserve"> не располаже </w:t>
      </w:r>
      <w:r>
        <w:rPr>
          <w:rFonts w:ascii="Times New Roman" w:hAnsi="Times New Roman" w:cs="Times New Roman"/>
          <w:lang w:val="sr-Cyrl-RS"/>
        </w:rPr>
        <w:t xml:space="preserve">довољним бројем </w:t>
      </w:r>
      <w:r w:rsidRPr="00170FB7">
        <w:rPr>
          <w:rFonts w:ascii="Times New Roman" w:hAnsi="Times New Roman" w:cs="Times New Roman"/>
          <w:lang w:val="sr-Cyrl-RS"/>
        </w:rPr>
        <w:t xml:space="preserve">становима за социјално становање, те ромска популација нема могућност да их користи. До сада није постојала ни иницијива на нивоу </w:t>
      </w:r>
      <w:r>
        <w:rPr>
          <w:rFonts w:ascii="Times New Roman" w:hAnsi="Times New Roman" w:cs="Times New Roman"/>
          <w:lang w:val="sr-Cyrl-RS"/>
        </w:rPr>
        <w:t>Општине</w:t>
      </w:r>
      <w:r w:rsidRPr="00170FB7">
        <w:rPr>
          <w:rFonts w:ascii="Times New Roman" w:hAnsi="Times New Roman" w:cs="Times New Roman"/>
          <w:lang w:val="sr-Cyrl-RS"/>
        </w:rPr>
        <w:t xml:space="preserve"> за планирање и спровођење програма изградње </w:t>
      </w:r>
      <w:r>
        <w:rPr>
          <w:rFonts w:ascii="Times New Roman" w:hAnsi="Times New Roman" w:cs="Times New Roman"/>
          <w:lang w:val="sr-Cyrl-RS"/>
        </w:rPr>
        <w:t xml:space="preserve">нових </w:t>
      </w:r>
      <w:r w:rsidRPr="00170FB7">
        <w:rPr>
          <w:rFonts w:ascii="Times New Roman" w:hAnsi="Times New Roman" w:cs="Times New Roman"/>
          <w:lang w:val="sr-Cyrl-RS"/>
        </w:rPr>
        <w:t>социјалних станова које би могле да користе социјално угрожене категорије грађана, а међу њима и Роми</w:t>
      </w:r>
      <w:r>
        <w:rPr>
          <w:rFonts w:ascii="Times New Roman" w:hAnsi="Times New Roman" w:cs="Times New Roman"/>
          <w:lang w:val="sr-Cyrl-RS"/>
        </w:rPr>
        <w:t xml:space="preserve">. </w:t>
      </w:r>
    </w:p>
    <w:p w14:paraId="69F7AF4D" w14:textId="5E0CFE27" w:rsidR="00170FB7" w:rsidRDefault="00170FB7" w:rsidP="00912A72">
      <w:pPr>
        <w:spacing w:after="0" w:line="240" w:lineRule="auto"/>
        <w:jc w:val="both"/>
        <w:rPr>
          <w:rFonts w:ascii="Times New Roman" w:hAnsi="Times New Roman" w:cs="Times New Roman"/>
          <w:lang w:val="sr-Cyrl-RS"/>
        </w:rPr>
      </w:pPr>
    </w:p>
    <w:p w14:paraId="337F0E90" w14:textId="1D617CF2" w:rsidR="00170FB7" w:rsidRPr="00170FB7" w:rsidRDefault="00170FB7" w:rsidP="00170FB7">
      <w:pPr>
        <w:pStyle w:val="ListParagraph"/>
        <w:numPr>
          <w:ilvl w:val="0"/>
          <w:numId w:val="1"/>
        </w:numPr>
        <w:spacing w:after="0" w:line="240" w:lineRule="auto"/>
        <w:jc w:val="both"/>
        <w:rPr>
          <w:rFonts w:ascii="Times New Roman" w:hAnsi="Times New Roman" w:cs="Times New Roman"/>
          <w:b/>
          <w:bCs/>
          <w:lang w:val="sr-Cyrl-RS"/>
        </w:rPr>
      </w:pPr>
      <w:r w:rsidRPr="00170FB7">
        <w:rPr>
          <w:rFonts w:ascii="Times New Roman" w:hAnsi="Times New Roman" w:cs="Times New Roman"/>
          <w:b/>
          <w:bCs/>
          <w:lang w:val="sr-Cyrl-RS"/>
        </w:rPr>
        <w:t>Здравствена заштита</w:t>
      </w:r>
    </w:p>
    <w:p w14:paraId="349D5C49" w14:textId="6B37F2F2" w:rsidR="002F6173" w:rsidRDefault="002F6173" w:rsidP="00170FB7">
      <w:pPr>
        <w:spacing w:after="0" w:line="240" w:lineRule="auto"/>
        <w:jc w:val="both"/>
        <w:rPr>
          <w:rFonts w:ascii="Times New Roman" w:hAnsi="Times New Roman" w:cs="Times New Roman"/>
          <w:lang w:val="sr-Cyrl-RS"/>
        </w:rPr>
      </w:pPr>
    </w:p>
    <w:p w14:paraId="34C8DA32" w14:textId="5C702C51" w:rsidR="00170FB7" w:rsidRDefault="00170FB7" w:rsidP="00170FB7">
      <w:pPr>
        <w:spacing w:after="0" w:line="240" w:lineRule="auto"/>
        <w:jc w:val="both"/>
        <w:rPr>
          <w:rFonts w:ascii="Times New Roman" w:hAnsi="Times New Roman" w:cs="Times New Roman"/>
          <w:lang w:val="sr-Cyrl-RS"/>
        </w:rPr>
      </w:pPr>
      <w:r w:rsidRPr="00170FB7">
        <w:rPr>
          <w:rFonts w:ascii="Times New Roman" w:hAnsi="Times New Roman" w:cs="Times New Roman"/>
          <w:lang w:val="sr-Cyrl-RS"/>
        </w:rPr>
        <w:t xml:space="preserve">Здравствена заштита становништва </w:t>
      </w:r>
      <w:r>
        <w:rPr>
          <w:rFonts w:ascii="Times New Roman" w:hAnsi="Times New Roman" w:cs="Times New Roman"/>
          <w:lang w:val="sr-Cyrl-RS"/>
        </w:rPr>
        <w:t>општине Бач</w:t>
      </w:r>
      <w:r w:rsidRPr="00170FB7">
        <w:rPr>
          <w:rFonts w:ascii="Times New Roman" w:hAnsi="Times New Roman" w:cs="Times New Roman"/>
          <w:lang w:val="sr-Cyrl-RS"/>
        </w:rPr>
        <w:t xml:space="preserve"> обезбеђује се на примарном нивоу у Дому здравља </w:t>
      </w:r>
      <w:r>
        <w:rPr>
          <w:rFonts w:ascii="Times New Roman" w:hAnsi="Times New Roman" w:cs="Times New Roman"/>
          <w:lang w:val="sr-Cyrl-RS"/>
        </w:rPr>
        <w:t>Бач</w:t>
      </w:r>
      <w:r w:rsidRPr="00170FB7">
        <w:rPr>
          <w:rFonts w:ascii="Times New Roman" w:hAnsi="Times New Roman" w:cs="Times New Roman"/>
          <w:lang w:val="sr-Cyrl-RS"/>
        </w:rPr>
        <w:t xml:space="preserve">, а на секундарном нивоу у Општој болници </w:t>
      </w:r>
      <w:r>
        <w:rPr>
          <w:rFonts w:ascii="Times New Roman" w:hAnsi="Times New Roman" w:cs="Times New Roman"/>
          <w:lang w:val="sr-Cyrl-RS"/>
        </w:rPr>
        <w:t>Врбас, односно Клиничком центру Војводине</w:t>
      </w:r>
      <w:r w:rsidRPr="00170FB7">
        <w:rPr>
          <w:rFonts w:ascii="Times New Roman" w:hAnsi="Times New Roman" w:cs="Times New Roman"/>
          <w:lang w:val="sr-Cyrl-RS"/>
        </w:rPr>
        <w:t>. У циљу ефикаснијег и рационалнијег обављања здравствене делатности организована је и здравствена заштита сеоског становиштва кроз рад здравствених амбуланти (</w:t>
      </w:r>
      <w:r>
        <w:rPr>
          <w:rFonts w:ascii="Times New Roman" w:hAnsi="Times New Roman" w:cs="Times New Roman"/>
          <w:lang w:val="sr-Cyrl-RS"/>
        </w:rPr>
        <w:t xml:space="preserve">6 </w:t>
      </w:r>
      <w:r w:rsidR="0092339E">
        <w:rPr>
          <w:rFonts w:ascii="Times New Roman" w:hAnsi="Times New Roman" w:cs="Times New Roman"/>
          <w:lang w:val="sr-Cyrl-RS"/>
        </w:rPr>
        <w:t>з</w:t>
      </w:r>
      <w:r>
        <w:rPr>
          <w:rFonts w:ascii="Times New Roman" w:hAnsi="Times New Roman" w:cs="Times New Roman"/>
          <w:lang w:val="sr-Cyrl-RS"/>
        </w:rPr>
        <w:t>дравствених амбуланти</w:t>
      </w:r>
      <w:r w:rsidRPr="00170FB7">
        <w:rPr>
          <w:rFonts w:ascii="Times New Roman" w:hAnsi="Times New Roman" w:cs="Times New Roman"/>
          <w:lang w:val="sr-Cyrl-RS"/>
        </w:rPr>
        <w:t xml:space="preserve">). Припадницима ромске заједнице који живе </w:t>
      </w:r>
      <w:r>
        <w:rPr>
          <w:rFonts w:ascii="Times New Roman" w:hAnsi="Times New Roman" w:cs="Times New Roman"/>
          <w:lang w:val="sr-Cyrl-RS"/>
        </w:rPr>
        <w:t xml:space="preserve">4 ромска насеља </w:t>
      </w:r>
      <w:r w:rsidRPr="00170FB7">
        <w:rPr>
          <w:rFonts w:ascii="Times New Roman" w:hAnsi="Times New Roman" w:cs="Times New Roman"/>
          <w:lang w:val="sr-Cyrl-RS"/>
        </w:rPr>
        <w:t>омогућена је доступност здравствене заштите кроз рад лекара у здравственим амбуланатама које постоје у тим местима и у којима се обављају прегледи и пружају терапијске услуге.</w:t>
      </w:r>
    </w:p>
    <w:p w14:paraId="744A285F" w14:textId="77777777" w:rsidR="002F6173" w:rsidRPr="002F6173" w:rsidRDefault="002F6173" w:rsidP="002F6173">
      <w:pPr>
        <w:spacing w:after="0" w:line="240" w:lineRule="auto"/>
        <w:jc w:val="both"/>
        <w:rPr>
          <w:rFonts w:ascii="Times New Roman" w:hAnsi="Times New Roman" w:cs="Times New Roman"/>
          <w:lang w:val="sr-Cyrl-RS"/>
        </w:rPr>
      </w:pPr>
      <w:r w:rsidRPr="002F6173">
        <w:rPr>
          <w:rFonts w:ascii="Times New Roman" w:hAnsi="Times New Roman" w:cs="Times New Roman"/>
          <w:lang w:val="sr-Cyrl-RS"/>
        </w:rPr>
        <w:t xml:space="preserve">Кадровску структуру Дома здравља чини: 15 доктора медицине, 32 медицинска техничара, 6 доктора стоматологије, 5 стоматолошких техничара, 2 фармацеута, 10 фармацеутских техничара. </w:t>
      </w:r>
    </w:p>
    <w:p w14:paraId="566109BF" w14:textId="64493724" w:rsidR="002F6173" w:rsidRDefault="002F6173" w:rsidP="002F6173">
      <w:pPr>
        <w:spacing w:after="0" w:line="240" w:lineRule="auto"/>
        <w:jc w:val="both"/>
        <w:rPr>
          <w:rFonts w:ascii="Times New Roman" w:hAnsi="Times New Roman" w:cs="Times New Roman"/>
          <w:lang w:val="sr-Cyrl-RS"/>
        </w:rPr>
      </w:pPr>
      <w:r w:rsidRPr="002F6173">
        <w:rPr>
          <w:rFonts w:ascii="Times New Roman" w:hAnsi="Times New Roman" w:cs="Times New Roman"/>
          <w:lang w:val="sr-Cyrl-RS"/>
        </w:rPr>
        <w:t>Одељење за здравствеу заштиту жена налази се у склопу Службе за здравствену заштиту деце, школске деце и жена са поливалентном патронажом и дечијом и превентивном стоматологијом. Здравствену заштиту жена обезбеђује 1 лекар специјалиста гинеколгије и акушерства и 1 медицински техничар. Кадровска структура је у складу са прописаним нормативом.</w:t>
      </w:r>
    </w:p>
    <w:p w14:paraId="67D54395" w14:textId="57FB15C6" w:rsidR="002F6173" w:rsidRPr="00170FB7" w:rsidRDefault="002F6173" w:rsidP="002F6173">
      <w:pPr>
        <w:spacing w:after="0" w:line="240" w:lineRule="auto"/>
        <w:jc w:val="both"/>
        <w:rPr>
          <w:rFonts w:ascii="Times New Roman" w:hAnsi="Times New Roman" w:cs="Times New Roman"/>
          <w:lang w:val="sr-Cyrl-RS"/>
        </w:rPr>
      </w:pPr>
      <w:r w:rsidRPr="002F6173">
        <w:rPr>
          <w:rFonts w:ascii="Times New Roman" w:hAnsi="Times New Roman" w:cs="Times New Roman"/>
          <w:lang w:val="sr-Cyrl-RS"/>
        </w:rPr>
        <w:lastRenderedPageBreak/>
        <w:t>Здравствена заштита деце и Здравствена заштита школске деце и омладине  обезбеђена је каладровском структуром коју чине: 1 педијатра, 1 лекра опште праксе и 2 медицинска техничара. У складу са прописаним нормативом, постоји дефицит 1 медицинског техничара. Наведени кадар прати здравствено стање 834 предшколске деце и  1.823 школске деце и омладине.</w:t>
      </w:r>
      <w:r>
        <w:rPr>
          <w:rFonts w:ascii="Times New Roman" w:hAnsi="Times New Roman" w:cs="Times New Roman"/>
          <w:lang w:val="sr-Cyrl-RS"/>
        </w:rPr>
        <w:t xml:space="preserve"> Наиме, Дом здравља Бач је донео 2013 године донео Стратешки план за период од 2013 до 2018 године који касније није продужен, односно није донет нови План. Постојећим планом који је важио у периоду 2013 – 2018 нису посебно дефинисана питања здравствене заштите ромске популације, а самим тим нису </w:t>
      </w:r>
      <w:r w:rsidR="00987204">
        <w:rPr>
          <w:rFonts w:ascii="Times New Roman" w:hAnsi="Times New Roman" w:cs="Times New Roman"/>
          <w:lang w:val="sr-Cyrl-RS"/>
        </w:rPr>
        <w:t>посебно детектовани ни приоритети који се односе на ову популацију. Стратешки документ обухвата приоритете и циљеве који се односе на превенцију и рану детекцију различитих болести, промовисање здравих стилова живота, едукације запослених и унапређења квалитета рада ДЗ Бач, док је циљна група целокупно становништво општине и запослени, међу којима и припадници ромске националности.</w:t>
      </w:r>
    </w:p>
    <w:p w14:paraId="420AE3E9" w14:textId="52ABFDD5" w:rsidR="00912A72" w:rsidRDefault="0092339E" w:rsidP="00761D53">
      <w:pPr>
        <w:spacing w:after="0" w:line="240" w:lineRule="auto"/>
        <w:jc w:val="both"/>
        <w:rPr>
          <w:rFonts w:ascii="Times New Roman" w:hAnsi="Times New Roman" w:cs="Times New Roman"/>
          <w:lang w:val="sr-Cyrl-RS"/>
        </w:rPr>
      </w:pPr>
      <w:r w:rsidRPr="0092339E">
        <w:rPr>
          <w:rFonts w:ascii="Times New Roman" w:hAnsi="Times New Roman" w:cs="Times New Roman"/>
          <w:lang w:val="sr-Cyrl-RS"/>
        </w:rPr>
        <w:t xml:space="preserve">Према подацима којима располаже Дом здравља </w:t>
      </w:r>
      <w:r>
        <w:rPr>
          <w:rFonts w:ascii="Times New Roman" w:hAnsi="Times New Roman" w:cs="Times New Roman"/>
          <w:lang w:val="sr-Cyrl-RS"/>
        </w:rPr>
        <w:t>Бач</w:t>
      </w:r>
      <w:r w:rsidRPr="0092339E">
        <w:rPr>
          <w:rFonts w:ascii="Times New Roman" w:hAnsi="Times New Roman" w:cs="Times New Roman"/>
          <w:lang w:val="sr-Cyrl-RS"/>
        </w:rPr>
        <w:t xml:space="preserve">, у </w:t>
      </w:r>
      <w:r>
        <w:rPr>
          <w:rFonts w:ascii="Times New Roman" w:hAnsi="Times New Roman" w:cs="Times New Roman"/>
          <w:lang w:val="sr-Cyrl-RS"/>
        </w:rPr>
        <w:t>општини Бач</w:t>
      </w:r>
      <w:r w:rsidRPr="0092339E">
        <w:rPr>
          <w:rFonts w:ascii="Times New Roman" w:hAnsi="Times New Roman" w:cs="Times New Roman"/>
          <w:lang w:val="sr-Cyrl-RS"/>
        </w:rPr>
        <w:t xml:space="preserve"> има око </w:t>
      </w:r>
      <w:r w:rsidR="00B65DBF">
        <w:rPr>
          <w:rFonts w:ascii="Times New Roman" w:hAnsi="Times New Roman" w:cs="Times New Roman"/>
          <w:lang w:val="sr-Cyrl-RS"/>
        </w:rPr>
        <w:t>350</w:t>
      </w:r>
      <w:r w:rsidRPr="0092339E">
        <w:rPr>
          <w:rFonts w:ascii="Times New Roman" w:hAnsi="Times New Roman" w:cs="Times New Roman"/>
          <w:lang w:val="sr-Cyrl-RS"/>
        </w:rPr>
        <w:t xml:space="preserve"> лица ромске националности (</w:t>
      </w:r>
      <w:r w:rsidR="00B65DBF">
        <w:rPr>
          <w:rFonts w:ascii="Times New Roman" w:hAnsi="Times New Roman" w:cs="Times New Roman"/>
          <w:lang w:val="sr-Cyrl-RS"/>
        </w:rPr>
        <w:t>170</w:t>
      </w:r>
      <w:r w:rsidRPr="0092339E">
        <w:rPr>
          <w:rFonts w:ascii="Times New Roman" w:hAnsi="Times New Roman" w:cs="Times New Roman"/>
          <w:lang w:val="sr-Cyrl-RS"/>
        </w:rPr>
        <w:t xml:space="preserve"> Рома и </w:t>
      </w:r>
      <w:r w:rsidR="00B65DBF">
        <w:rPr>
          <w:rFonts w:ascii="Times New Roman" w:hAnsi="Times New Roman" w:cs="Times New Roman"/>
          <w:lang w:val="sr-Cyrl-RS"/>
        </w:rPr>
        <w:t xml:space="preserve">180 </w:t>
      </w:r>
      <w:r w:rsidRPr="0092339E">
        <w:rPr>
          <w:rFonts w:ascii="Times New Roman" w:hAnsi="Times New Roman" w:cs="Times New Roman"/>
          <w:lang w:val="sr-Cyrl-RS"/>
        </w:rPr>
        <w:t xml:space="preserve">Ромкиње) која не поседују здравствену књижицу, док </w:t>
      </w:r>
      <w:r w:rsidR="00B65DBF">
        <w:rPr>
          <w:rFonts w:ascii="Times New Roman" w:hAnsi="Times New Roman" w:cs="Times New Roman"/>
          <w:lang w:val="sr-Cyrl-RS"/>
        </w:rPr>
        <w:t>мали број</w:t>
      </w:r>
      <w:r w:rsidRPr="0092339E">
        <w:rPr>
          <w:rFonts w:ascii="Times New Roman" w:hAnsi="Times New Roman" w:cs="Times New Roman"/>
          <w:lang w:val="sr-Cyrl-RS"/>
        </w:rPr>
        <w:t xml:space="preserve"> њих има изабраног лекара. Гинеколошким прегледима је обухваћено </w:t>
      </w:r>
      <w:r w:rsidR="00B65DBF">
        <w:rPr>
          <w:rFonts w:ascii="Times New Roman" w:hAnsi="Times New Roman" w:cs="Times New Roman"/>
          <w:lang w:val="sr-Cyrl-RS"/>
        </w:rPr>
        <w:t>30-ак</w:t>
      </w:r>
      <w:r w:rsidRPr="0092339E">
        <w:rPr>
          <w:rFonts w:ascii="Times New Roman" w:hAnsi="Times New Roman" w:cs="Times New Roman"/>
          <w:lang w:val="sr-Cyrl-RS"/>
        </w:rPr>
        <w:t xml:space="preserve"> Ромкиња.</w:t>
      </w:r>
    </w:p>
    <w:p w14:paraId="34C37692" w14:textId="3F5F06D0" w:rsidR="0092339E" w:rsidRDefault="0092339E" w:rsidP="00761D53">
      <w:pPr>
        <w:spacing w:after="0" w:line="240" w:lineRule="auto"/>
        <w:jc w:val="both"/>
        <w:rPr>
          <w:rFonts w:ascii="Times New Roman" w:hAnsi="Times New Roman" w:cs="Times New Roman"/>
          <w:lang w:val="sr-Cyrl-RS"/>
        </w:rPr>
      </w:pPr>
      <w:r w:rsidRPr="0092339E">
        <w:rPr>
          <w:rFonts w:ascii="Times New Roman" w:hAnsi="Times New Roman" w:cs="Times New Roman"/>
          <w:lang w:val="sr-Cyrl-RS"/>
        </w:rPr>
        <w:t xml:space="preserve">Процењени обухват деце ромске националности редовним систематским прегледима је </w:t>
      </w:r>
      <w:r w:rsidR="00B65DBF">
        <w:rPr>
          <w:rFonts w:ascii="Times New Roman" w:hAnsi="Times New Roman" w:cs="Times New Roman"/>
          <w:lang w:val="sr-Cyrl-RS"/>
        </w:rPr>
        <w:t>15</w:t>
      </w:r>
      <w:r w:rsidRPr="0092339E">
        <w:rPr>
          <w:rFonts w:ascii="Times New Roman" w:hAnsi="Times New Roman" w:cs="Times New Roman"/>
          <w:lang w:val="sr-Cyrl-RS"/>
        </w:rPr>
        <w:t xml:space="preserve">% од укупног броја ове деце предшколског и школског узраста у </w:t>
      </w:r>
      <w:r>
        <w:rPr>
          <w:rFonts w:ascii="Times New Roman" w:hAnsi="Times New Roman" w:cs="Times New Roman"/>
          <w:lang w:val="sr-Cyrl-RS"/>
        </w:rPr>
        <w:t>општини Бач</w:t>
      </w:r>
      <w:r w:rsidRPr="0092339E">
        <w:rPr>
          <w:rFonts w:ascii="Times New Roman" w:hAnsi="Times New Roman" w:cs="Times New Roman"/>
          <w:lang w:val="sr-Cyrl-RS"/>
        </w:rPr>
        <w:t>, односно у школској 201</w:t>
      </w:r>
      <w:r>
        <w:rPr>
          <w:rFonts w:ascii="Times New Roman" w:hAnsi="Times New Roman" w:cs="Times New Roman"/>
          <w:lang w:val="sr-Cyrl-RS"/>
        </w:rPr>
        <w:t>9</w:t>
      </w:r>
      <w:r w:rsidRPr="0092339E">
        <w:rPr>
          <w:rFonts w:ascii="Times New Roman" w:hAnsi="Times New Roman" w:cs="Times New Roman"/>
          <w:lang w:val="sr-Cyrl-RS"/>
        </w:rPr>
        <w:t>/20</w:t>
      </w:r>
      <w:r>
        <w:rPr>
          <w:rFonts w:ascii="Times New Roman" w:hAnsi="Times New Roman" w:cs="Times New Roman"/>
          <w:lang w:val="sr-Cyrl-RS"/>
        </w:rPr>
        <w:t>20</w:t>
      </w:r>
      <w:r w:rsidRPr="0092339E">
        <w:rPr>
          <w:rFonts w:ascii="Times New Roman" w:hAnsi="Times New Roman" w:cs="Times New Roman"/>
          <w:lang w:val="sr-Cyrl-RS"/>
        </w:rPr>
        <w:t xml:space="preserve">. години је укупно </w:t>
      </w:r>
      <w:r w:rsidR="00B65DBF">
        <w:rPr>
          <w:rFonts w:ascii="Times New Roman" w:hAnsi="Times New Roman" w:cs="Times New Roman"/>
          <w:lang w:val="sr-Cyrl-RS"/>
        </w:rPr>
        <w:t>24</w:t>
      </w:r>
      <w:r w:rsidRPr="0092339E">
        <w:rPr>
          <w:rFonts w:ascii="Times New Roman" w:hAnsi="Times New Roman" w:cs="Times New Roman"/>
          <w:lang w:val="sr-Cyrl-RS"/>
        </w:rPr>
        <w:t xml:space="preserve"> ученика/ца ромске националности (</w:t>
      </w:r>
      <w:r w:rsidR="00B65DBF">
        <w:rPr>
          <w:rFonts w:ascii="Times New Roman" w:hAnsi="Times New Roman" w:cs="Times New Roman"/>
          <w:lang w:val="sr-Cyrl-RS"/>
        </w:rPr>
        <w:t>14</w:t>
      </w:r>
      <w:r w:rsidRPr="0092339E">
        <w:rPr>
          <w:rFonts w:ascii="Times New Roman" w:hAnsi="Times New Roman" w:cs="Times New Roman"/>
          <w:lang w:val="sr-Cyrl-RS"/>
        </w:rPr>
        <w:t xml:space="preserve"> девојчица и </w:t>
      </w:r>
      <w:r w:rsidR="00B65DBF">
        <w:rPr>
          <w:rFonts w:ascii="Times New Roman" w:hAnsi="Times New Roman" w:cs="Times New Roman"/>
          <w:lang w:val="sr-Cyrl-RS"/>
        </w:rPr>
        <w:t>10</w:t>
      </w:r>
      <w:r>
        <w:rPr>
          <w:rFonts w:ascii="Times New Roman" w:hAnsi="Times New Roman" w:cs="Times New Roman"/>
          <w:lang w:val="sr-Cyrl-RS"/>
        </w:rPr>
        <w:t xml:space="preserve"> </w:t>
      </w:r>
      <w:r w:rsidRPr="0092339E">
        <w:rPr>
          <w:rFonts w:ascii="Times New Roman" w:hAnsi="Times New Roman" w:cs="Times New Roman"/>
          <w:lang w:val="sr-Cyrl-RS"/>
        </w:rPr>
        <w:t>дечака) било обухваћено систематским прегледима. Такође, према подацима Службе за здравствену заштиту деце Дома здравља</w:t>
      </w:r>
      <w:r>
        <w:rPr>
          <w:rFonts w:ascii="Times New Roman" w:hAnsi="Times New Roman" w:cs="Times New Roman"/>
          <w:lang w:val="sr-Cyrl-RS"/>
        </w:rPr>
        <w:t xml:space="preserve"> Бач</w:t>
      </w:r>
      <w:r w:rsidRPr="0092339E">
        <w:rPr>
          <w:rFonts w:ascii="Times New Roman" w:hAnsi="Times New Roman" w:cs="Times New Roman"/>
          <w:lang w:val="sr-Cyrl-RS"/>
        </w:rPr>
        <w:t xml:space="preserve">, укупно је евидентирано </w:t>
      </w:r>
      <w:r w:rsidR="00B65DBF">
        <w:rPr>
          <w:rFonts w:ascii="Times New Roman" w:hAnsi="Times New Roman" w:cs="Times New Roman"/>
          <w:lang w:val="sr-Cyrl-RS"/>
        </w:rPr>
        <w:t>12</w:t>
      </w:r>
      <w:r w:rsidRPr="0092339E">
        <w:rPr>
          <w:rFonts w:ascii="Times New Roman" w:hAnsi="Times New Roman" w:cs="Times New Roman"/>
          <w:lang w:val="sr-Cyrl-RS"/>
        </w:rPr>
        <w:t xml:space="preserve"> деце узраста  од 24 -35 месеци, од којих је </w:t>
      </w:r>
      <w:r w:rsidR="00B65DBF">
        <w:rPr>
          <w:rFonts w:ascii="Times New Roman" w:hAnsi="Times New Roman" w:cs="Times New Roman"/>
          <w:lang w:val="sr-Cyrl-RS"/>
        </w:rPr>
        <w:t>75</w:t>
      </w:r>
      <w:r w:rsidRPr="0092339E">
        <w:rPr>
          <w:rFonts w:ascii="Times New Roman" w:hAnsi="Times New Roman" w:cs="Times New Roman"/>
          <w:lang w:val="sr-Cyrl-RS"/>
        </w:rPr>
        <w:t>% примило све препоручене вакцине из националног календара имунизације до свог првог рођендана (тј. до навршене друге године живота за вакцину против малих богиња).</w:t>
      </w:r>
    </w:p>
    <w:p w14:paraId="01F92D7C" w14:textId="2309AF19" w:rsidR="0092339E" w:rsidRDefault="0092339E" w:rsidP="0092339E">
      <w:pPr>
        <w:spacing w:after="0" w:line="240" w:lineRule="auto"/>
        <w:jc w:val="both"/>
        <w:rPr>
          <w:rFonts w:ascii="Times New Roman" w:hAnsi="Times New Roman" w:cs="Times New Roman"/>
          <w:lang w:val="sr-Cyrl-RS"/>
        </w:rPr>
      </w:pPr>
      <w:r w:rsidRPr="0092339E">
        <w:rPr>
          <w:rFonts w:ascii="Times New Roman" w:hAnsi="Times New Roman" w:cs="Times New Roman"/>
          <w:lang w:val="sr-Cyrl-RS"/>
        </w:rPr>
        <w:t xml:space="preserve">Од тог броја деце њих </w:t>
      </w:r>
      <w:r w:rsidR="00B65DBF">
        <w:rPr>
          <w:rFonts w:ascii="Times New Roman" w:hAnsi="Times New Roman" w:cs="Times New Roman"/>
          <w:lang w:val="sr-Cyrl-RS"/>
        </w:rPr>
        <w:t>5</w:t>
      </w:r>
      <w:r w:rsidRPr="0092339E">
        <w:rPr>
          <w:rFonts w:ascii="Times New Roman" w:hAnsi="Times New Roman" w:cs="Times New Roman"/>
          <w:lang w:val="sr-Cyrl-RS"/>
        </w:rPr>
        <w:t xml:space="preserve"> су деца ромске националности (</w:t>
      </w:r>
      <w:r w:rsidR="00B65DBF">
        <w:rPr>
          <w:rFonts w:ascii="Times New Roman" w:hAnsi="Times New Roman" w:cs="Times New Roman"/>
          <w:lang w:val="sr-Cyrl-RS"/>
        </w:rPr>
        <w:t>1</w:t>
      </w:r>
      <w:r w:rsidRPr="0092339E">
        <w:rPr>
          <w:rFonts w:ascii="Times New Roman" w:hAnsi="Times New Roman" w:cs="Times New Roman"/>
          <w:lang w:val="sr-Cyrl-RS"/>
        </w:rPr>
        <w:t xml:space="preserve"> девојчиц</w:t>
      </w:r>
      <w:r w:rsidR="00B65DBF">
        <w:rPr>
          <w:rFonts w:ascii="Times New Roman" w:hAnsi="Times New Roman" w:cs="Times New Roman"/>
          <w:lang w:val="sr-Cyrl-RS"/>
        </w:rPr>
        <w:t>а</w:t>
      </w:r>
      <w:r w:rsidRPr="0092339E">
        <w:rPr>
          <w:rFonts w:ascii="Times New Roman" w:hAnsi="Times New Roman" w:cs="Times New Roman"/>
          <w:lang w:val="sr-Cyrl-RS"/>
        </w:rPr>
        <w:t xml:space="preserve"> и </w:t>
      </w:r>
      <w:r w:rsidR="00B65DBF">
        <w:rPr>
          <w:rFonts w:ascii="Times New Roman" w:hAnsi="Times New Roman" w:cs="Times New Roman"/>
          <w:lang w:val="sr-Cyrl-RS"/>
        </w:rPr>
        <w:t>4</w:t>
      </w:r>
      <w:r w:rsidRPr="0092339E">
        <w:rPr>
          <w:rFonts w:ascii="Times New Roman" w:hAnsi="Times New Roman" w:cs="Times New Roman"/>
          <w:lang w:val="sr-Cyrl-RS"/>
        </w:rPr>
        <w:t xml:space="preserve"> дечака) од којих је вакцинисано </w:t>
      </w:r>
      <w:r w:rsidR="00B65DBF">
        <w:rPr>
          <w:rFonts w:ascii="Times New Roman" w:hAnsi="Times New Roman" w:cs="Times New Roman"/>
          <w:lang w:val="sr-Cyrl-RS"/>
        </w:rPr>
        <w:t>5</w:t>
      </w:r>
      <w:r w:rsidRPr="0092339E">
        <w:rPr>
          <w:rFonts w:ascii="Times New Roman" w:hAnsi="Times New Roman" w:cs="Times New Roman"/>
          <w:lang w:val="sr-Cyrl-RS"/>
        </w:rPr>
        <w:t xml:space="preserve"> или </w:t>
      </w:r>
      <w:r w:rsidR="00B65DBF">
        <w:rPr>
          <w:rFonts w:ascii="Times New Roman" w:hAnsi="Times New Roman" w:cs="Times New Roman"/>
          <w:lang w:val="sr-Cyrl-RS"/>
        </w:rPr>
        <w:t>100</w:t>
      </w:r>
      <w:r w:rsidRPr="0092339E">
        <w:rPr>
          <w:rFonts w:ascii="Times New Roman" w:hAnsi="Times New Roman" w:cs="Times New Roman"/>
          <w:lang w:val="sr-Cyrl-RS"/>
        </w:rPr>
        <w:t>% (</w:t>
      </w:r>
      <w:r w:rsidR="00B65DBF">
        <w:rPr>
          <w:rFonts w:ascii="Times New Roman" w:hAnsi="Times New Roman" w:cs="Times New Roman"/>
          <w:lang w:val="sr-Cyrl-RS"/>
        </w:rPr>
        <w:t>1</w:t>
      </w:r>
      <w:r w:rsidRPr="0092339E">
        <w:rPr>
          <w:rFonts w:ascii="Times New Roman" w:hAnsi="Times New Roman" w:cs="Times New Roman"/>
          <w:lang w:val="sr-Cyrl-RS"/>
        </w:rPr>
        <w:t xml:space="preserve"> девојчиц</w:t>
      </w:r>
      <w:r w:rsidR="00B65DBF">
        <w:rPr>
          <w:rFonts w:ascii="Times New Roman" w:hAnsi="Times New Roman" w:cs="Times New Roman"/>
          <w:lang w:val="sr-Cyrl-RS"/>
        </w:rPr>
        <w:t>а</w:t>
      </w:r>
      <w:r w:rsidRPr="0092339E">
        <w:rPr>
          <w:rFonts w:ascii="Times New Roman" w:hAnsi="Times New Roman" w:cs="Times New Roman"/>
          <w:lang w:val="sr-Cyrl-RS"/>
        </w:rPr>
        <w:t xml:space="preserve"> и </w:t>
      </w:r>
      <w:r w:rsidR="00B65DBF">
        <w:rPr>
          <w:rFonts w:ascii="Times New Roman" w:hAnsi="Times New Roman" w:cs="Times New Roman"/>
          <w:lang w:val="sr-Cyrl-RS"/>
        </w:rPr>
        <w:t>4</w:t>
      </w:r>
      <w:r w:rsidRPr="0092339E">
        <w:rPr>
          <w:rFonts w:ascii="Times New Roman" w:hAnsi="Times New Roman" w:cs="Times New Roman"/>
          <w:lang w:val="sr-Cyrl-RS"/>
        </w:rPr>
        <w:t xml:space="preserve"> дечак</w:t>
      </w:r>
      <w:r w:rsidR="00B65DBF">
        <w:rPr>
          <w:rFonts w:ascii="Times New Roman" w:hAnsi="Times New Roman" w:cs="Times New Roman"/>
          <w:lang w:val="sr-Cyrl-RS"/>
        </w:rPr>
        <w:t>а</w:t>
      </w:r>
      <w:r w:rsidRPr="0092339E">
        <w:rPr>
          <w:rFonts w:ascii="Times New Roman" w:hAnsi="Times New Roman" w:cs="Times New Roman"/>
          <w:lang w:val="sr-Cyrl-RS"/>
        </w:rPr>
        <w:t>). Најчешћи разлог невакцинисања су честе миграције ромских породица и одлазак у иностранство.</w:t>
      </w:r>
    </w:p>
    <w:p w14:paraId="2AFE2951" w14:textId="24C33675" w:rsidR="0092339E" w:rsidRDefault="0092339E" w:rsidP="0092339E">
      <w:pPr>
        <w:spacing w:after="0" w:line="240" w:lineRule="auto"/>
        <w:jc w:val="both"/>
        <w:rPr>
          <w:rFonts w:ascii="Times New Roman" w:hAnsi="Times New Roman" w:cs="Times New Roman"/>
          <w:lang w:val="sr-Cyrl-RS"/>
        </w:rPr>
      </w:pPr>
      <w:r w:rsidRPr="0092339E">
        <w:rPr>
          <w:rFonts w:ascii="Times New Roman" w:hAnsi="Times New Roman" w:cs="Times New Roman"/>
          <w:lang w:val="sr-Cyrl-RS"/>
        </w:rPr>
        <w:t xml:space="preserve"> Према </w:t>
      </w:r>
      <w:r>
        <w:rPr>
          <w:rFonts w:ascii="Times New Roman" w:hAnsi="Times New Roman" w:cs="Times New Roman"/>
          <w:lang w:val="sr-Cyrl-RS"/>
        </w:rPr>
        <w:t>подацима</w:t>
      </w:r>
      <w:r w:rsidRPr="0092339E">
        <w:rPr>
          <w:rFonts w:ascii="Times New Roman" w:hAnsi="Times New Roman" w:cs="Times New Roman"/>
          <w:lang w:val="sr-Cyrl-RS"/>
        </w:rPr>
        <w:t xml:space="preserve"> Службе за здравствену заштиту жена Дома здравља </w:t>
      </w:r>
      <w:r>
        <w:rPr>
          <w:rFonts w:ascii="Times New Roman" w:hAnsi="Times New Roman" w:cs="Times New Roman"/>
          <w:lang w:val="sr-Cyrl-RS"/>
        </w:rPr>
        <w:t>Бач</w:t>
      </w:r>
      <w:r w:rsidRPr="0092339E">
        <w:rPr>
          <w:rFonts w:ascii="Times New Roman" w:hAnsi="Times New Roman" w:cs="Times New Roman"/>
          <w:lang w:val="sr-Cyrl-RS"/>
        </w:rPr>
        <w:t xml:space="preserve">, </w:t>
      </w:r>
      <w:r w:rsidR="00B65DBF">
        <w:rPr>
          <w:rFonts w:ascii="Times New Roman" w:hAnsi="Times New Roman" w:cs="Times New Roman"/>
          <w:lang w:val="sr-Cyrl-RS"/>
        </w:rPr>
        <w:t>20</w:t>
      </w:r>
      <w:r w:rsidRPr="0092339E">
        <w:rPr>
          <w:rFonts w:ascii="Times New Roman" w:hAnsi="Times New Roman" w:cs="Times New Roman"/>
          <w:lang w:val="sr-Cyrl-RS"/>
        </w:rPr>
        <w:t>% трудница ромске националности је обухваћено редовним прегледима током трудноће, а све труднице и породиље су обухваћне редовним патронажним посетама</w:t>
      </w:r>
      <w:r>
        <w:rPr>
          <w:rFonts w:ascii="Times New Roman" w:hAnsi="Times New Roman" w:cs="Times New Roman"/>
          <w:lang w:val="sr-Cyrl-RS"/>
        </w:rPr>
        <w:t xml:space="preserve">. </w:t>
      </w:r>
    </w:p>
    <w:p w14:paraId="227D37A4" w14:textId="319ADCA9" w:rsidR="0092339E" w:rsidRDefault="0092339E" w:rsidP="0092339E">
      <w:pPr>
        <w:spacing w:after="0" w:line="240" w:lineRule="auto"/>
        <w:jc w:val="both"/>
        <w:rPr>
          <w:rFonts w:ascii="Times New Roman" w:hAnsi="Times New Roman" w:cs="Times New Roman"/>
          <w:lang w:val="sr-Cyrl-RS"/>
        </w:rPr>
      </w:pPr>
      <w:r w:rsidRPr="0092339E">
        <w:rPr>
          <w:rFonts w:ascii="Times New Roman" w:hAnsi="Times New Roman" w:cs="Times New Roman"/>
          <w:lang w:val="sr-Cyrl-RS"/>
        </w:rPr>
        <w:t>Здравствена документација и све евиденције које се воде не прикупљају се по националној припадности пацијената, јер за то не постоји законски основ, али из искуства и праксе здравствених радника и изабраних лекара може се закључити да су најчешћа обољења код одраслих Рома и Ромкиња кардиоваскуларне болести и то најчешће проблеми са хипертензијом (висок крвни притисак). Такође, доминирају проблеми са обољењима респиратног тракта и то у највећем броју случајева астма и хронична опструктивна болест плућа. Поменута обољења су последица лоших социо-економских услова живота, лоше исхране и лоших животних навика као што је  конзумирање цигарета и алкохола.</w:t>
      </w:r>
    </w:p>
    <w:p w14:paraId="1D0FFABD" w14:textId="6A8AEA35" w:rsidR="0092339E" w:rsidRDefault="0092339E" w:rsidP="0092339E">
      <w:pPr>
        <w:spacing w:after="0" w:line="240" w:lineRule="auto"/>
        <w:jc w:val="both"/>
        <w:rPr>
          <w:rFonts w:ascii="Times New Roman" w:hAnsi="Times New Roman" w:cs="Times New Roman"/>
          <w:lang w:val="sr-Cyrl-RS"/>
        </w:rPr>
      </w:pPr>
      <w:r w:rsidRPr="0092339E">
        <w:rPr>
          <w:rFonts w:ascii="Times New Roman" w:hAnsi="Times New Roman" w:cs="Times New Roman"/>
          <w:lang w:val="sr-Cyrl-RS"/>
        </w:rPr>
        <w:t xml:space="preserve">Када говоримо о здрављу Ромкиња у </w:t>
      </w:r>
      <w:r>
        <w:rPr>
          <w:rFonts w:ascii="Times New Roman" w:hAnsi="Times New Roman" w:cs="Times New Roman"/>
          <w:lang w:val="sr-Cyrl-RS"/>
        </w:rPr>
        <w:t>општини Бач</w:t>
      </w:r>
      <w:r w:rsidRPr="0092339E">
        <w:rPr>
          <w:rFonts w:ascii="Times New Roman" w:hAnsi="Times New Roman" w:cs="Times New Roman"/>
          <w:lang w:val="sr-Cyrl-RS"/>
        </w:rPr>
        <w:t>, а на основу спроведених гинеколошких прегледа и скрининга на рано отривање рака грлића материце у периоду од 201</w:t>
      </w:r>
      <w:r>
        <w:rPr>
          <w:rFonts w:ascii="Times New Roman" w:hAnsi="Times New Roman" w:cs="Times New Roman"/>
          <w:lang w:val="sr-Cyrl-RS"/>
        </w:rPr>
        <w:t>7</w:t>
      </w:r>
      <w:r w:rsidRPr="0092339E">
        <w:rPr>
          <w:rFonts w:ascii="Times New Roman" w:hAnsi="Times New Roman" w:cs="Times New Roman"/>
          <w:lang w:val="sr-Cyrl-RS"/>
        </w:rPr>
        <w:t>. до 20</w:t>
      </w:r>
      <w:r>
        <w:rPr>
          <w:rFonts w:ascii="Times New Roman" w:hAnsi="Times New Roman" w:cs="Times New Roman"/>
          <w:lang w:val="sr-Cyrl-RS"/>
        </w:rPr>
        <w:t>20</w:t>
      </w:r>
      <w:r w:rsidRPr="0092339E">
        <w:rPr>
          <w:rFonts w:ascii="Times New Roman" w:hAnsi="Times New Roman" w:cs="Times New Roman"/>
          <w:lang w:val="sr-Cyrl-RS"/>
        </w:rPr>
        <w:t xml:space="preserve">. године, закључује се да  Ромкиње рано ступају у брак,  имају више трудноћа  са  малим размаком између трудноћа и рађања, рано напуштају школовање, немају утицаја на планирање породице и избор контрацепције. Чести су абортуси као вид планирања породице (више од </w:t>
      </w:r>
      <w:r w:rsidR="00DF679F">
        <w:rPr>
          <w:rFonts w:ascii="Times New Roman" w:hAnsi="Times New Roman" w:cs="Times New Roman"/>
          <w:lang w:val="sr-Cyrl-RS"/>
        </w:rPr>
        <w:t>10</w:t>
      </w:r>
      <w:r w:rsidRPr="0092339E">
        <w:rPr>
          <w:rFonts w:ascii="Times New Roman" w:hAnsi="Times New Roman" w:cs="Times New Roman"/>
          <w:lang w:val="sr-Cyrl-RS"/>
        </w:rPr>
        <w:t xml:space="preserve">% Ромкиња од </w:t>
      </w:r>
      <w:r w:rsidR="00DF679F">
        <w:rPr>
          <w:rFonts w:ascii="Times New Roman" w:hAnsi="Times New Roman" w:cs="Times New Roman"/>
          <w:lang w:val="sr-Cyrl-RS"/>
        </w:rPr>
        <w:t>20</w:t>
      </w:r>
      <w:r w:rsidRPr="0092339E">
        <w:rPr>
          <w:rFonts w:ascii="Times New Roman" w:hAnsi="Times New Roman" w:cs="Times New Roman"/>
          <w:lang w:val="sr-Cyrl-RS"/>
        </w:rPr>
        <w:t xml:space="preserve"> обухваћених превентивним програмима је имало између 1-5 намерних побачаја, а</w:t>
      </w:r>
      <w:r w:rsidR="00DF679F">
        <w:rPr>
          <w:rFonts w:ascii="Times New Roman" w:hAnsi="Times New Roman" w:cs="Times New Roman"/>
          <w:lang w:val="sr-Cyrl-RS"/>
        </w:rPr>
        <w:t xml:space="preserve"> 7</w:t>
      </w:r>
      <w:r w:rsidRPr="0092339E">
        <w:rPr>
          <w:rFonts w:ascii="Times New Roman" w:hAnsi="Times New Roman" w:cs="Times New Roman"/>
          <w:lang w:val="sr-Cyrl-RS"/>
        </w:rPr>
        <w:t xml:space="preserve">% је имало више од </w:t>
      </w:r>
      <w:r w:rsidR="00DF679F">
        <w:rPr>
          <w:rFonts w:ascii="Times New Roman" w:hAnsi="Times New Roman" w:cs="Times New Roman"/>
          <w:lang w:val="sr-Cyrl-RS"/>
        </w:rPr>
        <w:t>1</w:t>
      </w:r>
      <w:r w:rsidRPr="0092339E">
        <w:rPr>
          <w:rFonts w:ascii="Times New Roman" w:hAnsi="Times New Roman" w:cs="Times New Roman"/>
          <w:lang w:val="sr-Cyrl-RS"/>
        </w:rPr>
        <w:t xml:space="preserve"> намерних побачаја) што свеукупно утиче на угрожено репордуктивно здравље Ромкиња и намеће потребу за системским мерама ради побољшања њиховог репродуктивног здравља</w:t>
      </w:r>
      <w:r>
        <w:rPr>
          <w:rFonts w:ascii="Times New Roman" w:hAnsi="Times New Roman" w:cs="Times New Roman"/>
          <w:lang w:val="sr-Cyrl-RS"/>
        </w:rPr>
        <w:t xml:space="preserve">. </w:t>
      </w:r>
    </w:p>
    <w:p w14:paraId="51C83366" w14:textId="102833F8" w:rsidR="0092339E" w:rsidRDefault="0092339E" w:rsidP="0092339E">
      <w:pPr>
        <w:spacing w:after="0" w:line="240" w:lineRule="auto"/>
        <w:jc w:val="both"/>
        <w:rPr>
          <w:rFonts w:ascii="Times New Roman" w:hAnsi="Times New Roman" w:cs="Times New Roman"/>
          <w:lang w:val="sr-Cyrl-RS"/>
        </w:rPr>
      </w:pPr>
      <w:r w:rsidRPr="0092339E">
        <w:rPr>
          <w:rFonts w:ascii="Times New Roman" w:hAnsi="Times New Roman" w:cs="Times New Roman"/>
          <w:lang w:val="sr-Cyrl-RS"/>
        </w:rPr>
        <w:t xml:space="preserve">У Дому здравља се не води посебна евиденција о пружању услуга здравствене заштите припадницима ромске заједнице. Такође, не постоје ни национални показатељи који би се користили за праћење здравственог стања Рома и Ромкиња што би било од користи за планирање </w:t>
      </w:r>
      <w:r w:rsidRPr="0092339E">
        <w:rPr>
          <w:rFonts w:ascii="Times New Roman" w:hAnsi="Times New Roman" w:cs="Times New Roman"/>
          <w:lang w:val="sr-Cyrl-RS"/>
        </w:rPr>
        <w:lastRenderedPageBreak/>
        <w:t>услуга и унапређење здравственог стања припадника ромске заједнице на локалном нивоу. Управо зато горе</w:t>
      </w:r>
      <w:r>
        <w:rPr>
          <w:rFonts w:ascii="Times New Roman" w:hAnsi="Times New Roman" w:cs="Times New Roman"/>
          <w:lang w:val="sr-Cyrl-RS"/>
        </w:rPr>
        <w:t xml:space="preserve"> </w:t>
      </w:r>
      <w:r w:rsidRPr="0092339E">
        <w:rPr>
          <w:rFonts w:ascii="Times New Roman" w:hAnsi="Times New Roman" w:cs="Times New Roman"/>
          <w:lang w:val="sr-Cyrl-RS"/>
        </w:rPr>
        <w:t xml:space="preserve">наведени </w:t>
      </w:r>
      <w:r w:rsidR="002F6173">
        <w:rPr>
          <w:rFonts w:ascii="Times New Roman" w:hAnsi="Times New Roman" w:cs="Times New Roman"/>
          <w:lang w:val="sr-Cyrl-RS"/>
        </w:rPr>
        <w:t>подаци</w:t>
      </w:r>
      <w:r w:rsidRPr="0092339E">
        <w:rPr>
          <w:rFonts w:ascii="Times New Roman" w:hAnsi="Times New Roman" w:cs="Times New Roman"/>
          <w:lang w:val="sr-Cyrl-RS"/>
        </w:rPr>
        <w:t xml:space="preserve">, као и превентивних и скрининг програма који су  последњих година проведени у  међу ромском популацијом представљају валидну основу за планирање мера, активности и пројеката у наредном трoгодишњем периоду са циљем унапређењу здравља Рома и Ромкиња у </w:t>
      </w:r>
      <w:r w:rsidR="002F6173">
        <w:rPr>
          <w:rFonts w:ascii="Times New Roman" w:hAnsi="Times New Roman" w:cs="Times New Roman"/>
          <w:lang w:val="sr-Cyrl-RS"/>
        </w:rPr>
        <w:t>општини Бач</w:t>
      </w:r>
      <w:r w:rsidRPr="0092339E">
        <w:rPr>
          <w:rFonts w:ascii="Times New Roman" w:hAnsi="Times New Roman" w:cs="Times New Roman"/>
          <w:lang w:val="sr-Cyrl-RS"/>
        </w:rPr>
        <w:t>.</w:t>
      </w:r>
    </w:p>
    <w:p w14:paraId="715E6DDC" w14:textId="4EA976AD" w:rsidR="002F6173" w:rsidRDefault="002F6173" w:rsidP="0092339E">
      <w:pPr>
        <w:spacing w:after="0" w:line="240" w:lineRule="auto"/>
        <w:jc w:val="both"/>
        <w:rPr>
          <w:rFonts w:ascii="Times New Roman" w:hAnsi="Times New Roman" w:cs="Times New Roman"/>
          <w:lang w:val="sr-Cyrl-RS"/>
        </w:rPr>
      </w:pPr>
    </w:p>
    <w:p w14:paraId="563A9819" w14:textId="239ADCD7" w:rsidR="002F6173" w:rsidRPr="002F6173" w:rsidRDefault="002F6173" w:rsidP="002F6173">
      <w:pPr>
        <w:pStyle w:val="ListParagraph"/>
        <w:numPr>
          <w:ilvl w:val="0"/>
          <w:numId w:val="1"/>
        </w:numPr>
        <w:spacing w:after="0" w:line="240" w:lineRule="auto"/>
        <w:jc w:val="both"/>
        <w:rPr>
          <w:rFonts w:ascii="Times New Roman" w:hAnsi="Times New Roman" w:cs="Times New Roman"/>
          <w:b/>
          <w:bCs/>
          <w:lang w:val="sr-Cyrl-RS"/>
        </w:rPr>
      </w:pPr>
      <w:r w:rsidRPr="002F6173">
        <w:rPr>
          <w:rFonts w:ascii="Times New Roman" w:hAnsi="Times New Roman" w:cs="Times New Roman"/>
          <w:b/>
          <w:bCs/>
          <w:lang w:val="sr-Cyrl-RS"/>
        </w:rPr>
        <w:t>Социјална заштита</w:t>
      </w:r>
    </w:p>
    <w:p w14:paraId="0716E752" w14:textId="381E1E66" w:rsidR="002F6173" w:rsidRDefault="002F6173" w:rsidP="002F6173">
      <w:pPr>
        <w:spacing w:after="0" w:line="240" w:lineRule="auto"/>
        <w:jc w:val="both"/>
        <w:rPr>
          <w:rFonts w:ascii="Times New Roman" w:hAnsi="Times New Roman" w:cs="Times New Roman"/>
          <w:lang w:val="sr-Cyrl-RS"/>
        </w:rPr>
      </w:pPr>
    </w:p>
    <w:p w14:paraId="7680F183" w14:textId="09C2134E" w:rsidR="002F6173" w:rsidRPr="00163246" w:rsidRDefault="00AC1077" w:rsidP="002F6173">
      <w:pPr>
        <w:spacing w:after="0" w:line="240" w:lineRule="auto"/>
        <w:jc w:val="both"/>
        <w:rPr>
          <w:rFonts w:ascii="Times New Roman" w:hAnsi="Times New Roman" w:cs="Times New Roman"/>
          <w:lang w:val="sr-Cyrl-RS"/>
        </w:rPr>
      </w:pPr>
      <w:r w:rsidRPr="00163246">
        <w:rPr>
          <w:rFonts w:ascii="Times New Roman" w:hAnsi="Times New Roman" w:cs="Times New Roman"/>
          <w:lang w:val="sr-Cyrl-RS"/>
        </w:rPr>
        <w:t xml:space="preserve">У 2019. години је од стране Центра за социјални рад Бач евидентирано </w:t>
      </w:r>
      <w:r w:rsidR="00163246" w:rsidRPr="00163246">
        <w:rPr>
          <w:rFonts w:ascii="Times New Roman" w:hAnsi="Times New Roman" w:cs="Times New Roman"/>
          <w:lang w:val="sr-Latn-RS"/>
        </w:rPr>
        <w:t>340</w:t>
      </w:r>
      <w:r w:rsidRPr="00163246">
        <w:rPr>
          <w:rFonts w:ascii="Times New Roman" w:hAnsi="Times New Roman" w:cs="Times New Roman"/>
          <w:lang w:val="sr-Cyrl-RS"/>
        </w:rPr>
        <w:t xml:space="preserve"> корисника услуга социјалне заштите, што представља </w:t>
      </w:r>
      <w:r w:rsidR="00163246" w:rsidRPr="00163246">
        <w:rPr>
          <w:rFonts w:ascii="Times New Roman" w:hAnsi="Times New Roman" w:cs="Times New Roman"/>
          <w:lang w:val="sr-Latn-RS"/>
        </w:rPr>
        <w:t>26</w:t>
      </w:r>
      <w:r w:rsidRPr="00163246">
        <w:rPr>
          <w:rFonts w:ascii="Times New Roman" w:hAnsi="Times New Roman" w:cs="Times New Roman"/>
          <w:lang w:val="sr-Cyrl-RS"/>
        </w:rPr>
        <w:t>% укупног броја становника општине Бач. С обзиром да се евиденција не води на начин да кориснике социјалне заштите разликује према националној припадности, нема прецизних података колики је тачан број корисника ромске националности. У ЦСР Бач, се не води посебна евиденција о Ромима и Ромкињама као корисницима услуга социјалне заштите, али према процени свако пето ромско домаћинство прима новчану социјалну помоћ (</w:t>
      </w:r>
      <w:r w:rsidR="00163246">
        <w:rPr>
          <w:rFonts w:ascii="Times New Roman" w:hAnsi="Times New Roman" w:cs="Times New Roman"/>
          <w:lang w:val="sr-Latn-RS"/>
        </w:rPr>
        <w:t>34</w:t>
      </w:r>
      <w:r w:rsidRPr="00163246">
        <w:rPr>
          <w:rFonts w:ascii="Times New Roman" w:hAnsi="Times New Roman" w:cs="Times New Roman"/>
          <w:lang w:val="sr-Cyrl-RS"/>
        </w:rPr>
        <w:t>% ).</w:t>
      </w:r>
    </w:p>
    <w:p w14:paraId="414B0C49" w14:textId="2C32E7C0" w:rsidR="00AC1077" w:rsidRDefault="00AC1077" w:rsidP="002F6173">
      <w:pPr>
        <w:spacing w:after="0" w:line="240" w:lineRule="auto"/>
        <w:jc w:val="both"/>
        <w:rPr>
          <w:rFonts w:ascii="Times New Roman" w:hAnsi="Times New Roman" w:cs="Times New Roman"/>
          <w:lang w:val="sr-Cyrl-RS"/>
        </w:rPr>
      </w:pPr>
      <w:r w:rsidRPr="00AC1077">
        <w:rPr>
          <w:rFonts w:ascii="Times New Roman" w:hAnsi="Times New Roman" w:cs="Times New Roman"/>
          <w:lang w:val="sr-Cyrl-RS"/>
        </w:rPr>
        <w:t xml:space="preserve">  У 201</w:t>
      </w:r>
      <w:r>
        <w:rPr>
          <w:rFonts w:ascii="Times New Roman" w:hAnsi="Times New Roman" w:cs="Times New Roman"/>
          <w:lang w:val="sr-Cyrl-RS"/>
        </w:rPr>
        <w:t>9</w:t>
      </w:r>
      <w:r w:rsidRPr="00AC1077">
        <w:rPr>
          <w:rFonts w:ascii="Times New Roman" w:hAnsi="Times New Roman" w:cs="Times New Roman"/>
          <w:lang w:val="sr-Cyrl-RS"/>
        </w:rPr>
        <w:t xml:space="preserve">. години </w:t>
      </w:r>
      <w:r w:rsidRPr="0026568A">
        <w:rPr>
          <w:rFonts w:ascii="Times New Roman" w:hAnsi="Times New Roman" w:cs="Times New Roman"/>
          <w:lang w:val="sr-Cyrl-RS"/>
        </w:rPr>
        <w:t xml:space="preserve">је </w:t>
      </w:r>
      <w:r w:rsidR="0026568A" w:rsidRPr="0026568A">
        <w:rPr>
          <w:rFonts w:ascii="Times New Roman" w:hAnsi="Times New Roman" w:cs="Times New Roman"/>
          <w:lang w:val="sr-Latn-RS"/>
        </w:rPr>
        <w:t>868</w:t>
      </w:r>
      <w:r w:rsidRPr="0026568A">
        <w:rPr>
          <w:rFonts w:ascii="Times New Roman" w:hAnsi="Times New Roman" w:cs="Times New Roman"/>
          <w:lang w:val="sr-Cyrl-RS"/>
        </w:rPr>
        <w:t xml:space="preserve"> деце имало</w:t>
      </w:r>
      <w:r w:rsidRPr="00AC1077">
        <w:rPr>
          <w:rFonts w:ascii="Times New Roman" w:hAnsi="Times New Roman" w:cs="Times New Roman"/>
          <w:lang w:val="sr-Cyrl-RS"/>
        </w:rPr>
        <w:t xml:space="preserve"> право на дечији додатак, али нема података коликo је од тог броја  деце ромске националности. Наиме, апликативни програм (софтвер) Министарства за рад, запошљавање, борачка и социјална питања не садржи шифру за кориснике ромске популације, него само за маргинализоване групе деце која имају право на увећан дечији додатак. Познато је да је свим припадницима ромске популације који су поднели захтев за признавање права на дечији додатак признато право, јер у списку донетих негативних решења нема припадника ромске популације.</w:t>
      </w:r>
    </w:p>
    <w:p w14:paraId="2AC88BE5" w14:textId="6AAB8D41" w:rsidR="00636D36" w:rsidRDefault="00636D36" w:rsidP="002F6173">
      <w:pPr>
        <w:spacing w:after="0" w:line="240" w:lineRule="auto"/>
        <w:jc w:val="both"/>
        <w:rPr>
          <w:rFonts w:ascii="Times New Roman" w:hAnsi="Times New Roman" w:cs="Times New Roman"/>
          <w:lang w:val="sr-Cyrl-RS"/>
        </w:rPr>
      </w:pPr>
    </w:p>
    <w:p w14:paraId="5256F83D" w14:textId="006F80A2" w:rsidR="00636D36" w:rsidRDefault="00636D36" w:rsidP="002F6173">
      <w:pPr>
        <w:spacing w:after="0" w:line="240" w:lineRule="auto"/>
        <w:jc w:val="both"/>
        <w:rPr>
          <w:rFonts w:ascii="Times New Roman" w:hAnsi="Times New Roman" w:cs="Times New Roman"/>
          <w:lang w:val="sr-Cyrl-RS"/>
        </w:rPr>
      </w:pPr>
      <w:r w:rsidRPr="00636D36">
        <w:rPr>
          <w:rFonts w:ascii="Times New Roman" w:hAnsi="Times New Roman" w:cs="Times New Roman"/>
          <w:lang w:val="sr-Cyrl-RS"/>
        </w:rPr>
        <w:t xml:space="preserve"> Најчешћи проблем са којим се суочавају стручни радници ЦСР </w:t>
      </w:r>
      <w:r>
        <w:rPr>
          <w:rFonts w:ascii="Times New Roman" w:hAnsi="Times New Roman" w:cs="Times New Roman"/>
          <w:lang w:val="sr-Cyrl-RS"/>
        </w:rPr>
        <w:t xml:space="preserve">Бач </w:t>
      </w:r>
      <w:r w:rsidRPr="00636D36">
        <w:rPr>
          <w:rFonts w:ascii="Times New Roman" w:hAnsi="Times New Roman" w:cs="Times New Roman"/>
          <w:lang w:val="sr-Cyrl-RS"/>
        </w:rPr>
        <w:t>у вези са корисницима услуга социјалне заштите из ромске популације везани  су за њихово нередовно пријављивање на евиденцију Националне службе за запошљавање, од чега им зависи и даље коришћење права на новчану социјалну помоћ. Такође, деца ромске националности која примају дечији додатак нередовно похађају основну школу иако је основно образовање обавезно, а заступљена је и пракса непријављивања запошљавања корисника новчане социјалне помоћи (рад на црно), што је од утицаја на коришћење наведеног права и сматра се злоупотребом новчане социјалне помоћи.</w:t>
      </w:r>
    </w:p>
    <w:p w14:paraId="50A67754" w14:textId="1D3CBF5D" w:rsidR="004934A7" w:rsidRDefault="004934A7" w:rsidP="002F6173">
      <w:pPr>
        <w:spacing w:after="0" w:line="240" w:lineRule="auto"/>
        <w:jc w:val="both"/>
        <w:rPr>
          <w:rFonts w:ascii="Times New Roman" w:hAnsi="Times New Roman" w:cs="Times New Roman"/>
          <w:lang w:val="sr-Cyrl-RS"/>
        </w:rPr>
      </w:pPr>
    </w:p>
    <w:p w14:paraId="52D9D4DE" w14:textId="5FDF3397" w:rsidR="004934A7" w:rsidRDefault="004934A7" w:rsidP="004934A7">
      <w:pPr>
        <w:spacing w:after="0" w:line="240" w:lineRule="auto"/>
        <w:jc w:val="both"/>
        <w:rPr>
          <w:rFonts w:ascii="Times New Roman" w:hAnsi="Times New Roman" w:cs="Times New Roman"/>
          <w:bCs/>
          <w:lang w:val="ru-RU"/>
        </w:rPr>
      </w:pPr>
      <w:r w:rsidRPr="004934A7">
        <w:rPr>
          <w:rFonts w:ascii="Times New Roman" w:hAnsi="Times New Roman" w:cs="Times New Roman"/>
          <w:bCs/>
          <w:lang w:val="ru-RU"/>
        </w:rPr>
        <w:t xml:space="preserve">У </w:t>
      </w:r>
      <w:r>
        <w:rPr>
          <w:rFonts w:ascii="Times New Roman" w:hAnsi="Times New Roman" w:cs="Times New Roman"/>
          <w:bCs/>
          <w:lang w:val="sr-Cyrl-RS"/>
        </w:rPr>
        <w:t>2019 б</w:t>
      </w:r>
      <w:r w:rsidRPr="004934A7">
        <w:rPr>
          <w:rFonts w:ascii="Times New Roman" w:hAnsi="Times New Roman" w:cs="Times New Roman"/>
          <w:bCs/>
          <w:lang w:val="ru-RU"/>
        </w:rPr>
        <w:t xml:space="preserve">рој корисника новчане социјалне помоћи  </w:t>
      </w:r>
      <w:r>
        <w:rPr>
          <w:rFonts w:ascii="Times New Roman" w:hAnsi="Times New Roman" w:cs="Times New Roman"/>
          <w:bCs/>
          <w:lang w:val="ru-RU"/>
        </w:rPr>
        <w:t xml:space="preserve">у свим </w:t>
      </w:r>
      <w:r w:rsidRPr="004934A7">
        <w:rPr>
          <w:rFonts w:ascii="Times New Roman" w:hAnsi="Times New Roman" w:cs="Times New Roman"/>
          <w:bCs/>
          <w:lang w:val="ru-RU"/>
        </w:rPr>
        <w:t>узрасним категоријама</w:t>
      </w:r>
      <w:r>
        <w:rPr>
          <w:rFonts w:ascii="Times New Roman" w:hAnsi="Times New Roman" w:cs="Times New Roman"/>
          <w:bCs/>
          <w:lang w:val="ru-RU"/>
        </w:rPr>
        <w:t xml:space="preserve"> износио је</w:t>
      </w:r>
      <w:r w:rsidRPr="004934A7">
        <w:rPr>
          <w:rFonts w:ascii="Times New Roman" w:hAnsi="Times New Roman" w:cs="Times New Roman"/>
          <w:bCs/>
          <w:lang w:val="ru-RU"/>
        </w:rPr>
        <w:t xml:space="preserve"> 179 породица (стање на крају</w:t>
      </w:r>
      <w:r>
        <w:rPr>
          <w:rFonts w:ascii="Times New Roman" w:hAnsi="Times New Roman" w:cs="Times New Roman"/>
          <w:bCs/>
          <w:lang w:val="ru-RU"/>
        </w:rPr>
        <w:t xml:space="preserve"> 2019</w:t>
      </w:r>
      <w:r w:rsidRPr="004934A7">
        <w:rPr>
          <w:rFonts w:ascii="Times New Roman" w:hAnsi="Times New Roman" w:cs="Times New Roman"/>
          <w:bCs/>
          <w:lang w:val="ru-RU"/>
        </w:rPr>
        <w:t xml:space="preserve"> године).  Показује се да је у материјалном погледу најугроженија категорија </w:t>
      </w:r>
      <w:r>
        <w:rPr>
          <w:rFonts w:ascii="Times New Roman" w:hAnsi="Times New Roman" w:cs="Times New Roman"/>
          <w:bCs/>
          <w:lang w:val="ru-RU"/>
        </w:rPr>
        <w:t>одраслих</w:t>
      </w:r>
      <w:r w:rsidRPr="004934A7">
        <w:rPr>
          <w:rFonts w:ascii="Times New Roman" w:hAnsi="Times New Roman" w:cs="Times New Roman"/>
          <w:bCs/>
          <w:lang w:val="ru-RU"/>
        </w:rPr>
        <w:t xml:space="preserve">, радно способних без сталног запослења, </w:t>
      </w:r>
      <w:r>
        <w:rPr>
          <w:rFonts w:ascii="Times New Roman" w:hAnsi="Times New Roman" w:cs="Times New Roman"/>
          <w:bCs/>
          <w:lang w:val="ru-RU"/>
        </w:rPr>
        <w:t xml:space="preserve">ромска популација </w:t>
      </w:r>
      <w:r w:rsidRPr="004934A7">
        <w:rPr>
          <w:rFonts w:ascii="Times New Roman" w:hAnsi="Times New Roman" w:cs="Times New Roman"/>
          <w:bCs/>
          <w:lang w:val="ru-RU"/>
        </w:rPr>
        <w:t>са више деце односно да су породице са децом вероватно  поднеле највећу жртву транзиције друштва. Управо  у овим породицама  је најчешће регистровано и породично насиље.</w:t>
      </w:r>
    </w:p>
    <w:p w14:paraId="0388A1BC" w14:textId="77777777" w:rsidR="004934A7" w:rsidRDefault="004934A7" w:rsidP="004934A7">
      <w:pPr>
        <w:spacing w:after="0" w:line="240" w:lineRule="auto"/>
        <w:jc w:val="both"/>
        <w:rPr>
          <w:rFonts w:ascii="Calibri" w:hAnsi="Calibri" w:cs="Arial"/>
          <w:bCs/>
          <w:lang w:val="ru-RU"/>
        </w:rPr>
      </w:pPr>
    </w:p>
    <w:p w14:paraId="10CB00F3" w14:textId="2C3940EE" w:rsidR="004934A7" w:rsidRDefault="004934A7" w:rsidP="004934A7">
      <w:pPr>
        <w:spacing w:after="0" w:line="240" w:lineRule="auto"/>
        <w:jc w:val="both"/>
        <w:rPr>
          <w:rFonts w:ascii="Times New Roman" w:hAnsi="Times New Roman" w:cs="Times New Roman"/>
          <w:bCs/>
          <w:lang w:val="ru-RU"/>
        </w:rPr>
      </w:pPr>
      <w:r w:rsidRPr="004934A7">
        <w:rPr>
          <w:rFonts w:ascii="Times New Roman" w:hAnsi="Times New Roman" w:cs="Times New Roman"/>
          <w:bCs/>
          <w:lang w:val="ru-RU"/>
        </w:rPr>
        <w:t xml:space="preserve">У </w:t>
      </w:r>
      <w:r>
        <w:rPr>
          <w:rFonts w:ascii="Times New Roman" w:hAnsi="Times New Roman" w:cs="Times New Roman"/>
          <w:bCs/>
          <w:lang w:val="ru-RU"/>
        </w:rPr>
        <w:t>току 2019 године</w:t>
      </w:r>
      <w:r w:rsidRPr="004934A7">
        <w:rPr>
          <w:rFonts w:ascii="Times New Roman" w:hAnsi="Times New Roman" w:cs="Times New Roman"/>
          <w:bCs/>
          <w:lang w:val="ru-RU"/>
        </w:rPr>
        <w:t xml:space="preserve"> регистрова</w:t>
      </w:r>
      <w:r>
        <w:rPr>
          <w:rFonts w:ascii="Times New Roman" w:hAnsi="Times New Roman" w:cs="Times New Roman"/>
          <w:bCs/>
          <w:lang w:val="ru-RU"/>
        </w:rPr>
        <w:t>не су</w:t>
      </w:r>
      <w:r w:rsidRPr="004934A7">
        <w:rPr>
          <w:rFonts w:ascii="Times New Roman" w:hAnsi="Times New Roman" w:cs="Times New Roman"/>
          <w:bCs/>
          <w:lang w:val="ru-RU"/>
        </w:rPr>
        <w:t xml:space="preserve"> 93 жртве породичног насиља, од чега </w:t>
      </w:r>
      <w:r>
        <w:rPr>
          <w:rFonts w:ascii="Times New Roman" w:hAnsi="Times New Roman" w:cs="Times New Roman"/>
          <w:bCs/>
          <w:lang w:val="ru-RU"/>
        </w:rPr>
        <w:t xml:space="preserve">су </w:t>
      </w:r>
      <w:r w:rsidRPr="004934A7">
        <w:rPr>
          <w:rFonts w:ascii="Times New Roman" w:hAnsi="Times New Roman" w:cs="Times New Roman"/>
          <w:bCs/>
          <w:lang w:val="ru-RU"/>
        </w:rPr>
        <w:t>61</w:t>
      </w:r>
      <w:r>
        <w:rPr>
          <w:rFonts w:ascii="Times New Roman" w:hAnsi="Times New Roman" w:cs="Times New Roman"/>
          <w:bCs/>
          <w:lang w:val="ru-RU"/>
        </w:rPr>
        <w:t xml:space="preserve"> биле</w:t>
      </w:r>
      <w:r w:rsidRPr="004934A7">
        <w:rPr>
          <w:rFonts w:ascii="Times New Roman" w:hAnsi="Times New Roman" w:cs="Times New Roman"/>
          <w:bCs/>
          <w:lang w:val="ru-RU"/>
        </w:rPr>
        <w:t xml:space="preserve"> жен</w:t>
      </w:r>
      <w:r>
        <w:rPr>
          <w:rFonts w:ascii="Times New Roman" w:hAnsi="Times New Roman" w:cs="Times New Roman"/>
          <w:bCs/>
          <w:lang w:val="ru-RU"/>
        </w:rPr>
        <w:t>е</w:t>
      </w:r>
      <w:r w:rsidRPr="004934A7">
        <w:rPr>
          <w:rFonts w:ascii="Times New Roman" w:hAnsi="Times New Roman" w:cs="Times New Roman"/>
          <w:bCs/>
          <w:lang w:val="ru-RU"/>
        </w:rPr>
        <w:t>. Доминантан облик насиља је било психолошко насиље, и то у партнерским односима. Сва малолетна деца која живе у тим породицама су аутоматски третирана као индиректне жртве насиља и  била су обухваћена планом услуга  и мера</w:t>
      </w:r>
      <w:r>
        <w:rPr>
          <w:rFonts w:ascii="Times New Roman" w:hAnsi="Times New Roman" w:cs="Times New Roman"/>
          <w:bCs/>
          <w:lang w:val="ru-RU"/>
        </w:rPr>
        <w:t xml:space="preserve"> ЦСР Бач,  а било</w:t>
      </w:r>
      <w:r w:rsidRPr="004934A7">
        <w:rPr>
          <w:rFonts w:ascii="Times New Roman" w:hAnsi="Times New Roman" w:cs="Times New Roman"/>
          <w:bCs/>
          <w:lang w:val="ru-RU"/>
        </w:rPr>
        <w:t xml:space="preserve"> их је 32. У неким породицама се насиље понавља ( у 25 % регистрованих ).</w:t>
      </w:r>
    </w:p>
    <w:p w14:paraId="2B7CC44D" w14:textId="6C838FA4" w:rsidR="004934A7" w:rsidRDefault="004934A7" w:rsidP="004934A7">
      <w:pPr>
        <w:spacing w:after="0" w:line="240" w:lineRule="auto"/>
        <w:jc w:val="both"/>
        <w:rPr>
          <w:rFonts w:ascii="Times New Roman" w:hAnsi="Times New Roman" w:cs="Times New Roman"/>
          <w:bCs/>
          <w:lang w:val="ru-RU"/>
        </w:rPr>
      </w:pPr>
    </w:p>
    <w:p w14:paraId="0E2A8656" w14:textId="1070392F" w:rsidR="004934A7" w:rsidRDefault="004934A7" w:rsidP="004934A7">
      <w:pPr>
        <w:spacing w:after="0" w:line="240" w:lineRule="auto"/>
        <w:jc w:val="both"/>
        <w:rPr>
          <w:rFonts w:ascii="Times New Roman" w:hAnsi="Times New Roman" w:cs="Times New Roman"/>
          <w:bCs/>
          <w:lang w:val="ru-RU"/>
        </w:rPr>
      </w:pPr>
    </w:p>
    <w:p w14:paraId="3C4E6C6F" w14:textId="23AFF3BB" w:rsidR="004934A7" w:rsidRPr="004934A7" w:rsidRDefault="004934A7" w:rsidP="004934A7">
      <w:pPr>
        <w:pStyle w:val="ListParagraph"/>
        <w:numPr>
          <w:ilvl w:val="0"/>
          <w:numId w:val="1"/>
        </w:numPr>
        <w:spacing w:after="0" w:line="240" w:lineRule="auto"/>
        <w:jc w:val="both"/>
        <w:rPr>
          <w:rFonts w:ascii="Times New Roman" w:hAnsi="Times New Roman" w:cs="Times New Roman"/>
          <w:b/>
          <w:lang w:val="ru-RU"/>
        </w:rPr>
      </w:pPr>
      <w:r w:rsidRPr="004934A7">
        <w:rPr>
          <w:rFonts w:ascii="Times New Roman" w:hAnsi="Times New Roman" w:cs="Times New Roman"/>
          <w:b/>
          <w:lang w:val="ru-RU"/>
        </w:rPr>
        <w:t>Политике и праксе локалне управе и локалних институција</w:t>
      </w:r>
    </w:p>
    <w:p w14:paraId="30261A09" w14:textId="10241754" w:rsidR="004934A7" w:rsidRPr="004934A7" w:rsidRDefault="004934A7" w:rsidP="004934A7">
      <w:pPr>
        <w:spacing w:after="0" w:line="240" w:lineRule="auto"/>
        <w:jc w:val="both"/>
        <w:rPr>
          <w:rFonts w:ascii="Times New Roman" w:hAnsi="Times New Roman" w:cs="Times New Roman"/>
          <w:b/>
          <w:lang w:val="ru-RU"/>
        </w:rPr>
      </w:pPr>
    </w:p>
    <w:p w14:paraId="539FA0B9" w14:textId="66A906AB" w:rsidR="004934A7" w:rsidRDefault="004934A7" w:rsidP="004934A7">
      <w:pPr>
        <w:spacing w:after="0" w:line="240" w:lineRule="auto"/>
        <w:jc w:val="both"/>
        <w:rPr>
          <w:rFonts w:ascii="Times New Roman" w:hAnsi="Times New Roman" w:cs="Times New Roman"/>
          <w:bCs/>
          <w:lang w:val="ru-RU"/>
        </w:rPr>
      </w:pPr>
      <w:r>
        <w:rPr>
          <w:rFonts w:ascii="Times New Roman" w:hAnsi="Times New Roman" w:cs="Times New Roman"/>
          <w:bCs/>
          <w:lang w:val="ru-RU"/>
        </w:rPr>
        <w:t>Општина Бач</w:t>
      </w:r>
      <w:r w:rsidRPr="004934A7">
        <w:rPr>
          <w:rFonts w:ascii="Times New Roman" w:hAnsi="Times New Roman" w:cs="Times New Roman"/>
          <w:bCs/>
          <w:lang w:val="ru-RU"/>
        </w:rPr>
        <w:t xml:space="preserve"> последње три буџетске године</w:t>
      </w:r>
      <w:r>
        <w:rPr>
          <w:rFonts w:ascii="Times New Roman" w:hAnsi="Times New Roman" w:cs="Times New Roman"/>
          <w:bCs/>
          <w:lang w:val="ru-RU"/>
        </w:rPr>
        <w:t xml:space="preserve"> </w:t>
      </w:r>
      <w:r w:rsidRPr="004934A7">
        <w:rPr>
          <w:rFonts w:ascii="Times New Roman" w:hAnsi="Times New Roman" w:cs="Times New Roman"/>
          <w:bCs/>
          <w:lang w:val="ru-RU"/>
        </w:rPr>
        <w:t>није издваја</w:t>
      </w:r>
      <w:r>
        <w:rPr>
          <w:rFonts w:ascii="Times New Roman" w:hAnsi="Times New Roman" w:cs="Times New Roman"/>
          <w:bCs/>
          <w:lang w:val="ru-RU"/>
        </w:rPr>
        <w:t>ла</w:t>
      </w:r>
      <w:r w:rsidRPr="004934A7">
        <w:rPr>
          <w:rFonts w:ascii="Times New Roman" w:hAnsi="Times New Roman" w:cs="Times New Roman"/>
          <w:bCs/>
          <w:lang w:val="ru-RU"/>
        </w:rPr>
        <w:t xml:space="preserve"> посебна средства за унапређивање положаја Рома и Ромкиња, већ су њима на једнакој основи као и другим грађанима била доступна </w:t>
      </w:r>
      <w:r w:rsidRPr="004934A7">
        <w:rPr>
          <w:rFonts w:ascii="Times New Roman" w:hAnsi="Times New Roman" w:cs="Times New Roman"/>
          <w:bCs/>
          <w:lang w:val="ru-RU"/>
        </w:rPr>
        <w:lastRenderedPageBreak/>
        <w:t>сва права и услуге намењене посебно осетљивим категоријама становништва.</w:t>
      </w:r>
      <w:r>
        <w:rPr>
          <w:rFonts w:ascii="Times New Roman" w:hAnsi="Times New Roman" w:cs="Times New Roman"/>
          <w:bCs/>
          <w:lang w:val="ru-RU"/>
        </w:rPr>
        <w:t xml:space="preserve"> У неколико наврата, у току </w:t>
      </w:r>
      <w:r w:rsidR="00E54166">
        <w:rPr>
          <w:rFonts w:ascii="Times New Roman" w:hAnsi="Times New Roman" w:cs="Times New Roman"/>
          <w:bCs/>
          <w:lang w:val="sr-Latn-RS"/>
        </w:rPr>
        <w:t xml:space="preserve">2014 </w:t>
      </w:r>
      <w:r w:rsidR="00E54166">
        <w:rPr>
          <w:rFonts w:ascii="Times New Roman" w:hAnsi="Times New Roman" w:cs="Times New Roman"/>
          <w:bCs/>
          <w:lang w:val="sr-Cyrl-RS"/>
        </w:rPr>
        <w:t xml:space="preserve">и </w:t>
      </w:r>
      <w:r w:rsidR="00E54166">
        <w:rPr>
          <w:rFonts w:ascii="Times New Roman" w:hAnsi="Times New Roman" w:cs="Times New Roman"/>
          <w:bCs/>
          <w:lang w:val="sr-Latn-RS"/>
        </w:rPr>
        <w:t>2015</w:t>
      </w:r>
      <w:r>
        <w:rPr>
          <w:rFonts w:ascii="Times New Roman" w:hAnsi="Times New Roman" w:cs="Times New Roman"/>
          <w:bCs/>
          <w:lang w:val="ru-RU"/>
        </w:rPr>
        <w:t xml:space="preserve"> године пројектно финансирана набавка ужине за ученике роске националности у Оснвним школама.</w:t>
      </w:r>
    </w:p>
    <w:p w14:paraId="3A16ECB2" w14:textId="1C834C2C" w:rsidR="004934A7" w:rsidRDefault="004934A7" w:rsidP="004934A7">
      <w:pPr>
        <w:spacing w:after="0" w:line="240" w:lineRule="auto"/>
        <w:jc w:val="both"/>
        <w:rPr>
          <w:rFonts w:ascii="Times New Roman" w:hAnsi="Times New Roman" w:cs="Times New Roman"/>
          <w:bCs/>
          <w:lang w:val="ru-RU"/>
        </w:rPr>
      </w:pPr>
    </w:p>
    <w:p w14:paraId="740DEFD9" w14:textId="2FD4EC8E" w:rsidR="004934A7" w:rsidRPr="00373FF8" w:rsidRDefault="00373FF8" w:rsidP="00373FF8">
      <w:pPr>
        <w:pStyle w:val="ListParagraph"/>
        <w:numPr>
          <w:ilvl w:val="1"/>
          <w:numId w:val="1"/>
        </w:numPr>
        <w:spacing w:after="0" w:line="240" w:lineRule="auto"/>
        <w:jc w:val="both"/>
        <w:rPr>
          <w:rFonts w:ascii="Times New Roman" w:hAnsi="Times New Roman" w:cs="Times New Roman"/>
          <w:b/>
          <w:lang w:val="ru-RU"/>
        </w:rPr>
      </w:pPr>
      <w:r w:rsidRPr="00373FF8">
        <w:rPr>
          <w:rFonts w:ascii="Times New Roman" w:hAnsi="Times New Roman" w:cs="Times New Roman"/>
          <w:b/>
          <w:lang w:val="ru-RU"/>
        </w:rPr>
        <w:t>Образовање</w:t>
      </w:r>
    </w:p>
    <w:p w14:paraId="1A28F1E7" w14:textId="2852A6D5" w:rsidR="00373FF8" w:rsidRDefault="00373FF8" w:rsidP="00373FF8">
      <w:pPr>
        <w:spacing w:after="0" w:line="240" w:lineRule="auto"/>
        <w:jc w:val="both"/>
        <w:rPr>
          <w:rFonts w:ascii="Times New Roman" w:hAnsi="Times New Roman" w:cs="Times New Roman"/>
          <w:bCs/>
          <w:lang w:val="ru-RU"/>
        </w:rPr>
      </w:pPr>
    </w:p>
    <w:p w14:paraId="05D710D3" w14:textId="454074B6" w:rsidR="00373FF8" w:rsidRDefault="00373FF8" w:rsidP="00373FF8">
      <w:pPr>
        <w:spacing w:after="0" w:line="240" w:lineRule="auto"/>
        <w:jc w:val="both"/>
        <w:rPr>
          <w:rFonts w:ascii="Times New Roman" w:hAnsi="Times New Roman" w:cs="Times New Roman"/>
          <w:bCs/>
          <w:lang w:val="ru-RU"/>
        </w:rPr>
      </w:pPr>
      <w:r w:rsidRPr="00373FF8">
        <w:rPr>
          <w:rFonts w:ascii="Times New Roman" w:hAnsi="Times New Roman" w:cs="Times New Roman"/>
          <w:bCs/>
          <w:lang w:val="ru-RU"/>
        </w:rPr>
        <w:t xml:space="preserve">У претходне три школске године </w:t>
      </w:r>
      <w:r>
        <w:rPr>
          <w:rFonts w:ascii="Times New Roman" w:hAnsi="Times New Roman" w:cs="Times New Roman"/>
          <w:bCs/>
          <w:lang w:val="ru-RU"/>
        </w:rPr>
        <w:t>Општина Бач</w:t>
      </w:r>
      <w:r w:rsidRPr="00373FF8">
        <w:rPr>
          <w:rFonts w:ascii="Times New Roman" w:hAnsi="Times New Roman" w:cs="Times New Roman"/>
          <w:bCs/>
          <w:lang w:val="ru-RU"/>
        </w:rPr>
        <w:t xml:space="preserve"> је из буџета финансира</w:t>
      </w:r>
      <w:r>
        <w:rPr>
          <w:rFonts w:ascii="Times New Roman" w:hAnsi="Times New Roman" w:cs="Times New Roman"/>
          <w:bCs/>
          <w:lang w:val="ru-RU"/>
        </w:rPr>
        <w:t>ла</w:t>
      </w:r>
      <w:r w:rsidRPr="00373FF8">
        <w:rPr>
          <w:rFonts w:ascii="Times New Roman" w:hAnsi="Times New Roman" w:cs="Times New Roman"/>
          <w:bCs/>
          <w:lang w:val="ru-RU"/>
        </w:rPr>
        <w:t xml:space="preserve"> уџбенике, </w:t>
      </w:r>
      <w:r>
        <w:rPr>
          <w:rFonts w:ascii="Times New Roman" w:hAnsi="Times New Roman" w:cs="Times New Roman"/>
          <w:bCs/>
          <w:lang w:val="ru-RU"/>
        </w:rPr>
        <w:t xml:space="preserve">школске торбе, </w:t>
      </w:r>
      <w:r w:rsidRPr="00373FF8">
        <w:rPr>
          <w:rFonts w:ascii="Times New Roman" w:hAnsi="Times New Roman" w:cs="Times New Roman"/>
          <w:bCs/>
          <w:lang w:val="ru-RU"/>
        </w:rPr>
        <w:t>превоз за основце и средњошколце, као и стипендије за средњошколце и студенте.</w:t>
      </w:r>
    </w:p>
    <w:p w14:paraId="54CA44A1" w14:textId="6EB7BE82" w:rsidR="00373FF8" w:rsidRDefault="00373FF8" w:rsidP="00373FF8">
      <w:pPr>
        <w:spacing w:after="0" w:line="240" w:lineRule="auto"/>
        <w:jc w:val="both"/>
        <w:rPr>
          <w:rFonts w:ascii="Times New Roman" w:hAnsi="Times New Roman" w:cs="Times New Roman"/>
          <w:bCs/>
          <w:lang w:val="ru-RU"/>
        </w:rPr>
      </w:pPr>
    </w:p>
    <w:p w14:paraId="1A148241" w14:textId="6DA5A55A" w:rsidR="00373FF8" w:rsidRDefault="00373FF8" w:rsidP="00373FF8">
      <w:pPr>
        <w:spacing w:after="0" w:line="240" w:lineRule="auto"/>
        <w:jc w:val="both"/>
        <w:rPr>
          <w:rFonts w:ascii="Times New Roman" w:hAnsi="Times New Roman" w:cs="Times New Roman"/>
          <w:bCs/>
          <w:i/>
          <w:iCs/>
          <w:lang w:val="ru-RU"/>
        </w:rPr>
      </w:pPr>
      <w:r w:rsidRPr="00373FF8">
        <w:rPr>
          <w:rFonts w:ascii="Times New Roman" w:hAnsi="Times New Roman" w:cs="Times New Roman"/>
          <w:b/>
          <w:i/>
          <w:iCs/>
          <w:lang w:val="ru-RU"/>
        </w:rPr>
        <w:t>Табела 20</w:t>
      </w:r>
      <w:r w:rsidRPr="00373FF8">
        <w:rPr>
          <w:rFonts w:ascii="Times New Roman" w:hAnsi="Times New Roman" w:cs="Times New Roman"/>
          <w:bCs/>
          <w:i/>
          <w:iCs/>
          <w:lang w:val="ru-RU"/>
        </w:rPr>
        <w:t>: Издвајања финансијских средстава из буџета општине  за претходне три школске године (у РСД)</w:t>
      </w:r>
    </w:p>
    <w:tbl>
      <w:tblPr>
        <w:tblStyle w:val="TableGrid"/>
        <w:tblW w:w="10148" w:type="dxa"/>
        <w:tblInd w:w="-275" w:type="dxa"/>
        <w:tblLook w:val="04A0" w:firstRow="1" w:lastRow="0" w:firstColumn="1" w:lastColumn="0" w:noHBand="0" w:noVBand="1"/>
      </w:tblPr>
      <w:tblGrid>
        <w:gridCol w:w="1609"/>
        <w:gridCol w:w="1266"/>
        <w:gridCol w:w="1607"/>
        <w:gridCol w:w="1366"/>
        <w:gridCol w:w="1607"/>
        <w:gridCol w:w="1366"/>
        <w:gridCol w:w="1607"/>
      </w:tblGrid>
      <w:tr w:rsidR="00373FF8" w:rsidRPr="00261FC1" w14:paraId="0532C1BA" w14:textId="03B1A90C" w:rsidTr="00163246">
        <w:trPr>
          <w:trHeight w:val="332"/>
        </w:trPr>
        <w:tc>
          <w:tcPr>
            <w:tcW w:w="1748" w:type="dxa"/>
            <w:shd w:val="clear" w:color="auto" w:fill="C00000"/>
          </w:tcPr>
          <w:p w14:paraId="3C47B4A8" w14:textId="48E8BA1E" w:rsidR="00373FF8" w:rsidRPr="00261FC1" w:rsidRDefault="00373FF8" w:rsidP="00373FF8">
            <w:pPr>
              <w:jc w:val="both"/>
              <w:rPr>
                <w:rFonts w:ascii="Times New Roman" w:hAnsi="Times New Roman" w:cs="Times New Roman"/>
                <w:bCs/>
                <w:sz w:val="20"/>
                <w:szCs w:val="20"/>
                <w:lang w:val="ru-RU"/>
              </w:rPr>
            </w:pPr>
            <w:bookmarkStart w:id="1" w:name="_Hlk52350525"/>
          </w:p>
        </w:tc>
        <w:tc>
          <w:tcPr>
            <w:tcW w:w="2724" w:type="dxa"/>
            <w:gridSpan w:val="2"/>
            <w:shd w:val="clear" w:color="auto" w:fill="C00000"/>
          </w:tcPr>
          <w:p w14:paraId="2D0A1F13" w14:textId="0EC6EFAC" w:rsidR="00373FF8" w:rsidRPr="00261FC1" w:rsidRDefault="00373FF8" w:rsidP="00373FF8">
            <w:pPr>
              <w:jc w:val="center"/>
              <w:rPr>
                <w:rFonts w:ascii="Times New Roman" w:hAnsi="Times New Roman" w:cs="Times New Roman"/>
                <w:b/>
                <w:sz w:val="20"/>
                <w:szCs w:val="20"/>
                <w:lang w:val="ru-RU"/>
              </w:rPr>
            </w:pPr>
            <w:r w:rsidRPr="00261FC1">
              <w:rPr>
                <w:rFonts w:ascii="Times New Roman" w:hAnsi="Times New Roman" w:cs="Times New Roman"/>
                <w:b/>
                <w:sz w:val="20"/>
                <w:szCs w:val="20"/>
                <w:lang w:val="ru-RU"/>
              </w:rPr>
              <w:t>2017 година</w:t>
            </w:r>
          </w:p>
        </w:tc>
        <w:tc>
          <w:tcPr>
            <w:tcW w:w="2724" w:type="dxa"/>
            <w:gridSpan w:val="2"/>
            <w:shd w:val="clear" w:color="auto" w:fill="C00000"/>
          </w:tcPr>
          <w:p w14:paraId="37279959" w14:textId="5C28A686" w:rsidR="00373FF8" w:rsidRPr="00261FC1" w:rsidRDefault="00373FF8" w:rsidP="00373FF8">
            <w:pPr>
              <w:jc w:val="center"/>
              <w:rPr>
                <w:rFonts w:ascii="Times New Roman" w:hAnsi="Times New Roman" w:cs="Times New Roman"/>
                <w:b/>
                <w:sz w:val="20"/>
                <w:szCs w:val="20"/>
                <w:lang w:val="ru-RU"/>
              </w:rPr>
            </w:pPr>
            <w:r w:rsidRPr="00261FC1">
              <w:rPr>
                <w:rFonts w:ascii="Times New Roman" w:hAnsi="Times New Roman" w:cs="Times New Roman"/>
                <w:b/>
                <w:sz w:val="20"/>
                <w:szCs w:val="20"/>
                <w:lang w:val="ru-RU"/>
              </w:rPr>
              <w:t>2018 година</w:t>
            </w:r>
          </w:p>
        </w:tc>
        <w:tc>
          <w:tcPr>
            <w:tcW w:w="2952" w:type="dxa"/>
            <w:gridSpan w:val="2"/>
            <w:shd w:val="clear" w:color="auto" w:fill="C00000"/>
          </w:tcPr>
          <w:p w14:paraId="51AEE403" w14:textId="49021035" w:rsidR="00373FF8" w:rsidRPr="00261FC1" w:rsidRDefault="00373FF8" w:rsidP="00373FF8">
            <w:pPr>
              <w:jc w:val="center"/>
              <w:rPr>
                <w:rFonts w:ascii="Times New Roman" w:hAnsi="Times New Roman" w:cs="Times New Roman"/>
                <w:b/>
                <w:sz w:val="20"/>
                <w:szCs w:val="20"/>
                <w:lang w:val="ru-RU"/>
              </w:rPr>
            </w:pPr>
            <w:r w:rsidRPr="00261FC1">
              <w:rPr>
                <w:rFonts w:ascii="Times New Roman" w:hAnsi="Times New Roman" w:cs="Times New Roman"/>
                <w:b/>
                <w:sz w:val="20"/>
                <w:szCs w:val="20"/>
                <w:lang w:val="ru-RU"/>
              </w:rPr>
              <w:t>2019 година</w:t>
            </w:r>
          </w:p>
        </w:tc>
      </w:tr>
      <w:tr w:rsidR="00373FF8" w:rsidRPr="00261FC1" w14:paraId="501D8270" w14:textId="7C738B49" w:rsidTr="00163246">
        <w:tc>
          <w:tcPr>
            <w:tcW w:w="1748" w:type="dxa"/>
            <w:shd w:val="clear" w:color="auto" w:fill="F4B083" w:themeFill="accent2" w:themeFillTint="99"/>
          </w:tcPr>
          <w:p w14:paraId="4E6B6DB2" w14:textId="77777777" w:rsidR="00373FF8" w:rsidRPr="00261FC1" w:rsidRDefault="00373FF8" w:rsidP="00373FF8">
            <w:pPr>
              <w:jc w:val="both"/>
              <w:rPr>
                <w:rFonts w:ascii="Times New Roman" w:hAnsi="Times New Roman" w:cs="Times New Roman"/>
                <w:bCs/>
                <w:sz w:val="20"/>
                <w:szCs w:val="20"/>
                <w:lang w:val="ru-RU"/>
              </w:rPr>
            </w:pPr>
          </w:p>
          <w:p w14:paraId="0A5CB31C" w14:textId="77777777" w:rsidR="00373FF8" w:rsidRPr="00261FC1" w:rsidRDefault="00373FF8" w:rsidP="00373FF8">
            <w:pPr>
              <w:jc w:val="both"/>
              <w:rPr>
                <w:rFonts w:ascii="Times New Roman" w:hAnsi="Times New Roman" w:cs="Times New Roman"/>
                <w:bCs/>
                <w:sz w:val="20"/>
                <w:szCs w:val="20"/>
                <w:lang w:val="ru-RU"/>
              </w:rPr>
            </w:pPr>
          </w:p>
          <w:p w14:paraId="073EC09C" w14:textId="214FEA41" w:rsidR="00373FF8" w:rsidRPr="00261FC1" w:rsidRDefault="00373FF8" w:rsidP="00373FF8">
            <w:pPr>
              <w:jc w:val="both"/>
              <w:rPr>
                <w:rFonts w:ascii="Times New Roman" w:hAnsi="Times New Roman" w:cs="Times New Roman"/>
                <w:bCs/>
                <w:sz w:val="20"/>
                <w:szCs w:val="20"/>
                <w:lang w:val="ru-RU"/>
              </w:rPr>
            </w:pPr>
          </w:p>
        </w:tc>
        <w:tc>
          <w:tcPr>
            <w:tcW w:w="978" w:type="dxa"/>
            <w:shd w:val="clear" w:color="auto" w:fill="F4B083" w:themeFill="accent2" w:themeFillTint="99"/>
            <w:vAlign w:val="center"/>
          </w:tcPr>
          <w:p w14:paraId="0D6FD174" w14:textId="4690337C" w:rsidR="00373FF8" w:rsidRPr="00261FC1" w:rsidRDefault="00373FF8" w:rsidP="00373FF8">
            <w:pPr>
              <w:jc w:val="center"/>
              <w:rPr>
                <w:rFonts w:ascii="Times New Roman" w:hAnsi="Times New Roman" w:cs="Times New Roman"/>
                <w:b/>
                <w:sz w:val="20"/>
                <w:szCs w:val="20"/>
                <w:lang w:val="ru-RU"/>
              </w:rPr>
            </w:pPr>
            <w:r w:rsidRPr="00261FC1">
              <w:rPr>
                <w:rFonts w:ascii="Times New Roman" w:hAnsi="Times New Roman" w:cs="Times New Roman"/>
                <w:b/>
                <w:sz w:val="20"/>
                <w:szCs w:val="20"/>
                <w:lang w:val="ru-RU"/>
              </w:rPr>
              <w:t>Укупно</w:t>
            </w:r>
          </w:p>
        </w:tc>
        <w:tc>
          <w:tcPr>
            <w:tcW w:w="1746" w:type="dxa"/>
            <w:shd w:val="clear" w:color="auto" w:fill="F4B083" w:themeFill="accent2" w:themeFillTint="99"/>
            <w:vAlign w:val="center"/>
          </w:tcPr>
          <w:p w14:paraId="15C30C23" w14:textId="694B0FA2" w:rsidR="00373FF8" w:rsidRPr="00261FC1" w:rsidRDefault="00373FF8" w:rsidP="00373FF8">
            <w:pPr>
              <w:jc w:val="center"/>
              <w:rPr>
                <w:rFonts w:ascii="Times New Roman" w:hAnsi="Times New Roman" w:cs="Times New Roman"/>
                <w:b/>
                <w:sz w:val="20"/>
                <w:szCs w:val="20"/>
                <w:lang w:val="ru-RU"/>
              </w:rPr>
            </w:pPr>
            <w:r w:rsidRPr="00261FC1">
              <w:rPr>
                <w:rFonts w:ascii="Times New Roman" w:hAnsi="Times New Roman" w:cs="Times New Roman"/>
                <w:b/>
                <w:sz w:val="20"/>
                <w:szCs w:val="20"/>
                <w:lang w:val="ru-RU"/>
              </w:rPr>
              <w:t>За кориснике ромске националности</w:t>
            </w:r>
          </w:p>
        </w:tc>
        <w:tc>
          <w:tcPr>
            <w:tcW w:w="978" w:type="dxa"/>
            <w:shd w:val="clear" w:color="auto" w:fill="F4B083" w:themeFill="accent2" w:themeFillTint="99"/>
            <w:vAlign w:val="center"/>
          </w:tcPr>
          <w:p w14:paraId="76B548A5" w14:textId="79137625" w:rsidR="00373FF8" w:rsidRPr="00261FC1" w:rsidRDefault="00373FF8" w:rsidP="00373FF8">
            <w:pPr>
              <w:jc w:val="center"/>
              <w:rPr>
                <w:rFonts w:ascii="Times New Roman" w:hAnsi="Times New Roman" w:cs="Times New Roman"/>
                <w:b/>
                <w:sz w:val="20"/>
                <w:szCs w:val="20"/>
                <w:lang w:val="ru-RU"/>
              </w:rPr>
            </w:pPr>
            <w:r w:rsidRPr="00261FC1">
              <w:rPr>
                <w:rFonts w:ascii="Times New Roman" w:hAnsi="Times New Roman" w:cs="Times New Roman"/>
                <w:b/>
                <w:sz w:val="20"/>
                <w:szCs w:val="20"/>
                <w:lang w:val="ru-RU"/>
              </w:rPr>
              <w:t>Укупно</w:t>
            </w:r>
          </w:p>
        </w:tc>
        <w:tc>
          <w:tcPr>
            <w:tcW w:w="1746" w:type="dxa"/>
            <w:shd w:val="clear" w:color="auto" w:fill="F4B083" w:themeFill="accent2" w:themeFillTint="99"/>
            <w:vAlign w:val="center"/>
          </w:tcPr>
          <w:p w14:paraId="23B0C90B" w14:textId="7AA858DB" w:rsidR="00373FF8" w:rsidRPr="00261FC1" w:rsidRDefault="00373FF8" w:rsidP="00373FF8">
            <w:pPr>
              <w:jc w:val="center"/>
              <w:rPr>
                <w:rFonts w:ascii="Times New Roman" w:hAnsi="Times New Roman" w:cs="Times New Roman"/>
                <w:b/>
                <w:sz w:val="20"/>
                <w:szCs w:val="20"/>
                <w:lang w:val="ru-RU"/>
              </w:rPr>
            </w:pPr>
            <w:r w:rsidRPr="00261FC1">
              <w:rPr>
                <w:rFonts w:ascii="Times New Roman" w:hAnsi="Times New Roman" w:cs="Times New Roman"/>
                <w:b/>
                <w:sz w:val="20"/>
                <w:szCs w:val="20"/>
                <w:lang w:val="ru-RU"/>
              </w:rPr>
              <w:t>За кориснике ромске националности</w:t>
            </w:r>
          </w:p>
        </w:tc>
        <w:tc>
          <w:tcPr>
            <w:tcW w:w="1206" w:type="dxa"/>
            <w:shd w:val="clear" w:color="auto" w:fill="F4B083" w:themeFill="accent2" w:themeFillTint="99"/>
            <w:vAlign w:val="center"/>
          </w:tcPr>
          <w:p w14:paraId="43BBAA1A" w14:textId="78E62D2E" w:rsidR="00373FF8" w:rsidRPr="00261FC1" w:rsidRDefault="00373FF8" w:rsidP="00373FF8">
            <w:pPr>
              <w:jc w:val="center"/>
              <w:rPr>
                <w:rFonts w:ascii="Times New Roman" w:hAnsi="Times New Roman" w:cs="Times New Roman"/>
                <w:b/>
                <w:sz w:val="20"/>
                <w:szCs w:val="20"/>
                <w:lang w:val="ru-RU"/>
              </w:rPr>
            </w:pPr>
            <w:r w:rsidRPr="00261FC1">
              <w:rPr>
                <w:rFonts w:ascii="Times New Roman" w:hAnsi="Times New Roman" w:cs="Times New Roman"/>
                <w:b/>
                <w:sz w:val="20"/>
                <w:szCs w:val="20"/>
                <w:lang w:val="ru-RU"/>
              </w:rPr>
              <w:t>Укупно</w:t>
            </w:r>
          </w:p>
        </w:tc>
        <w:tc>
          <w:tcPr>
            <w:tcW w:w="1746" w:type="dxa"/>
            <w:shd w:val="clear" w:color="auto" w:fill="F4B083" w:themeFill="accent2" w:themeFillTint="99"/>
            <w:vAlign w:val="center"/>
          </w:tcPr>
          <w:p w14:paraId="77B36108" w14:textId="31603D51" w:rsidR="00373FF8" w:rsidRPr="00261FC1" w:rsidRDefault="00373FF8" w:rsidP="00373FF8">
            <w:pPr>
              <w:jc w:val="center"/>
              <w:rPr>
                <w:rFonts w:ascii="Times New Roman" w:hAnsi="Times New Roman" w:cs="Times New Roman"/>
                <w:b/>
                <w:sz w:val="20"/>
                <w:szCs w:val="20"/>
                <w:lang w:val="ru-RU"/>
              </w:rPr>
            </w:pPr>
            <w:r w:rsidRPr="00261FC1">
              <w:rPr>
                <w:rFonts w:ascii="Times New Roman" w:hAnsi="Times New Roman" w:cs="Times New Roman"/>
                <w:b/>
                <w:sz w:val="20"/>
                <w:szCs w:val="20"/>
                <w:lang w:val="ru-RU"/>
              </w:rPr>
              <w:t>За кориснике ромске националности</w:t>
            </w:r>
          </w:p>
        </w:tc>
      </w:tr>
      <w:tr w:rsidR="00163246" w:rsidRPr="00261FC1" w14:paraId="274224C3" w14:textId="77777777" w:rsidTr="00B64D36">
        <w:tc>
          <w:tcPr>
            <w:tcW w:w="1748" w:type="dxa"/>
            <w:shd w:val="clear" w:color="auto" w:fill="F4B083" w:themeFill="accent2" w:themeFillTint="99"/>
            <w:vAlign w:val="center"/>
          </w:tcPr>
          <w:p w14:paraId="2FC17FFB" w14:textId="77777777" w:rsidR="00163246" w:rsidRPr="00261FC1" w:rsidRDefault="00163246" w:rsidP="00163246">
            <w:pPr>
              <w:jc w:val="center"/>
              <w:rPr>
                <w:rFonts w:ascii="Times New Roman" w:hAnsi="Times New Roman" w:cs="Times New Roman"/>
                <w:b/>
                <w:sz w:val="20"/>
                <w:szCs w:val="20"/>
                <w:lang w:val="ru-RU"/>
              </w:rPr>
            </w:pPr>
          </w:p>
          <w:p w14:paraId="14860C50" w14:textId="05D08E83" w:rsidR="00163246" w:rsidRPr="00261FC1" w:rsidRDefault="00163246" w:rsidP="00163246">
            <w:pPr>
              <w:jc w:val="center"/>
              <w:rPr>
                <w:rFonts w:ascii="Times New Roman" w:hAnsi="Times New Roman" w:cs="Times New Roman"/>
                <w:b/>
                <w:sz w:val="20"/>
                <w:szCs w:val="20"/>
                <w:lang w:val="ru-RU"/>
              </w:rPr>
            </w:pPr>
            <w:r w:rsidRPr="00261FC1">
              <w:rPr>
                <w:rFonts w:ascii="Times New Roman" w:hAnsi="Times New Roman" w:cs="Times New Roman"/>
                <w:b/>
                <w:sz w:val="20"/>
                <w:szCs w:val="20"/>
                <w:lang w:val="ru-RU"/>
              </w:rPr>
              <w:t>За уџбенике/торбе</w:t>
            </w:r>
          </w:p>
          <w:p w14:paraId="74840D1A" w14:textId="2D57989A" w:rsidR="00163246" w:rsidRPr="00261FC1" w:rsidRDefault="00163246" w:rsidP="00163246">
            <w:pPr>
              <w:jc w:val="center"/>
              <w:rPr>
                <w:rFonts w:ascii="Times New Roman" w:hAnsi="Times New Roman" w:cs="Times New Roman"/>
                <w:b/>
                <w:sz w:val="20"/>
                <w:szCs w:val="20"/>
                <w:lang w:val="ru-RU"/>
              </w:rPr>
            </w:pPr>
          </w:p>
        </w:tc>
        <w:tc>
          <w:tcPr>
            <w:tcW w:w="978" w:type="dxa"/>
            <w:vAlign w:val="center"/>
          </w:tcPr>
          <w:p w14:paraId="08F79DD4" w14:textId="51F1ACB5" w:rsidR="00163246" w:rsidRPr="00261FC1" w:rsidRDefault="00163246" w:rsidP="00163246">
            <w:pPr>
              <w:jc w:val="center"/>
              <w:rPr>
                <w:rFonts w:ascii="Times New Roman" w:hAnsi="Times New Roman" w:cs="Times New Roman"/>
                <w:bCs/>
                <w:sz w:val="20"/>
                <w:szCs w:val="20"/>
                <w:lang w:val="sr-Latn-RS"/>
              </w:rPr>
            </w:pPr>
            <w:r w:rsidRPr="00261FC1">
              <w:rPr>
                <w:rFonts w:ascii="Times New Roman" w:hAnsi="Times New Roman" w:cs="Times New Roman"/>
                <w:bCs/>
                <w:sz w:val="20"/>
                <w:szCs w:val="20"/>
                <w:lang w:val="sr-Latn-RS"/>
              </w:rPr>
              <w:t>0,00</w:t>
            </w:r>
          </w:p>
        </w:tc>
        <w:tc>
          <w:tcPr>
            <w:tcW w:w="1746" w:type="dxa"/>
          </w:tcPr>
          <w:p w14:paraId="1E6E7967" w14:textId="7B36B18C" w:rsidR="00163246" w:rsidRPr="00261FC1" w:rsidRDefault="00163246" w:rsidP="00163246">
            <w:pPr>
              <w:jc w:val="center"/>
              <w:rPr>
                <w:rFonts w:ascii="Times New Roman" w:hAnsi="Times New Roman" w:cs="Times New Roman"/>
                <w:bCs/>
                <w:sz w:val="20"/>
                <w:szCs w:val="20"/>
                <w:lang w:val="ru-RU"/>
              </w:rPr>
            </w:pPr>
            <w:r w:rsidRPr="00261FC1">
              <w:rPr>
                <w:rFonts w:ascii="Times New Roman" w:hAnsi="Times New Roman" w:cs="Times New Roman"/>
                <w:bCs/>
                <w:sz w:val="20"/>
                <w:szCs w:val="20"/>
                <w:lang w:val="ru-RU"/>
              </w:rPr>
              <w:t>Нису издвојена  посебна средства</w:t>
            </w:r>
          </w:p>
        </w:tc>
        <w:tc>
          <w:tcPr>
            <w:tcW w:w="978" w:type="dxa"/>
            <w:vAlign w:val="center"/>
          </w:tcPr>
          <w:p w14:paraId="0F341E6A" w14:textId="51C70396" w:rsidR="00163246" w:rsidRPr="00261FC1" w:rsidRDefault="00163246" w:rsidP="00163246">
            <w:pPr>
              <w:jc w:val="center"/>
              <w:rPr>
                <w:rFonts w:ascii="Times New Roman" w:hAnsi="Times New Roman" w:cs="Times New Roman"/>
                <w:bCs/>
                <w:sz w:val="20"/>
                <w:szCs w:val="20"/>
                <w:lang w:val="sr-Latn-RS"/>
              </w:rPr>
            </w:pPr>
            <w:r w:rsidRPr="00261FC1">
              <w:rPr>
                <w:rFonts w:ascii="Times New Roman" w:hAnsi="Times New Roman" w:cs="Times New Roman"/>
                <w:bCs/>
                <w:sz w:val="20"/>
                <w:szCs w:val="20"/>
                <w:lang w:val="sr-Latn-RS"/>
              </w:rPr>
              <w:t>0,00</w:t>
            </w:r>
          </w:p>
        </w:tc>
        <w:tc>
          <w:tcPr>
            <w:tcW w:w="1746" w:type="dxa"/>
          </w:tcPr>
          <w:p w14:paraId="5D7F929C" w14:textId="661FBAA7" w:rsidR="00163246" w:rsidRPr="00261FC1" w:rsidRDefault="00163246" w:rsidP="00163246">
            <w:pPr>
              <w:jc w:val="center"/>
              <w:rPr>
                <w:rFonts w:ascii="Times New Roman" w:hAnsi="Times New Roman" w:cs="Times New Roman"/>
                <w:bCs/>
                <w:sz w:val="20"/>
                <w:szCs w:val="20"/>
                <w:lang w:val="ru-RU"/>
              </w:rPr>
            </w:pPr>
            <w:r w:rsidRPr="00261FC1">
              <w:rPr>
                <w:rFonts w:ascii="Times New Roman" w:hAnsi="Times New Roman" w:cs="Times New Roman"/>
                <w:bCs/>
                <w:sz w:val="20"/>
                <w:szCs w:val="20"/>
                <w:lang w:val="ru-RU"/>
              </w:rPr>
              <w:t>Нису издвојена  посебна средства</w:t>
            </w:r>
          </w:p>
        </w:tc>
        <w:tc>
          <w:tcPr>
            <w:tcW w:w="1206" w:type="dxa"/>
          </w:tcPr>
          <w:p w14:paraId="02285D2B" w14:textId="035B88D1" w:rsidR="00163246" w:rsidRPr="00261FC1" w:rsidRDefault="00163246" w:rsidP="00163246">
            <w:pPr>
              <w:jc w:val="center"/>
              <w:rPr>
                <w:rFonts w:ascii="Times New Roman" w:hAnsi="Times New Roman" w:cs="Times New Roman"/>
                <w:bCs/>
                <w:sz w:val="20"/>
                <w:szCs w:val="20"/>
                <w:lang w:val="ru-RU"/>
              </w:rPr>
            </w:pPr>
            <w:r w:rsidRPr="00261FC1">
              <w:rPr>
                <w:rFonts w:ascii="Times New Roman" w:hAnsi="Times New Roman" w:cs="Times New Roman"/>
                <w:bCs/>
                <w:sz w:val="20"/>
                <w:szCs w:val="20"/>
                <w:lang w:val="ru-RU"/>
              </w:rPr>
              <w:t>Нису издвојена  посебна средства</w:t>
            </w:r>
          </w:p>
        </w:tc>
        <w:tc>
          <w:tcPr>
            <w:tcW w:w="1746" w:type="dxa"/>
          </w:tcPr>
          <w:p w14:paraId="618ADCB6" w14:textId="699C7258" w:rsidR="00163246" w:rsidRPr="00261FC1" w:rsidRDefault="00163246" w:rsidP="00163246">
            <w:pPr>
              <w:jc w:val="center"/>
              <w:rPr>
                <w:rFonts w:ascii="Times New Roman" w:hAnsi="Times New Roman" w:cs="Times New Roman"/>
                <w:bCs/>
                <w:sz w:val="20"/>
                <w:szCs w:val="20"/>
                <w:lang w:val="ru-RU"/>
              </w:rPr>
            </w:pPr>
            <w:r w:rsidRPr="00261FC1">
              <w:rPr>
                <w:rFonts w:ascii="Times New Roman" w:hAnsi="Times New Roman" w:cs="Times New Roman"/>
                <w:bCs/>
                <w:sz w:val="20"/>
                <w:szCs w:val="20"/>
                <w:lang w:val="ru-RU"/>
              </w:rPr>
              <w:t>Нису издвојена  посебна средства</w:t>
            </w:r>
          </w:p>
        </w:tc>
      </w:tr>
      <w:tr w:rsidR="00163246" w:rsidRPr="00261FC1" w14:paraId="03B55B6D" w14:textId="77777777" w:rsidTr="00B64D36">
        <w:tc>
          <w:tcPr>
            <w:tcW w:w="1748" w:type="dxa"/>
            <w:shd w:val="clear" w:color="auto" w:fill="F4B083" w:themeFill="accent2" w:themeFillTint="99"/>
            <w:vAlign w:val="center"/>
          </w:tcPr>
          <w:p w14:paraId="742F7D79" w14:textId="77777777" w:rsidR="00163246" w:rsidRPr="00261FC1" w:rsidRDefault="00163246" w:rsidP="00163246">
            <w:pPr>
              <w:jc w:val="center"/>
              <w:rPr>
                <w:rFonts w:ascii="Times New Roman" w:hAnsi="Times New Roman" w:cs="Times New Roman"/>
                <w:b/>
                <w:sz w:val="20"/>
                <w:szCs w:val="20"/>
                <w:lang w:val="ru-RU"/>
              </w:rPr>
            </w:pPr>
          </w:p>
          <w:p w14:paraId="1C2961E0" w14:textId="022C3F77" w:rsidR="00163246" w:rsidRPr="00261FC1" w:rsidRDefault="00163246" w:rsidP="00163246">
            <w:pPr>
              <w:jc w:val="center"/>
              <w:rPr>
                <w:rFonts w:ascii="Times New Roman" w:hAnsi="Times New Roman" w:cs="Times New Roman"/>
                <w:b/>
                <w:sz w:val="20"/>
                <w:szCs w:val="20"/>
                <w:lang w:val="ru-RU"/>
              </w:rPr>
            </w:pPr>
            <w:r w:rsidRPr="00261FC1">
              <w:rPr>
                <w:rFonts w:ascii="Times New Roman" w:hAnsi="Times New Roman" w:cs="Times New Roman"/>
                <w:b/>
                <w:sz w:val="20"/>
                <w:szCs w:val="20"/>
                <w:lang w:val="ru-RU"/>
              </w:rPr>
              <w:t>За ужину</w:t>
            </w:r>
          </w:p>
          <w:p w14:paraId="60A73FF2" w14:textId="77777777" w:rsidR="00163246" w:rsidRPr="00261FC1" w:rsidRDefault="00163246" w:rsidP="00163246">
            <w:pPr>
              <w:jc w:val="center"/>
              <w:rPr>
                <w:rFonts w:ascii="Times New Roman" w:hAnsi="Times New Roman" w:cs="Times New Roman"/>
                <w:b/>
                <w:sz w:val="20"/>
                <w:szCs w:val="20"/>
                <w:lang w:val="ru-RU"/>
              </w:rPr>
            </w:pPr>
          </w:p>
          <w:p w14:paraId="1FE214BD" w14:textId="7A9C7E53" w:rsidR="00163246" w:rsidRPr="00261FC1" w:rsidRDefault="00163246" w:rsidP="00163246">
            <w:pPr>
              <w:jc w:val="center"/>
              <w:rPr>
                <w:rFonts w:ascii="Times New Roman" w:hAnsi="Times New Roman" w:cs="Times New Roman"/>
                <w:b/>
                <w:sz w:val="20"/>
                <w:szCs w:val="20"/>
                <w:lang w:val="ru-RU"/>
              </w:rPr>
            </w:pPr>
          </w:p>
        </w:tc>
        <w:tc>
          <w:tcPr>
            <w:tcW w:w="978" w:type="dxa"/>
            <w:vAlign w:val="center"/>
          </w:tcPr>
          <w:p w14:paraId="3F426BC7" w14:textId="75C20FC7" w:rsidR="00163246" w:rsidRPr="00261FC1" w:rsidRDefault="00163246" w:rsidP="00163246">
            <w:pPr>
              <w:jc w:val="center"/>
              <w:rPr>
                <w:rFonts w:ascii="Times New Roman" w:hAnsi="Times New Roman" w:cs="Times New Roman"/>
                <w:bCs/>
                <w:sz w:val="20"/>
                <w:szCs w:val="20"/>
                <w:lang w:val="sr-Latn-RS"/>
              </w:rPr>
            </w:pPr>
            <w:r w:rsidRPr="00261FC1">
              <w:rPr>
                <w:rFonts w:ascii="Times New Roman" w:hAnsi="Times New Roman" w:cs="Times New Roman"/>
                <w:bCs/>
                <w:sz w:val="20"/>
                <w:szCs w:val="20"/>
                <w:lang w:val="sr-Latn-RS"/>
              </w:rPr>
              <w:t>0,00</w:t>
            </w:r>
          </w:p>
        </w:tc>
        <w:tc>
          <w:tcPr>
            <w:tcW w:w="1746" w:type="dxa"/>
          </w:tcPr>
          <w:p w14:paraId="722D9851" w14:textId="7C463E05" w:rsidR="00163246" w:rsidRPr="00261FC1" w:rsidRDefault="00163246" w:rsidP="00163246">
            <w:pPr>
              <w:jc w:val="center"/>
              <w:rPr>
                <w:rFonts w:ascii="Times New Roman" w:hAnsi="Times New Roman" w:cs="Times New Roman"/>
                <w:bCs/>
                <w:sz w:val="20"/>
                <w:szCs w:val="20"/>
                <w:lang w:val="ru-RU"/>
              </w:rPr>
            </w:pPr>
            <w:r w:rsidRPr="00261FC1">
              <w:rPr>
                <w:rFonts w:ascii="Times New Roman" w:hAnsi="Times New Roman" w:cs="Times New Roman"/>
                <w:bCs/>
                <w:sz w:val="20"/>
                <w:szCs w:val="20"/>
                <w:lang w:val="ru-RU"/>
              </w:rPr>
              <w:t>Нису издвојена  посебна средства</w:t>
            </w:r>
          </w:p>
        </w:tc>
        <w:tc>
          <w:tcPr>
            <w:tcW w:w="978" w:type="dxa"/>
            <w:vAlign w:val="center"/>
          </w:tcPr>
          <w:p w14:paraId="5A395243" w14:textId="497125C6" w:rsidR="00163246" w:rsidRPr="00261FC1" w:rsidRDefault="00163246" w:rsidP="00163246">
            <w:pPr>
              <w:jc w:val="center"/>
              <w:rPr>
                <w:rFonts w:ascii="Times New Roman" w:hAnsi="Times New Roman" w:cs="Times New Roman"/>
                <w:bCs/>
                <w:sz w:val="20"/>
                <w:szCs w:val="20"/>
                <w:lang w:val="sr-Latn-RS"/>
              </w:rPr>
            </w:pPr>
            <w:r w:rsidRPr="00261FC1">
              <w:rPr>
                <w:rFonts w:ascii="Times New Roman" w:hAnsi="Times New Roman" w:cs="Times New Roman"/>
                <w:bCs/>
                <w:sz w:val="20"/>
                <w:szCs w:val="20"/>
                <w:lang w:val="sr-Latn-RS"/>
              </w:rPr>
              <w:t>0,00</w:t>
            </w:r>
          </w:p>
        </w:tc>
        <w:tc>
          <w:tcPr>
            <w:tcW w:w="1746" w:type="dxa"/>
          </w:tcPr>
          <w:p w14:paraId="6415B179" w14:textId="6A488F81" w:rsidR="00163246" w:rsidRPr="00261FC1" w:rsidRDefault="00163246" w:rsidP="00163246">
            <w:pPr>
              <w:jc w:val="center"/>
              <w:rPr>
                <w:rFonts w:ascii="Times New Roman" w:hAnsi="Times New Roman" w:cs="Times New Roman"/>
                <w:bCs/>
                <w:sz w:val="20"/>
                <w:szCs w:val="20"/>
                <w:lang w:val="ru-RU"/>
              </w:rPr>
            </w:pPr>
            <w:r w:rsidRPr="00261FC1">
              <w:rPr>
                <w:rFonts w:ascii="Times New Roman" w:hAnsi="Times New Roman" w:cs="Times New Roman"/>
                <w:bCs/>
                <w:sz w:val="20"/>
                <w:szCs w:val="20"/>
                <w:lang w:val="ru-RU"/>
              </w:rPr>
              <w:t>Нису издвојена  посебна средства</w:t>
            </w:r>
          </w:p>
        </w:tc>
        <w:tc>
          <w:tcPr>
            <w:tcW w:w="1206" w:type="dxa"/>
          </w:tcPr>
          <w:p w14:paraId="2F4666B2" w14:textId="0F9FDDC3" w:rsidR="00163246" w:rsidRPr="00261FC1" w:rsidRDefault="00163246" w:rsidP="00163246">
            <w:pPr>
              <w:jc w:val="center"/>
              <w:rPr>
                <w:rFonts w:ascii="Times New Roman" w:hAnsi="Times New Roman" w:cs="Times New Roman"/>
                <w:bCs/>
                <w:sz w:val="20"/>
                <w:szCs w:val="20"/>
                <w:lang w:val="ru-RU"/>
              </w:rPr>
            </w:pPr>
            <w:r w:rsidRPr="00261FC1">
              <w:rPr>
                <w:rFonts w:ascii="Times New Roman" w:hAnsi="Times New Roman" w:cs="Times New Roman"/>
                <w:bCs/>
                <w:sz w:val="20"/>
                <w:szCs w:val="20"/>
                <w:lang w:val="ru-RU"/>
              </w:rPr>
              <w:t>Нису издвојена  посебна средства</w:t>
            </w:r>
          </w:p>
        </w:tc>
        <w:tc>
          <w:tcPr>
            <w:tcW w:w="1746" w:type="dxa"/>
          </w:tcPr>
          <w:p w14:paraId="3ADE782E" w14:textId="030B2E20" w:rsidR="00163246" w:rsidRPr="00261FC1" w:rsidRDefault="00163246" w:rsidP="00163246">
            <w:pPr>
              <w:jc w:val="center"/>
              <w:rPr>
                <w:rFonts w:ascii="Times New Roman" w:hAnsi="Times New Roman" w:cs="Times New Roman"/>
                <w:bCs/>
                <w:sz w:val="20"/>
                <w:szCs w:val="20"/>
                <w:lang w:val="ru-RU"/>
              </w:rPr>
            </w:pPr>
            <w:r w:rsidRPr="00261FC1">
              <w:rPr>
                <w:rFonts w:ascii="Times New Roman" w:hAnsi="Times New Roman" w:cs="Times New Roman"/>
                <w:bCs/>
                <w:sz w:val="20"/>
                <w:szCs w:val="20"/>
                <w:lang w:val="ru-RU"/>
              </w:rPr>
              <w:t>Нису издвојена  посебна средства</w:t>
            </w:r>
          </w:p>
        </w:tc>
      </w:tr>
      <w:tr w:rsidR="00373FF8" w:rsidRPr="00261FC1" w14:paraId="330DADCF" w14:textId="77777777" w:rsidTr="00163246">
        <w:tc>
          <w:tcPr>
            <w:tcW w:w="1748" w:type="dxa"/>
            <w:shd w:val="clear" w:color="auto" w:fill="F4B083" w:themeFill="accent2" w:themeFillTint="99"/>
            <w:vAlign w:val="center"/>
          </w:tcPr>
          <w:p w14:paraId="3CFE9B48" w14:textId="77777777" w:rsidR="00373FF8" w:rsidRPr="00261FC1" w:rsidRDefault="00373FF8" w:rsidP="00373FF8">
            <w:pPr>
              <w:jc w:val="center"/>
              <w:rPr>
                <w:rFonts w:ascii="Times New Roman" w:hAnsi="Times New Roman" w:cs="Times New Roman"/>
                <w:b/>
                <w:sz w:val="20"/>
                <w:szCs w:val="20"/>
                <w:lang w:val="ru-RU"/>
              </w:rPr>
            </w:pPr>
          </w:p>
          <w:p w14:paraId="75DC179C" w14:textId="74389A15" w:rsidR="00373FF8" w:rsidRPr="00261FC1" w:rsidRDefault="00373FF8" w:rsidP="00373FF8">
            <w:pPr>
              <w:jc w:val="center"/>
              <w:rPr>
                <w:rFonts w:ascii="Times New Roman" w:hAnsi="Times New Roman" w:cs="Times New Roman"/>
                <w:b/>
                <w:sz w:val="20"/>
                <w:szCs w:val="20"/>
                <w:lang w:val="ru-RU"/>
              </w:rPr>
            </w:pPr>
            <w:r w:rsidRPr="00261FC1">
              <w:rPr>
                <w:rFonts w:ascii="Times New Roman" w:hAnsi="Times New Roman" w:cs="Times New Roman"/>
                <w:b/>
                <w:sz w:val="20"/>
                <w:szCs w:val="20"/>
                <w:lang w:val="ru-RU"/>
              </w:rPr>
              <w:t>За превоз за основну школу</w:t>
            </w:r>
          </w:p>
          <w:p w14:paraId="0D2D0776" w14:textId="1782A493" w:rsidR="00373FF8" w:rsidRPr="00261FC1" w:rsidRDefault="00373FF8" w:rsidP="00373FF8">
            <w:pPr>
              <w:rPr>
                <w:rFonts w:ascii="Times New Roman" w:hAnsi="Times New Roman" w:cs="Times New Roman"/>
                <w:b/>
                <w:sz w:val="20"/>
                <w:szCs w:val="20"/>
                <w:lang w:val="ru-RU"/>
              </w:rPr>
            </w:pPr>
          </w:p>
        </w:tc>
        <w:tc>
          <w:tcPr>
            <w:tcW w:w="978" w:type="dxa"/>
            <w:vAlign w:val="center"/>
          </w:tcPr>
          <w:p w14:paraId="1383E973" w14:textId="55FC609C" w:rsidR="00373FF8" w:rsidRPr="00261FC1" w:rsidRDefault="00163246" w:rsidP="00373FF8">
            <w:pPr>
              <w:jc w:val="center"/>
              <w:rPr>
                <w:rFonts w:ascii="Times New Roman" w:hAnsi="Times New Roman" w:cs="Times New Roman"/>
                <w:bCs/>
                <w:sz w:val="20"/>
                <w:szCs w:val="20"/>
                <w:lang w:val="sr-Latn-RS"/>
              </w:rPr>
            </w:pPr>
            <w:r w:rsidRPr="00261FC1">
              <w:rPr>
                <w:rFonts w:ascii="Times New Roman" w:hAnsi="Times New Roman" w:cs="Times New Roman"/>
                <w:bCs/>
                <w:sz w:val="20"/>
                <w:szCs w:val="20"/>
                <w:lang w:val="sr-Latn-RS"/>
              </w:rPr>
              <w:t>2.</w:t>
            </w:r>
            <w:r w:rsidR="00261FC1" w:rsidRPr="00261FC1">
              <w:rPr>
                <w:rFonts w:ascii="Times New Roman" w:hAnsi="Times New Roman" w:cs="Times New Roman"/>
                <w:bCs/>
                <w:sz w:val="20"/>
                <w:szCs w:val="20"/>
                <w:lang w:val="sr-Latn-RS"/>
              </w:rPr>
              <w:t>968.680,98</w:t>
            </w:r>
          </w:p>
        </w:tc>
        <w:tc>
          <w:tcPr>
            <w:tcW w:w="1746" w:type="dxa"/>
            <w:vAlign w:val="center"/>
          </w:tcPr>
          <w:p w14:paraId="469FA15E" w14:textId="52696440" w:rsidR="00373FF8" w:rsidRPr="00261FC1" w:rsidRDefault="00163246" w:rsidP="00373FF8">
            <w:pPr>
              <w:jc w:val="center"/>
              <w:rPr>
                <w:rFonts w:ascii="Times New Roman" w:hAnsi="Times New Roman" w:cs="Times New Roman"/>
                <w:bCs/>
                <w:sz w:val="20"/>
                <w:szCs w:val="20"/>
                <w:lang w:val="ru-RU"/>
              </w:rPr>
            </w:pPr>
            <w:r w:rsidRPr="00261FC1">
              <w:rPr>
                <w:rFonts w:ascii="Times New Roman" w:hAnsi="Times New Roman" w:cs="Times New Roman"/>
                <w:bCs/>
                <w:sz w:val="20"/>
                <w:szCs w:val="20"/>
                <w:lang w:val="ru-RU"/>
              </w:rPr>
              <w:t>Нису издвојена  посебна средства</w:t>
            </w:r>
          </w:p>
        </w:tc>
        <w:tc>
          <w:tcPr>
            <w:tcW w:w="978" w:type="dxa"/>
            <w:vAlign w:val="center"/>
          </w:tcPr>
          <w:p w14:paraId="74FE5CA6" w14:textId="654629D2" w:rsidR="00373FF8" w:rsidRPr="00261FC1" w:rsidRDefault="00261FC1" w:rsidP="00373FF8">
            <w:pPr>
              <w:jc w:val="center"/>
              <w:rPr>
                <w:rFonts w:ascii="Times New Roman" w:hAnsi="Times New Roman" w:cs="Times New Roman"/>
                <w:bCs/>
                <w:sz w:val="20"/>
                <w:szCs w:val="20"/>
                <w:lang w:val="sr-Latn-RS"/>
              </w:rPr>
            </w:pPr>
            <w:r w:rsidRPr="00261FC1">
              <w:rPr>
                <w:rFonts w:ascii="Times New Roman" w:hAnsi="Times New Roman" w:cs="Times New Roman"/>
                <w:bCs/>
                <w:sz w:val="20"/>
                <w:szCs w:val="20"/>
                <w:lang w:val="sr-Latn-RS"/>
              </w:rPr>
              <w:t>4.804.608,00</w:t>
            </w:r>
          </w:p>
        </w:tc>
        <w:tc>
          <w:tcPr>
            <w:tcW w:w="1746" w:type="dxa"/>
            <w:vAlign w:val="center"/>
          </w:tcPr>
          <w:p w14:paraId="5D3553C6" w14:textId="3037C7CA" w:rsidR="00373FF8" w:rsidRPr="00261FC1" w:rsidRDefault="00163246" w:rsidP="00373FF8">
            <w:pPr>
              <w:jc w:val="center"/>
              <w:rPr>
                <w:rFonts w:ascii="Times New Roman" w:hAnsi="Times New Roman" w:cs="Times New Roman"/>
                <w:bCs/>
                <w:sz w:val="20"/>
                <w:szCs w:val="20"/>
                <w:lang w:val="ru-RU"/>
              </w:rPr>
            </w:pPr>
            <w:r w:rsidRPr="00261FC1">
              <w:rPr>
                <w:rFonts w:ascii="Times New Roman" w:hAnsi="Times New Roman" w:cs="Times New Roman"/>
                <w:bCs/>
                <w:sz w:val="20"/>
                <w:szCs w:val="20"/>
                <w:lang w:val="ru-RU"/>
              </w:rPr>
              <w:t>Нису издвојена  посебна средства</w:t>
            </w:r>
          </w:p>
        </w:tc>
        <w:tc>
          <w:tcPr>
            <w:tcW w:w="1206" w:type="dxa"/>
            <w:vAlign w:val="center"/>
          </w:tcPr>
          <w:p w14:paraId="61DBBC5A" w14:textId="6DD1E68D" w:rsidR="00373FF8" w:rsidRPr="00261FC1" w:rsidRDefault="00261FC1" w:rsidP="00373FF8">
            <w:pPr>
              <w:jc w:val="center"/>
              <w:rPr>
                <w:rFonts w:ascii="Times New Roman" w:hAnsi="Times New Roman" w:cs="Times New Roman"/>
                <w:bCs/>
                <w:sz w:val="20"/>
                <w:szCs w:val="20"/>
                <w:lang w:val="sr-Latn-RS"/>
              </w:rPr>
            </w:pPr>
            <w:r w:rsidRPr="00261FC1">
              <w:rPr>
                <w:rFonts w:ascii="Times New Roman" w:hAnsi="Times New Roman" w:cs="Times New Roman"/>
                <w:bCs/>
                <w:sz w:val="20"/>
                <w:szCs w:val="20"/>
                <w:lang w:val="sr-Latn-RS"/>
              </w:rPr>
              <w:t>6.644.672,00</w:t>
            </w:r>
          </w:p>
        </w:tc>
        <w:tc>
          <w:tcPr>
            <w:tcW w:w="1746" w:type="dxa"/>
            <w:vAlign w:val="center"/>
          </w:tcPr>
          <w:p w14:paraId="45D5B857" w14:textId="42FF060D" w:rsidR="00373FF8" w:rsidRPr="00261FC1" w:rsidRDefault="00D23BC5" w:rsidP="00373FF8">
            <w:pPr>
              <w:jc w:val="center"/>
              <w:rPr>
                <w:rFonts w:ascii="Times New Roman" w:hAnsi="Times New Roman" w:cs="Times New Roman"/>
                <w:bCs/>
                <w:sz w:val="20"/>
                <w:szCs w:val="20"/>
                <w:lang w:val="ru-RU"/>
              </w:rPr>
            </w:pPr>
            <w:r w:rsidRPr="00261FC1">
              <w:rPr>
                <w:rFonts w:ascii="Times New Roman" w:hAnsi="Times New Roman" w:cs="Times New Roman"/>
                <w:bCs/>
                <w:sz w:val="20"/>
                <w:szCs w:val="20"/>
                <w:lang w:val="ru-RU"/>
              </w:rPr>
              <w:t>Нису издвојена  посебна средства</w:t>
            </w:r>
          </w:p>
        </w:tc>
      </w:tr>
      <w:tr w:rsidR="00373FF8" w:rsidRPr="00261FC1" w14:paraId="57F6A051" w14:textId="77777777" w:rsidTr="00163246">
        <w:tc>
          <w:tcPr>
            <w:tcW w:w="1748" w:type="dxa"/>
            <w:shd w:val="clear" w:color="auto" w:fill="F4B083" w:themeFill="accent2" w:themeFillTint="99"/>
            <w:vAlign w:val="center"/>
          </w:tcPr>
          <w:p w14:paraId="2DEF8634" w14:textId="77777777" w:rsidR="00373FF8" w:rsidRPr="00261FC1" w:rsidRDefault="00373FF8" w:rsidP="00373FF8">
            <w:pPr>
              <w:jc w:val="center"/>
              <w:rPr>
                <w:rFonts w:ascii="Times New Roman" w:hAnsi="Times New Roman" w:cs="Times New Roman"/>
                <w:b/>
                <w:sz w:val="20"/>
                <w:szCs w:val="20"/>
                <w:lang w:val="ru-RU"/>
              </w:rPr>
            </w:pPr>
          </w:p>
          <w:p w14:paraId="6138760A" w14:textId="77777777" w:rsidR="00373FF8" w:rsidRPr="00261FC1" w:rsidRDefault="00373FF8" w:rsidP="00373FF8">
            <w:pPr>
              <w:jc w:val="center"/>
              <w:rPr>
                <w:rFonts w:ascii="Times New Roman" w:hAnsi="Times New Roman" w:cs="Times New Roman"/>
                <w:b/>
                <w:sz w:val="20"/>
                <w:szCs w:val="20"/>
                <w:lang w:val="ru-RU"/>
              </w:rPr>
            </w:pPr>
          </w:p>
          <w:p w14:paraId="2811EC20" w14:textId="190A7820" w:rsidR="00373FF8" w:rsidRPr="00261FC1" w:rsidRDefault="00373FF8" w:rsidP="00373FF8">
            <w:pPr>
              <w:jc w:val="center"/>
              <w:rPr>
                <w:rFonts w:ascii="Times New Roman" w:hAnsi="Times New Roman" w:cs="Times New Roman"/>
                <w:b/>
                <w:sz w:val="20"/>
                <w:szCs w:val="20"/>
                <w:lang w:val="ru-RU"/>
              </w:rPr>
            </w:pPr>
            <w:r w:rsidRPr="00261FC1">
              <w:rPr>
                <w:rFonts w:ascii="Times New Roman" w:hAnsi="Times New Roman" w:cs="Times New Roman"/>
                <w:b/>
                <w:sz w:val="20"/>
                <w:szCs w:val="20"/>
                <w:lang w:val="ru-RU"/>
              </w:rPr>
              <w:t>За превоз за средњу школу</w:t>
            </w:r>
          </w:p>
          <w:p w14:paraId="3AB97890" w14:textId="4E1535F9" w:rsidR="00373FF8" w:rsidRPr="00261FC1" w:rsidRDefault="00373FF8" w:rsidP="00373FF8">
            <w:pPr>
              <w:rPr>
                <w:rFonts w:ascii="Times New Roman" w:hAnsi="Times New Roman" w:cs="Times New Roman"/>
                <w:b/>
                <w:sz w:val="20"/>
                <w:szCs w:val="20"/>
                <w:lang w:val="ru-RU"/>
              </w:rPr>
            </w:pPr>
          </w:p>
        </w:tc>
        <w:tc>
          <w:tcPr>
            <w:tcW w:w="978" w:type="dxa"/>
            <w:vAlign w:val="center"/>
          </w:tcPr>
          <w:p w14:paraId="7852FD9B" w14:textId="7714A8D2" w:rsidR="00373FF8" w:rsidRPr="00261FC1" w:rsidRDefault="00261FC1" w:rsidP="00373FF8">
            <w:pPr>
              <w:jc w:val="center"/>
              <w:rPr>
                <w:rFonts w:ascii="Times New Roman" w:hAnsi="Times New Roman" w:cs="Times New Roman"/>
                <w:bCs/>
                <w:sz w:val="20"/>
                <w:szCs w:val="20"/>
                <w:lang w:val="sr-Latn-RS"/>
              </w:rPr>
            </w:pPr>
            <w:r>
              <w:rPr>
                <w:rFonts w:ascii="Times New Roman" w:hAnsi="Times New Roman" w:cs="Times New Roman"/>
                <w:bCs/>
                <w:sz w:val="20"/>
                <w:szCs w:val="20"/>
                <w:lang w:val="sr-Latn-RS"/>
              </w:rPr>
              <w:t>8.489.966,00</w:t>
            </w:r>
          </w:p>
        </w:tc>
        <w:tc>
          <w:tcPr>
            <w:tcW w:w="1746" w:type="dxa"/>
            <w:vAlign w:val="center"/>
          </w:tcPr>
          <w:p w14:paraId="22D82696" w14:textId="10C4CAB2" w:rsidR="00373FF8" w:rsidRPr="00261FC1" w:rsidRDefault="00163246" w:rsidP="00373FF8">
            <w:pPr>
              <w:jc w:val="center"/>
              <w:rPr>
                <w:rFonts w:ascii="Times New Roman" w:hAnsi="Times New Roman" w:cs="Times New Roman"/>
                <w:bCs/>
                <w:sz w:val="20"/>
                <w:szCs w:val="20"/>
                <w:lang w:val="ru-RU"/>
              </w:rPr>
            </w:pPr>
            <w:r w:rsidRPr="00261FC1">
              <w:rPr>
                <w:rFonts w:ascii="Times New Roman" w:hAnsi="Times New Roman" w:cs="Times New Roman"/>
                <w:bCs/>
                <w:sz w:val="20"/>
                <w:szCs w:val="20"/>
                <w:lang w:val="ru-RU"/>
              </w:rPr>
              <w:t>Нису издвојена  посебна средства</w:t>
            </w:r>
          </w:p>
        </w:tc>
        <w:tc>
          <w:tcPr>
            <w:tcW w:w="978" w:type="dxa"/>
            <w:vAlign w:val="center"/>
          </w:tcPr>
          <w:p w14:paraId="594D04F5" w14:textId="7FB5356D" w:rsidR="00373FF8" w:rsidRPr="00261FC1" w:rsidRDefault="00261FC1" w:rsidP="00373FF8">
            <w:pPr>
              <w:jc w:val="center"/>
              <w:rPr>
                <w:rFonts w:ascii="Times New Roman" w:hAnsi="Times New Roman" w:cs="Times New Roman"/>
                <w:bCs/>
                <w:sz w:val="20"/>
                <w:szCs w:val="20"/>
                <w:lang w:val="sr-Latn-RS"/>
              </w:rPr>
            </w:pPr>
            <w:r>
              <w:rPr>
                <w:rFonts w:ascii="Times New Roman" w:hAnsi="Times New Roman" w:cs="Times New Roman"/>
                <w:bCs/>
                <w:sz w:val="20"/>
                <w:szCs w:val="20"/>
                <w:lang w:val="sr-Latn-RS"/>
              </w:rPr>
              <w:t>12.978.741,99</w:t>
            </w:r>
          </w:p>
        </w:tc>
        <w:tc>
          <w:tcPr>
            <w:tcW w:w="1746" w:type="dxa"/>
            <w:vAlign w:val="center"/>
          </w:tcPr>
          <w:p w14:paraId="7AC41B3E" w14:textId="0E5E89E4" w:rsidR="00373FF8" w:rsidRPr="00261FC1" w:rsidRDefault="00163246" w:rsidP="00373FF8">
            <w:pPr>
              <w:jc w:val="center"/>
              <w:rPr>
                <w:rFonts w:ascii="Times New Roman" w:hAnsi="Times New Roman" w:cs="Times New Roman"/>
                <w:bCs/>
                <w:sz w:val="20"/>
                <w:szCs w:val="20"/>
                <w:lang w:val="ru-RU"/>
              </w:rPr>
            </w:pPr>
            <w:r w:rsidRPr="00261FC1">
              <w:rPr>
                <w:rFonts w:ascii="Times New Roman" w:hAnsi="Times New Roman" w:cs="Times New Roman"/>
                <w:bCs/>
                <w:sz w:val="20"/>
                <w:szCs w:val="20"/>
                <w:lang w:val="ru-RU"/>
              </w:rPr>
              <w:t>Нису издвојена  посебна средства</w:t>
            </w:r>
          </w:p>
        </w:tc>
        <w:tc>
          <w:tcPr>
            <w:tcW w:w="1206" w:type="dxa"/>
            <w:vAlign w:val="center"/>
          </w:tcPr>
          <w:p w14:paraId="50561D79" w14:textId="6842FEEA" w:rsidR="00373FF8" w:rsidRPr="00261FC1" w:rsidRDefault="00261FC1" w:rsidP="00373FF8">
            <w:pPr>
              <w:jc w:val="center"/>
              <w:rPr>
                <w:rFonts w:ascii="Times New Roman" w:hAnsi="Times New Roman" w:cs="Times New Roman"/>
                <w:bCs/>
                <w:sz w:val="20"/>
                <w:szCs w:val="20"/>
                <w:lang w:val="sr-Latn-RS"/>
              </w:rPr>
            </w:pPr>
            <w:r>
              <w:rPr>
                <w:rFonts w:ascii="Times New Roman" w:hAnsi="Times New Roman" w:cs="Times New Roman"/>
                <w:bCs/>
                <w:sz w:val="20"/>
                <w:szCs w:val="20"/>
                <w:lang w:val="sr-Latn-RS"/>
              </w:rPr>
              <w:t>11.858.072,00</w:t>
            </w:r>
          </w:p>
        </w:tc>
        <w:tc>
          <w:tcPr>
            <w:tcW w:w="1746" w:type="dxa"/>
            <w:vAlign w:val="center"/>
          </w:tcPr>
          <w:p w14:paraId="12B57FDB" w14:textId="0B068ADE" w:rsidR="00373FF8" w:rsidRPr="00261FC1" w:rsidRDefault="00D23BC5" w:rsidP="00373FF8">
            <w:pPr>
              <w:jc w:val="center"/>
              <w:rPr>
                <w:rFonts w:ascii="Times New Roman" w:hAnsi="Times New Roman" w:cs="Times New Roman"/>
                <w:bCs/>
                <w:sz w:val="20"/>
                <w:szCs w:val="20"/>
                <w:lang w:val="ru-RU"/>
              </w:rPr>
            </w:pPr>
            <w:r w:rsidRPr="00261FC1">
              <w:rPr>
                <w:rFonts w:ascii="Times New Roman" w:hAnsi="Times New Roman" w:cs="Times New Roman"/>
                <w:bCs/>
                <w:sz w:val="20"/>
                <w:szCs w:val="20"/>
                <w:lang w:val="ru-RU"/>
              </w:rPr>
              <w:t>Нису издвојена  посебна средства</w:t>
            </w:r>
          </w:p>
        </w:tc>
      </w:tr>
      <w:tr w:rsidR="00373FF8" w:rsidRPr="00261FC1" w14:paraId="48F95081" w14:textId="77777777" w:rsidTr="00163246">
        <w:tc>
          <w:tcPr>
            <w:tcW w:w="1748" w:type="dxa"/>
            <w:shd w:val="clear" w:color="auto" w:fill="F4B083" w:themeFill="accent2" w:themeFillTint="99"/>
            <w:vAlign w:val="center"/>
          </w:tcPr>
          <w:p w14:paraId="4A50DBFB" w14:textId="77777777" w:rsidR="00373FF8" w:rsidRPr="00261FC1" w:rsidRDefault="00373FF8" w:rsidP="00373FF8">
            <w:pPr>
              <w:jc w:val="center"/>
              <w:rPr>
                <w:rFonts w:ascii="Times New Roman" w:hAnsi="Times New Roman" w:cs="Times New Roman"/>
                <w:b/>
                <w:sz w:val="20"/>
                <w:szCs w:val="20"/>
                <w:lang w:val="ru-RU"/>
              </w:rPr>
            </w:pPr>
          </w:p>
          <w:p w14:paraId="6CF8262A" w14:textId="280EA6B2" w:rsidR="00373FF8" w:rsidRPr="00261FC1" w:rsidRDefault="00373FF8" w:rsidP="00373FF8">
            <w:pPr>
              <w:jc w:val="center"/>
              <w:rPr>
                <w:rFonts w:ascii="Times New Roman" w:hAnsi="Times New Roman" w:cs="Times New Roman"/>
                <w:b/>
                <w:sz w:val="20"/>
                <w:szCs w:val="20"/>
                <w:lang w:val="ru-RU"/>
              </w:rPr>
            </w:pPr>
            <w:r w:rsidRPr="00261FC1">
              <w:rPr>
                <w:rFonts w:ascii="Times New Roman" w:hAnsi="Times New Roman" w:cs="Times New Roman"/>
                <w:b/>
                <w:sz w:val="20"/>
                <w:szCs w:val="20"/>
                <w:lang w:val="ru-RU"/>
              </w:rPr>
              <w:t>Стипендије за средњошколце</w:t>
            </w:r>
          </w:p>
          <w:p w14:paraId="6940CB8B" w14:textId="77777777" w:rsidR="00373FF8" w:rsidRPr="00261FC1" w:rsidRDefault="00373FF8" w:rsidP="00373FF8">
            <w:pPr>
              <w:jc w:val="center"/>
              <w:rPr>
                <w:rFonts w:ascii="Times New Roman" w:hAnsi="Times New Roman" w:cs="Times New Roman"/>
                <w:b/>
                <w:sz w:val="20"/>
                <w:szCs w:val="20"/>
                <w:lang w:val="ru-RU"/>
              </w:rPr>
            </w:pPr>
          </w:p>
          <w:p w14:paraId="4087BD74" w14:textId="06DD0CCD" w:rsidR="00373FF8" w:rsidRPr="00261FC1" w:rsidRDefault="00373FF8" w:rsidP="00373FF8">
            <w:pPr>
              <w:jc w:val="center"/>
              <w:rPr>
                <w:rFonts w:ascii="Times New Roman" w:hAnsi="Times New Roman" w:cs="Times New Roman"/>
                <w:b/>
                <w:sz w:val="20"/>
                <w:szCs w:val="20"/>
                <w:lang w:val="ru-RU"/>
              </w:rPr>
            </w:pPr>
          </w:p>
        </w:tc>
        <w:tc>
          <w:tcPr>
            <w:tcW w:w="978" w:type="dxa"/>
            <w:vAlign w:val="center"/>
          </w:tcPr>
          <w:p w14:paraId="327BF278" w14:textId="6FB77E3B" w:rsidR="00373FF8" w:rsidRPr="00261FC1" w:rsidRDefault="00261FC1" w:rsidP="00373FF8">
            <w:pPr>
              <w:jc w:val="center"/>
              <w:rPr>
                <w:rFonts w:ascii="Times New Roman" w:hAnsi="Times New Roman" w:cs="Times New Roman"/>
                <w:bCs/>
                <w:sz w:val="20"/>
                <w:szCs w:val="20"/>
                <w:lang w:val="sr-Latn-RS"/>
              </w:rPr>
            </w:pPr>
            <w:r>
              <w:rPr>
                <w:rFonts w:ascii="Times New Roman" w:hAnsi="Times New Roman" w:cs="Times New Roman"/>
                <w:bCs/>
                <w:sz w:val="20"/>
                <w:szCs w:val="20"/>
                <w:lang w:val="sr-Latn-RS"/>
              </w:rPr>
              <w:t>9.394.000,00</w:t>
            </w:r>
          </w:p>
        </w:tc>
        <w:tc>
          <w:tcPr>
            <w:tcW w:w="1746" w:type="dxa"/>
            <w:vAlign w:val="center"/>
          </w:tcPr>
          <w:p w14:paraId="5811AB93" w14:textId="5FEDBA94" w:rsidR="00373FF8" w:rsidRPr="00261FC1" w:rsidRDefault="00163246" w:rsidP="00373FF8">
            <w:pPr>
              <w:jc w:val="center"/>
              <w:rPr>
                <w:rFonts w:ascii="Times New Roman" w:hAnsi="Times New Roman" w:cs="Times New Roman"/>
                <w:bCs/>
                <w:sz w:val="20"/>
                <w:szCs w:val="20"/>
                <w:lang w:val="ru-RU"/>
              </w:rPr>
            </w:pPr>
            <w:r w:rsidRPr="00261FC1">
              <w:rPr>
                <w:rFonts w:ascii="Times New Roman" w:hAnsi="Times New Roman" w:cs="Times New Roman"/>
                <w:bCs/>
                <w:sz w:val="20"/>
                <w:szCs w:val="20"/>
                <w:lang w:val="ru-RU"/>
              </w:rPr>
              <w:t>Нису издвојена  посебна средства</w:t>
            </w:r>
          </w:p>
        </w:tc>
        <w:tc>
          <w:tcPr>
            <w:tcW w:w="978" w:type="dxa"/>
            <w:vAlign w:val="center"/>
          </w:tcPr>
          <w:p w14:paraId="38F01945" w14:textId="11185328" w:rsidR="00373FF8" w:rsidRPr="00261FC1" w:rsidRDefault="00261FC1" w:rsidP="00373FF8">
            <w:pPr>
              <w:jc w:val="center"/>
              <w:rPr>
                <w:rFonts w:ascii="Times New Roman" w:hAnsi="Times New Roman" w:cs="Times New Roman"/>
                <w:bCs/>
                <w:sz w:val="20"/>
                <w:szCs w:val="20"/>
                <w:lang w:val="sr-Latn-RS"/>
              </w:rPr>
            </w:pPr>
            <w:r>
              <w:rPr>
                <w:rFonts w:ascii="Times New Roman" w:hAnsi="Times New Roman" w:cs="Times New Roman"/>
                <w:bCs/>
                <w:sz w:val="20"/>
                <w:szCs w:val="20"/>
                <w:lang w:val="sr-Latn-RS"/>
              </w:rPr>
              <w:t>7.824.000,00</w:t>
            </w:r>
          </w:p>
        </w:tc>
        <w:tc>
          <w:tcPr>
            <w:tcW w:w="1746" w:type="dxa"/>
            <w:vAlign w:val="center"/>
          </w:tcPr>
          <w:p w14:paraId="6E0630FF" w14:textId="3E1B9868" w:rsidR="00373FF8" w:rsidRPr="00261FC1" w:rsidRDefault="00163246" w:rsidP="00373FF8">
            <w:pPr>
              <w:jc w:val="center"/>
              <w:rPr>
                <w:rFonts w:ascii="Times New Roman" w:hAnsi="Times New Roman" w:cs="Times New Roman"/>
                <w:bCs/>
                <w:sz w:val="20"/>
                <w:szCs w:val="20"/>
                <w:lang w:val="ru-RU"/>
              </w:rPr>
            </w:pPr>
            <w:r w:rsidRPr="00261FC1">
              <w:rPr>
                <w:rFonts w:ascii="Times New Roman" w:hAnsi="Times New Roman" w:cs="Times New Roman"/>
                <w:bCs/>
                <w:sz w:val="20"/>
                <w:szCs w:val="20"/>
                <w:lang w:val="ru-RU"/>
              </w:rPr>
              <w:t>Нису издвојена  посебна средства</w:t>
            </w:r>
          </w:p>
        </w:tc>
        <w:tc>
          <w:tcPr>
            <w:tcW w:w="1206" w:type="dxa"/>
            <w:vAlign w:val="center"/>
          </w:tcPr>
          <w:p w14:paraId="7E92AB08" w14:textId="0E19BCB5" w:rsidR="00373FF8" w:rsidRPr="00261FC1" w:rsidRDefault="00D23BC5" w:rsidP="00373FF8">
            <w:pPr>
              <w:jc w:val="center"/>
              <w:rPr>
                <w:rFonts w:ascii="Times New Roman" w:hAnsi="Times New Roman" w:cs="Times New Roman"/>
                <w:bCs/>
                <w:sz w:val="20"/>
                <w:szCs w:val="20"/>
                <w:lang w:val="sr-Latn-RS"/>
              </w:rPr>
            </w:pPr>
            <w:r w:rsidRPr="00261FC1">
              <w:rPr>
                <w:rFonts w:ascii="Times New Roman" w:hAnsi="Times New Roman" w:cs="Times New Roman"/>
                <w:bCs/>
                <w:sz w:val="20"/>
                <w:szCs w:val="20"/>
                <w:lang w:val="ru-RU"/>
              </w:rPr>
              <w:t>1</w:t>
            </w:r>
            <w:r w:rsidR="00261FC1">
              <w:rPr>
                <w:rFonts w:ascii="Times New Roman" w:hAnsi="Times New Roman" w:cs="Times New Roman"/>
                <w:bCs/>
                <w:sz w:val="20"/>
                <w:szCs w:val="20"/>
                <w:lang w:val="sr-Latn-RS"/>
              </w:rPr>
              <w:t>2.819.093,00</w:t>
            </w:r>
          </w:p>
        </w:tc>
        <w:tc>
          <w:tcPr>
            <w:tcW w:w="1746" w:type="dxa"/>
            <w:vAlign w:val="center"/>
          </w:tcPr>
          <w:p w14:paraId="5BB8509C" w14:textId="1EF8B322" w:rsidR="00373FF8" w:rsidRPr="00261FC1" w:rsidRDefault="00D23BC5" w:rsidP="00373FF8">
            <w:pPr>
              <w:jc w:val="center"/>
              <w:rPr>
                <w:rFonts w:ascii="Times New Roman" w:hAnsi="Times New Roman" w:cs="Times New Roman"/>
                <w:bCs/>
                <w:sz w:val="20"/>
                <w:szCs w:val="20"/>
                <w:lang w:val="ru-RU"/>
              </w:rPr>
            </w:pPr>
            <w:r w:rsidRPr="00261FC1">
              <w:rPr>
                <w:rFonts w:ascii="Times New Roman" w:hAnsi="Times New Roman" w:cs="Times New Roman"/>
                <w:bCs/>
                <w:sz w:val="20"/>
                <w:szCs w:val="20"/>
                <w:lang w:val="ru-RU"/>
              </w:rPr>
              <w:t>880.000,00</w:t>
            </w:r>
          </w:p>
        </w:tc>
      </w:tr>
      <w:tr w:rsidR="00373FF8" w:rsidRPr="00261FC1" w14:paraId="39A80A70" w14:textId="77777777" w:rsidTr="00163246">
        <w:tc>
          <w:tcPr>
            <w:tcW w:w="1748" w:type="dxa"/>
            <w:shd w:val="clear" w:color="auto" w:fill="F4B083" w:themeFill="accent2" w:themeFillTint="99"/>
            <w:vAlign w:val="center"/>
          </w:tcPr>
          <w:p w14:paraId="126F4E51" w14:textId="77777777" w:rsidR="00373FF8" w:rsidRPr="00261FC1" w:rsidRDefault="00373FF8" w:rsidP="00373FF8">
            <w:pPr>
              <w:jc w:val="center"/>
              <w:rPr>
                <w:rFonts w:ascii="Times New Roman" w:hAnsi="Times New Roman" w:cs="Times New Roman"/>
                <w:b/>
                <w:sz w:val="20"/>
                <w:szCs w:val="20"/>
                <w:lang w:val="ru-RU"/>
              </w:rPr>
            </w:pPr>
          </w:p>
          <w:p w14:paraId="0AEB6FBC" w14:textId="57AC9224" w:rsidR="00373FF8" w:rsidRPr="00261FC1" w:rsidRDefault="00373FF8" w:rsidP="00373FF8">
            <w:pPr>
              <w:jc w:val="center"/>
              <w:rPr>
                <w:rFonts w:ascii="Times New Roman" w:hAnsi="Times New Roman" w:cs="Times New Roman"/>
                <w:b/>
                <w:sz w:val="20"/>
                <w:szCs w:val="20"/>
                <w:lang w:val="ru-RU"/>
              </w:rPr>
            </w:pPr>
            <w:r w:rsidRPr="00261FC1">
              <w:rPr>
                <w:rFonts w:ascii="Times New Roman" w:hAnsi="Times New Roman" w:cs="Times New Roman"/>
                <w:b/>
                <w:sz w:val="20"/>
                <w:szCs w:val="20"/>
                <w:lang w:val="ru-RU"/>
              </w:rPr>
              <w:t>Стипендије за студенте</w:t>
            </w:r>
          </w:p>
          <w:p w14:paraId="22E9FBBF" w14:textId="77777777" w:rsidR="00373FF8" w:rsidRPr="00261FC1" w:rsidRDefault="00373FF8" w:rsidP="00373FF8">
            <w:pPr>
              <w:jc w:val="center"/>
              <w:rPr>
                <w:rFonts w:ascii="Times New Roman" w:hAnsi="Times New Roman" w:cs="Times New Roman"/>
                <w:b/>
                <w:sz w:val="20"/>
                <w:szCs w:val="20"/>
                <w:lang w:val="ru-RU"/>
              </w:rPr>
            </w:pPr>
          </w:p>
          <w:p w14:paraId="23AAA2FD" w14:textId="7EA534DD" w:rsidR="00373FF8" w:rsidRPr="00261FC1" w:rsidRDefault="00373FF8" w:rsidP="00373FF8">
            <w:pPr>
              <w:jc w:val="center"/>
              <w:rPr>
                <w:rFonts w:ascii="Times New Roman" w:hAnsi="Times New Roman" w:cs="Times New Roman"/>
                <w:b/>
                <w:sz w:val="20"/>
                <w:szCs w:val="20"/>
                <w:lang w:val="ru-RU"/>
              </w:rPr>
            </w:pPr>
          </w:p>
        </w:tc>
        <w:tc>
          <w:tcPr>
            <w:tcW w:w="978" w:type="dxa"/>
            <w:vAlign w:val="center"/>
          </w:tcPr>
          <w:p w14:paraId="643B962E" w14:textId="064CAA56" w:rsidR="00373FF8" w:rsidRPr="00261FC1" w:rsidRDefault="00163246" w:rsidP="00373FF8">
            <w:pPr>
              <w:jc w:val="center"/>
              <w:rPr>
                <w:rFonts w:ascii="Times New Roman" w:hAnsi="Times New Roman" w:cs="Times New Roman"/>
                <w:bCs/>
                <w:sz w:val="20"/>
                <w:szCs w:val="20"/>
                <w:lang w:val="sr-Latn-RS"/>
              </w:rPr>
            </w:pPr>
            <w:r w:rsidRPr="00261FC1">
              <w:rPr>
                <w:rFonts w:ascii="Times New Roman" w:hAnsi="Times New Roman" w:cs="Times New Roman"/>
                <w:bCs/>
                <w:sz w:val="20"/>
                <w:szCs w:val="20"/>
                <w:lang w:val="sr-Latn-RS"/>
              </w:rPr>
              <w:t>6.</w:t>
            </w:r>
            <w:r w:rsidR="00261FC1">
              <w:rPr>
                <w:rFonts w:ascii="Times New Roman" w:hAnsi="Times New Roman" w:cs="Times New Roman"/>
                <w:bCs/>
                <w:sz w:val="20"/>
                <w:szCs w:val="20"/>
                <w:lang w:val="sr-Latn-RS"/>
              </w:rPr>
              <w:t>573.060,00</w:t>
            </w:r>
          </w:p>
        </w:tc>
        <w:tc>
          <w:tcPr>
            <w:tcW w:w="1746" w:type="dxa"/>
            <w:vAlign w:val="center"/>
          </w:tcPr>
          <w:p w14:paraId="5CFD4D7B" w14:textId="317A5685" w:rsidR="00373FF8" w:rsidRPr="00261FC1" w:rsidRDefault="00163246" w:rsidP="00373FF8">
            <w:pPr>
              <w:jc w:val="center"/>
              <w:rPr>
                <w:rFonts w:ascii="Times New Roman" w:hAnsi="Times New Roman" w:cs="Times New Roman"/>
                <w:bCs/>
                <w:sz w:val="20"/>
                <w:szCs w:val="20"/>
                <w:lang w:val="ru-RU"/>
              </w:rPr>
            </w:pPr>
            <w:r w:rsidRPr="00261FC1">
              <w:rPr>
                <w:rFonts w:ascii="Times New Roman" w:hAnsi="Times New Roman" w:cs="Times New Roman"/>
                <w:bCs/>
                <w:sz w:val="20"/>
                <w:szCs w:val="20"/>
                <w:lang w:val="ru-RU"/>
              </w:rPr>
              <w:t>Нису издвојена  посебна средства</w:t>
            </w:r>
          </w:p>
        </w:tc>
        <w:tc>
          <w:tcPr>
            <w:tcW w:w="978" w:type="dxa"/>
            <w:vAlign w:val="center"/>
          </w:tcPr>
          <w:p w14:paraId="7C9261AA" w14:textId="452EABA1" w:rsidR="00373FF8" w:rsidRPr="00261FC1" w:rsidRDefault="00261FC1" w:rsidP="00373FF8">
            <w:pPr>
              <w:jc w:val="center"/>
              <w:rPr>
                <w:rFonts w:ascii="Times New Roman" w:hAnsi="Times New Roman" w:cs="Times New Roman"/>
                <w:bCs/>
                <w:sz w:val="20"/>
                <w:szCs w:val="20"/>
                <w:lang w:val="sr-Latn-RS"/>
              </w:rPr>
            </w:pPr>
            <w:r>
              <w:rPr>
                <w:rFonts w:ascii="Times New Roman" w:hAnsi="Times New Roman" w:cs="Times New Roman"/>
                <w:bCs/>
                <w:sz w:val="20"/>
                <w:szCs w:val="20"/>
                <w:lang w:val="sr-Latn-RS"/>
              </w:rPr>
              <w:t>5.117.000,00</w:t>
            </w:r>
          </w:p>
        </w:tc>
        <w:tc>
          <w:tcPr>
            <w:tcW w:w="1746" w:type="dxa"/>
            <w:vAlign w:val="center"/>
          </w:tcPr>
          <w:p w14:paraId="16B9ABE0" w14:textId="3D55E723" w:rsidR="00373FF8" w:rsidRPr="00261FC1" w:rsidRDefault="00163246" w:rsidP="00373FF8">
            <w:pPr>
              <w:jc w:val="center"/>
              <w:rPr>
                <w:rFonts w:ascii="Times New Roman" w:hAnsi="Times New Roman" w:cs="Times New Roman"/>
                <w:bCs/>
                <w:sz w:val="20"/>
                <w:szCs w:val="20"/>
                <w:lang w:val="ru-RU"/>
              </w:rPr>
            </w:pPr>
            <w:r w:rsidRPr="00261FC1">
              <w:rPr>
                <w:rFonts w:ascii="Times New Roman" w:hAnsi="Times New Roman" w:cs="Times New Roman"/>
                <w:bCs/>
                <w:sz w:val="20"/>
                <w:szCs w:val="20"/>
                <w:lang w:val="ru-RU"/>
              </w:rPr>
              <w:t>Нису издвојена  посебна средства</w:t>
            </w:r>
          </w:p>
        </w:tc>
        <w:tc>
          <w:tcPr>
            <w:tcW w:w="1206" w:type="dxa"/>
            <w:vAlign w:val="center"/>
          </w:tcPr>
          <w:p w14:paraId="6C036040" w14:textId="460288B7" w:rsidR="00373FF8" w:rsidRPr="00261FC1" w:rsidRDefault="00261FC1" w:rsidP="00373FF8">
            <w:pPr>
              <w:jc w:val="center"/>
              <w:rPr>
                <w:rFonts w:ascii="Times New Roman" w:hAnsi="Times New Roman" w:cs="Times New Roman"/>
                <w:bCs/>
                <w:sz w:val="20"/>
                <w:szCs w:val="20"/>
                <w:lang w:val="sr-Latn-RS"/>
              </w:rPr>
            </w:pPr>
            <w:r>
              <w:rPr>
                <w:rFonts w:ascii="Times New Roman" w:hAnsi="Times New Roman" w:cs="Times New Roman"/>
                <w:bCs/>
                <w:sz w:val="20"/>
                <w:szCs w:val="20"/>
                <w:lang w:val="sr-Latn-RS"/>
              </w:rPr>
              <w:t>5.913.000,00</w:t>
            </w:r>
          </w:p>
        </w:tc>
        <w:tc>
          <w:tcPr>
            <w:tcW w:w="1746" w:type="dxa"/>
            <w:vAlign w:val="center"/>
          </w:tcPr>
          <w:p w14:paraId="58907A13" w14:textId="5FF7B5AA" w:rsidR="00373FF8" w:rsidRPr="00261FC1" w:rsidRDefault="00D23BC5" w:rsidP="00373FF8">
            <w:pPr>
              <w:jc w:val="center"/>
              <w:rPr>
                <w:rFonts w:ascii="Times New Roman" w:hAnsi="Times New Roman" w:cs="Times New Roman"/>
                <w:bCs/>
                <w:sz w:val="20"/>
                <w:szCs w:val="20"/>
                <w:lang w:val="ru-RU"/>
              </w:rPr>
            </w:pPr>
            <w:r w:rsidRPr="00261FC1">
              <w:rPr>
                <w:rFonts w:ascii="Times New Roman" w:hAnsi="Times New Roman" w:cs="Times New Roman"/>
                <w:bCs/>
                <w:sz w:val="20"/>
                <w:szCs w:val="20"/>
                <w:lang w:val="ru-RU"/>
              </w:rPr>
              <w:t>Нису издвојена  посебна средства</w:t>
            </w:r>
          </w:p>
        </w:tc>
      </w:tr>
      <w:bookmarkEnd w:id="1"/>
    </w:tbl>
    <w:p w14:paraId="3E861CAA" w14:textId="03DE83B2" w:rsidR="004934A7" w:rsidRDefault="004934A7" w:rsidP="002F6173">
      <w:pPr>
        <w:spacing w:after="0" w:line="240" w:lineRule="auto"/>
        <w:jc w:val="both"/>
        <w:rPr>
          <w:rFonts w:ascii="Times New Roman" w:hAnsi="Times New Roman" w:cs="Times New Roman"/>
          <w:lang w:val="sr-Cyrl-RS"/>
        </w:rPr>
      </w:pPr>
    </w:p>
    <w:p w14:paraId="0A6EEB3B" w14:textId="2CC5FD94" w:rsidR="00BF68B0" w:rsidRDefault="00BF68B0" w:rsidP="002F6173">
      <w:pPr>
        <w:spacing w:after="0" w:line="240" w:lineRule="auto"/>
        <w:jc w:val="both"/>
        <w:rPr>
          <w:rFonts w:ascii="Times New Roman" w:hAnsi="Times New Roman" w:cs="Times New Roman"/>
          <w:i/>
          <w:iCs/>
          <w:lang w:val="sr-Cyrl-RS"/>
        </w:rPr>
      </w:pPr>
      <w:r w:rsidRPr="00BF68B0">
        <w:rPr>
          <w:rFonts w:ascii="Times New Roman" w:hAnsi="Times New Roman" w:cs="Times New Roman"/>
          <w:i/>
          <w:iCs/>
          <w:lang w:val="sr-Cyrl-RS"/>
        </w:rPr>
        <w:t xml:space="preserve">Извор: „База података за праћење мера за инклузију Рома“, Републички завод за статистику, </w:t>
      </w:r>
      <w:hyperlink r:id="rId11" w:history="1">
        <w:r w:rsidRPr="00753394">
          <w:rPr>
            <w:rStyle w:val="Hyperlink"/>
            <w:rFonts w:ascii="Times New Roman" w:hAnsi="Times New Roman" w:cs="Times New Roman"/>
            <w:i/>
            <w:iCs/>
            <w:lang w:val="sr-Cyrl-RS"/>
          </w:rPr>
          <w:t>http://www.inkluzijaroma.stat.gov.rs</w:t>
        </w:r>
      </w:hyperlink>
      <w:r>
        <w:rPr>
          <w:rFonts w:ascii="Times New Roman" w:hAnsi="Times New Roman" w:cs="Times New Roman"/>
          <w:i/>
          <w:iCs/>
          <w:lang w:val="sr-Cyrl-RS"/>
        </w:rPr>
        <w:t xml:space="preserve"> </w:t>
      </w:r>
    </w:p>
    <w:p w14:paraId="429DF2A1" w14:textId="4071D87D" w:rsidR="00BF68B0" w:rsidRDefault="00BF68B0" w:rsidP="002F6173">
      <w:pPr>
        <w:spacing w:after="0" w:line="240" w:lineRule="auto"/>
        <w:jc w:val="both"/>
        <w:rPr>
          <w:rFonts w:ascii="Times New Roman" w:hAnsi="Times New Roman" w:cs="Times New Roman"/>
          <w:i/>
          <w:iCs/>
          <w:lang w:val="sr-Cyrl-RS"/>
        </w:rPr>
      </w:pPr>
    </w:p>
    <w:p w14:paraId="1F72237A" w14:textId="2CF7FCFA" w:rsidR="00BF68B0" w:rsidRDefault="00BF68B0" w:rsidP="002F6173">
      <w:pPr>
        <w:spacing w:after="0" w:line="240" w:lineRule="auto"/>
        <w:jc w:val="both"/>
        <w:rPr>
          <w:rFonts w:ascii="Times New Roman" w:hAnsi="Times New Roman" w:cs="Times New Roman"/>
          <w:lang w:val="sr-Cyrl-RS"/>
        </w:rPr>
      </w:pPr>
      <w:r w:rsidRPr="00BF68B0">
        <w:rPr>
          <w:rFonts w:ascii="Times New Roman" w:hAnsi="Times New Roman" w:cs="Times New Roman"/>
          <w:lang w:val="sr-Cyrl-RS"/>
        </w:rPr>
        <w:t xml:space="preserve">Буџетска средства која се издвајају за превоз ученика основних и средњих школа обухватају трошкове за све основце и средњошколце, без обзира на националну припадност, те међу њима има и ученика/ца ромске националности. Када је реч о стипендијама, оне су до сада биле доступне </w:t>
      </w:r>
      <w:r>
        <w:rPr>
          <w:rFonts w:ascii="Times New Roman" w:hAnsi="Times New Roman" w:cs="Times New Roman"/>
          <w:lang w:val="sr-Cyrl-RS"/>
        </w:rPr>
        <w:t xml:space="preserve">свима </w:t>
      </w:r>
      <w:r>
        <w:rPr>
          <w:rFonts w:ascii="Times New Roman" w:hAnsi="Times New Roman" w:cs="Times New Roman"/>
          <w:lang w:val="sr-Cyrl-RS"/>
        </w:rPr>
        <w:lastRenderedPageBreak/>
        <w:t xml:space="preserve">без обзира на националну припадност, односно свако ко је конкурисао за ђачке и студентске стипендије је исту и добио. Постојала је једино разлика у погледу износа стипендије који је зависио од оствареног успеха у току претходне школске године. Тако је стипендија за средњошколце износила 4.000 рсд за одличан успех, а за све остале је износила 3.000 рсд. Такође, посебно су мотивисани ученици средње пољопривредне школе у Бачу за које је стипендија износила 6.000 рсд (одлични), док је за остале ступендија износила 4.000 рсд. Иста формула је примењивана и за студенте тако да су они са просеком изнад 9 добијали 5000 рсд, аостали 4.000 рсд. Тако, да се може заклјучити да је међу средњошколцима било и припадника ромске националности, односно овај податак је доступан само за 2019 године и он износи 22 ромска ученика. </w:t>
      </w:r>
    </w:p>
    <w:p w14:paraId="40B0BDF0" w14:textId="57738617" w:rsidR="00BF68B0" w:rsidRDefault="00BF68B0" w:rsidP="002F6173">
      <w:pPr>
        <w:spacing w:after="0" w:line="240" w:lineRule="auto"/>
        <w:jc w:val="both"/>
        <w:rPr>
          <w:rFonts w:ascii="Times New Roman" w:hAnsi="Times New Roman" w:cs="Times New Roman"/>
          <w:lang w:val="sr-Cyrl-RS"/>
        </w:rPr>
      </w:pPr>
    </w:p>
    <w:p w14:paraId="05EBFB66" w14:textId="092F7D62" w:rsidR="00BF68B0" w:rsidRDefault="00BF68B0" w:rsidP="002F6173">
      <w:pPr>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Од </w:t>
      </w:r>
      <w:r w:rsidR="00E54166">
        <w:rPr>
          <w:rFonts w:ascii="Times New Roman" w:hAnsi="Times New Roman" w:cs="Times New Roman"/>
          <w:lang w:val="sr-Cyrl-RS"/>
        </w:rPr>
        <w:t>2018</w:t>
      </w:r>
      <w:r>
        <w:rPr>
          <w:rFonts w:ascii="Times New Roman" w:hAnsi="Times New Roman" w:cs="Times New Roman"/>
          <w:lang w:val="sr-Cyrl-RS"/>
        </w:rPr>
        <w:t xml:space="preserve"> године</w:t>
      </w:r>
      <w:r w:rsidR="00E54166">
        <w:rPr>
          <w:rFonts w:ascii="Times New Roman" w:hAnsi="Times New Roman" w:cs="Times New Roman"/>
          <w:lang w:val="sr-Cyrl-RS"/>
        </w:rPr>
        <w:t xml:space="preserve"> Општина Бач</w:t>
      </w:r>
      <w:r>
        <w:rPr>
          <w:rFonts w:ascii="Times New Roman" w:hAnsi="Times New Roman" w:cs="Times New Roman"/>
          <w:lang w:val="sr-Cyrl-RS"/>
        </w:rPr>
        <w:t xml:space="preserve"> издваја средства за набавку школских торби за ученике првог разреда Основних школа. Шкоске торбе и школски прибор добијају сви ученици првих разреда у општини Бач, па самим тим и припадници ромске заједнице. </w:t>
      </w:r>
    </w:p>
    <w:p w14:paraId="1FC9F1CB" w14:textId="0E425527" w:rsidR="00BF68B0" w:rsidRDefault="00BF68B0" w:rsidP="002F6173">
      <w:pPr>
        <w:spacing w:after="0" w:line="240" w:lineRule="auto"/>
        <w:jc w:val="both"/>
        <w:rPr>
          <w:rFonts w:ascii="Times New Roman" w:hAnsi="Times New Roman" w:cs="Times New Roman"/>
          <w:lang w:val="sr-Cyrl-RS"/>
        </w:rPr>
      </w:pPr>
    </w:p>
    <w:p w14:paraId="21C95F02" w14:textId="65C6252F" w:rsidR="00BF68B0" w:rsidRDefault="00BF68B0" w:rsidP="002F6173">
      <w:pPr>
        <w:spacing w:after="0" w:line="240" w:lineRule="auto"/>
        <w:jc w:val="both"/>
        <w:rPr>
          <w:rFonts w:ascii="Times New Roman" w:hAnsi="Times New Roman" w:cs="Times New Roman"/>
          <w:lang w:val="sr-Cyrl-RS"/>
        </w:rPr>
      </w:pPr>
      <w:r w:rsidRPr="00BF68B0">
        <w:rPr>
          <w:rFonts w:ascii="Times New Roman" w:hAnsi="Times New Roman" w:cs="Times New Roman"/>
          <w:lang w:val="sr-Cyrl-RS"/>
        </w:rPr>
        <w:t xml:space="preserve">Од школске 2017/2018. године Министарство просвете финансира уџбенике за све ученике ромске националности, па се из </w:t>
      </w:r>
      <w:r>
        <w:rPr>
          <w:rFonts w:ascii="Times New Roman" w:hAnsi="Times New Roman" w:cs="Times New Roman"/>
          <w:lang w:val="sr-Cyrl-RS"/>
        </w:rPr>
        <w:t>општинског</w:t>
      </w:r>
      <w:r w:rsidRPr="00BF68B0">
        <w:rPr>
          <w:rFonts w:ascii="Times New Roman" w:hAnsi="Times New Roman" w:cs="Times New Roman"/>
          <w:lang w:val="sr-Cyrl-RS"/>
        </w:rPr>
        <w:t xml:space="preserve"> буџета финансира само набавка </w:t>
      </w:r>
      <w:r>
        <w:rPr>
          <w:rFonts w:ascii="Times New Roman" w:hAnsi="Times New Roman" w:cs="Times New Roman"/>
          <w:lang w:val="sr-Cyrl-RS"/>
        </w:rPr>
        <w:t>ђачких торби и прибора</w:t>
      </w:r>
      <w:r w:rsidRPr="00BF68B0">
        <w:rPr>
          <w:rFonts w:ascii="Times New Roman" w:hAnsi="Times New Roman" w:cs="Times New Roman"/>
          <w:lang w:val="sr-Cyrl-RS"/>
        </w:rPr>
        <w:t>, јер то министарство не обезбеђује. Међутим, нису обезбеђена средства из локалног буџета за набавку радних листова за децу ромске националности која похађају предшколски припремни програм, нити их она добијају од министарства што отежава инкузију ове деце у ППП</w:t>
      </w:r>
      <w:r>
        <w:rPr>
          <w:rFonts w:ascii="Times New Roman" w:hAnsi="Times New Roman" w:cs="Times New Roman"/>
          <w:lang w:val="sr-Cyrl-RS"/>
        </w:rPr>
        <w:t xml:space="preserve">. </w:t>
      </w:r>
    </w:p>
    <w:p w14:paraId="7D8D7860" w14:textId="37500831" w:rsidR="00B878CA" w:rsidRDefault="00B878CA" w:rsidP="002F6173">
      <w:pPr>
        <w:spacing w:after="0" w:line="240" w:lineRule="auto"/>
        <w:jc w:val="both"/>
        <w:rPr>
          <w:rFonts w:ascii="Times New Roman" w:hAnsi="Times New Roman" w:cs="Times New Roman"/>
          <w:lang w:val="sr-Cyrl-RS"/>
        </w:rPr>
      </w:pPr>
    </w:p>
    <w:p w14:paraId="14570975" w14:textId="6A12962F" w:rsidR="00B878CA" w:rsidRDefault="00B878CA" w:rsidP="002F6173">
      <w:pPr>
        <w:spacing w:after="0" w:line="240" w:lineRule="auto"/>
        <w:jc w:val="both"/>
        <w:rPr>
          <w:rFonts w:ascii="Times New Roman" w:hAnsi="Times New Roman" w:cs="Times New Roman"/>
          <w:lang w:val="sr-Cyrl-RS"/>
        </w:rPr>
      </w:pPr>
    </w:p>
    <w:p w14:paraId="66186A41" w14:textId="63805E26" w:rsidR="00B878CA" w:rsidRPr="00B878CA" w:rsidRDefault="00B878CA" w:rsidP="00B878CA">
      <w:pPr>
        <w:pStyle w:val="ListParagraph"/>
        <w:numPr>
          <w:ilvl w:val="1"/>
          <w:numId w:val="1"/>
        </w:numPr>
        <w:spacing w:after="0" w:line="240" w:lineRule="auto"/>
        <w:jc w:val="both"/>
        <w:rPr>
          <w:rFonts w:ascii="Times New Roman" w:hAnsi="Times New Roman" w:cs="Times New Roman"/>
          <w:b/>
          <w:bCs/>
          <w:lang w:val="sr-Cyrl-RS"/>
        </w:rPr>
      </w:pPr>
      <w:r w:rsidRPr="00B878CA">
        <w:rPr>
          <w:rFonts w:ascii="Times New Roman" w:hAnsi="Times New Roman" w:cs="Times New Roman"/>
          <w:b/>
          <w:bCs/>
          <w:lang w:val="sr-Cyrl-RS"/>
        </w:rPr>
        <w:t>Становање</w:t>
      </w:r>
    </w:p>
    <w:p w14:paraId="4BE6776D" w14:textId="2DE9595E" w:rsidR="00B878CA" w:rsidRDefault="00B878CA" w:rsidP="00B878CA">
      <w:pPr>
        <w:spacing w:after="0" w:line="240" w:lineRule="auto"/>
        <w:jc w:val="both"/>
        <w:rPr>
          <w:rFonts w:ascii="Times New Roman" w:hAnsi="Times New Roman" w:cs="Times New Roman"/>
          <w:lang w:val="sr-Cyrl-RS"/>
        </w:rPr>
      </w:pPr>
    </w:p>
    <w:p w14:paraId="00D10377" w14:textId="645A37DF" w:rsidR="00B878CA" w:rsidRDefault="00B878CA" w:rsidP="00B878CA">
      <w:pPr>
        <w:spacing w:after="0" w:line="240" w:lineRule="auto"/>
        <w:jc w:val="both"/>
        <w:rPr>
          <w:rFonts w:ascii="Times New Roman" w:hAnsi="Times New Roman" w:cs="Times New Roman"/>
          <w:lang w:val="sr-Cyrl-RS"/>
        </w:rPr>
      </w:pPr>
      <w:r>
        <w:rPr>
          <w:rFonts w:ascii="Times New Roman" w:hAnsi="Times New Roman" w:cs="Times New Roman"/>
          <w:lang w:val="sr-Cyrl-RS"/>
        </w:rPr>
        <w:t>Општина Бач нема</w:t>
      </w:r>
      <w:r w:rsidRPr="00B878CA">
        <w:rPr>
          <w:rFonts w:ascii="Times New Roman" w:hAnsi="Times New Roman" w:cs="Times New Roman"/>
          <w:lang w:val="sr-Cyrl-RS"/>
        </w:rPr>
        <w:t xml:space="preserve"> успостави</w:t>
      </w:r>
      <w:r>
        <w:rPr>
          <w:rFonts w:ascii="Times New Roman" w:hAnsi="Times New Roman" w:cs="Times New Roman"/>
          <w:lang w:val="sr-Cyrl-RS"/>
        </w:rPr>
        <w:t>љен</w:t>
      </w:r>
      <w:r w:rsidRPr="00B878CA">
        <w:rPr>
          <w:rFonts w:ascii="Times New Roman" w:hAnsi="Times New Roman" w:cs="Times New Roman"/>
          <w:lang w:val="sr-Cyrl-RS"/>
        </w:rPr>
        <w:t xml:space="preserve"> систем за пружање правно-техничкe помоћи Ромима и Ромкињама у циљу регулисања имовинско-правног статуса објеката. Међутим, лицима ромске националности, као и свим другим грађанима, доступна је бесплатна правна помоћ коју пружају локални службеници у </w:t>
      </w:r>
      <w:r>
        <w:rPr>
          <w:rFonts w:ascii="Times New Roman" w:hAnsi="Times New Roman" w:cs="Times New Roman"/>
          <w:lang w:val="sr-Cyrl-RS"/>
        </w:rPr>
        <w:t>Општинској</w:t>
      </w:r>
      <w:r w:rsidRPr="00B878CA">
        <w:rPr>
          <w:rFonts w:ascii="Times New Roman" w:hAnsi="Times New Roman" w:cs="Times New Roman"/>
          <w:lang w:val="sr-Cyrl-RS"/>
        </w:rPr>
        <w:t xml:space="preserve"> управи, те се овај институт може користити и за пружање помоћи у решавању имовинско-правних проблема локалне ромске популације.</w:t>
      </w:r>
    </w:p>
    <w:p w14:paraId="741E647D" w14:textId="77777777" w:rsidR="00B878CA" w:rsidRDefault="00B878CA" w:rsidP="00B878CA">
      <w:pPr>
        <w:spacing w:after="0" w:line="240" w:lineRule="auto"/>
        <w:jc w:val="both"/>
        <w:rPr>
          <w:rFonts w:ascii="Times New Roman" w:hAnsi="Times New Roman" w:cs="Times New Roman"/>
          <w:lang w:val="sr-Cyrl-RS"/>
        </w:rPr>
      </w:pPr>
    </w:p>
    <w:p w14:paraId="1BD3FCD6" w14:textId="561D83A1" w:rsidR="00B878CA" w:rsidRDefault="00B878CA" w:rsidP="00B878CA">
      <w:pPr>
        <w:jc w:val="both"/>
        <w:rPr>
          <w:rFonts w:ascii="Times New Roman" w:hAnsi="Times New Roman" w:cs="Times New Roman"/>
          <w:lang w:val="sr-Cyrl-RS"/>
        </w:rPr>
      </w:pPr>
      <w:r w:rsidRPr="00B878CA">
        <w:rPr>
          <w:rFonts w:ascii="Times New Roman" w:hAnsi="Times New Roman" w:cs="Times New Roman"/>
          <w:lang w:val="sr-Cyrl-RS"/>
        </w:rPr>
        <w:t xml:space="preserve">Нерешени имовинско-правни односи и недостатак финансијских средстава спречавају </w:t>
      </w:r>
      <w:r>
        <w:rPr>
          <w:rFonts w:ascii="Times New Roman" w:hAnsi="Times New Roman" w:cs="Times New Roman"/>
          <w:lang w:val="sr-Cyrl-RS"/>
        </w:rPr>
        <w:t>Општину Бач</w:t>
      </w:r>
      <w:r w:rsidRPr="00B878CA">
        <w:rPr>
          <w:rFonts w:ascii="Times New Roman" w:hAnsi="Times New Roman" w:cs="Times New Roman"/>
          <w:lang w:val="sr-Cyrl-RS"/>
        </w:rPr>
        <w:t xml:space="preserve"> да планира и спроводи мере за унапређење постојећих објеката у којима живе Роми. Додатна отежавајућа околност за унапређење стамбених услова у којима живи ромска популација је и та што </w:t>
      </w:r>
      <w:r>
        <w:rPr>
          <w:rFonts w:ascii="Times New Roman" w:hAnsi="Times New Roman" w:cs="Times New Roman"/>
          <w:lang w:val="sr-Cyrl-RS"/>
        </w:rPr>
        <w:t>Општина Бач</w:t>
      </w:r>
      <w:r w:rsidRPr="00B878CA">
        <w:rPr>
          <w:rFonts w:ascii="Times New Roman" w:hAnsi="Times New Roman" w:cs="Times New Roman"/>
          <w:lang w:val="sr-Cyrl-RS"/>
        </w:rPr>
        <w:t xml:space="preserve"> не располаже становима за социјално становање, те ромска популација нема могућност да их користи. </w:t>
      </w:r>
      <w:r>
        <w:rPr>
          <w:rFonts w:ascii="Times New Roman" w:hAnsi="Times New Roman" w:cs="Times New Roman"/>
          <w:lang w:val="sr-Cyrl-RS"/>
        </w:rPr>
        <w:t>Општина Бач је у току 2020 фодине расписала конкурс за откуп сеоских кућа (4 куће), кроз који се субвенционисала куповину кућа за младе брачне парове за чега су могли да конкуришу и припадници ромске популације.</w:t>
      </w:r>
    </w:p>
    <w:p w14:paraId="454F8989" w14:textId="48E9E670" w:rsidR="00B878CA" w:rsidRDefault="00B878CA" w:rsidP="00B878CA">
      <w:pPr>
        <w:jc w:val="both"/>
        <w:rPr>
          <w:rFonts w:ascii="Times New Roman" w:hAnsi="Times New Roman" w:cs="Times New Roman"/>
          <w:lang w:val="sr-Cyrl-RS"/>
        </w:rPr>
      </w:pPr>
      <w:r w:rsidRPr="00B878CA">
        <w:rPr>
          <w:rFonts w:ascii="Times New Roman" w:hAnsi="Times New Roman" w:cs="Times New Roman"/>
          <w:lang w:val="sr-Cyrl-RS"/>
        </w:rPr>
        <w:t xml:space="preserve">Због наведених ограничавајућих околности напори </w:t>
      </w:r>
      <w:r>
        <w:rPr>
          <w:rFonts w:ascii="Times New Roman" w:hAnsi="Times New Roman" w:cs="Times New Roman"/>
          <w:lang w:val="sr-Cyrl-RS"/>
        </w:rPr>
        <w:t xml:space="preserve">Општинске </w:t>
      </w:r>
      <w:r w:rsidRPr="00B878CA">
        <w:rPr>
          <w:rFonts w:ascii="Times New Roman" w:hAnsi="Times New Roman" w:cs="Times New Roman"/>
          <w:lang w:val="sr-Cyrl-RS"/>
        </w:rPr>
        <w:t>управе су до сада били сконцентрисани на побољшање путне инфраструктуре у ромским насељима</w:t>
      </w:r>
      <w:r>
        <w:rPr>
          <w:rFonts w:ascii="Times New Roman" w:hAnsi="Times New Roman" w:cs="Times New Roman"/>
          <w:lang w:val="sr-Cyrl-RS"/>
        </w:rPr>
        <w:t>, те израда и усвајање одговарајуће планске документације</w:t>
      </w:r>
      <w:r w:rsidRPr="00B878CA">
        <w:rPr>
          <w:rFonts w:ascii="Times New Roman" w:hAnsi="Times New Roman" w:cs="Times New Roman"/>
          <w:lang w:val="sr-Cyrl-RS"/>
        </w:rPr>
        <w:t xml:space="preserve">. </w:t>
      </w:r>
      <w:r>
        <w:rPr>
          <w:rFonts w:ascii="Times New Roman" w:hAnsi="Times New Roman" w:cs="Times New Roman"/>
          <w:lang w:val="sr-Cyrl-RS"/>
        </w:rPr>
        <w:t xml:space="preserve">У складу са наведеним, урађен је План детаљне регулације подстандардног ромског насеља Урбаријал у Вајској. </w:t>
      </w:r>
    </w:p>
    <w:p w14:paraId="503A2B35" w14:textId="42850813" w:rsidR="005D0805" w:rsidRDefault="005D0805" w:rsidP="00B878CA">
      <w:pPr>
        <w:jc w:val="both"/>
        <w:rPr>
          <w:rFonts w:ascii="Times New Roman" w:hAnsi="Times New Roman" w:cs="Times New Roman"/>
          <w:lang w:val="sr-Cyrl-RS"/>
        </w:rPr>
      </w:pPr>
    </w:p>
    <w:p w14:paraId="0493AA2E" w14:textId="2FF4620E" w:rsidR="00F06400" w:rsidRDefault="00F06400" w:rsidP="00B878CA">
      <w:pPr>
        <w:jc w:val="both"/>
        <w:rPr>
          <w:rFonts w:ascii="Times New Roman" w:hAnsi="Times New Roman" w:cs="Times New Roman"/>
          <w:lang w:val="sr-Cyrl-RS"/>
        </w:rPr>
      </w:pPr>
    </w:p>
    <w:p w14:paraId="4D628788" w14:textId="77777777" w:rsidR="00F06400" w:rsidRDefault="00F06400" w:rsidP="00B878CA">
      <w:pPr>
        <w:jc w:val="both"/>
        <w:rPr>
          <w:rFonts w:ascii="Times New Roman" w:hAnsi="Times New Roman" w:cs="Times New Roman"/>
          <w:lang w:val="sr-Cyrl-RS"/>
        </w:rPr>
      </w:pPr>
    </w:p>
    <w:p w14:paraId="1E1FE6E7" w14:textId="70512A76" w:rsidR="005D0805" w:rsidRPr="005D0805" w:rsidRDefault="005D0805" w:rsidP="005D0805">
      <w:pPr>
        <w:pStyle w:val="ListParagraph"/>
        <w:numPr>
          <w:ilvl w:val="1"/>
          <w:numId w:val="1"/>
        </w:numPr>
        <w:jc w:val="both"/>
        <w:rPr>
          <w:rFonts w:ascii="Times New Roman" w:hAnsi="Times New Roman" w:cs="Times New Roman"/>
          <w:b/>
          <w:bCs/>
          <w:lang w:val="sr-Cyrl-RS"/>
        </w:rPr>
      </w:pPr>
      <w:r w:rsidRPr="005D0805">
        <w:rPr>
          <w:rFonts w:ascii="Times New Roman" w:hAnsi="Times New Roman" w:cs="Times New Roman"/>
          <w:b/>
          <w:bCs/>
          <w:lang w:val="sr-Cyrl-RS"/>
        </w:rPr>
        <w:lastRenderedPageBreak/>
        <w:t>Запошљвање</w:t>
      </w:r>
    </w:p>
    <w:p w14:paraId="5C1A22EC" w14:textId="32B99A19" w:rsidR="005D0805" w:rsidRDefault="005D0805" w:rsidP="005D0805">
      <w:pPr>
        <w:jc w:val="both"/>
        <w:rPr>
          <w:rFonts w:ascii="Times New Roman" w:hAnsi="Times New Roman" w:cs="Times New Roman"/>
          <w:lang w:val="sr-Cyrl-RS"/>
        </w:rPr>
      </w:pPr>
      <w:r w:rsidRPr="005D0805">
        <w:rPr>
          <w:rFonts w:ascii="Times New Roman" w:hAnsi="Times New Roman" w:cs="Times New Roman"/>
          <w:lang w:val="sr-Cyrl-RS"/>
        </w:rPr>
        <w:t>Током последње три године из буџета локалне самоуправе</w:t>
      </w:r>
      <w:r w:rsidR="00932D50">
        <w:rPr>
          <w:rFonts w:ascii="Times New Roman" w:hAnsi="Times New Roman" w:cs="Times New Roman"/>
          <w:lang w:val="sr-Cyrl-RS"/>
        </w:rPr>
        <w:t>, Националне службе за запошљавање и ГИЗ-а (у 2020 години)</w:t>
      </w:r>
      <w:r w:rsidRPr="005D0805">
        <w:rPr>
          <w:rFonts w:ascii="Times New Roman" w:hAnsi="Times New Roman" w:cs="Times New Roman"/>
          <w:lang w:val="sr-Cyrl-RS"/>
        </w:rPr>
        <w:t xml:space="preserve"> издвојено је више од </w:t>
      </w:r>
      <w:r w:rsidR="00932D50">
        <w:rPr>
          <w:rFonts w:ascii="Times New Roman" w:hAnsi="Times New Roman" w:cs="Times New Roman"/>
          <w:lang w:val="sr-Cyrl-RS"/>
        </w:rPr>
        <w:t>37.000.000,00</w:t>
      </w:r>
      <w:r w:rsidRPr="005D0805">
        <w:rPr>
          <w:rFonts w:ascii="Times New Roman" w:hAnsi="Times New Roman" w:cs="Times New Roman"/>
          <w:lang w:val="sr-Cyrl-RS"/>
        </w:rPr>
        <w:t xml:space="preserve"> милиона динара за финанисрање мера активне политике запошљавања.  </w:t>
      </w:r>
    </w:p>
    <w:p w14:paraId="26914D66" w14:textId="31C21E0D" w:rsidR="005D0805" w:rsidRPr="005D0805" w:rsidRDefault="005D0805" w:rsidP="005D0805">
      <w:pPr>
        <w:jc w:val="both"/>
        <w:rPr>
          <w:rFonts w:ascii="Times New Roman" w:hAnsi="Times New Roman" w:cs="Times New Roman"/>
          <w:i/>
          <w:iCs/>
          <w:lang w:val="sr-Cyrl-RS"/>
        </w:rPr>
      </w:pPr>
      <w:r w:rsidRPr="005D0805">
        <w:rPr>
          <w:rFonts w:ascii="Times New Roman" w:hAnsi="Times New Roman" w:cs="Times New Roman"/>
          <w:i/>
          <w:iCs/>
          <w:lang w:val="sr-Cyrl-RS"/>
        </w:rPr>
        <w:t>Табела 21: Мере активне политике запошљавања финансиране из локалног буџета задње три године</w:t>
      </w:r>
    </w:p>
    <w:tbl>
      <w:tblPr>
        <w:tblStyle w:val="TableGrid"/>
        <w:tblW w:w="0" w:type="auto"/>
        <w:tblLook w:val="04A0" w:firstRow="1" w:lastRow="0" w:firstColumn="1" w:lastColumn="0" w:noHBand="0" w:noVBand="1"/>
      </w:tblPr>
      <w:tblGrid>
        <w:gridCol w:w="2155"/>
        <w:gridCol w:w="3510"/>
        <w:gridCol w:w="3685"/>
      </w:tblGrid>
      <w:tr w:rsidR="005D0805" w14:paraId="7FA79624" w14:textId="77777777" w:rsidTr="005D0805">
        <w:tc>
          <w:tcPr>
            <w:tcW w:w="2155" w:type="dxa"/>
            <w:shd w:val="clear" w:color="auto" w:fill="C00000"/>
          </w:tcPr>
          <w:p w14:paraId="3DD73B88" w14:textId="61DFDB70" w:rsidR="005D0805" w:rsidRPr="005D0805" w:rsidRDefault="005D0805" w:rsidP="005D0805">
            <w:pPr>
              <w:jc w:val="center"/>
              <w:rPr>
                <w:rFonts w:ascii="Times New Roman" w:hAnsi="Times New Roman" w:cs="Times New Roman"/>
                <w:b/>
                <w:bCs/>
                <w:lang w:val="sr-Cyrl-RS"/>
              </w:rPr>
            </w:pPr>
            <w:r w:rsidRPr="005D0805">
              <w:rPr>
                <w:rFonts w:ascii="Times New Roman" w:hAnsi="Times New Roman" w:cs="Times New Roman"/>
                <w:b/>
                <w:bCs/>
                <w:lang w:val="sr-Cyrl-RS"/>
              </w:rPr>
              <w:t>Буџетска година</w:t>
            </w:r>
          </w:p>
        </w:tc>
        <w:tc>
          <w:tcPr>
            <w:tcW w:w="3510" w:type="dxa"/>
            <w:shd w:val="clear" w:color="auto" w:fill="C00000"/>
          </w:tcPr>
          <w:p w14:paraId="05139D5D" w14:textId="4CDDA652" w:rsidR="005D0805" w:rsidRPr="005D0805" w:rsidRDefault="005D0805" w:rsidP="005D0805">
            <w:pPr>
              <w:jc w:val="center"/>
              <w:rPr>
                <w:rFonts w:ascii="Times New Roman" w:hAnsi="Times New Roman" w:cs="Times New Roman"/>
                <w:b/>
                <w:bCs/>
                <w:lang w:val="sr-Cyrl-RS"/>
              </w:rPr>
            </w:pPr>
            <w:r w:rsidRPr="005D0805">
              <w:rPr>
                <w:rFonts w:ascii="Times New Roman" w:hAnsi="Times New Roman" w:cs="Times New Roman"/>
                <w:b/>
                <w:bCs/>
                <w:lang w:val="sr-Cyrl-RS"/>
              </w:rPr>
              <w:t>Издвојена средства (РСД)</w:t>
            </w:r>
          </w:p>
        </w:tc>
        <w:tc>
          <w:tcPr>
            <w:tcW w:w="3685" w:type="dxa"/>
            <w:shd w:val="clear" w:color="auto" w:fill="C00000"/>
          </w:tcPr>
          <w:p w14:paraId="5C889ACD" w14:textId="60B36E39" w:rsidR="005D0805" w:rsidRPr="005D0805" w:rsidRDefault="005D0805" w:rsidP="005D0805">
            <w:pPr>
              <w:jc w:val="center"/>
              <w:rPr>
                <w:rFonts w:ascii="Times New Roman" w:hAnsi="Times New Roman" w:cs="Times New Roman"/>
                <w:b/>
                <w:bCs/>
                <w:lang w:val="sr-Cyrl-RS"/>
              </w:rPr>
            </w:pPr>
            <w:r w:rsidRPr="005D0805">
              <w:rPr>
                <w:rFonts w:ascii="Times New Roman" w:hAnsi="Times New Roman" w:cs="Times New Roman"/>
                <w:b/>
                <w:bCs/>
                <w:lang w:val="sr-Cyrl-RS"/>
              </w:rPr>
              <w:t>Врсте мера активне политике запошљавања</w:t>
            </w:r>
          </w:p>
        </w:tc>
      </w:tr>
      <w:tr w:rsidR="005D0805" w14:paraId="19DBBDD5" w14:textId="77777777" w:rsidTr="005D0805">
        <w:tc>
          <w:tcPr>
            <w:tcW w:w="2155" w:type="dxa"/>
            <w:shd w:val="clear" w:color="auto" w:fill="F4B083" w:themeFill="accent2" w:themeFillTint="99"/>
          </w:tcPr>
          <w:p w14:paraId="5B37E3F4" w14:textId="12CFE1CB" w:rsidR="005D0805" w:rsidRDefault="005D0805" w:rsidP="005D0805">
            <w:pPr>
              <w:jc w:val="center"/>
              <w:rPr>
                <w:rFonts w:ascii="Times New Roman" w:hAnsi="Times New Roman" w:cs="Times New Roman"/>
                <w:lang w:val="sr-Cyrl-RS"/>
              </w:rPr>
            </w:pPr>
            <w:r>
              <w:rPr>
                <w:rFonts w:ascii="Times New Roman" w:hAnsi="Times New Roman" w:cs="Times New Roman"/>
                <w:lang w:val="sr-Cyrl-RS"/>
              </w:rPr>
              <w:t>20</w:t>
            </w:r>
            <w:r w:rsidR="00E2203C">
              <w:rPr>
                <w:rFonts w:ascii="Times New Roman" w:hAnsi="Times New Roman" w:cs="Times New Roman"/>
                <w:lang w:val="sr-Cyrl-RS"/>
              </w:rPr>
              <w:t>20</w:t>
            </w:r>
          </w:p>
        </w:tc>
        <w:tc>
          <w:tcPr>
            <w:tcW w:w="3510" w:type="dxa"/>
          </w:tcPr>
          <w:p w14:paraId="7A92F56F" w14:textId="77777777" w:rsidR="00E2203C" w:rsidRDefault="00E2203C" w:rsidP="005D0805">
            <w:pPr>
              <w:jc w:val="center"/>
              <w:rPr>
                <w:rFonts w:ascii="Times New Roman" w:hAnsi="Times New Roman" w:cs="Times New Roman"/>
                <w:lang w:val="sr-Cyrl-RS"/>
              </w:rPr>
            </w:pPr>
          </w:p>
          <w:p w14:paraId="0A30F1AB" w14:textId="599314D4" w:rsidR="005D0805" w:rsidRDefault="005D0805" w:rsidP="005D0805">
            <w:pPr>
              <w:jc w:val="center"/>
              <w:rPr>
                <w:rFonts w:ascii="Times New Roman" w:hAnsi="Times New Roman" w:cs="Times New Roman"/>
                <w:lang w:val="sr-Cyrl-RS"/>
              </w:rPr>
            </w:pPr>
            <w:r>
              <w:rPr>
                <w:rFonts w:ascii="Times New Roman" w:hAnsi="Times New Roman" w:cs="Times New Roman"/>
                <w:lang w:val="sr-Cyrl-RS"/>
              </w:rPr>
              <w:t>17.678.000,00</w:t>
            </w:r>
          </w:p>
        </w:tc>
        <w:tc>
          <w:tcPr>
            <w:tcW w:w="3685" w:type="dxa"/>
          </w:tcPr>
          <w:p w14:paraId="12B3E16D" w14:textId="16A73E11" w:rsidR="005D0805" w:rsidRDefault="005D0805" w:rsidP="00B878CA">
            <w:pPr>
              <w:jc w:val="both"/>
              <w:rPr>
                <w:rFonts w:ascii="Times New Roman" w:hAnsi="Times New Roman" w:cs="Times New Roman"/>
                <w:lang w:val="sr-Cyrl-RS"/>
              </w:rPr>
            </w:pPr>
            <w:r>
              <w:rPr>
                <w:rFonts w:ascii="Times New Roman" w:hAnsi="Times New Roman" w:cs="Times New Roman"/>
                <w:lang w:val="sr-Cyrl-RS"/>
              </w:rPr>
              <w:t>Јавни радови, стручна пракса, програми самозапошљавања и запошљавања код познатих послодаваца</w:t>
            </w:r>
          </w:p>
        </w:tc>
      </w:tr>
      <w:tr w:rsidR="00E2203C" w14:paraId="64361E9E" w14:textId="77777777" w:rsidTr="005D0805">
        <w:tc>
          <w:tcPr>
            <w:tcW w:w="2155" w:type="dxa"/>
            <w:shd w:val="clear" w:color="auto" w:fill="F4B083" w:themeFill="accent2" w:themeFillTint="99"/>
          </w:tcPr>
          <w:p w14:paraId="1E0E66CD" w14:textId="7CA01488" w:rsidR="00E2203C" w:rsidRDefault="00E2203C" w:rsidP="00E2203C">
            <w:pPr>
              <w:jc w:val="center"/>
              <w:rPr>
                <w:rFonts w:ascii="Times New Roman" w:hAnsi="Times New Roman" w:cs="Times New Roman"/>
                <w:lang w:val="sr-Cyrl-RS"/>
              </w:rPr>
            </w:pPr>
            <w:r>
              <w:rPr>
                <w:rFonts w:ascii="Times New Roman" w:hAnsi="Times New Roman" w:cs="Times New Roman"/>
                <w:lang w:val="sr-Cyrl-RS"/>
              </w:rPr>
              <w:t>2019</w:t>
            </w:r>
          </w:p>
        </w:tc>
        <w:tc>
          <w:tcPr>
            <w:tcW w:w="3510" w:type="dxa"/>
          </w:tcPr>
          <w:p w14:paraId="0FE4B233" w14:textId="77777777" w:rsidR="00E2203C" w:rsidRDefault="00E2203C" w:rsidP="00E2203C">
            <w:pPr>
              <w:jc w:val="center"/>
              <w:rPr>
                <w:rFonts w:ascii="Times New Roman" w:hAnsi="Times New Roman" w:cs="Times New Roman"/>
                <w:lang w:val="sr-Cyrl-RS"/>
              </w:rPr>
            </w:pPr>
          </w:p>
          <w:p w14:paraId="298A98D2" w14:textId="597D53EC" w:rsidR="00E2203C" w:rsidRDefault="00E2203C" w:rsidP="00E2203C">
            <w:pPr>
              <w:jc w:val="center"/>
              <w:rPr>
                <w:rFonts w:ascii="Times New Roman" w:hAnsi="Times New Roman" w:cs="Times New Roman"/>
                <w:lang w:val="sr-Cyrl-RS"/>
              </w:rPr>
            </w:pPr>
            <w:r>
              <w:rPr>
                <w:rFonts w:ascii="Times New Roman" w:hAnsi="Times New Roman" w:cs="Times New Roman"/>
                <w:lang w:val="sr-Cyrl-RS"/>
              </w:rPr>
              <w:t>9.830.000,00</w:t>
            </w:r>
          </w:p>
        </w:tc>
        <w:tc>
          <w:tcPr>
            <w:tcW w:w="3685" w:type="dxa"/>
          </w:tcPr>
          <w:p w14:paraId="45157BAB" w14:textId="1CC748B2" w:rsidR="00E2203C" w:rsidRDefault="00E2203C" w:rsidP="00E2203C">
            <w:pPr>
              <w:jc w:val="both"/>
              <w:rPr>
                <w:rFonts w:ascii="Times New Roman" w:hAnsi="Times New Roman" w:cs="Times New Roman"/>
                <w:lang w:val="sr-Cyrl-RS"/>
              </w:rPr>
            </w:pPr>
            <w:r>
              <w:rPr>
                <w:rFonts w:ascii="Times New Roman" w:hAnsi="Times New Roman" w:cs="Times New Roman"/>
                <w:lang w:val="sr-Cyrl-RS"/>
              </w:rPr>
              <w:t>Јавни радови, стручна пракса, програм запошљавања код познатих послодаваца</w:t>
            </w:r>
          </w:p>
        </w:tc>
      </w:tr>
      <w:tr w:rsidR="00E2203C" w14:paraId="7AFF1EC7" w14:textId="77777777" w:rsidTr="005D0805">
        <w:tc>
          <w:tcPr>
            <w:tcW w:w="2155" w:type="dxa"/>
            <w:shd w:val="clear" w:color="auto" w:fill="F4B083" w:themeFill="accent2" w:themeFillTint="99"/>
          </w:tcPr>
          <w:p w14:paraId="259BE2DD" w14:textId="5F9C9DBA" w:rsidR="00E2203C" w:rsidRDefault="00E2203C" w:rsidP="00E2203C">
            <w:pPr>
              <w:jc w:val="center"/>
              <w:rPr>
                <w:rFonts w:ascii="Times New Roman" w:hAnsi="Times New Roman" w:cs="Times New Roman"/>
                <w:lang w:val="sr-Cyrl-RS"/>
              </w:rPr>
            </w:pPr>
            <w:r>
              <w:rPr>
                <w:rFonts w:ascii="Times New Roman" w:hAnsi="Times New Roman" w:cs="Times New Roman"/>
                <w:lang w:val="sr-Cyrl-RS"/>
              </w:rPr>
              <w:t>2018</w:t>
            </w:r>
          </w:p>
        </w:tc>
        <w:tc>
          <w:tcPr>
            <w:tcW w:w="3510" w:type="dxa"/>
          </w:tcPr>
          <w:p w14:paraId="3B5332C1" w14:textId="77777777" w:rsidR="00E2203C" w:rsidRDefault="00E2203C" w:rsidP="00E2203C">
            <w:pPr>
              <w:jc w:val="center"/>
              <w:rPr>
                <w:rFonts w:ascii="Times New Roman" w:hAnsi="Times New Roman" w:cs="Times New Roman"/>
                <w:lang w:val="sr-Cyrl-RS"/>
              </w:rPr>
            </w:pPr>
          </w:p>
          <w:p w14:paraId="685AF62C" w14:textId="20C2B5CC" w:rsidR="00E2203C" w:rsidRDefault="00E2203C" w:rsidP="00E2203C">
            <w:pPr>
              <w:jc w:val="center"/>
              <w:rPr>
                <w:rFonts w:ascii="Times New Roman" w:hAnsi="Times New Roman" w:cs="Times New Roman"/>
                <w:lang w:val="sr-Cyrl-RS"/>
              </w:rPr>
            </w:pPr>
            <w:r>
              <w:rPr>
                <w:rFonts w:ascii="Times New Roman" w:hAnsi="Times New Roman" w:cs="Times New Roman"/>
                <w:lang w:val="sr-Cyrl-RS"/>
              </w:rPr>
              <w:t>9.700.000,00</w:t>
            </w:r>
          </w:p>
        </w:tc>
        <w:tc>
          <w:tcPr>
            <w:tcW w:w="3685" w:type="dxa"/>
          </w:tcPr>
          <w:p w14:paraId="04A2F78A" w14:textId="65248555" w:rsidR="00E2203C" w:rsidRDefault="00E2203C" w:rsidP="00E2203C">
            <w:pPr>
              <w:jc w:val="both"/>
              <w:rPr>
                <w:rFonts w:ascii="Times New Roman" w:hAnsi="Times New Roman" w:cs="Times New Roman"/>
                <w:lang w:val="sr-Cyrl-RS"/>
              </w:rPr>
            </w:pPr>
            <w:r>
              <w:rPr>
                <w:rFonts w:ascii="Times New Roman" w:hAnsi="Times New Roman" w:cs="Times New Roman"/>
                <w:lang w:val="sr-Cyrl-RS"/>
              </w:rPr>
              <w:t>Јавни радови, стручна пракса, програм запошљавања код познатих послодаваца</w:t>
            </w:r>
          </w:p>
        </w:tc>
      </w:tr>
    </w:tbl>
    <w:p w14:paraId="6BB7E7E6" w14:textId="6C1A56F7" w:rsidR="00B878CA" w:rsidRDefault="00932D50" w:rsidP="00B878CA">
      <w:pPr>
        <w:spacing w:after="0" w:line="240" w:lineRule="auto"/>
        <w:jc w:val="both"/>
        <w:rPr>
          <w:rFonts w:ascii="Times New Roman" w:hAnsi="Times New Roman" w:cs="Times New Roman"/>
          <w:i/>
          <w:iCs/>
          <w:lang w:val="sr-Cyrl-RS"/>
        </w:rPr>
      </w:pPr>
      <w:r w:rsidRPr="00932D50">
        <w:rPr>
          <w:rFonts w:ascii="Times New Roman" w:hAnsi="Times New Roman" w:cs="Times New Roman"/>
          <w:i/>
          <w:iCs/>
          <w:lang w:val="sr-Cyrl-RS"/>
        </w:rPr>
        <w:t>Извор: Локални акциони план за запошљавање 2020, 2019 и 2018.</w:t>
      </w:r>
    </w:p>
    <w:p w14:paraId="49873951" w14:textId="63AEAE5E" w:rsidR="00932D50" w:rsidRDefault="00932D50" w:rsidP="00B878CA">
      <w:pPr>
        <w:spacing w:after="0" w:line="240" w:lineRule="auto"/>
        <w:jc w:val="both"/>
        <w:rPr>
          <w:rFonts w:ascii="Times New Roman" w:hAnsi="Times New Roman" w:cs="Times New Roman"/>
          <w:i/>
          <w:iCs/>
          <w:lang w:val="sr-Cyrl-RS"/>
        </w:rPr>
      </w:pPr>
    </w:p>
    <w:p w14:paraId="3F64331A" w14:textId="100799FB" w:rsidR="00932D50" w:rsidRDefault="00932D50" w:rsidP="00B878CA">
      <w:pPr>
        <w:spacing w:after="0" w:line="240" w:lineRule="auto"/>
        <w:jc w:val="both"/>
        <w:rPr>
          <w:rFonts w:ascii="Times New Roman" w:hAnsi="Times New Roman" w:cs="Times New Roman"/>
          <w:lang w:val="sr-Cyrl-RS"/>
        </w:rPr>
      </w:pPr>
      <w:r w:rsidRPr="00932D50">
        <w:rPr>
          <w:rFonts w:ascii="Times New Roman" w:hAnsi="Times New Roman" w:cs="Times New Roman"/>
          <w:lang w:val="sr-Cyrl-RS"/>
        </w:rPr>
        <w:t xml:space="preserve">  У оквиру ових мера нису издвојена посебна средства за мере активне политике запошљавања лица ромске националности, али су она имала приоритет у свим јавним позивима који су расписивани. Роми су највише заинтересовани и најчешће користе јавне радове као меру активне политике запошљавања, тако да према процени </w:t>
      </w:r>
      <w:r>
        <w:rPr>
          <w:rFonts w:ascii="Times New Roman" w:hAnsi="Times New Roman" w:cs="Times New Roman"/>
          <w:lang w:val="sr-Cyrl-RS"/>
        </w:rPr>
        <w:t xml:space="preserve">експозитуре </w:t>
      </w:r>
      <w:r w:rsidRPr="00932D50">
        <w:rPr>
          <w:rFonts w:ascii="Times New Roman" w:hAnsi="Times New Roman" w:cs="Times New Roman"/>
          <w:lang w:val="sr-Cyrl-RS"/>
        </w:rPr>
        <w:t xml:space="preserve">НСЗ </w:t>
      </w:r>
      <w:r>
        <w:rPr>
          <w:rFonts w:ascii="Times New Roman" w:hAnsi="Times New Roman" w:cs="Times New Roman"/>
          <w:lang w:val="sr-Cyrl-RS"/>
        </w:rPr>
        <w:t>у Општини Бач</w:t>
      </w:r>
      <w:r w:rsidRPr="00932D50">
        <w:rPr>
          <w:rFonts w:ascii="Times New Roman" w:hAnsi="Times New Roman" w:cs="Times New Roman"/>
          <w:lang w:val="sr-Cyrl-RS"/>
        </w:rPr>
        <w:t xml:space="preserve"> око 30% лица која су на годишњем нивоу ангажована кроз јавне радове (укупно око </w:t>
      </w:r>
      <w:r>
        <w:rPr>
          <w:rFonts w:ascii="Times New Roman" w:hAnsi="Times New Roman" w:cs="Times New Roman"/>
          <w:lang w:val="sr-Cyrl-RS"/>
        </w:rPr>
        <w:t xml:space="preserve">15 </w:t>
      </w:r>
      <w:r w:rsidRPr="00932D50">
        <w:rPr>
          <w:rFonts w:ascii="Times New Roman" w:hAnsi="Times New Roman" w:cs="Times New Roman"/>
          <w:lang w:val="sr-Cyrl-RS"/>
        </w:rPr>
        <w:t>лица</w:t>
      </w:r>
      <w:r>
        <w:rPr>
          <w:rFonts w:ascii="Times New Roman" w:hAnsi="Times New Roman" w:cs="Times New Roman"/>
          <w:lang w:val="sr-Cyrl-RS"/>
        </w:rPr>
        <w:t xml:space="preserve"> на годишњем нивоу</w:t>
      </w:r>
      <w:r w:rsidRPr="00932D50">
        <w:rPr>
          <w:rFonts w:ascii="Times New Roman" w:hAnsi="Times New Roman" w:cs="Times New Roman"/>
          <w:lang w:val="sr-Cyrl-RS"/>
        </w:rPr>
        <w:t xml:space="preserve">) јесу лица ромске националности. Међутим, велики број њих одустане јер у периоду ангажовања губе право на новчану социјалну помоћ. Роми у </w:t>
      </w:r>
      <w:r>
        <w:rPr>
          <w:rFonts w:ascii="Times New Roman" w:hAnsi="Times New Roman" w:cs="Times New Roman"/>
          <w:lang w:val="sr-Cyrl-RS"/>
        </w:rPr>
        <w:t>Општини Бач</w:t>
      </w:r>
      <w:r w:rsidRPr="00932D50">
        <w:rPr>
          <w:rFonts w:ascii="Times New Roman" w:hAnsi="Times New Roman" w:cs="Times New Roman"/>
          <w:lang w:val="sr-Cyrl-RS"/>
        </w:rPr>
        <w:t xml:space="preserve"> чине око 5% корисника мера за самозапошљавање, а најмање су заинтересовани са стручну праксу због лоше квалификационе структуре, пошто се за програме преквалификација тражи најмање средња стручна спрема. Када је реч о мерама пасивне политике запошљавања, међу корисницима ових мера у </w:t>
      </w:r>
      <w:r>
        <w:rPr>
          <w:rFonts w:ascii="Times New Roman" w:hAnsi="Times New Roman" w:cs="Times New Roman"/>
          <w:lang w:val="sr-Cyrl-RS"/>
        </w:rPr>
        <w:t>општини Бач</w:t>
      </w:r>
      <w:r w:rsidRPr="00932D50">
        <w:rPr>
          <w:rFonts w:ascii="Times New Roman" w:hAnsi="Times New Roman" w:cs="Times New Roman"/>
          <w:lang w:val="sr-Cyrl-RS"/>
        </w:rPr>
        <w:t xml:space="preserve"> није било Рома и Ромкиња у последње 3 године.</w:t>
      </w:r>
    </w:p>
    <w:p w14:paraId="0EAAFD7D" w14:textId="3E167097" w:rsidR="00932D50" w:rsidRDefault="00932D50" w:rsidP="00B878CA">
      <w:pPr>
        <w:spacing w:after="0" w:line="240" w:lineRule="auto"/>
        <w:jc w:val="both"/>
        <w:rPr>
          <w:rFonts w:ascii="Times New Roman" w:hAnsi="Times New Roman" w:cs="Times New Roman"/>
          <w:lang w:val="sr-Cyrl-RS"/>
        </w:rPr>
      </w:pPr>
      <w:r>
        <w:rPr>
          <w:rFonts w:ascii="Times New Roman" w:hAnsi="Times New Roman" w:cs="Times New Roman"/>
          <w:lang w:val="sr-Cyrl-RS"/>
        </w:rPr>
        <w:t>Општина Бач је кроз пројекат Подршка инклузији Рома кроз запошљавање који финансира ЕУ је запослила 9 припадника ромске националности у ЈКП Тврђава Бач и организовала за 30 Рома и Ромкиња обуке на тему предузетништваи и права и обавеза из радног односа.</w:t>
      </w:r>
    </w:p>
    <w:p w14:paraId="7DEA3242" w14:textId="465D3B41" w:rsidR="00932D50" w:rsidRDefault="00932D50" w:rsidP="00B878CA">
      <w:pPr>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Такође, ромска популација је била у фокусу пројекта Подстицање запошљавања теже запошљивих категорија у општини Бач кроз запошљавање где су опредељена средства за самозапошљавње и запошљавање код познатих послодаваца. Пројекат је био у фази реализације у току припреме ЛАП-а и у том моменту су три послодавца добила средства за запошљвање 5 Рома и Ромкиња. </w:t>
      </w:r>
    </w:p>
    <w:p w14:paraId="01B71092" w14:textId="6703705A" w:rsidR="00932D50" w:rsidRDefault="00932D50" w:rsidP="00B878CA">
      <w:pPr>
        <w:spacing w:after="0" w:line="240" w:lineRule="auto"/>
        <w:jc w:val="both"/>
        <w:rPr>
          <w:rFonts w:ascii="Times New Roman" w:hAnsi="Times New Roman" w:cs="Times New Roman"/>
          <w:lang w:val="sr-Cyrl-RS"/>
        </w:rPr>
      </w:pPr>
    </w:p>
    <w:p w14:paraId="498865DD" w14:textId="0F996BAA" w:rsidR="00D95BD0" w:rsidRPr="002F187C" w:rsidRDefault="00932D50" w:rsidP="00932D50">
      <w:pPr>
        <w:spacing w:after="0" w:line="240" w:lineRule="auto"/>
        <w:jc w:val="both"/>
        <w:rPr>
          <w:rFonts w:ascii="Times New Roman" w:hAnsi="Times New Roman" w:cs="Times New Roman"/>
          <w:lang w:val="sr-Cyrl-RS"/>
        </w:rPr>
      </w:pPr>
      <w:r w:rsidRPr="00932D50">
        <w:rPr>
          <w:rFonts w:ascii="Times New Roman" w:hAnsi="Times New Roman" w:cs="Times New Roman"/>
          <w:lang w:val="sr-Cyrl-RS"/>
        </w:rPr>
        <w:t xml:space="preserve">  У </w:t>
      </w:r>
      <w:r>
        <w:rPr>
          <w:rFonts w:ascii="Times New Roman" w:hAnsi="Times New Roman" w:cs="Times New Roman"/>
          <w:lang w:val="sr-Cyrl-RS"/>
        </w:rPr>
        <w:t xml:space="preserve">Општини Бач </w:t>
      </w:r>
      <w:r w:rsidRPr="00932D50">
        <w:rPr>
          <w:rFonts w:ascii="Times New Roman" w:hAnsi="Times New Roman" w:cs="Times New Roman"/>
          <w:lang w:val="sr-Cyrl-RS"/>
        </w:rPr>
        <w:t xml:space="preserve">се реализују формални и неформални програми образовања одраслих. Тако, </w:t>
      </w:r>
      <w:r>
        <w:rPr>
          <w:rFonts w:ascii="Times New Roman" w:hAnsi="Times New Roman" w:cs="Times New Roman"/>
          <w:lang w:val="sr-Cyrl-RS"/>
        </w:rPr>
        <w:t xml:space="preserve">Школа за основно образовање одраслих Сомбор </w:t>
      </w:r>
      <w:r w:rsidRPr="00932D50">
        <w:rPr>
          <w:rFonts w:ascii="Times New Roman" w:hAnsi="Times New Roman" w:cs="Times New Roman"/>
          <w:lang w:val="sr-Cyrl-RS"/>
        </w:rPr>
        <w:t>спроводи</w:t>
      </w:r>
      <w:r w:rsidR="00D95BD0">
        <w:rPr>
          <w:rFonts w:ascii="Times New Roman" w:hAnsi="Times New Roman" w:cs="Times New Roman"/>
          <w:lang w:val="sr-Cyrl-RS"/>
        </w:rPr>
        <w:t>ла је током 2018 и 2019 године у општини Бач</w:t>
      </w:r>
      <w:r w:rsidRPr="00932D50">
        <w:rPr>
          <w:rFonts w:ascii="Times New Roman" w:hAnsi="Times New Roman" w:cs="Times New Roman"/>
          <w:lang w:val="sr-Cyrl-RS"/>
        </w:rPr>
        <w:t xml:space="preserve"> програм функционалног основног образовања одраслих. Овај програм је </w:t>
      </w:r>
      <w:r w:rsidR="00D95BD0">
        <w:rPr>
          <w:rFonts w:ascii="Times New Roman" w:hAnsi="Times New Roman" w:cs="Times New Roman"/>
          <w:lang w:val="sr-Cyrl-RS"/>
        </w:rPr>
        <w:t>у две године</w:t>
      </w:r>
      <w:r w:rsidRPr="00932D50">
        <w:rPr>
          <w:rFonts w:ascii="Times New Roman" w:hAnsi="Times New Roman" w:cs="Times New Roman"/>
          <w:lang w:val="sr-Cyrl-RS"/>
        </w:rPr>
        <w:t xml:space="preserve"> похађало укупно </w:t>
      </w:r>
      <w:r w:rsidR="00D95BD0">
        <w:rPr>
          <w:rFonts w:ascii="Times New Roman" w:hAnsi="Times New Roman" w:cs="Times New Roman"/>
          <w:lang w:val="sr-Cyrl-RS"/>
        </w:rPr>
        <w:t>3</w:t>
      </w:r>
      <w:r w:rsidRPr="00932D50">
        <w:rPr>
          <w:rFonts w:ascii="Times New Roman" w:hAnsi="Times New Roman" w:cs="Times New Roman"/>
          <w:lang w:val="sr-Cyrl-RS"/>
        </w:rPr>
        <w:t>2 лица ромске националности (</w:t>
      </w:r>
      <w:r w:rsidR="00D95BD0">
        <w:rPr>
          <w:rFonts w:ascii="Times New Roman" w:hAnsi="Times New Roman" w:cs="Times New Roman"/>
          <w:lang w:val="sr-Cyrl-RS"/>
        </w:rPr>
        <w:t>17</w:t>
      </w:r>
      <w:r w:rsidRPr="00932D50">
        <w:rPr>
          <w:rFonts w:ascii="Times New Roman" w:hAnsi="Times New Roman" w:cs="Times New Roman"/>
          <w:lang w:val="sr-Cyrl-RS"/>
        </w:rPr>
        <w:t xml:space="preserve"> мушкараца и </w:t>
      </w:r>
      <w:r w:rsidR="00D95BD0">
        <w:rPr>
          <w:rFonts w:ascii="Times New Roman" w:hAnsi="Times New Roman" w:cs="Times New Roman"/>
          <w:lang w:val="sr-Cyrl-RS"/>
        </w:rPr>
        <w:t>15</w:t>
      </w:r>
      <w:r w:rsidRPr="00932D50">
        <w:rPr>
          <w:rFonts w:ascii="Times New Roman" w:hAnsi="Times New Roman" w:cs="Times New Roman"/>
          <w:lang w:val="sr-Cyrl-RS"/>
        </w:rPr>
        <w:t xml:space="preserve"> жен</w:t>
      </w:r>
      <w:r w:rsidR="00D95BD0">
        <w:rPr>
          <w:rFonts w:ascii="Times New Roman" w:hAnsi="Times New Roman" w:cs="Times New Roman"/>
          <w:lang w:val="sr-Cyrl-RS"/>
        </w:rPr>
        <w:t>а</w:t>
      </w:r>
      <w:r w:rsidRPr="00932D50">
        <w:rPr>
          <w:rFonts w:ascii="Times New Roman" w:hAnsi="Times New Roman" w:cs="Times New Roman"/>
          <w:lang w:val="sr-Cyrl-RS"/>
        </w:rPr>
        <w:t xml:space="preserve">).  У оквиру неформалних програма образовања и програма преквалификације у последње 3 године су реализоване обуке страних језика, основна информатичка обука, као и обуке за услужне делатности (за пекаре, вариоце, посластичаре, </w:t>
      </w:r>
      <w:r w:rsidRPr="00932D50">
        <w:rPr>
          <w:rFonts w:ascii="Times New Roman" w:hAnsi="Times New Roman" w:cs="Times New Roman"/>
          <w:lang w:val="sr-Cyrl-RS"/>
        </w:rPr>
        <w:lastRenderedPageBreak/>
        <w:t>повртларе, цвећаре итд.)</w:t>
      </w:r>
      <w:r w:rsidR="00D95BD0">
        <w:rPr>
          <w:rFonts w:ascii="Times New Roman" w:hAnsi="Times New Roman" w:cs="Times New Roman"/>
          <w:lang w:val="sr-Cyrl-RS"/>
        </w:rPr>
        <w:t xml:space="preserve"> што се реализује у сарадњи са НСЗ и Едукативним центром у Новом Саду</w:t>
      </w:r>
      <w:r w:rsidRPr="00932D50">
        <w:rPr>
          <w:rFonts w:ascii="Times New Roman" w:hAnsi="Times New Roman" w:cs="Times New Roman"/>
          <w:lang w:val="sr-Cyrl-RS"/>
        </w:rPr>
        <w:t>. Ове обук</w:t>
      </w:r>
      <w:r w:rsidR="00D95BD0">
        <w:rPr>
          <w:rFonts w:ascii="Times New Roman" w:hAnsi="Times New Roman" w:cs="Times New Roman"/>
          <w:lang w:val="sr-Cyrl-RS"/>
        </w:rPr>
        <w:t>у је</w:t>
      </w:r>
      <w:r w:rsidRPr="00932D50">
        <w:rPr>
          <w:rFonts w:ascii="Times New Roman" w:hAnsi="Times New Roman" w:cs="Times New Roman"/>
          <w:lang w:val="sr-Cyrl-RS"/>
        </w:rPr>
        <w:t xml:space="preserve"> похађал</w:t>
      </w:r>
      <w:r w:rsidR="00D95BD0">
        <w:rPr>
          <w:rFonts w:ascii="Times New Roman" w:hAnsi="Times New Roman" w:cs="Times New Roman"/>
          <w:lang w:val="sr-Cyrl-RS"/>
        </w:rPr>
        <w:t>а 3</w:t>
      </w:r>
      <w:r w:rsidRPr="00932D50">
        <w:rPr>
          <w:rFonts w:ascii="Times New Roman" w:hAnsi="Times New Roman" w:cs="Times New Roman"/>
          <w:lang w:val="sr-Cyrl-RS"/>
        </w:rPr>
        <w:t xml:space="preserve"> лица ромске националности</w:t>
      </w:r>
      <w:r w:rsidR="00D95BD0">
        <w:rPr>
          <w:rFonts w:ascii="Times New Roman" w:hAnsi="Times New Roman" w:cs="Times New Roman"/>
          <w:lang w:val="sr-Cyrl-RS"/>
        </w:rPr>
        <w:t>.</w:t>
      </w:r>
      <w:r w:rsidR="002F187C">
        <w:rPr>
          <w:rFonts w:ascii="Times New Roman" w:hAnsi="Times New Roman" w:cs="Times New Roman"/>
        </w:rPr>
        <w:t xml:space="preserve"> </w:t>
      </w:r>
      <w:r w:rsidR="002F187C">
        <w:rPr>
          <w:rFonts w:ascii="Times New Roman" w:hAnsi="Times New Roman" w:cs="Times New Roman"/>
          <w:lang w:val="sr-Cyrl-RS"/>
        </w:rPr>
        <w:t xml:space="preserve">Такође, кроз партнерство Удружења Рома и Румуна ''Младост'' Вајска и Удружења ромских студената из Новог Сада, 5 Ромкиња је из општине Бач је у току 2018 и 2019 године похађало различите обуке у Едукативном центру у Новом Саду. </w:t>
      </w:r>
    </w:p>
    <w:p w14:paraId="18C3F0B6" w14:textId="77777777" w:rsidR="00D95BD0" w:rsidRDefault="00D95BD0" w:rsidP="00932D50">
      <w:pPr>
        <w:spacing w:after="0" w:line="240" w:lineRule="auto"/>
        <w:jc w:val="both"/>
        <w:rPr>
          <w:rFonts w:ascii="Times New Roman" w:hAnsi="Times New Roman" w:cs="Times New Roman"/>
          <w:lang w:val="sr-Cyrl-RS"/>
        </w:rPr>
      </w:pPr>
    </w:p>
    <w:p w14:paraId="30485840" w14:textId="626E5468" w:rsidR="00D95BD0" w:rsidRPr="00D95BD0" w:rsidRDefault="00D95BD0" w:rsidP="00D95BD0">
      <w:pPr>
        <w:pStyle w:val="ListParagraph"/>
        <w:numPr>
          <w:ilvl w:val="1"/>
          <w:numId w:val="1"/>
        </w:numPr>
        <w:spacing w:after="0" w:line="240" w:lineRule="auto"/>
        <w:jc w:val="both"/>
        <w:rPr>
          <w:rFonts w:ascii="Times New Roman" w:hAnsi="Times New Roman" w:cs="Times New Roman"/>
          <w:b/>
          <w:bCs/>
          <w:lang w:val="sr-Cyrl-RS"/>
        </w:rPr>
      </w:pPr>
      <w:r w:rsidRPr="00D95BD0">
        <w:rPr>
          <w:rFonts w:ascii="Times New Roman" w:hAnsi="Times New Roman" w:cs="Times New Roman"/>
          <w:b/>
          <w:bCs/>
          <w:lang w:val="sr-Cyrl-RS"/>
        </w:rPr>
        <w:t xml:space="preserve">Социјална заштита </w:t>
      </w:r>
    </w:p>
    <w:p w14:paraId="4097746F" w14:textId="77777777" w:rsidR="00D95BD0" w:rsidRPr="00D95BD0" w:rsidRDefault="00D95BD0" w:rsidP="00D95BD0">
      <w:pPr>
        <w:spacing w:after="0" w:line="240" w:lineRule="auto"/>
        <w:jc w:val="both"/>
        <w:rPr>
          <w:rFonts w:ascii="Times New Roman" w:hAnsi="Times New Roman" w:cs="Times New Roman"/>
          <w:b/>
          <w:bCs/>
          <w:lang w:val="sr-Cyrl-RS"/>
        </w:rPr>
      </w:pPr>
    </w:p>
    <w:p w14:paraId="09FA1933" w14:textId="4F44CC52" w:rsidR="00932D50" w:rsidRDefault="00D95BD0" w:rsidP="00D95BD0">
      <w:pPr>
        <w:spacing w:after="0" w:line="240" w:lineRule="auto"/>
        <w:jc w:val="both"/>
        <w:rPr>
          <w:rFonts w:ascii="Times New Roman" w:hAnsi="Times New Roman" w:cs="Times New Roman"/>
          <w:lang w:val="sr-Cyrl-RS"/>
        </w:rPr>
      </w:pPr>
      <w:r>
        <w:rPr>
          <w:rFonts w:ascii="Times New Roman" w:hAnsi="Times New Roman" w:cs="Times New Roman"/>
          <w:lang w:val="sr-Cyrl-RS"/>
        </w:rPr>
        <w:t>Општина Бач</w:t>
      </w:r>
      <w:r w:rsidRPr="00D95BD0">
        <w:rPr>
          <w:rFonts w:ascii="Times New Roman" w:hAnsi="Times New Roman" w:cs="Times New Roman"/>
          <w:lang w:val="sr-Cyrl-RS"/>
        </w:rPr>
        <w:t xml:space="preserve"> је </w:t>
      </w:r>
      <w:r>
        <w:rPr>
          <w:rFonts w:ascii="Times New Roman" w:hAnsi="Times New Roman" w:cs="Times New Roman"/>
          <w:sz w:val="24"/>
          <w:szCs w:val="24"/>
          <w:lang w:val="sr-Cyrl-RS"/>
        </w:rPr>
        <w:t>Одлуком о правима на социјалну заштиту у општини Бач</w:t>
      </w:r>
      <w:r w:rsidRPr="00D95BD0">
        <w:rPr>
          <w:rFonts w:ascii="Times New Roman" w:hAnsi="Times New Roman" w:cs="Times New Roman"/>
          <w:lang w:val="sr-Cyrl-RS"/>
        </w:rPr>
        <w:t xml:space="preserve"> утврдио  права и услуге социјалне заштите из надлежности локалне самоуправе које стоје на располагању свим осетљивим категоријама становништва, па и лицима ромске националности уколико испуњавају прописане услове. У буџетској 20</w:t>
      </w:r>
      <w:r>
        <w:rPr>
          <w:rFonts w:ascii="Times New Roman" w:hAnsi="Times New Roman" w:cs="Times New Roman"/>
          <w:lang w:val="sr-Cyrl-RS"/>
        </w:rPr>
        <w:t>20</w:t>
      </w:r>
      <w:r w:rsidRPr="00D95BD0">
        <w:rPr>
          <w:rFonts w:ascii="Times New Roman" w:hAnsi="Times New Roman" w:cs="Times New Roman"/>
          <w:lang w:val="sr-Cyrl-RS"/>
        </w:rPr>
        <w:t xml:space="preserve">. години, </w:t>
      </w:r>
      <w:r>
        <w:rPr>
          <w:rFonts w:ascii="Times New Roman" w:hAnsi="Times New Roman" w:cs="Times New Roman"/>
          <w:lang w:val="sr-Cyrl-RS"/>
        </w:rPr>
        <w:t>Општина Бач</w:t>
      </w:r>
      <w:r w:rsidRPr="00D95BD0">
        <w:rPr>
          <w:rFonts w:ascii="Times New Roman" w:hAnsi="Times New Roman" w:cs="Times New Roman"/>
          <w:lang w:val="sr-Cyrl-RS"/>
        </w:rPr>
        <w:t xml:space="preserve"> је </w:t>
      </w:r>
      <w:r w:rsidRPr="00F06400">
        <w:rPr>
          <w:rFonts w:ascii="Times New Roman" w:hAnsi="Times New Roman" w:cs="Times New Roman"/>
          <w:highlight w:val="yellow"/>
          <w:lang w:val="sr-Cyrl-RS"/>
        </w:rPr>
        <w:t>издвојила више од ________ милиона динара за ову намену</w:t>
      </w:r>
      <w:r w:rsidR="00932D50" w:rsidRPr="00D95BD0">
        <w:rPr>
          <w:rFonts w:ascii="Times New Roman" w:hAnsi="Times New Roman" w:cs="Times New Roman"/>
          <w:lang w:val="sr-Cyrl-RS"/>
        </w:rPr>
        <w:t xml:space="preserve"> </w:t>
      </w:r>
    </w:p>
    <w:p w14:paraId="72131D1F" w14:textId="62511DE7" w:rsidR="00D95BD0" w:rsidRDefault="00D95BD0" w:rsidP="00D95BD0">
      <w:pPr>
        <w:spacing w:after="0" w:line="240" w:lineRule="auto"/>
        <w:jc w:val="both"/>
        <w:rPr>
          <w:rFonts w:ascii="Times New Roman" w:hAnsi="Times New Roman" w:cs="Times New Roman"/>
          <w:lang w:val="sr-Cyrl-RS"/>
        </w:rPr>
      </w:pPr>
    </w:p>
    <w:p w14:paraId="5CF519A2" w14:textId="3508EACF" w:rsidR="00D95BD0" w:rsidRPr="00036A61" w:rsidRDefault="00D95BD0" w:rsidP="00D95BD0">
      <w:pPr>
        <w:spacing w:after="0" w:line="240" w:lineRule="auto"/>
        <w:jc w:val="both"/>
        <w:rPr>
          <w:rFonts w:ascii="Times New Roman" w:hAnsi="Times New Roman" w:cs="Times New Roman"/>
          <w:i/>
          <w:iCs/>
          <w:lang w:val="sr-Cyrl-RS"/>
        </w:rPr>
      </w:pPr>
      <w:r w:rsidRPr="00036A61">
        <w:rPr>
          <w:rFonts w:ascii="Times New Roman" w:hAnsi="Times New Roman" w:cs="Times New Roman"/>
          <w:i/>
          <w:iCs/>
          <w:lang w:val="sr-Cyrl-RS"/>
        </w:rPr>
        <w:t>Табела 21:  Издвојена средства  из буџета Општине Бач за права и услуге соц.заштите за период 2018 – 2020 година</w:t>
      </w:r>
    </w:p>
    <w:tbl>
      <w:tblPr>
        <w:tblStyle w:val="TableGrid"/>
        <w:tblW w:w="0" w:type="auto"/>
        <w:tblLook w:val="04A0" w:firstRow="1" w:lastRow="0" w:firstColumn="1" w:lastColumn="0" w:noHBand="0" w:noVBand="1"/>
      </w:tblPr>
      <w:tblGrid>
        <w:gridCol w:w="3412"/>
        <w:gridCol w:w="20"/>
        <w:gridCol w:w="1949"/>
        <w:gridCol w:w="10"/>
        <w:gridCol w:w="2075"/>
        <w:gridCol w:w="1884"/>
      </w:tblGrid>
      <w:tr w:rsidR="00D95BD0" w14:paraId="2A2F67C1" w14:textId="77777777" w:rsidTr="00036A61">
        <w:tc>
          <w:tcPr>
            <w:tcW w:w="9350" w:type="dxa"/>
            <w:gridSpan w:val="6"/>
            <w:shd w:val="clear" w:color="auto" w:fill="C00000"/>
          </w:tcPr>
          <w:p w14:paraId="628F2FF3" w14:textId="3E74E0F9" w:rsidR="00D95BD0" w:rsidRPr="00036A61" w:rsidRDefault="00D95BD0" w:rsidP="00D95BD0">
            <w:pPr>
              <w:jc w:val="center"/>
              <w:rPr>
                <w:rFonts w:ascii="Times New Roman" w:hAnsi="Times New Roman" w:cs="Times New Roman"/>
                <w:b/>
                <w:bCs/>
                <w:lang w:val="sr-Cyrl-RS"/>
              </w:rPr>
            </w:pPr>
            <w:bookmarkStart w:id="2" w:name="_Hlk52351084"/>
            <w:r w:rsidRPr="00036A61">
              <w:rPr>
                <w:rFonts w:ascii="Times New Roman" w:hAnsi="Times New Roman" w:cs="Times New Roman"/>
                <w:b/>
                <w:bCs/>
                <w:lang w:val="sr-Cyrl-RS"/>
              </w:rPr>
              <w:t>ПРАВА У ОБЛАСТИ СОЦИЈАЛНЕ ЗАШТИТЕ</w:t>
            </w:r>
          </w:p>
        </w:tc>
      </w:tr>
      <w:tr w:rsidR="00D95BD0" w14:paraId="3710EC47" w14:textId="5613D3A4" w:rsidTr="00036A61">
        <w:tc>
          <w:tcPr>
            <w:tcW w:w="3412" w:type="dxa"/>
            <w:shd w:val="clear" w:color="auto" w:fill="F4B083" w:themeFill="accent2" w:themeFillTint="99"/>
          </w:tcPr>
          <w:p w14:paraId="60B74DFF" w14:textId="6DC25B8E" w:rsidR="00D95BD0" w:rsidRPr="00036A61" w:rsidRDefault="00D95BD0" w:rsidP="00D95BD0">
            <w:pPr>
              <w:jc w:val="center"/>
              <w:rPr>
                <w:rFonts w:ascii="Times New Roman" w:hAnsi="Times New Roman" w:cs="Times New Roman"/>
                <w:b/>
                <w:bCs/>
                <w:lang w:val="sr-Cyrl-RS"/>
              </w:rPr>
            </w:pPr>
          </w:p>
          <w:p w14:paraId="543F3C1D" w14:textId="2EB4B6A9" w:rsidR="00D95BD0" w:rsidRPr="00036A61" w:rsidRDefault="00D95BD0" w:rsidP="00D95BD0">
            <w:pPr>
              <w:jc w:val="center"/>
              <w:rPr>
                <w:rFonts w:ascii="Times New Roman" w:hAnsi="Times New Roman" w:cs="Times New Roman"/>
                <w:b/>
                <w:bCs/>
                <w:lang w:val="sr-Cyrl-RS"/>
              </w:rPr>
            </w:pPr>
            <w:r w:rsidRPr="00036A61">
              <w:rPr>
                <w:rFonts w:ascii="Times New Roman" w:hAnsi="Times New Roman" w:cs="Times New Roman"/>
                <w:b/>
                <w:bCs/>
                <w:lang w:val="sr-Cyrl-RS"/>
              </w:rPr>
              <w:t>Врста права</w:t>
            </w:r>
          </w:p>
          <w:p w14:paraId="1EC2ED28" w14:textId="24E783C8" w:rsidR="00D95BD0" w:rsidRPr="00036A61" w:rsidRDefault="00D95BD0" w:rsidP="00D95BD0">
            <w:pPr>
              <w:jc w:val="both"/>
              <w:rPr>
                <w:rFonts w:ascii="Times New Roman" w:hAnsi="Times New Roman" w:cs="Times New Roman"/>
                <w:b/>
                <w:bCs/>
                <w:lang w:val="sr-Cyrl-RS"/>
              </w:rPr>
            </w:pPr>
          </w:p>
        </w:tc>
        <w:tc>
          <w:tcPr>
            <w:tcW w:w="1979" w:type="dxa"/>
            <w:gridSpan w:val="3"/>
            <w:shd w:val="clear" w:color="auto" w:fill="F4B083" w:themeFill="accent2" w:themeFillTint="99"/>
          </w:tcPr>
          <w:p w14:paraId="6AD2CDC8" w14:textId="77777777" w:rsidR="00D95BD0" w:rsidRPr="00036A61" w:rsidRDefault="00D95BD0">
            <w:pPr>
              <w:rPr>
                <w:rFonts w:ascii="Times New Roman" w:hAnsi="Times New Roman" w:cs="Times New Roman"/>
                <w:b/>
                <w:bCs/>
                <w:lang w:val="sr-Cyrl-RS"/>
              </w:rPr>
            </w:pPr>
          </w:p>
          <w:p w14:paraId="3A47AD5E" w14:textId="218719DA" w:rsidR="00D95BD0" w:rsidRPr="00036A61" w:rsidRDefault="00D95BD0" w:rsidP="00D95BD0">
            <w:pPr>
              <w:jc w:val="center"/>
              <w:rPr>
                <w:rFonts w:ascii="Times New Roman" w:hAnsi="Times New Roman" w:cs="Times New Roman"/>
                <w:b/>
                <w:bCs/>
                <w:lang w:val="sr-Cyrl-RS"/>
              </w:rPr>
            </w:pPr>
            <w:r w:rsidRPr="00036A61">
              <w:rPr>
                <w:rFonts w:ascii="Times New Roman" w:hAnsi="Times New Roman" w:cs="Times New Roman"/>
                <w:b/>
                <w:bCs/>
                <w:lang w:val="sr-Cyrl-RS"/>
              </w:rPr>
              <w:t>2018</w:t>
            </w:r>
            <w:r w:rsidR="00036A61">
              <w:rPr>
                <w:rFonts w:ascii="Times New Roman" w:hAnsi="Times New Roman" w:cs="Times New Roman"/>
                <w:b/>
                <w:bCs/>
                <w:lang w:val="sr-Cyrl-RS"/>
              </w:rPr>
              <w:t xml:space="preserve"> (РСД)</w:t>
            </w:r>
          </w:p>
        </w:tc>
        <w:tc>
          <w:tcPr>
            <w:tcW w:w="2075" w:type="dxa"/>
            <w:shd w:val="clear" w:color="auto" w:fill="F4B083" w:themeFill="accent2" w:themeFillTint="99"/>
            <w:vAlign w:val="center"/>
          </w:tcPr>
          <w:p w14:paraId="427565C4" w14:textId="77777777" w:rsidR="00036A61" w:rsidRPr="00036A61" w:rsidRDefault="00036A61" w:rsidP="00D95BD0">
            <w:pPr>
              <w:jc w:val="center"/>
              <w:rPr>
                <w:rFonts w:ascii="Times New Roman" w:hAnsi="Times New Roman" w:cs="Times New Roman"/>
                <w:b/>
                <w:bCs/>
                <w:lang w:val="sr-Cyrl-RS"/>
              </w:rPr>
            </w:pPr>
          </w:p>
          <w:p w14:paraId="6FBEF651" w14:textId="6E0A94F4" w:rsidR="00D95BD0" w:rsidRPr="00036A61" w:rsidRDefault="00036A61" w:rsidP="00D95BD0">
            <w:pPr>
              <w:jc w:val="center"/>
              <w:rPr>
                <w:rFonts w:ascii="Times New Roman" w:hAnsi="Times New Roman" w:cs="Times New Roman"/>
                <w:b/>
                <w:bCs/>
                <w:lang w:val="sr-Cyrl-RS"/>
              </w:rPr>
            </w:pPr>
            <w:r w:rsidRPr="00036A61">
              <w:rPr>
                <w:rFonts w:ascii="Times New Roman" w:hAnsi="Times New Roman" w:cs="Times New Roman"/>
                <w:b/>
                <w:bCs/>
                <w:lang w:val="sr-Cyrl-RS"/>
              </w:rPr>
              <w:t>2019</w:t>
            </w:r>
            <w:r>
              <w:rPr>
                <w:rFonts w:ascii="Times New Roman" w:hAnsi="Times New Roman" w:cs="Times New Roman"/>
                <w:b/>
                <w:bCs/>
                <w:lang w:val="sr-Cyrl-RS"/>
              </w:rPr>
              <w:t xml:space="preserve"> (РСД)</w:t>
            </w:r>
          </w:p>
          <w:p w14:paraId="379BD173" w14:textId="77777777" w:rsidR="00D95BD0" w:rsidRPr="00036A61" w:rsidRDefault="00D95BD0" w:rsidP="00D95BD0">
            <w:pPr>
              <w:jc w:val="center"/>
              <w:rPr>
                <w:rFonts w:ascii="Times New Roman" w:hAnsi="Times New Roman" w:cs="Times New Roman"/>
                <w:b/>
                <w:bCs/>
                <w:lang w:val="sr-Cyrl-RS"/>
              </w:rPr>
            </w:pPr>
          </w:p>
        </w:tc>
        <w:tc>
          <w:tcPr>
            <w:tcW w:w="1884" w:type="dxa"/>
            <w:shd w:val="clear" w:color="auto" w:fill="F4B083" w:themeFill="accent2" w:themeFillTint="99"/>
          </w:tcPr>
          <w:p w14:paraId="2D408744" w14:textId="77777777" w:rsidR="00D95BD0" w:rsidRPr="00036A61" w:rsidRDefault="00D95BD0">
            <w:pPr>
              <w:rPr>
                <w:rFonts w:ascii="Times New Roman" w:hAnsi="Times New Roman" w:cs="Times New Roman"/>
                <w:b/>
                <w:bCs/>
                <w:lang w:val="sr-Cyrl-RS"/>
              </w:rPr>
            </w:pPr>
          </w:p>
          <w:p w14:paraId="51AB21E7" w14:textId="76E92A4B" w:rsidR="00D95BD0" w:rsidRPr="00036A61" w:rsidRDefault="00036A61" w:rsidP="00036A61">
            <w:pPr>
              <w:jc w:val="center"/>
              <w:rPr>
                <w:rFonts w:ascii="Times New Roman" w:hAnsi="Times New Roman" w:cs="Times New Roman"/>
                <w:b/>
                <w:bCs/>
                <w:lang w:val="sr-Cyrl-RS"/>
              </w:rPr>
            </w:pPr>
            <w:r w:rsidRPr="00036A61">
              <w:rPr>
                <w:rFonts w:ascii="Times New Roman" w:hAnsi="Times New Roman" w:cs="Times New Roman"/>
                <w:b/>
                <w:bCs/>
                <w:lang w:val="sr-Cyrl-RS"/>
              </w:rPr>
              <w:t>2020</w:t>
            </w:r>
            <w:r>
              <w:rPr>
                <w:rFonts w:ascii="Times New Roman" w:hAnsi="Times New Roman" w:cs="Times New Roman"/>
                <w:b/>
                <w:bCs/>
                <w:lang w:val="sr-Cyrl-RS"/>
              </w:rPr>
              <w:t xml:space="preserve"> (РСД)</w:t>
            </w:r>
          </w:p>
        </w:tc>
      </w:tr>
      <w:tr w:rsidR="00036A61" w14:paraId="474459B9" w14:textId="77777777" w:rsidTr="00036A61">
        <w:tc>
          <w:tcPr>
            <w:tcW w:w="3412" w:type="dxa"/>
          </w:tcPr>
          <w:p w14:paraId="1DC735F8" w14:textId="7A156505" w:rsidR="00036A61" w:rsidRDefault="00036A61" w:rsidP="00036A61">
            <w:pPr>
              <w:jc w:val="both"/>
              <w:rPr>
                <w:rFonts w:ascii="Times New Roman" w:hAnsi="Times New Roman" w:cs="Times New Roman"/>
                <w:lang w:val="sr-Cyrl-RS"/>
              </w:rPr>
            </w:pPr>
            <w:r>
              <w:rPr>
                <w:rFonts w:ascii="Times New Roman" w:hAnsi="Times New Roman" w:cs="Times New Roman"/>
                <w:lang w:val="sr-Cyrl-RS"/>
              </w:rPr>
              <w:t>Право на једнократну помоћ</w:t>
            </w:r>
          </w:p>
        </w:tc>
        <w:tc>
          <w:tcPr>
            <w:tcW w:w="1979" w:type="dxa"/>
            <w:gridSpan w:val="3"/>
          </w:tcPr>
          <w:p w14:paraId="7E6E3259" w14:textId="77777777" w:rsidR="00036A61" w:rsidRDefault="00036A61" w:rsidP="00036A61">
            <w:pPr>
              <w:jc w:val="both"/>
              <w:rPr>
                <w:rFonts w:ascii="Times New Roman" w:hAnsi="Times New Roman" w:cs="Times New Roman"/>
                <w:lang w:val="sr-Cyrl-RS"/>
              </w:rPr>
            </w:pPr>
          </w:p>
        </w:tc>
        <w:tc>
          <w:tcPr>
            <w:tcW w:w="2075" w:type="dxa"/>
            <w:vAlign w:val="center"/>
          </w:tcPr>
          <w:p w14:paraId="648E7691" w14:textId="35AA848B" w:rsidR="00036A61" w:rsidRPr="00B33AA3" w:rsidRDefault="00036A61" w:rsidP="00B33AA3">
            <w:pPr>
              <w:jc w:val="center"/>
              <w:rPr>
                <w:rFonts w:ascii="Times New Roman" w:hAnsi="Times New Roman" w:cs="Times New Roman"/>
                <w:lang w:val="sr-Latn-RS"/>
              </w:rPr>
            </w:pPr>
          </w:p>
        </w:tc>
        <w:tc>
          <w:tcPr>
            <w:tcW w:w="1884" w:type="dxa"/>
          </w:tcPr>
          <w:p w14:paraId="48678ACB" w14:textId="77777777" w:rsidR="00036A61" w:rsidRDefault="00036A61" w:rsidP="00036A61">
            <w:pPr>
              <w:jc w:val="both"/>
              <w:rPr>
                <w:rFonts w:ascii="Times New Roman" w:hAnsi="Times New Roman" w:cs="Times New Roman"/>
                <w:lang w:val="sr-Cyrl-RS"/>
              </w:rPr>
            </w:pPr>
          </w:p>
        </w:tc>
      </w:tr>
      <w:tr w:rsidR="00036A61" w14:paraId="0D5D5C3D" w14:textId="77777777" w:rsidTr="00036A61">
        <w:tc>
          <w:tcPr>
            <w:tcW w:w="3412" w:type="dxa"/>
          </w:tcPr>
          <w:p w14:paraId="281D6B3F" w14:textId="1CDA6F66" w:rsidR="00036A61" w:rsidRDefault="00036A61" w:rsidP="00036A61">
            <w:pPr>
              <w:jc w:val="both"/>
              <w:rPr>
                <w:rFonts w:ascii="Times New Roman" w:hAnsi="Times New Roman" w:cs="Times New Roman"/>
                <w:lang w:val="sr-Cyrl-RS"/>
              </w:rPr>
            </w:pPr>
            <w:r>
              <w:rPr>
                <w:rFonts w:ascii="Times New Roman" w:hAnsi="Times New Roman" w:cs="Times New Roman"/>
                <w:lang w:val="sr-Cyrl-RS"/>
              </w:rPr>
              <w:t>Право на увећану једнократну помоћ</w:t>
            </w:r>
          </w:p>
        </w:tc>
        <w:tc>
          <w:tcPr>
            <w:tcW w:w="1979" w:type="dxa"/>
            <w:gridSpan w:val="3"/>
          </w:tcPr>
          <w:p w14:paraId="0BA829BB" w14:textId="77777777" w:rsidR="00036A61" w:rsidRDefault="00036A61" w:rsidP="00036A61">
            <w:pPr>
              <w:jc w:val="both"/>
              <w:rPr>
                <w:rFonts w:ascii="Times New Roman" w:hAnsi="Times New Roman" w:cs="Times New Roman"/>
                <w:lang w:val="sr-Cyrl-RS"/>
              </w:rPr>
            </w:pPr>
          </w:p>
        </w:tc>
        <w:tc>
          <w:tcPr>
            <w:tcW w:w="2075" w:type="dxa"/>
            <w:vAlign w:val="center"/>
          </w:tcPr>
          <w:p w14:paraId="4D55963E" w14:textId="77777777" w:rsidR="00036A61" w:rsidRDefault="00036A61" w:rsidP="00036A61">
            <w:pPr>
              <w:jc w:val="both"/>
              <w:rPr>
                <w:rFonts w:ascii="Times New Roman" w:hAnsi="Times New Roman" w:cs="Times New Roman"/>
                <w:lang w:val="sr-Cyrl-RS"/>
              </w:rPr>
            </w:pPr>
          </w:p>
        </w:tc>
        <w:tc>
          <w:tcPr>
            <w:tcW w:w="1884" w:type="dxa"/>
          </w:tcPr>
          <w:p w14:paraId="6771A1E9" w14:textId="77777777" w:rsidR="00036A61" w:rsidRDefault="00036A61" w:rsidP="00036A61">
            <w:pPr>
              <w:jc w:val="both"/>
              <w:rPr>
                <w:rFonts w:ascii="Times New Roman" w:hAnsi="Times New Roman" w:cs="Times New Roman"/>
                <w:lang w:val="sr-Cyrl-RS"/>
              </w:rPr>
            </w:pPr>
          </w:p>
        </w:tc>
      </w:tr>
      <w:tr w:rsidR="00036A61" w14:paraId="5BEB0728" w14:textId="77777777" w:rsidTr="00036A61">
        <w:tc>
          <w:tcPr>
            <w:tcW w:w="3412" w:type="dxa"/>
          </w:tcPr>
          <w:p w14:paraId="0C33FF99" w14:textId="07A0E17D" w:rsidR="00036A61" w:rsidRDefault="00036A61" w:rsidP="00036A61">
            <w:pPr>
              <w:jc w:val="both"/>
              <w:rPr>
                <w:rFonts w:ascii="Times New Roman" w:hAnsi="Times New Roman" w:cs="Times New Roman"/>
                <w:lang w:val="sr-Cyrl-RS"/>
              </w:rPr>
            </w:pPr>
            <w:r>
              <w:rPr>
                <w:rFonts w:ascii="Times New Roman" w:hAnsi="Times New Roman" w:cs="Times New Roman"/>
                <w:lang w:val="sr-Cyrl-RS"/>
              </w:rPr>
              <w:t>Право на туђу негу</w:t>
            </w:r>
          </w:p>
        </w:tc>
        <w:tc>
          <w:tcPr>
            <w:tcW w:w="1979" w:type="dxa"/>
            <w:gridSpan w:val="3"/>
          </w:tcPr>
          <w:p w14:paraId="41E143C2" w14:textId="77777777" w:rsidR="00036A61" w:rsidRDefault="00036A61" w:rsidP="00036A61">
            <w:pPr>
              <w:jc w:val="both"/>
              <w:rPr>
                <w:rFonts w:ascii="Times New Roman" w:hAnsi="Times New Roman" w:cs="Times New Roman"/>
                <w:lang w:val="sr-Cyrl-RS"/>
              </w:rPr>
            </w:pPr>
          </w:p>
        </w:tc>
        <w:tc>
          <w:tcPr>
            <w:tcW w:w="2075" w:type="dxa"/>
            <w:vAlign w:val="center"/>
          </w:tcPr>
          <w:p w14:paraId="79F145A3" w14:textId="77777777" w:rsidR="00036A61" w:rsidRDefault="00036A61" w:rsidP="00036A61">
            <w:pPr>
              <w:jc w:val="both"/>
              <w:rPr>
                <w:rFonts w:ascii="Times New Roman" w:hAnsi="Times New Roman" w:cs="Times New Roman"/>
                <w:lang w:val="sr-Cyrl-RS"/>
              </w:rPr>
            </w:pPr>
          </w:p>
        </w:tc>
        <w:tc>
          <w:tcPr>
            <w:tcW w:w="1884" w:type="dxa"/>
          </w:tcPr>
          <w:p w14:paraId="38096817" w14:textId="77777777" w:rsidR="00036A61" w:rsidRDefault="00036A61" w:rsidP="00036A61">
            <w:pPr>
              <w:jc w:val="both"/>
              <w:rPr>
                <w:rFonts w:ascii="Times New Roman" w:hAnsi="Times New Roman" w:cs="Times New Roman"/>
                <w:lang w:val="sr-Cyrl-RS"/>
              </w:rPr>
            </w:pPr>
          </w:p>
        </w:tc>
      </w:tr>
      <w:tr w:rsidR="00036A61" w14:paraId="65751796" w14:textId="77777777" w:rsidTr="00036A61">
        <w:tc>
          <w:tcPr>
            <w:tcW w:w="3412" w:type="dxa"/>
          </w:tcPr>
          <w:p w14:paraId="1A2A770D" w14:textId="209640E3" w:rsidR="00036A61" w:rsidRPr="00036A61" w:rsidRDefault="00036A61" w:rsidP="00036A61">
            <w:pPr>
              <w:jc w:val="both"/>
              <w:rPr>
                <w:rFonts w:ascii="Times New Roman" w:hAnsi="Times New Roman" w:cs="Times New Roman"/>
                <w:lang w:val="sr-Cyrl-RS"/>
              </w:rPr>
            </w:pPr>
            <w:r w:rsidRPr="00036A61">
              <w:rPr>
                <w:rFonts w:ascii="Times New Roman" w:hAnsi="Times New Roman" w:cs="Times New Roman"/>
                <w:lang w:val="sr-Cyrl-RS"/>
              </w:rPr>
              <w:t>Накнада трошкова сахрањивања</w:t>
            </w:r>
          </w:p>
        </w:tc>
        <w:tc>
          <w:tcPr>
            <w:tcW w:w="1979" w:type="dxa"/>
            <w:gridSpan w:val="3"/>
          </w:tcPr>
          <w:p w14:paraId="6A25E65E" w14:textId="77777777" w:rsidR="00036A61" w:rsidRDefault="00036A61" w:rsidP="00036A61">
            <w:pPr>
              <w:jc w:val="both"/>
              <w:rPr>
                <w:rFonts w:ascii="Times New Roman" w:hAnsi="Times New Roman" w:cs="Times New Roman"/>
                <w:lang w:val="sr-Cyrl-RS"/>
              </w:rPr>
            </w:pPr>
          </w:p>
        </w:tc>
        <w:tc>
          <w:tcPr>
            <w:tcW w:w="2075" w:type="dxa"/>
            <w:vAlign w:val="center"/>
          </w:tcPr>
          <w:p w14:paraId="4B038A46" w14:textId="77777777" w:rsidR="00036A61" w:rsidRDefault="00036A61" w:rsidP="00036A61">
            <w:pPr>
              <w:jc w:val="both"/>
              <w:rPr>
                <w:rFonts w:ascii="Times New Roman" w:hAnsi="Times New Roman" w:cs="Times New Roman"/>
                <w:lang w:val="sr-Cyrl-RS"/>
              </w:rPr>
            </w:pPr>
          </w:p>
        </w:tc>
        <w:tc>
          <w:tcPr>
            <w:tcW w:w="1884" w:type="dxa"/>
          </w:tcPr>
          <w:p w14:paraId="61DC8F5F" w14:textId="77777777" w:rsidR="00036A61" w:rsidRDefault="00036A61" w:rsidP="00036A61">
            <w:pPr>
              <w:jc w:val="both"/>
              <w:rPr>
                <w:rFonts w:ascii="Times New Roman" w:hAnsi="Times New Roman" w:cs="Times New Roman"/>
                <w:lang w:val="sr-Cyrl-RS"/>
              </w:rPr>
            </w:pPr>
          </w:p>
        </w:tc>
      </w:tr>
      <w:tr w:rsidR="00036A61" w14:paraId="52AE8E96" w14:textId="65E65C4B" w:rsidTr="00474BB4">
        <w:tc>
          <w:tcPr>
            <w:tcW w:w="9350" w:type="dxa"/>
            <w:gridSpan w:val="6"/>
            <w:shd w:val="clear" w:color="auto" w:fill="F4B083" w:themeFill="accent2" w:themeFillTint="99"/>
          </w:tcPr>
          <w:p w14:paraId="32FF13CC" w14:textId="77777777" w:rsidR="00036A61" w:rsidRDefault="00036A61" w:rsidP="00036A61">
            <w:pPr>
              <w:jc w:val="center"/>
              <w:rPr>
                <w:rFonts w:ascii="Times New Roman" w:hAnsi="Times New Roman" w:cs="Times New Roman"/>
                <w:lang w:val="sr-Cyrl-RS"/>
              </w:rPr>
            </w:pPr>
          </w:p>
          <w:p w14:paraId="7EA74BAD" w14:textId="77777777" w:rsidR="00036A61" w:rsidRPr="00036A61" w:rsidRDefault="00036A61" w:rsidP="00036A61">
            <w:pPr>
              <w:jc w:val="center"/>
              <w:rPr>
                <w:rFonts w:ascii="Times New Roman" w:hAnsi="Times New Roman" w:cs="Times New Roman"/>
                <w:b/>
                <w:bCs/>
                <w:lang w:val="sr-Cyrl-RS"/>
              </w:rPr>
            </w:pPr>
            <w:r w:rsidRPr="00036A61">
              <w:rPr>
                <w:rFonts w:ascii="Times New Roman" w:hAnsi="Times New Roman" w:cs="Times New Roman"/>
                <w:b/>
                <w:bCs/>
                <w:lang w:val="sr-Cyrl-RS"/>
              </w:rPr>
              <w:t>СОЦИЈАЛНЕ</w:t>
            </w:r>
            <w:r>
              <w:rPr>
                <w:rFonts w:ascii="Times New Roman" w:hAnsi="Times New Roman" w:cs="Times New Roman"/>
                <w:lang w:val="sr-Cyrl-RS"/>
              </w:rPr>
              <w:t xml:space="preserve"> </w:t>
            </w:r>
            <w:r w:rsidRPr="00036A61">
              <w:rPr>
                <w:rFonts w:ascii="Times New Roman" w:hAnsi="Times New Roman" w:cs="Times New Roman"/>
                <w:b/>
                <w:bCs/>
                <w:lang w:val="sr-Cyrl-RS"/>
              </w:rPr>
              <w:t>УСЛУГЕ НА ЛОКАЛНОМ НИВОУ</w:t>
            </w:r>
          </w:p>
          <w:p w14:paraId="40B695A0" w14:textId="77777777" w:rsidR="00036A61" w:rsidRDefault="00036A61">
            <w:pPr>
              <w:rPr>
                <w:rFonts w:ascii="Times New Roman" w:hAnsi="Times New Roman" w:cs="Times New Roman"/>
                <w:lang w:val="sr-Cyrl-RS"/>
              </w:rPr>
            </w:pPr>
          </w:p>
          <w:p w14:paraId="516F9511" w14:textId="77777777" w:rsidR="00036A61" w:rsidRDefault="00036A61" w:rsidP="00036A61">
            <w:pPr>
              <w:jc w:val="both"/>
              <w:rPr>
                <w:rFonts w:ascii="Times New Roman" w:hAnsi="Times New Roman" w:cs="Times New Roman"/>
                <w:lang w:val="sr-Cyrl-RS"/>
              </w:rPr>
            </w:pPr>
          </w:p>
        </w:tc>
      </w:tr>
      <w:tr w:rsidR="00036A61" w14:paraId="5DF71404" w14:textId="401ADA77" w:rsidTr="00036A61">
        <w:tc>
          <w:tcPr>
            <w:tcW w:w="3432" w:type="dxa"/>
            <w:gridSpan w:val="2"/>
          </w:tcPr>
          <w:p w14:paraId="6B740BD6" w14:textId="561DC654" w:rsidR="00036A61" w:rsidRDefault="00036A61" w:rsidP="00036A61">
            <w:pPr>
              <w:jc w:val="center"/>
              <w:rPr>
                <w:rFonts w:ascii="Times New Roman" w:hAnsi="Times New Roman" w:cs="Times New Roman"/>
                <w:lang w:val="sr-Cyrl-RS"/>
              </w:rPr>
            </w:pPr>
            <w:r>
              <w:rPr>
                <w:rFonts w:ascii="Times New Roman" w:hAnsi="Times New Roman" w:cs="Times New Roman"/>
                <w:lang w:val="sr-Cyrl-RS"/>
              </w:rPr>
              <w:t>Лични пратилац</w:t>
            </w:r>
          </w:p>
        </w:tc>
        <w:tc>
          <w:tcPr>
            <w:tcW w:w="1949" w:type="dxa"/>
          </w:tcPr>
          <w:p w14:paraId="795DB69D" w14:textId="21E02309" w:rsidR="00036A61" w:rsidRPr="005A5ADC" w:rsidRDefault="005A5ADC" w:rsidP="00036A61">
            <w:pPr>
              <w:jc w:val="center"/>
              <w:rPr>
                <w:rFonts w:ascii="Times New Roman" w:hAnsi="Times New Roman" w:cs="Times New Roman"/>
                <w:lang w:val="sr-Latn-RS"/>
              </w:rPr>
            </w:pPr>
            <w:r>
              <w:rPr>
                <w:rFonts w:ascii="Times New Roman" w:hAnsi="Times New Roman" w:cs="Times New Roman"/>
                <w:lang w:val="sr-Latn-RS"/>
              </w:rPr>
              <w:t>3.990.880,00</w:t>
            </w:r>
          </w:p>
        </w:tc>
        <w:tc>
          <w:tcPr>
            <w:tcW w:w="2085" w:type="dxa"/>
            <w:gridSpan w:val="2"/>
          </w:tcPr>
          <w:p w14:paraId="6FD8C094" w14:textId="1A50C8E1" w:rsidR="00036A61" w:rsidRPr="005A5ADC" w:rsidRDefault="005A5ADC" w:rsidP="00036A61">
            <w:pPr>
              <w:jc w:val="center"/>
              <w:rPr>
                <w:rFonts w:ascii="Times New Roman" w:hAnsi="Times New Roman" w:cs="Times New Roman"/>
                <w:lang w:val="sr-Latn-RS"/>
              </w:rPr>
            </w:pPr>
            <w:r>
              <w:rPr>
                <w:rFonts w:ascii="Times New Roman" w:hAnsi="Times New Roman" w:cs="Times New Roman"/>
                <w:lang w:val="sr-Latn-RS"/>
              </w:rPr>
              <w:t>4.136.280,00</w:t>
            </w:r>
          </w:p>
        </w:tc>
        <w:tc>
          <w:tcPr>
            <w:tcW w:w="1884" w:type="dxa"/>
          </w:tcPr>
          <w:p w14:paraId="613BD5C1" w14:textId="1E1FC998" w:rsidR="00036A61" w:rsidRPr="005A5ADC" w:rsidRDefault="005A5ADC" w:rsidP="00036A61">
            <w:pPr>
              <w:jc w:val="center"/>
              <w:rPr>
                <w:rFonts w:ascii="Times New Roman" w:hAnsi="Times New Roman" w:cs="Times New Roman"/>
                <w:lang w:val="sr-Latn-RS"/>
              </w:rPr>
            </w:pPr>
            <w:r>
              <w:rPr>
                <w:rFonts w:ascii="Times New Roman" w:hAnsi="Times New Roman" w:cs="Times New Roman"/>
                <w:lang w:val="sr-Latn-RS"/>
              </w:rPr>
              <w:t>2.348.000,00</w:t>
            </w:r>
          </w:p>
        </w:tc>
      </w:tr>
      <w:tr w:rsidR="00036A61" w14:paraId="17A9116E" w14:textId="77777777" w:rsidTr="00036A61">
        <w:tc>
          <w:tcPr>
            <w:tcW w:w="3432" w:type="dxa"/>
            <w:gridSpan w:val="2"/>
          </w:tcPr>
          <w:p w14:paraId="2FDDC52C" w14:textId="4E25C4C8" w:rsidR="00036A61" w:rsidRDefault="00036A61" w:rsidP="00036A61">
            <w:pPr>
              <w:jc w:val="center"/>
              <w:rPr>
                <w:rFonts w:ascii="Times New Roman" w:hAnsi="Times New Roman" w:cs="Times New Roman"/>
                <w:lang w:val="sr-Cyrl-RS"/>
              </w:rPr>
            </w:pPr>
            <w:r>
              <w:rPr>
                <w:rFonts w:ascii="Times New Roman" w:hAnsi="Times New Roman" w:cs="Times New Roman"/>
                <w:lang w:val="sr-Cyrl-RS"/>
              </w:rPr>
              <w:t>Социјално становање</w:t>
            </w:r>
          </w:p>
        </w:tc>
        <w:tc>
          <w:tcPr>
            <w:tcW w:w="1949" w:type="dxa"/>
          </w:tcPr>
          <w:p w14:paraId="69E1E526" w14:textId="79CBD090" w:rsidR="00036A61" w:rsidRPr="005A5ADC" w:rsidRDefault="005A5ADC" w:rsidP="00036A61">
            <w:pPr>
              <w:jc w:val="center"/>
              <w:rPr>
                <w:rFonts w:ascii="Times New Roman" w:hAnsi="Times New Roman" w:cs="Times New Roman"/>
                <w:lang w:val="sr-Latn-RS"/>
              </w:rPr>
            </w:pPr>
            <w:r>
              <w:rPr>
                <w:rFonts w:ascii="Times New Roman" w:hAnsi="Times New Roman" w:cs="Times New Roman"/>
                <w:lang w:val="sr-Latn-RS"/>
              </w:rPr>
              <w:t>0,00</w:t>
            </w:r>
          </w:p>
        </w:tc>
        <w:tc>
          <w:tcPr>
            <w:tcW w:w="2085" w:type="dxa"/>
            <w:gridSpan w:val="2"/>
          </w:tcPr>
          <w:p w14:paraId="1A20DD8A" w14:textId="56879C70" w:rsidR="00036A61" w:rsidRPr="005A5ADC" w:rsidRDefault="005A5ADC" w:rsidP="00036A61">
            <w:pPr>
              <w:jc w:val="center"/>
              <w:rPr>
                <w:rFonts w:ascii="Times New Roman" w:hAnsi="Times New Roman" w:cs="Times New Roman"/>
                <w:lang w:val="sr-Latn-RS"/>
              </w:rPr>
            </w:pPr>
            <w:r>
              <w:rPr>
                <w:rFonts w:ascii="Times New Roman" w:hAnsi="Times New Roman" w:cs="Times New Roman"/>
                <w:lang w:val="sr-Latn-RS"/>
              </w:rPr>
              <w:t>0,00</w:t>
            </w:r>
          </w:p>
        </w:tc>
        <w:tc>
          <w:tcPr>
            <w:tcW w:w="1884" w:type="dxa"/>
          </w:tcPr>
          <w:p w14:paraId="79DFBED6" w14:textId="43D04862" w:rsidR="00036A61" w:rsidRPr="005A5ADC" w:rsidRDefault="005A5ADC" w:rsidP="00036A61">
            <w:pPr>
              <w:jc w:val="center"/>
              <w:rPr>
                <w:rFonts w:ascii="Times New Roman" w:hAnsi="Times New Roman" w:cs="Times New Roman"/>
                <w:lang w:val="sr-Latn-RS"/>
              </w:rPr>
            </w:pPr>
            <w:r>
              <w:rPr>
                <w:rFonts w:ascii="Times New Roman" w:hAnsi="Times New Roman" w:cs="Times New Roman"/>
                <w:lang w:val="sr-Latn-RS"/>
              </w:rPr>
              <w:t>0,00</w:t>
            </w:r>
          </w:p>
        </w:tc>
      </w:tr>
    </w:tbl>
    <w:bookmarkEnd w:id="2"/>
    <w:p w14:paraId="0D05150B" w14:textId="624FBFAA" w:rsidR="00036A61" w:rsidRPr="00036A61" w:rsidRDefault="00036A61" w:rsidP="00D95BD0">
      <w:pPr>
        <w:spacing w:after="0" w:line="240" w:lineRule="auto"/>
        <w:jc w:val="both"/>
        <w:rPr>
          <w:rFonts w:ascii="Times New Roman" w:hAnsi="Times New Roman" w:cs="Times New Roman"/>
          <w:i/>
          <w:iCs/>
          <w:lang w:val="sr-Cyrl-RS"/>
        </w:rPr>
      </w:pPr>
      <w:r w:rsidRPr="00036A61">
        <w:rPr>
          <w:rFonts w:ascii="Times New Roman" w:hAnsi="Times New Roman" w:cs="Times New Roman"/>
          <w:i/>
          <w:iCs/>
          <w:lang w:val="sr-Cyrl-RS"/>
        </w:rPr>
        <w:t>Извор: Одељење за.буџет и финансије ОУ Бач</w:t>
      </w:r>
    </w:p>
    <w:p w14:paraId="2878C9DB" w14:textId="3CE49C05" w:rsidR="00036A61" w:rsidRDefault="00036A61" w:rsidP="00D95BD0">
      <w:pPr>
        <w:spacing w:after="0" w:line="240" w:lineRule="auto"/>
        <w:jc w:val="both"/>
        <w:rPr>
          <w:rFonts w:ascii="Times New Roman" w:hAnsi="Times New Roman" w:cs="Times New Roman"/>
          <w:lang w:val="sr-Cyrl-RS"/>
        </w:rPr>
      </w:pPr>
    </w:p>
    <w:p w14:paraId="29422DE8" w14:textId="18103B25" w:rsidR="00036A61" w:rsidRDefault="00036A61" w:rsidP="00D95BD0">
      <w:pPr>
        <w:spacing w:after="0" w:line="240" w:lineRule="auto"/>
        <w:jc w:val="both"/>
        <w:rPr>
          <w:rFonts w:ascii="Times New Roman" w:hAnsi="Times New Roman" w:cs="Times New Roman"/>
          <w:lang w:val="sr-Cyrl-RS"/>
        </w:rPr>
      </w:pPr>
      <w:r w:rsidRPr="00036A61">
        <w:rPr>
          <w:rFonts w:ascii="Times New Roman" w:hAnsi="Times New Roman" w:cs="Times New Roman"/>
          <w:lang w:val="sr-Cyrl-RS"/>
        </w:rPr>
        <w:t xml:space="preserve">Корисници права и услуга социјалне заштите ромске националности у протекле </w:t>
      </w:r>
      <w:r>
        <w:rPr>
          <w:rFonts w:ascii="Times New Roman" w:hAnsi="Times New Roman" w:cs="Times New Roman"/>
          <w:lang w:val="sr-Cyrl-RS"/>
        </w:rPr>
        <w:t>три</w:t>
      </w:r>
      <w:r w:rsidRPr="00036A61">
        <w:rPr>
          <w:rFonts w:ascii="Times New Roman" w:hAnsi="Times New Roman" w:cs="Times New Roman"/>
          <w:lang w:val="sr-Cyrl-RS"/>
        </w:rPr>
        <w:t xml:space="preserve"> године су највише били заинтересовани за једнократну новчану социјалну помоћ и увећану новчну помоћ, која им се најчешће одобрава </w:t>
      </w:r>
      <w:r>
        <w:rPr>
          <w:rFonts w:ascii="Times New Roman" w:hAnsi="Times New Roman" w:cs="Times New Roman"/>
          <w:lang w:val="sr-Cyrl-RS"/>
        </w:rPr>
        <w:t xml:space="preserve">за набавку хране и лечење. </w:t>
      </w:r>
      <w:r w:rsidRPr="00036A61">
        <w:rPr>
          <w:rFonts w:ascii="Times New Roman" w:hAnsi="Times New Roman" w:cs="Times New Roman"/>
          <w:lang w:val="sr-Cyrl-RS"/>
        </w:rPr>
        <w:t>Ова права у великој мери и оставрују, па је тако 201</w:t>
      </w:r>
      <w:r>
        <w:rPr>
          <w:rFonts w:ascii="Times New Roman" w:hAnsi="Times New Roman" w:cs="Times New Roman"/>
          <w:lang w:val="sr-Cyrl-RS"/>
        </w:rPr>
        <w:t>9</w:t>
      </w:r>
      <w:r w:rsidRPr="00036A61">
        <w:rPr>
          <w:rFonts w:ascii="Times New Roman" w:hAnsi="Times New Roman" w:cs="Times New Roman"/>
          <w:lang w:val="sr-Cyrl-RS"/>
        </w:rPr>
        <w:t xml:space="preserve">. године право на ове две врсте новчане помоћи оставрило укупно </w:t>
      </w:r>
      <w:r w:rsidR="005A5ADC">
        <w:rPr>
          <w:rFonts w:ascii="Times New Roman" w:hAnsi="Times New Roman" w:cs="Times New Roman"/>
          <w:lang w:val="sr-Latn-RS"/>
        </w:rPr>
        <w:t>117</w:t>
      </w:r>
      <w:r w:rsidRPr="00036A61">
        <w:rPr>
          <w:rFonts w:ascii="Times New Roman" w:hAnsi="Times New Roman" w:cs="Times New Roman"/>
          <w:lang w:val="sr-Cyrl-RS"/>
        </w:rPr>
        <w:t xml:space="preserve"> корисника ромске националности (око </w:t>
      </w:r>
      <w:r w:rsidR="005A5ADC">
        <w:rPr>
          <w:rFonts w:ascii="Times New Roman" w:hAnsi="Times New Roman" w:cs="Times New Roman"/>
          <w:lang w:val="sr-Latn-RS"/>
        </w:rPr>
        <w:t>46,8</w:t>
      </w:r>
      <w:r w:rsidRPr="00036A61">
        <w:rPr>
          <w:rFonts w:ascii="Times New Roman" w:hAnsi="Times New Roman" w:cs="Times New Roman"/>
          <w:lang w:val="sr-Cyrl-RS"/>
        </w:rPr>
        <w:t>% од укупног броја корисника ових права).</w:t>
      </w:r>
    </w:p>
    <w:p w14:paraId="6E8B49ED" w14:textId="70A002A1" w:rsidR="00036A61" w:rsidRDefault="00036A61" w:rsidP="00D95BD0">
      <w:pPr>
        <w:spacing w:after="0" w:line="240" w:lineRule="auto"/>
        <w:jc w:val="both"/>
        <w:rPr>
          <w:rFonts w:ascii="Times New Roman" w:hAnsi="Times New Roman" w:cs="Times New Roman"/>
          <w:lang w:val="sr-Cyrl-RS"/>
        </w:rPr>
      </w:pPr>
    </w:p>
    <w:p w14:paraId="4591CC4E" w14:textId="031A745E" w:rsidR="00036A61" w:rsidRDefault="00571AE4" w:rsidP="00D95BD0">
      <w:pPr>
        <w:spacing w:after="0" w:line="240" w:lineRule="auto"/>
        <w:jc w:val="both"/>
        <w:rPr>
          <w:rFonts w:ascii="Times New Roman" w:hAnsi="Times New Roman" w:cs="Times New Roman"/>
          <w:lang w:val="sr-Cyrl-RS"/>
        </w:rPr>
      </w:pPr>
      <w:r w:rsidRPr="00306455">
        <w:rPr>
          <w:rFonts w:ascii="Times New Roman" w:hAnsi="Times New Roman" w:cs="Times New Roman"/>
          <w:lang w:val="sr-Cyrl-RS"/>
        </w:rPr>
        <w:t>Од услуга социјалне заштите које се финансирају из општинаког буџета, услуга личног пратиоца је најзаступљенија међу корисницима из ромске популације (</w:t>
      </w:r>
      <w:r w:rsidR="002F5ABF">
        <w:rPr>
          <w:rFonts w:ascii="Times New Roman" w:hAnsi="Times New Roman" w:cs="Times New Roman"/>
          <w:lang w:val="sr-Cyrl-RS"/>
        </w:rPr>
        <w:t>5</w:t>
      </w:r>
      <w:r w:rsidRPr="00306455">
        <w:rPr>
          <w:rFonts w:ascii="Times New Roman" w:hAnsi="Times New Roman" w:cs="Times New Roman"/>
          <w:lang w:val="sr-Cyrl-RS"/>
        </w:rPr>
        <w:t xml:space="preserve"> корисника).</w:t>
      </w:r>
    </w:p>
    <w:p w14:paraId="7D4142B0" w14:textId="4BA84A2E" w:rsidR="00571AE4" w:rsidRDefault="00571AE4" w:rsidP="00D95BD0">
      <w:pPr>
        <w:spacing w:after="0" w:line="240" w:lineRule="auto"/>
        <w:jc w:val="both"/>
        <w:rPr>
          <w:rFonts w:ascii="Times New Roman" w:hAnsi="Times New Roman" w:cs="Times New Roman"/>
          <w:lang w:val="sr-Cyrl-RS"/>
        </w:rPr>
      </w:pPr>
    </w:p>
    <w:p w14:paraId="1232A473" w14:textId="2875BFFA" w:rsidR="00571AE4" w:rsidRDefault="00571AE4" w:rsidP="00D95BD0">
      <w:pPr>
        <w:spacing w:after="0" w:line="240" w:lineRule="auto"/>
        <w:jc w:val="both"/>
        <w:rPr>
          <w:rFonts w:ascii="Times New Roman" w:hAnsi="Times New Roman" w:cs="Times New Roman"/>
          <w:lang w:val="sr-Cyrl-RS"/>
        </w:rPr>
      </w:pPr>
    </w:p>
    <w:p w14:paraId="4852B4A2" w14:textId="27E88A63" w:rsidR="005A5ADC" w:rsidRDefault="005A5ADC" w:rsidP="00D95BD0">
      <w:pPr>
        <w:spacing w:after="0" w:line="240" w:lineRule="auto"/>
        <w:jc w:val="both"/>
        <w:rPr>
          <w:rFonts w:ascii="Times New Roman" w:hAnsi="Times New Roman" w:cs="Times New Roman"/>
          <w:lang w:val="sr-Cyrl-RS"/>
        </w:rPr>
      </w:pPr>
    </w:p>
    <w:p w14:paraId="1F11C225" w14:textId="0751D88A" w:rsidR="005A5ADC" w:rsidRDefault="005A5ADC" w:rsidP="00D95BD0">
      <w:pPr>
        <w:spacing w:after="0" w:line="240" w:lineRule="auto"/>
        <w:jc w:val="both"/>
        <w:rPr>
          <w:rFonts w:ascii="Times New Roman" w:hAnsi="Times New Roman" w:cs="Times New Roman"/>
          <w:lang w:val="sr-Cyrl-RS"/>
        </w:rPr>
      </w:pPr>
    </w:p>
    <w:p w14:paraId="69ECEA77" w14:textId="40EBCA3F" w:rsidR="005A5ADC" w:rsidRDefault="005A5ADC" w:rsidP="00D95BD0">
      <w:pPr>
        <w:spacing w:after="0" w:line="240" w:lineRule="auto"/>
        <w:jc w:val="both"/>
        <w:rPr>
          <w:rFonts w:ascii="Times New Roman" w:hAnsi="Times New Roman" w:cs="Times New Roman"/>
          <w:lang w:val="sr-Cyrl-RS"/>
        </w:rPr>
      </w:pPr>
    </w:p>
    <w:p w14:paraId="30BAA5C2" w14:textId="0375D946" w:rsidR="005A5ADC" w:rsidRDefault="005A5ADC" w:rsidP="00D95BD0">
      <w:pPr>
        <w:spacing w:after="0" w:line="240" w:lineRule="auto"/>
        <w:jc w:val="both"/>
        <w:rPr>
          <w:rFonts w:ascii="Times New Roman" w:hAnsi="Times New Roman" w:cs="Times New Roman"/>
          <w:lang w:val="sr-Cyrl-RS"/>
        </w:rPr>
      </w:pPr>
    </w:p>
    <w:p w14:paraId="5B1D0514" w14:textId="0358C861" w:rsidR="005A5ADC" w:rsidRDefault="005A5ADC" w:rsidP="00D95BD0">
      <w:pPr>
        <w:spacing w:after="0" w:line="240" w:lineRule="auto"/>
        <w:jc w:val="both"/>
        <w:rPr>
          <w:rFonts w:ascii="Times New Roman" w:hAnsi="Times New Roman" w:cs="Times New Roman"/>
          <w:lang w:val="sr-Cyrl-RS"/>
        </w:rPr>
      </w:pPr>
    </w:p>
    <w:p w14:paraId="000BEB3D" w14:textId="77777777" w:rsidR="005A5ADC" w:rsidRDefault="005A5ADC" w:rsidP="00D95BD0">
      <w:pPr>
        <w:spacing w:after="0" w:line="240" w:lineRule="auto"/>
        <w:jc w:val="both"/>
        <w:rPr>
          <w:rFonts w:ascii="Times New Roman" w:hAnsi="Times New Roman" w:cs="Times New Roman"/>
          <w:lang w:val="sr-Cyrl-RS"/>
        </w:rPr>
      </w:pPr>
    </w:p>
    <w:p w14:paraId="709D36E5" w14:textId="38944820" w:rsidR="00571AE4" w:rsidRDefault="00571AE4" w:rsidP="00D95BD0">
      <w:pPr>
        <w:spacing w:after="0" w:line="240" w:lineRule="auto"/>
        <w:jc w:val="both"/>
        <w:rPr>
          <w:rFonts w:ascii="Times New Roman" w:hAnsi="Times New Roman" w:cs="Times New Roman"/>
          <w:i/>
          <w:iCs/>
          <w:lang w:val="sr-Cyrl-RS"/>
        </w:rPr>
      </w:pPr>
      <w:r w:rsidRPr="00306455">
        <w:rPr>
          <w:rFonts w:ascii="Times New Roman" w:hAnsi="Times New Roman" w:cs="Times New Roman"/>
          <w:i/>
          <w:iCs/>
          <w:lang w:val="sr-Cyrl-RS"/>
        </w:rPr>
        <w:t xml:space="preserve">Табела </w:t>
      </w:r>
      <w:r w:rsidR="00306455">
        <w:rPr>
          <w:rFonts w:ascii="Times New Roman" w:hAnsi="Times New Roman" w:cs="Times New Roman"/>
          <w:i/>
          <w:iCs/>
          <w:lang w:val="sr-Cyrl-RS"/>
        </w:rPr>
        <w:t>22</w:t>
      </w:r>
      <w:r w:rsidRPr="00306455">
        <w:rPr>
          <w:rFonts w:ascii="Times New Roman" w:hAnsi="Times New Roman" w:cs="Times New Roman"/>
          <w:i/>
          <w:iCs/>
          <w:lang w:val="sr-Cyrl-RS"/>
        </w:rPr>
        <w:t>: Број лица ромске националности корисника права и услуга соц.заштите из надлежности</w:t>
      </w:r>
      <w:r w:rsidR="00306455">
        <w:rPr>
          <w:rFonts w:ascii="Times New Roman" w:hAnsi="Times New Roman" w:cs="Times New Roman"/>
          <w:i/>
          <w:iCs/>
          <w:lang w:val="sr-Cyrl-RS"/>
        </w:rPr>
        <w:t xml:space="preserve"> Општине</w:t>
      </w:r>
    </w:p>
    <w:tbl>
      <w:tblPr>
        <w:tblStyle w:val="TableGrid"/>
        <w:tblW w:w="0" w:type="auto"/>
        <w:tblLook w:val="04A0" w:firstRow="1" w:lastRow="0" w:firstColumn="1" w:lastColumn="0" w:noHBand="0" w:noVBand="1"/>
      </w:tblPr>
      <w:tblGrid>
        <w:gridCol w:w="3236"/>
        <w:gridCol w:w="1590"/>
        <w:gridCol w:w="29"/>
        <w:gridCol w:w="2251"/>
        <w:gridCol w:w="2244"/>
      </w:tblGrid>
      <w:tr w:rsidR="00474BB4" w14:paraId="3805C56D" w14:textId="77777777" w:rsidTr="00474BB4">
        <w:tc>
          <w:tcPr>
            <w:tcW w:w="9350" w:type="dxa"/>
            <w:gridSpan w:val="5"/>
            <w:shd w:val="clear" w:color="auto" w:fill="C00000"/>
          </w:tcPr>
          <w:p w14:paraId="0DE57D54" w14:textId="6ABD7610" w:rsidR="00474BB4" w:rsidRPr="00474BB4" w:rsidRDefault="00474BB4" w:rsidP="00474BB4">
            <w:pPr>
              <w:jc w:val="center"/>
              <w:rPr>
                <w:rFonts w:ascii="Times New Roman" w:hAnsi="Times New Roman" w:cs="Times New Roman"/>
                <w:b/>
                <w:bCs/>
                <w:lang w:val="sr-Cyrl-RS"/>
              </w:rPr>
            </w:pPr>
            <w:bookmarkStart w:id="3" w:name="_Hlk52351360"/>
            <w:r w:rsidRPr="00474BB4">
              <w:rPr>
                <w:rFonts w:ascii="Times New Roman" w:hAnsi="Times New Roman" w:cs="Times New Roman"/>
                <w:b/>
                <w:bCs/>
                <w:lang w:val="sr-Cyrl-RS"/>
              </w:rPr>
              <w:t>ПРАВА У ОБЛАСТИ СОЦИЈАЛНЕ ПОМОЋИ</w:t>
            </w:r>
          </w:p>
        </w:tc>
      </w:tr>
      <w:tr w:rsidR="00474BB4" w14:paraId="1A891458" w14:textId="2E7DB119" w:rsidTr="00474BB4">
        <w:tc>
          <w:tcPr>
            <w:tcW w:w="3236" w:type="dxa"/>
            <w:shd w:val="clear" w:color="auto" w:fill="F4B083" w:themeFill="accent2" w:themeFillTint="99"/>
            <w:vAlign w:val="center"/>
          </w:tcPr>
          <w:p w14:paraId="6B0E1481" w14:textId="3B0B23B7" w:rsidR="00474BB4" w:rsidRDefault="00474BB4" w:rsidP="00474BB4">
            <w:pPr>
              <w:jc w:val="center"/>
              <w:rPr>
                <w:rFonts w:ascii="Times New Roman" w:hAnsi="Times New Roman" w:cs="Times New Roman"/>
                <w:lang w:val="sr-Cyrl-RS"/>
              </w:rPr>
            </w:pPr>
            <w:r>
              <w:rPr>
                <w:rFonts w:ascii="Times New Roman" w:hAnsi="Times New Roman" w:cs="Times New Roman"/>
                <w:lang w:val="sr-Cyrl-RS"/>
              </w:rPr>
              <w:t>Врста права</w:t>
            </w:r>
          </w:p>
          <w:p w14:paraId="6CB29849" w14:textId="25F5F5FA" w:rsidR="00474BB4" w:rsidRPr="00474BB4" w:rsidRDefault="00474BB4" w:rsidP="00474BB4">
            <w:pPr>
              <w:jc w:val="center"/>
              <w:rPr>
                <w:rFonts w:ascii="Times New Roman" w:hAnsi="Times New Roman" w:cs="Times New Roman"/>
                <w:lang w:val="sr-Cyrl-RS"/>
              </w:rPr>
            </w:pPr>
          </w:p>
        </w:tc>
        <w:tc>
          <w:tcPr>
            <w:tcW w:w="1619" w:type="dxa"/>
            <w:gridSpan w:val="2"/>
            <w:shd w:val="clear" w:color="auto" w:fill="F4B083" w:themeFill="accent2" w:themeFillTint="99"/>
            <w:vAlign w:val="center"/>
          </w:tcPr>
          <w:p w14:paraId="5085ACEE" w14:textId="5655EA85" w:rsidR="00474BB4" w:rsidRDefault="00474BB4" w:rsidP="00474BB4">
            <w:pPr>
              <w:jc w:val="center"/>
              <w:rPr>
                <w:rFonts w:ascii="Times New Roman" w:hAnsi="Times New Roman" w:cs="Times New Roman"/>
                <w:lang w:val="sr-Cyrl-RS"/>
              </w:rPr>
            </w:pPr>
            <w:r>
              <w:rPr>
                <w:rFonts w:ascii="Times New Roman" w:hAnsi="Times New Roman" w:cs="Times New Roman"/>
                <w:lang w:val="sr-Cyrl-RS"/>
              </w:rPr>
              <w:t>Година</w:t>
            </w:r>
          </w:p>
          <w:p w14:paraId="771FF949" w14:textId="77777777" w:rsidR="00474BB4" w:rsidRPr="00474BB4" w:rsidRDefault="00474BB4" w:rsidP="00474BB4">
            <w:pPr>
              <w:jc w:val="center"/>
              <w:rPr>
                <w:rFonts w:ascii="Times New Roman" w:hAnsi="Times New Roman" w:cs="Times New Roman"/>
                <w:lang w:val="sr-Cyrl-RS"/>
              </w:rPr>
            </w:pPr>
          </w:p>
        </w:tc>
        <w:tc>
          <w:tcPr>
            <w:tcW w:w="2251" w:type="dxa"/>
            <w:shd w:val="clear" w:color="auto" w:fill="F4B083" w:themeFill="accent2" w:themeFillTint="99"/>
            <w:vAlign w:val="center"/>
          </w:tcPr>
          <w:p w14:paraId="5F1EB1BD" w14:textId="158E26FB" w:rsidR="00474BB4" w:rsidRDefault="00474BB4" w:rsidP="00474BB4">
            <w:pPr>
              <w:jc w:val="center"/>
              <w:rPr>
                <w:rFonts w:ascii="Times New Roman" w:hAnsi="Times New Roman" w:cs="Times New Roman"/>
                <w:lang w:val="sr-Cyrl-RS"/>
              </w:rPr>
            </w:pPr>
            <w:r>
              <w:rPr>
                <w:rFonts w:ascii="Times New Roman" w:hAnsi="Times New Roman" w:cs="Times New Roman"/>
                <w:lang w:val="sr-Cyrl-RS"/>
              </w:rPr>
              <w:t>Укупан број корисника</w:t>
            </w:r>
          </w:p>
          <w:p w14:paraId="0922D8C6" w14:textId="77777777" w:rsidR="00474BB4" w:rsidRPr="00474BB4" w:rsidRDefault="00474BB4" w:rsidP="00474BB4">
            <w:pPr>
              <w:jc w:val="center"/>
              <w:rPr>
                <w:rFonts w:ascii="Times New Roman" w:hAnsi="Times New Roman" w:cs="Times New Roman"/>
                <w:lang w:val="sr-Cyrl-RS"/>
              </w:rPr>
            </w:pPr>
          </w:p>
        </w:tc>
        <w:tc>
          <w:tcPr>
            <w:tcW w:w="2244" w:type="dxa"/>
            <w:shd w:val="clear" w:color="auto" w:fill="F4B083" w:themeFill="accent2" w:themeFillTint="99"/>
            <w:vAlign w:val="center"/>
          </w:tcPr>
          <w:p w14:paraId="26FFE028" w14:textId="51CC140F" w:rsidR="00474BB4" w:rsidRPr="00474BB4" w:rsidRDefault="00474BB4" w:rsidP="00474BB4">
            <w:pPr>
              <w:jc w:val="center"/>
              <w:rPr>
                <w:rFonts w:ascii="Times New Roman" w:hAnsi="Times New Roman" w:cs="Times New Roman"/>
                <w:lang w:val="sr-Cyrl-RS"/>
              </w:rPr>
            </w:pPr>
            <w:r>
              <w:rPr>
                <w:rFonts w:ascii="Times New Roman" w:hAnsi="Times New Roman" w:cs="Times New Roman"/>
                <w:lang w:val="sr-Cyrl-RS"/>
              </w:rPr>
              <w:t>Број корисника ромске националности</w:t>
            </w:r>
          </w:p>
        </w:tc>
      </w:tr>
      <w:tr w:rsidR="00474BB4" w14:paraId="7A39FE1F" w14:textId="77777777" w:rsidTr="00474BB4">
        <w:tc>
          <w:tcPr>
            <w:tcW w:w="3236" w:type="dxa"/>
            <w:vMerge w:val="restart"/>
            <w:vAlign w:val="center"/>
          </w:tcPr>
          <w:p w14:paraId="2F632A3E" w14:textId="0A83546C" w:rsidR="00474BB4" w:rsidRDefault="00474BB4" w:rsidP="00474BB4">
            <w:pPr>
              <w:jc w:val="center"/>
              <w:rPr>
                <w:rFonts w:ascii="Times New Roman" w:hAnsi="Times New Roman" w:cs="Times New Roman"/>
                <w:lang w:val="sr-Cyrl-RS"/>
              </w:rPr>
            </w:pPr>
            <w:r>
              <w:rPr>
                <w:rFonts w:ascii="Times New Roman" w:hAnsi="Times New Roman" w:cs="Times New Roman"/>
                <w:lang w:val="sr-Cyrl-RS"/>
              </w:rPr>
              <w:t>Право на једникратну помоћ</w:t>
            </w:r>
          </w:p>
        </w:tc>
        <w:tc>
          <w:tcPr>
            <w:tcW w:w="1619" w:type="dxa"/>
            <w:gridSpan w:val="2"/>
            <w:vAlign w:val="center"/>
          </w:tcPr>
          <w:p w14:paraId="0A585E80" w14:textId="5D1D83FE" w:rsidR="00474BB4" w:rsidRDefault="00474BB4" w:rsidP="00474BB4">
            <w:pPr>
              <w:jc w:val="center"/>
              <w:rPr>
                <w:rFonts w:ascii="Times New Roman" w:hAnsi="Times New Roman" w:cs="Times New Roman"/>
                <w:lang w:val="sr-Cyrl-RS"/>
              </w:rPr>
            </w:pPr>
            <w:r>
              <w:rPr>
                <w:rFonts w:ascii="Times New Roman" w:hAnsi="Times New Roman" w:cs="Times New Roman"/>
                <w:lang w:val="sr-Cyrl-RS"/>
              </w:rPr>
              <w:t>2018</w:t>
            </w:r>
          </w:p>
        </w:tc>
        <w:tc>
          <w:tcPr>
            <w:tcW w:w="2251" w:type="dxa"/>
            <w:vAlign w:val="center"/>
          </w:tcPr>
          <w:p w14:paraId="7B2DFD08" w14:textId="14CCE488" w:rsidR="00474BB4" w:rsidRPr="00B33AA3" w:rsidRDefault="00B33AA3" w:rsidP="00474BB4">
            <w:pPr>
              <w:jc w:val="center"/>
              <w:rPr>
                <w:rFonts w:ascii="Times New Roman" w:hAnsi="Times New Roman" w:cs="Times New Roman"/>
                <w:lang w:val="sr-Latn-RS"/>
              </w:rPr>
            </w:pPr>
            <w:r>
              <w:rPr>
                <w:rFonts w:ascii="Times New Roman" w:hAnsi="Times New Roman" w:cs="Times New Roman"/>
                <w:lang w:val="sr-Latn-RS"/>
              </w:rPr>
              <w:t>862</w:t>
            </w:r>
          </w:p>
        </w:tc>
        <w:tc>
          <w:tcPr>
            <w:tcW w:w="2244" w:type="dxa"/>
            <w:vAlign w:val="center"/>
          </w:tcPr>
          <w:p w14:paraId="2E512660" w14:textId="7FAA5E79" w:rsidR="00474BB4" w:rsidRPr="00B33AA3" w:rsidRDefault="00B33AA3" w:rsidP="00474BB4">
            <w:pPr>
              <w:jc w:val="center"/>
              <w:rPr>
                <w:rFonts w:ascii="Times New Roman" w:hAnsi="Times New Roman" w:cs="Times New Roman"/>
                <w:lang w:val="sr-Latn-RS"/>
              </w:rPr>
            </w:pPr>
            <w:r>
              <w:rPr>
                <w:rFonts w:ascii="Times New Roman" w:hAnsi="Times New Roman" w:cs="Times New Roman"/>
                <w:lang w:val="sr-Latn-RS"/>
              </w:rPr>
              <w:t>178</w:t>
            </w:r>
          </w:p>
        </w:tc>
      </w:tr>
      <w:tr w:rsidR="00474BB4" w14:paraId="1ED621C1" w14:textId="77777777" w:rsidTr="00474BB4">
        <w:tc>
          <w:tcPr>
            <w:tcW w:w="3236" w:type="dxa"/>
            <w:vMerge/>
            <w:vAlign w:val="center"/>
          </w:tcPr>
          <w:p w14:paraId="67D4FC8B" w14:textId="77777777" w:rsidR="00474BB4" w:rsidRDefault="00474BB4" w:rsidP="00474BB4">
            <w:pPr>
              <w:jc w:val="center"/>
              <w:rPr>
                <w:rFonts w:ascii="Times New Roman" w:hAnsi="Times New Roman" w:cs="Times New Roman"/>
                <w:lang w:val="sr-Cyrl-RS"/>
              </w:rPr>
            </w:pPr>
          </w:p>
        </w:tc>
        <w:tc>
          <w:tcPr>
            <w:tcW w:w="1619" w:type="dxa"/>
            <w:gridSpan w:val="2"/>
            <w:vAlign w:val="center"/>
          </w:tcPr>
          <w:p w14:paraId="70E958E7" w14:textId="5669908E" w:rsidR="00474BB4" w:rsidRDefault="00474BB4" w:rsidP="00474BB4">
            <w:pPr>
              <w:jc w:val="center"/>
              <w:rPr>
                <w:rFonts w:ascii="Times New Roman" w:hAnsi="Times New Roman" w:cs="Times New Roman"/>
                <w:lang w:val="sr-Cyrl-RS"/>
              </w:rPr>
            </w:pPr>
            <w:r>
              <w:rPr>
                <w:rFonts w:ascii="Times New Roman" w:hAnsi="Times New Roman" w:cs="Times New Roman"/>
                <w:lang w:val="sr-Cyrl-RS"/>
              </w:rPr>
              <w:t>2019</w:t>
            </w:r>
          </w:p>
        </w:tc>
        <w:tc>
          <w:tcPr>
            <w:tcW w:w="2251" w:type="dxa"/>
            <w:vAlign w:val="center"/>
          </w:tcPr>
          <w:p w14:paraId="43049226" w14:textId="3EAB60E2" w:rsidR="00474BB4" w:rsidRPr="00B33AA3" w:rsidRDefault="00B33AA3" w:rsidP="00474BB4">
            <w:pPr>
              <w:jc w:val="center"/>
              <w:rPr>
                <w:rFonts w:ascii="Times New Roman" w:hAnsi="Times New Roman" w:cs="Times New Roman"/>
                <w:lang w:val="sr-Latn-RS"/>
              </w:rPr>
            </w:pPr>
            <w:r>
              <w:rPr>
                <w:rFonts w:ascii="Times New Roman" w:hAnsi="Times New Roman" w:cs="Times New Roman"/>
                <w:lang w:val="sr-Latn-RS"/>
              </w:rPr>
              <w:t>886</w:t>
            </w:r>
          </w:p>
        </w:tc>
        <w:tc>
          <w:tcPr>
            <w:tcW w:w="2244" w:type="dxa"/>
            <w:vAlign w:val="center"/>
          </w:tcPr>
          <w:p w14:paraId="21679BF1" w14:textId="5FA650AD" w:rsidR="00474BB4" w:rsidRPr="00B33AA3" w:rsidRDefault="00B33AA3" w:rsidP="00474BB4">
            <w:pPr>
              <w:jc w:val="center"/>
              <w:rPr>
                <w:rFonts w:ascii="Times New Roman" w:hAnsi="Times New Roman" w:cs="Times New Roman"/>
                <w:lang w:val="sr-Latn-RS"/>
              </w:rPr>
            </w:pPr>
            <w:r>
              <w:rPr>
                <w:rFonts w:ascii="Times New Roman" w:hAnsi="Times New Roman" w:cs="Times New Roman"/>
                <w:lang w:val="sr-Latn-RS"/>
              </w:rPr>
              <w:t>198</w:t>
            </w:r>
          </w:p>
        </w:tc>
      </w:tr>
      <w:tr w:rsidR="00474BB4" w14:paraId="0CFF5EE7" w14:textId="77777777" w:rsidTr="00474BB4">
        <w:tc>
          <w:tcPr>
            <w:tcW w:w="3236" w:type="dxa"/>
            <w:vMerge w:val="restart"/>
            <w:vAlign w:val="center"/>
          </w:tcPr>
          <w:p w14:paraId="360EC256" w14:textId="77777777" w:rsidR="00474BB4" w:rsidRDefault="00474BB4" w:rsidP="00474BB4">
            <w:pPr>
              <w:jc w:val="center"/>
              <w:rPr>
                <w:rFonts w:ascii="Times New Roman" w:hAnsi="Times New Roman" w:cs="Times New Roman"/>
                <w:lang w:val="sr-Cyrl-RS"/>
              </w:rPr>
            </w:pPr>
          </w:p>
        </w:tc>
        <w:tc>
          <w:tcPr>
            <w:tcW w:w="1619" w:type="dxa"/>
            <w:gridSpan w:val="2"/>
            <w:vAlign w:val="center"/>
          </w:tcPr>
          <w:p w14:paraId="6F421C7B" w14:textId="620B1D2E" w:rsidR="00474BB4" w:rsidRDefault="00474BB4" w:rsidP="00474BB4">
            <w:pPr>
              <w:jc w:val="center"/>
              <w:rPr>
                <w:rFonts w:ascii="Times New Roman" w:hAnsi="Times New Roman" w:cs="Times New Roman"/>
                <w:lang w:val="sr-Cyrl-RS"/>
              </w:rPr>
            </w:pPr>
            <w:r>
              <w:rPr>
                <w:rFonts w:ascii="Times New Roman" w:hAnsi="Times New Roman" w:cs="Times New Roman"/>
                <w:lang w:val="sr-Cyrl-RS"/>
              </w:rPr>
              <w:t>2018</w:t>
            </w:r>
          </w:p>
        </w:tc>
        <w:tc>
          <w:tcPr>
            <w:tcW w:w="2251" w:type="dxa"/>
            <w:vAlign w:val="center"/>
          </w:tcPr>
          <w:p w14:paraId="564B8036" w14:textId="0A5A4BDF" w:rsidR="00474BB4" w:rsidRPr="00B33AA3" w:rsidRDefault="00B33AA3" w:rsidP="00474BB4">
            <w:pPr>
              <w:jc w:val="center"/>
              <w:rPr>
                <w:rFonts w:ascii="Times New Roman" w:hAnsi="Times New Roman" w:cs="Times New Roman"/>
                <w:lang w:val="sr-Latn-RS"/>
              </w:rPr>
            </w:pPr>
            <w:r>
              <w:rPr>
                <w:rFonts w:ascii="Times New Roman" w:hAnsi="Times New Roman" w:cs="Times New Roman"/>
                <w:lang w:val="sr-Latn-RS"/>
              </w:rPr>
              <w:t>256</w:t>
            </w:r>
          </w:p>
        </w:tc>
        <w:tc>
          <w:tcPr>
            <w:tcW w:w="2244" w:type="dxa"/>
            <w:vAlign w:val="center"/>
          </w:tcPr>
          <w:p w14:paraId="29827641" w14:textId="64B059CA" w:rsidR="00474BB4" w:rsidRPr="00B33AA3" w:rsidRDefault="00B33AA3" w:rsidP="00474BB4">
            <w:pPr>
              <w:jc w:val="center"/>
              <w:rPr>
                <w:rFonts w:ascii="Times New Roman" w:hAnsi="Times New Roman" w:cs="Times New Roman"/>
                <w:lang w:val="sr-Latn-RS"/>
              </w:rPr>
            </w:pPr>
            <w:r>
              <w:rPr>
                <w:rFonts w:ascii="Times New Roman" w:hAnsi="Times New Roman" w:cs="Times New Roman"/>
                <w:lang w:val="sr-Latn-RS"/>
              </w:rPr>
              <w:t>119</w:t>
            </w:r>
          </w:p>
        </w:tc>
      </w:tr>
      <w:tr w:rsidR="00474BB4" w14:paraId="48272F56" w14:textId="77777777" w:rsidTr="00474BB4">
        <w:tc>
          <w:tcPr>
            <w:tcW w:w="3236" w:type="dxa"/>
            <w:vMerge/>
            <w:vAlign w:val="center"/>
          </w:tcPr>
          <w:p w14:paraId="23D06070" w14:textId="77777777" w:rsidR="00474BB4" w:rsidRDefault="00474BB4" w:rsidP="00474BB4">
            <w:pPr>
              <w:jc w:val="center"/>
              <w:rPr>
                <w:rFonts w:ascii="Times New Roman" w:hAnsi="Times New Roman" w:cs="Times New Roman"/>
                <w:lang w:val="sr-Cyrl-RS"/>
              </w:rPr>
            </w:pPr>
          </w:p>
        </w:tc>
        <w:tc>
          <w:tcPr>
            <w:tcW w:w="1619" w:type="dxa"/>
            <w:gridSpan w:val="2"/>
            <w:vAlign w:val="center"/>
          </w:tcPr>
          <w:p w14:paraId="0C107651" w14:textId="734FE68D" w:rsidR="00474BB4" w:rsidRDefault="00474BB4" w:rsidP="00474BB4">
            <w:pPr>
              <w:jc w:val="center"/>
              <w:rPr>
                <w:rFonts w:ascii="Times New Roman" w:hAnsi="Times New Roman" w:cs="Times New Roman"/>
                <w:lang w:val="sr-Cyrl-RS"/>
              </w:rPr>
            </w:pPr>
            <w:r>
              <w:rPr>
                <w:rFonts w:ascii="Times New Roman" w:hAnsi="Times New Roman" w:cs="Times New Roman"/>
                <w:lang w:val="sr-Cyrl-RS"/>
              </w:rPr>
              <w:t>2019</w:t>
            </w:r>
          </w:p>
        </w:tc>
        <w:tc>
          <w:tcPr>
            <w:tcW w:w="2251" w:type="dxa"/>
            <w:vAlign w:val="center"/>
          </w:tcPr>
          <w:p w14:paraId="6E97BBCB" w14:textId="1C21F4D0" w:rsidR="00474BB4" w:rsidRPr="00B33AA3" w:rsidRDefault="00B33AA3" w:rsidP="00474BB4">
            <w:pPr>
              <w:jc w:val="center"/>
              <w:rPr>
                <w:rFonts w:ascii="Times New Roman" w:hAnsi="Times New Roman" w:cs="Times New Roman"/>
                <w:lang w:val="sr-Latn-RS"/>
              </w:rPr>
            </w:pPr>
            <w:r>
              <w:rPr>
                <w:rFonts w:ascii="Times New Roman" w:hAnsi="Times New Roman" w:cs="Times New Roman"/>
                <w:lang w:val="sr-Latn-RS"/>
              </w:rPr>
              <w:t>250</w:t>
            </w:r>
          </w:p>
        </w:tc>
        <w:tc>
          <w:tcPr>
            <w:tcW w:w="2244" w:type="dxa"/>
            <w:vAlign w:val="center"/>
          </w:tcPr>
          <w:p w14:paraId="4E0C47B1" w14:textId="2047B530" w:rsidR="00474BB4" w:rsidRPr="00B33AA3" w:rsidRDefault="00B33AA3" w:rsidP="00474BB4">
            <w:pPr>
              <w:jc w:val="center"/>
              <w:rPr>
                <w:rFonts w:ascii="Times New Roman" w:hAnsi="Times New Roman" w:cs="Times New Roman"/>
                <w:lang w:val="sr-Latn-RS"/>
              </w:rPr>
            </w:pPr>
            <w:r>
              <w:rPr>
                <w:rFonts w:ascii="Times New Roman" w:hAnsi="Times New Roman" w:cs="Times New Roman"/>
                <w:lang w:val="sr-Latn-RS"/>
              </w:rPr>
              <w:t>117</w:t>
            </w:r>
          </w:p>
        </w:tc>
      </w:tr>
      <w:tr w:rsidR="00474BB4" w14:paraId="3C7C7FE1" w14:textId="77777777" w:rsidTr="00474BB4">
        <w:tc>
          <w:tcPr>
            <w:tcW w:w="3236" w:type="dxa"/>
            <w:vMerge w:val="restart"/>
            <w:vAlign w:val="center"/>
          </w:tcPr>
          <w:p w14:paraId="3A23F818" w14:textId="77777777" w:rsidR="00474BB4" w:rsidRDefault="00474BB4" w:rsidP="00474BB4">
            <w:pPr>
              <w:jc w:val="center"/>
              <w:rPr>
                <w:rFonts w:ascii="Times New Roman" w:hAnsi="Times New Roman" w:cs="Times New Roman"/>
                <w:lang w:val="sr-Cyrl-RS"/>
              </w:rPr>
            </w:pPr>
          </w:p>
        </w:tc>
        <w:tc>
          <w:tcPr>
            <w:tcW w:w="1619" w:type="dxa"/>
            <w:gridSpan w:val="2"/>
            <w:vAlign w:val="center"/>
          </w:tcPr>
          <w:p w14:paraId="10F1876A" w14:textId="4B693DCA" w:rsidR="00474BB4" w:rsidRDefault="00474BB4" w:rsidP="00474BB4">
            <w:pPr>
              <w:jc w:val="center"/>
              <w:rPr>
                <w:rFonts w:ascii="Times New Roman" w:hAnsi="Times New Roman" w:cs="Times New Roman"/>
                <w:lang w:val="sr-Cyrl-RS"/>
              </w:rPr>
            </w:pPr>
            <w:r>
              <w:rPr>
                <w:rFonts w:ascii="Times New Roman" w:hAnsi="Times New Roman" w:cs="Times New Roman"/>
                <w:lang w:val="sr-Cyrl-RS"/>
              </w:rPr>
              <w:t>2018</w:t>
            </w:r>
          </w:p>
        </w:tc>
        <w:tc>
          <w:tcPr>
            <w:tcW w:w="2251" w:type="dxa"/>
            <w:vAlign w:val="center"/>
          </w:tcPr>
          <w:p w14:paraId="1CE4A70E" w14:textId="2938BB97" w:rsidR="00474BB4" w:rsidRPr="00B33AA3" w:rsidRDefault="00B33AA3" w:rsidP="00474BB4">
            <w:pPr>
              <w:jc w:val="center"/>
              <w:rPr>
                <w:rFonts w:ascii="Times New Roman" w:hAnsi="Times New Roman" w:cs="Times New Roman"/>
                <w:lang w:val="sr-Latn-RS"/>
              </w:rPr>
            </w:pPr>
            <w:r>
              <w:rPr>
                <w:rFonts w:ascii="Times New Roman" w:hAnsi="Times New Roman" w:cs="Times New Roman"/>
                <w:lang w:val="sr-Latn-RS"/>
              </w:rPr>
              <w:t>162</w:t>
            </w:r>
          </w:p>
        </w:tc>
        <w:tc>
          <w:tcPr>
            <w:tcW w:w="2244" w:type="dxa"/>
            <w:vAlign w:val="center"/>
          </w:tcPr>
          <w:p w14:paraId="0AE98ABF" w14:textId="3A0A49DA" w:rsidR="00474BB4" w:rsidRPr="00B33AA3" w:rsidRDefault="00B33AA3" w:rsidP="00474BB4">
            <w:pPr>
              <w:jc w:val="center"/>
              <w:rPr>
                <w:rFonts w:ascii="Times New Roman" w:hAnsi="Times New Roman" w:cs="Times New Roman"/>
                <w:lang w:val="sr-Latn-RS"/>
              </w:rPr>
            </w:pPr>
            <w:r>
              <w:rPr>
                <w:rFonts w:ascii="Times New Roman" w:hAnsi="Times New Roman" w:cs="Times New Roman"/>
                <w:lang w:val="sr-Latn-RS"/>
              </w:rPr>
              <w:t>27</w:t>
            </w:r>
          </w:p>
        </w:tc>
      </w:tr>
      <w:tr w:rsidR="00474BB4" w14:paraId="6032584A" w14:textId="77777777" w:rsidTr="00474BB4">
        <w:tc>
          <w:tcPr>
            <w:tcW w:w="3236" w:type="dxa"/>
            <w:vMerge/>
            <w:vAlign w:val="center"/>
          </w:tcPr>
          <w:p w14:paraId="13BC0679" w14:textId="77777777" w:rsidR="00474BB4" w:rsidRDefault="00474BB4" w:rsidP="00474BB4">
            <w:pPr>
              <w:jc w:val="center"/>
              <w:rPr>
                <w:rFonts w:ascii="Times New Roman" w:hAnsi="Times New Roman" w:cs="Times New Roman"/>
                <w:lang w:val="sr-Cyrl-RS"/>
              </w:rPr>
            </w:pPr>
          </w:p>
        </w:tc>
        <w:tc>
          <w:tcPr>
            <w:tcW w:w="1619" w:type="dxa"/>
            <w:gridSpan w:val="2"/>
            <w:vAlign w:val="center"/>
          </w:tcPr>
          <w:p w14:paraId="2F511C63" w14:textId="34DF9FC6" w:rsidR="00474BB4" w:rsidRDefault="00474BB4" w:rsidP="00474BB4">
            <w:pPr>
              <w:jc w:val="center"/>
              <w:rPr>
                <w:rFonts w:ascii="Times New Roman" w:hAnsi="Times New Roman" w:cs="Times New Roman"/>
                <w:lang w:val="sr-Cyrl-RS"/>
              </w:rPr>
            </w:pPr>
            <w:r>
              <w:rPr>
                <w:rFonts w:ascii="Times New Roman" w:hAnsi="Times New Roman" w:cs="Times New Roman"/>
                <w:lang w:val="sr-Cyrl-RS"/>
              </w:rPr>
              <w:t>2019</w:t>
            </w:r>
          </w:p>
        </w:tc>
        <w:tc>
          <w:tcPr>
            <w:tcW w:w="2251" w:type="dxa"/>
            <w:vAlign w:val="center"/>
          </w:tcPr>
          <w:p w14:paraId="55BABFEE" w14:textId="5D789FE1" w:rsidR="00474BB4" w:rsidRPr="00B33AA3" w:rsidRDefault="00B33AA3" w:rsidP="00474BB4">
            <w:pPr>
              <w:jc w:val="center"/>
              <w:rPr>
                <w:rFonts w:ascii="Times New Roman" w:hAnsi="Times New Roman" w:cs="Times New Roman"/>
                <w:lang w:val="sr-Latn-RS"/>
              </w:rPr>
            </w:pPr>
            <w:r>
              <w:rPr>
                <w:rFonts w:ascii="Times New Roman" w:hAnsi="Times New Roman" w:cs="Times New Roman"/>
                <w:lang w:val="sr-Latn-RS"/>
              </w:rPr>
              <w:t>160</w:t>
            </w:r>
          </w:p>
        </w:tc>
        <w:tc>
          <w:tcPr>
            <w:tcW w:w="2244" w:type="dxa"/>
            <w:vAlign w:val="center"/>
          </w:tcPr>
          <w:p w14:paraId="7861EF9D" w14:textId="5C50D852" w:rsidR="00474BB4" w:rsidRPr="00B33AA3" w:rsidRDefault="00B33AA3" w:rsidP="00474BB4">
            <w:pPr>
              <w:jc w:val="center"/>
              <w:rPr>
                <w:rFonts w:ascii="Times New Roman" w:hAnsi="Times New Roman" w:cs="Times New Roman"/>
                <w:lang w:val="sr-Latn-RS"/>
              </w:rPr>
            </w:pPr>
            <w:r>
              <w:rPr>
                <w:rFonts w:ascii="Times New Roman" w:hAnsi="Times New Roman" w:cs="Times New Roman"/>
                <w:lang w:val="sr-Latn-RS"/>
              </w:rPr>
              <w:t>25</w:t>
            </w:r>
          </w:p>
        </w:tc>
      </w:tr>
      <w:tr w:rsidR="00474BB4" w14:paraId="23B1BDE6" w14:textId="77777777" w:rsidTr="00474BB4">
        <w:tc>
          <w:tcPr>
            <w:tcW w:w="9350" w:type="dxa"/>
            <w:gridSpan w:val="5"/>
            <w:shd w:val="clear" w:color="auto" w:fill="C00000"/>
            <w:vAlign w:val="center"/>
          </w:tcPr>
          <w:p w14:paraId="3C2BA7F6" w14:textId="3A1A01A3" w:rsidR="00474BB4" w:rsidRPr="00474BB4" w:rsidRDefault="00474BB4" w:rsidP="00474BB4">
            <w:pPr>
              <w:jc w:val="center"/>
              <w:rPr>
                <w:rFonts w:ascii="Times New Roman" w:hAnsi="Times New Roman" w:cs="Times New Roman"/>
                <w:b/>
                <w:bCs/>
                <w:lang w:val="sr-Cyrl-RS"/>
              </w:rPr>
            </w:pPr>
            <w:r w:rsidRPr="00474BB4">
              <w:rPr>
                <w:rFonts w:ascii="Times New Roman" w:hAnsi="Times New Roman" w:cs="Times New Roman"/>
                <w:b/>
                <w:bCs/>
                <w:lang w:val="sr-Cyrl-RS"/>
              </w:rPr>
              <w:t>УСЛУГЕ СОЦИЈАЛНЕ ЗАШТИТЕ</w:t>
            </w:r>
          </w:p>
          <w:p w14:paraId="7DAE52F7" w14:textId="77777777" w:rsidR="00474BB4" w:rsidRDefault="00474BB4" w:rsidP="00474BB4">
            <w:pPr>
              <w:jc w:val="center"/>
              <w:rPr>
                <w:rFonts w:ascii="Times New Roman" w:hAnsi="Times New Roman" w:cs="Times New Roman"/>
                <w:lang w:val="sr-Cyrl-RS"/>
              </w:rPr>
            </w:pPr>
          </w:p>
        </w:tc>
      </w:tr>
      <w:tr w:rsidR="00474BB4" w14:paraId="4F67A077" w14:textId="18F6D5BC" w:rsidTr="00474BB4">
        <w:tc>
          <w:tcPr>
            <w:tcW w:w="3236" w:type="dxa"/>
            <w:shd w:val="clear" w:color="auto" w:fill="F4B083" w:themeFill="accent2" w:themeFillTint="99"/>
            <w:vAlign w:val="center"/>
          </w:tcPr>
          <w:p w14:paraId="0DC4BBDC" w14:textId="4A13520A" w:rsidR="00474BB4" w:rsidRDefault="00474BB4" w:rsidP="00474BB4">
            <w:pPr>
              <w:jc w:val="center"/>
              <w:rPr>
                <w:rFonts w:ascii="Times New Roman" w:hAnsi="Times New Roman" w:cs="Times New Roman"/>
                <w:lang w:val="sr-Cyrl-RS"/>
              </w:rPr>
            </w:pPr>
            <w:r>
              <w:rPr>
                <w:rFonts w:ascii="Times New Roman" w:hAnsi="Times New Roman" w:cs="Times New Roman"/>
                <w:lang w:val="sr-Cyrl-RS"/>
              </w:rPr>
              <w:t>Врста услуге</w:t>
            </w:r>
          </w:p>
        </w:tc>
        <w:tc>
          <w:tcPr>
            <w:tcW w:w="1590" w:type="dxa"/>
            <w:shd w:val="clear" w:color="auto" w:fill="F4B083" w:themeFill="accent2" w:themeFillTint="99"/>
            <w:vAlign w:val="center"/>
          </w:tcPr>
          <w:p w14:paraId="1CBED30F" w14:textId="623F221F" w:rsidR="00474BB4" w:rsidRDefault="00474BB4" w:rsidP="00474BB4">
            <w:pPr>
              <w:jc w:val="center"/>
              <w:rPr>
                <w:rFonts w:ascii="Times New Roman" w:hAnsi="Times New Roman" w:cs="Times New Roman"/>
                <w:lang w:val="sr-Cyrl-RS"/>
              </w:rPr>
            </w:pPr>
          </w:p>
          <w:p w14:paraId="2B0CECF5" w14:textId="3B7644CB" w:rsidR="00474BB4" w:rsidRDefault="00474BB4" w:rsidP="00474BB4">
            <w:pPr>
              <w:jc w:val="center"/>
              <w:rPr>
                <w:rFonts w:ascii="Times New Roman" w:hAnsi="Times New Roman" w:cs="Times New Roman"/>
                <w:lang w:val="sr-Cyrl-RS"/>
              </w:rPr>
            </w:pPr>
            <w:r>
              <w:rPr>
                <w:rFonts w:ascii="Times New Roman" w:hAnsi="Times New Roman" w:cs="Times New Roman"/>
                <w:lang w:val="sr-Cyrl-RS"/>
              </w:rPr>
              <w:t>Година</w:t>
            </w:r>
          </w:p>
          <w:p w14:paraId="0553A433" w14:textId="77777777" w:rsidR="00474BB4" w:rsidRDefault="00474BB4" w:rsidP="00474BB4">
            <w:pPr>
              <w:jc w:val="center"/>
              <w:rPr>
                <w:rFonts w:ascii="Times New Roman" w:hAnsi="Times New Roman" w:cs="Times New Roman"/>
                <w:lang w:val="sr-Cyrl-RS"/>
              </w:rPr>
            </w:pPr>
          </w:p>
        </w:tc>
        <w:tc>
          <w:tcPr>
            <w:tcW w:w="2280" w:type="dxa"/>
            <w:gridSpan w:val="2"/>
            <w:shd w:val="clear" w:color="auto" w:fill="F4B083" w:themeFill="accent2" w:themeFillTint="99"/>
            <w:vAlign w:val="center"/>
          </w:tcPr>
          <w:p w14:paraId="0290CB89" w14:textId="77777777" w:rsidR="00474BB4" w:rsidRDefault="00474BB4" w:rsidP="00474BB4">
            <w:pPr>
              <w:jc w:val="center"/>
              <w:rPr>
                <w:rFonts w:ascii="Times New Roman" w:hAnsi="Times New Roman" w:cs="Times New Roman"/>
                <w:lang w:val="sr-Cyrl-RS"/>
              </w:rPr>
            </w:pPr>
            <w:r>
              <w:rPr>
                <w:rFonts w:ascii="Times New Roman" w:hAnsi="Times New Roman" w:cs="Times New Roman"/>
                <w:lang w:val="sr-Cyrl-RS"/>
              </w:rPr>
              <w:t>Укупан број корисника</w:t>
            </w:r>
          </w:p>
          <w:p w14:paraId="118B1977" w14:textId="77777777" w:rsidR="00474BB4" w:rsidRDefault="00474BB4" w:rsidP="00474BB4">
            <w:pPr>
              <w:jc w:val="center"/>
              <w:rPr>
                <w:rFonts w:ascii="Times New Roman" w:hAnsi="Times New Roman" w:cs="Times New Roman"/>
                <w:lang w:val="sr-Cyrl-RS"/>
              </w:rPr>
            </w:pPr>
          </w:p>
        </w:tc>
        <w:tc>
          <w:tcPr>
            <w:tcW w:w="2244" w:type="dxa"/>
            <w:shd w:val="clear" w:color="auto" w:fill="F4B083" w:themeFill="accent2" w:themeFillTint="99"/>
            <w:vAlign w:val="center"/>
          </w:tcPr>
          <w:p w14:paraId="50725527" w14:textId="07DD075D" w:rsidR="00474BB4" w:rsidRDefault="00474BB4" w:rsidP="00474BB4">
            <w:pPr>
              <w:jc w:val="center"/>
              <w:rPr>
                <w:rFonts w:ascii="Times New Roman" w:hAnsi="Times New Roman" w:cs="Times New Roman"/>
                <w:lang w:val="sr-Cyrl-RS"/>
              </w:rPr>
            </w:pPr>
            <w:r>
              <w:rPr>
                <w:rFonts w:ascii="Times New Roman" w:hAnsi="Times New Roman" w:cs="Times New Roman"/>
                <w:lang w:val="sr-Cyrl-RS"/>
              </w:rPr>
              <w:t>Број корисника ромске националности</w:t>
            </w:r>
          </w:p>
        </w:tc>
      </w:tr>
      <w:tr w:rsidR="00474BB4" w14:paraId="55BDE676" w14:textId="77777777" w:rsidTr="00474BB4">
        <w:tc>
          <w:tcPr>
            <w:tcW w:w="3236" w:type="dxa"/>
            <w:vMerge w:val="restart"/>
            <w:vAlign w:val="center"/>
          </w:tcPr>
          <w:p w14:paraId="7B359E36" w14:textId="74DBE758" w:rsidR="00474BB4" w:rsidRDefault="00474BB4" w:rsidP="00474BB4">
            <w:pPr>
              <w:jc w:val="center"/>
              <w:rPr>
                <w:rFonts w:ascii="Times New Roman" w:hAnsi="Times New Roman" w:cs="Times New Roman"/>
                <w:lang w:val="sr-Cyrl-RS"/>
              </w:rPr>
            </w:pPr>
            <w:r>
              <w:rPr>
                <w:rFonts w:ascii="Times New Roman" w:hAnsi="Times New Roman" w:cs="Times New Roman"/>
                <w:lang w:val="sr-Cyrl-RS"/>
              </w:rPr>
              <w:t>Помоћ и нега у кући</w:t>
            </w:r>
          </w:p>
        </w:tc>
        <w:tc>
          <w:tcPr>
            <w:tcW w:w="1590" w:type="dxa"/>
            <w:vAlign w:val="center"/>
          </w:tcPr>
          <w:p w14:paraId="530364A5" w14:textId="287A1075" w:rsidR="00474BB4" w:rsidRDefault="00474BB4" w:rsidP="00474BB4">
            <w:pPr>
              <w:jc w:val="center"/>
              <w:rPr>
                <w:rFonts w:ascii="Times New Roman" w:hAnsi="Times New Roman" w:cs="Times New Roman"/>
                <w:lang w:val="sr-Cyrl-RS"/>
              </w:rPr>
            </w:pPr>
            <w:r>
              <w:rPr>
                <w:rFonts w:ascii="Times New Roman" w:hAnsi="Times New Roman" w:cs="Times New Roman"/>
                <w:lang w:val="sr-Cyrl-RS"/>
              </w:rPr>
              <w:t>2018</w:t>
            </w:r>
          </w:p>
        </w:tc>
        <w:tc>
          <w:tcPr>
            <w:tcW w:w="2280" w:type="dxa"/>
            <w:gridSpan w:val="2"/>
            <w:vAlign w:val="center"/>
          </w:tcPr>
          <w:p w14:paraId="4438DE7D" w14:textId="3A7AADE0" w:rsidR="00474BB4" w:rsidRPr="00B33AA3" w:rsidRDefault="00B33AA3" w:rsidP="00474BB4">
            <w:pPr>
              <w:jc w:val="center"/>
              <w:rPr>
                <w:rFonts w:ascii="Times New Roman" w:hAnsi="Times New Roman" w:cs="Times New Roman"/>
                <w:lang w:val="sr-Latn-RS"/>
              </w:rPr>
            </w:pPr>
            <w:r>
              <w:rPr>
                <w:rFonts w:ascii="Times New Roman" w:hAnsi="Times New Roman" w:cs="Times New Roman"/>
                <w:lang w:val="sr-Latn-RS"/>
              </w:rPr>
              <w:t>72</w:t>
            </w:r>
          </w:p>
        </w:tc>
        <w:tc>
          <w:tcPr>
            <w:tcW w:w="2244" w:type="dxa"/>
            <w:vAlign w:val="center"/>
          </w:tcPr>
          <w:p w14:paraId="54BC455D" w14:textId="3E7C1693" w:rsidR="00474BB4" w:rsidRPr="00B33AA3" w:rsidRDefault="00B33AA3" w:rsidP="00474BB4">
            <w:pPr>
              <w:jc w:val="center"/>
              <w:rPr>
                <w:rFonts w:ascii="Times New Roman" w:hAnsi="Times New Roman" w:cs="Times New Roman"/>
                <w:lang w:val="sr-Latn-RS"/>
              </w:rPr>
            </w:pPr>
            <w:r>
              <w:rPr>
                <w:rFonts w:ascii="Times New Roman" w:hAnsi="Times New Roman" w:cs="Times New Roman"/>
                <w:lang w:val="sr-Latn-RS"/>
              </w:rPr>
              <w:t>0</w:t>
            </w:r>
          </w:p>
        </w:tc>
      </w:tr>
      <w:tr w:rsidR="00474BB4" w14:paraId="4273D16D" w14:textId="77777777" w:rsidTr="00474BB4">
        <w:tc>
          <w:tcPr>
            <w:tcW w:w="3236" w:type="dxa"/>
            <w:vMerge/>
            <w:vAlign w:val="center"/>
          </w:tcPr>
          <w:p w14:paraId="43480DC0" w14:textId="77777777" w:rsidR="00474BB4" w:rsidRDefault="00474BB4" w:rsidP="00474BB4">
            <w:pPr>
              <w:jc w:val="center"/>
              <w:rPr>
                <w:rFonts w:ascii="Times New Roman" w:hAnsi="Times New Roman" w:cs="Times New Roman"/>
                <w:lang w:val="sr-Cyrl-RS"/>
              </w:rPr>
            </w:pPr>
          </w:p>
        </w:tc>
        <w:tc>
          <w:tcPr>
            <w:tcW w:w="1590" w:type="dxa"/>
            <w:vAlign w:val="center"/>
          </w:tcPr>
          <w:p w14:paraId="3E44657A" w14:textId="429A751B" w:rsidR="00474BB4" w:rsidRDefault="00474BB4" w:rsidP="00474BB4">
            <w:pPr>
              <w:jc w:val="center"/>
              <w:rPr>
                <w:rFonts w:ascii="Times New Roman" w:hAnsi="Times New Roman" w:cs="Times New Roman"/>
                <w:lang w:val="sr-Cyrl-RS"/>
              </w:rPr>
            </w:pPr>
            <w:r>
              <w:rPr>
                <w:rFonts w:ascii="Times New Roman" w:hAnsi="Times New Roman" w:cs="Times New Roman"/>
                <w:lang w:val="sr-Cyrl-RS"/>
              </w:rPr>
              <w:t>2019</w:t>
            </w:r>
          </w:p>
        </w:tc>
        <w:tc>
          <w:tcPr>
            <w:tcW w:w="2280" w:type="dxa"/>
            <w:gridSpan w:val="2"/>
            <w:vAlign w:val="center"/>
          </w:tcPr>
          <w:p w14:paraId="60F5D448" w14:textId="03F3E3F0" w:rsidR="00474BB4" w:rsidRPr="00B33AA3" w:rsidRDefault="00B33AA3" w:rsidP="00474BB4">
            <w:pPr>
              <w:jc w:val="center"/>
              <w:rPr>
                <w:rFonts w:ascii="Times New Roman" w:hAnsi="Times New Roman" w:cs="Times New Roman"/>
                <w:lang w:val="sr-Latn-RS"/>
              </w:rPr>
            </w:pPr>
            <w:r>
              <w:rPr>
                <w:rFonts w:ascii="Times New Roman" w:hAnsi="Times New Roman" w:cs="Times New Roman"/>
                <w:lang w:val="sr-Latn-RS"/>
              </w:rPr>
              <w:t>0</w:t>
            </w:r>
          </w:p>
        </w:tc>
        <w:tc>
          <w:tcPr>
            <w:tcW w:w="2244" w:type="dxa"/>
            <w:vAlign w:val="center"/>
          </w:tcPr>
          <w:p w14:paraId="51DDBBA0" w14:textId="397ADB92" w:rsidR="00474BB4" w:rsidRPr="00B33AA3" w:rsidRDefault="00B33AA3" w:rsidP="00474BB4">
            <w:pPr>
              <w:jc w:val="center"/>
              <w:rPr>
                <w:rFonts w:ascii="Times New Roman" w:hAnsi="Times New Roman" w:cs="Times New Roman"/>
                <w:lang w:val="sr-Latn-RS"/>
              </w:rPr>
            </w:pPr>
            <w:r>
              <w:rPr>
                <w:rFonts w:ascii="Times New Roman" w:hAnsi="Times New Roman" w:cs="Times New Roman"/>
                <w:lang w:val="sr-Latn-RS"/>
              </w:rPr>
              <w:t>0</w:t>
            </w:r>
          </w:p>
        </w:tc>
      </w:tr>
      <w:tr w:rsidR="00474BB4" w14:paraId="776F278B" w14:textId="77777777" w:rsidTr="00474BB4">
        <w:tc>
          <w:tcPr>
            <w:tcW w:w="3236" w:type="dxa"/>
            <w:vMerge w:val="restart"/>
            <w:vAlign w:val="center"/>
          </w:tcPr>
          <w:p w14:paraId="123C1C66" w14:textId="024C6C83" w:rsidR="00474BB4" w:rsidRDefault="00474BB4" w:rsidP="00474BB4">
            <w:pPr>
              <w:jc w:val="center"/>
              <w:rPr>
                <w:rFonts w:ascii="Times New Roman" w:hAnsi="Times New Roman" w:cs="Times New Roman"/>
                <w:lang w:val="sr-Cyrl-RS"/>
              </w:rPr>
            </w:pPr>
            <w:r>
              <w:rPr>
                <w:rFonts w:ascii="Times New Roman" w:hAnsi="Times New Roman" w:cs="Times New Roman"/>
                <w:lang w:val="sr-Cyrl-RS"/>
              </w:rPr>
              <w:t>Лични пратилац</w:t>
            </w:r>
          </w:p>
        </w:tc>
        <w:tc>
          <w:tcPr>
            <w:tcW w:w="1590" w:type="dxa"/>
            <w:vAlign w:val="center"/>
          </w:tcPr>
          <w:p w14:paraId="271A40A9" w14:textId="1651E187" w:rsidR="00474BB4" w:rsidRDefault="00474BB4" w:rsidP="00474BB4">
            <w:pPr>
              <w:jc w:val="center"/>
              <w:rPr>
                <w:rFonts w:ascii="Times New Roman" w:hAnsi="Times New Roman" w:cs="Times New Roman"/>
                <w:lang w:val="sr-Cyrl-RS"/>
              </w:rPr>
            </w:pPr>
            <w:r>
              <w:rPr>
                <w:rFonts w:ascii="Times New Roman" w:hAnsi="Times New Roman" w:cs="Times New Roman"/>
                <w:lang w:val="sr-Cyrl-RS"/>
              </w:rPr>
              <w:t>2018</w:t>
            </w:r>
          </w:p>
        </w:tc>
        <w:tc>
          <w:tcPr>
            <w:tcW w:w="2280" w:type="dxa"/>
            <w:gridSpan w:val="2"/>
            <w:vAlign w:val="center"/>
          </w:tcPr>
          <w:p w14:paraId="352F5170" w14:textId="35737E66" w:rsidR="00474BB4" w:rsidRPr="00B33AA3" w:rsidRDefault="00B33AA3" w:rsidP="00474BB4">
            <w:pPr>
              <w:jc w:val="center"/>
              <w:rPr>
                <w:rFonts w:ascii="Times New Roman" w:hAnsi="Times New Roman" w:cs="Times New Roman"/>
                <w:lang w:val="sr-Latn-RS"/>
              </w:rPr>
            </w:pPr>
            <w:r>
              <w:rPr>
                <w:rFonts w:ascii="Times New Roman" w:hAnsi="Times New Roman" w:cs="Times New Roman"/>
                <w:lang w:val="sr-Latn-RS"/>
              </w:rPr>
              <w:t>10</w:t>
            </w:r>
          </w:p>
        </w:tc>
        <w:tc>
          <w:tcPr>
            <w:tcW w:w="2244" w:type="dxa"/>
            <w:vAlign w:val="center"/>
          </w:tcPr>
          <w:p w14:paraId="7353F872" w14:textId="1883124B" w:rsidR="00474BB4" w:rsidRPr="00B33AA3" w:rsidRDefault="00B33AA3" w:rsidP="00474BB4">
            <w:pPr>
              <w:jc w:val="center"/>
              <w:rPr>
                <w:rFonts w:ascii="Times New Roman" w:hAnsi="Times New Roman" w:cs="Times New Roman"/>
                <w:lang w:val="sr-Latn-RS"/>
              </w:rPr>
            </w:pPr>
            <w:r>
              <w:rPr>
                <w:rFonts w:ascii="Times New Roman" w:hAnsi="Times New Roman" w:cs="Times New Roman"/>
                <w:lang w:val="sr-Latn-RS"/>
              </w:rPr>
              <w:t>4</w:t>
            </w:r>
          </w:p>
        </w:tc>
      </w:tr>
      <w:tr w:rsidR="00474BB4" w14:paraId="438033E5" w14:textId="77777777" w:rsidTr="00474BB4">
        <w:tc>
          <w:tcPr>
            <w:tcW w:w="3236" w:type="dxa"/>
            <w:vMerge/>
            <w:vAlign w:val="center"/>
          </w:tcPr>
          <w:p w14:paraId="4AA9558F" w14:textId="77777777" w:rsidR="00474BB4" w:rsidRDefault="00474BB4" w:rsidP="00474BB4">
            <w:pPr>
              <w:jc w:val="center"/>
              <w:rPr>
                <w:rFonts w:ascii="Times New Roman" w:hAnsi="Times New Roman" w:cs="Times New Roman"/>
                <w:lang w:val="sr-Cyrl-RS"/>
              </w:rPr>
            </w:pPr>
          </w:p>
        </w:tc>
        <w:tc>
          <w:tcPr>
            <w:tcW w:w="1590" w:type="dxa"/>
            <w:vAlign w:val="center"/>
          </w:tcPr>
          <w:p w14:paraId="5D442770" w14:textId="03E45997" w:rsidR="00474BB4" w:rsidRDefault="00474BB4" w:rsidP="00474BB4">
            <w:pPr>
              <w:jc w:val="center"/>
              <w:rPr>
                <w:rFonts w:ascii="Times New Roman" w:hAnsi="Times New Roman" w:cs="Times New Roman"/>
                <w:lang w:val="sr-Cyrl-RS"/>
              </w:rPr>
            </w:pPr>
            <w:r>
              <w:rPr>
                <w:rFonts w:ascii="Times New Roman" w:hAnsi="Times New Roman" w:cs="Times New Roman"/>
                <w:lang w:val="sr-Cyrl-RS"/>
              </w:rPr>
              <w:t>2019</w:t>
            </w:r>
          </w:p>
        </w:tc>
        <w:tc>
          <w:tcPr>
            <w:tcW w:w="2280" w:type="dxa"/>
            <w:gridSpan w:val="2"/>
            <w:vAlign w:val="center"/>
          </w:tcPr>
          <w:p w14:paraId="1AA9E163" w14:textId="68DA50F7" w:rsidR="00474BB4" w:rsidRPr="00AE53E4" w:rsidRDefault="00B33AA3" w:rsidP="00474BB4">
            <w:pPr>
              <w:jc w:val="center"/>
              <w:rPr>
                <w:rFonts w:ascii="Times New Roman" w:hAnsi="Times New Roman" w:cs="Times New Roman"/>
              </w:rPr>
            </w:pPr>
            <w:r>
              <w:rPr>
                <w:rFonts w:ascii="Times New Roman" w:hAnsi="Times New Roman" w:cs="Times New Roman"/>
              </w:rPr>
              <w:t>10</w:t>
            </w:r>
          </w:p>
        </w:tc>
        <w:tc>
          <w:tcPr>
            <w:tcW w:w="2244" w:type="dxa"/>
            <w:vAlign w:val="center"/>
          </w:tcPr>
          <w:p w14:paraId="02384373" w14:textId="1A610ED7" w:rsidR="00474BB4" w:rsidRPr="00B33AA3" w:rsidRDefault="00B33AA3" w:rsidP="00474BB4">
            <w:pPr>
              <w:jc w:val="center"/>
              <w:rPr>
                <w:rFonts w:ascii="Times New Roman" w:hAnsi="Times New Roman" w:cs="Times New Roman"/>
                <w:lang w:val="sr-Latn-RS"/>
              </w:rPr>
            </w:pPr>
            <w:r>
              <w:rPr>
                <w:rFonts w:ascii="Times New Roman" w:hAnsi="Times New Roman" w:cs="Times New Roman"/>
                <w:lang w:val="sr-Latn-RS"/>
              </w:rPr>
              <w:t>4</w:t>
            </w:r>
          </w:p>
        </w:tc>
      </w:tr>
    </w:tbl>
    <w:bookmarkEnd w:id="3"/>
    <w:p w14:paraId="2B9FC100" w14:textId="6BAC8BAE" w:rsidR="00306455" w:rsidRDefault="00474BB4" w:rsidP="00D95BD0">
      <w:pPr>
        <w:spacing w:after="0" w:line="240" w:lineRule="auto"/>
        <w:jc w:val="both"/>
        <w:rPr>
          <w:rFonts w:ascii="Times New Roman" w:hAnsi="Times New Roman" w:cs="Times New Roman"/>
          <w:i/>
          <w:iCs/>
          <w:lang w:val="sr-Cyrl-RS"/>
        </w:rPr>
      </w:pPr>
      <w:r w:rsidRPr="00474BB4">
        <w:rPr>
          <w:rFonts w:ascii="Times New Roman" w:hAnsi="Times New Roman" w:cs="Times New Roman"/>
          <w:i/>
          <w:iCs/>
          <w:lang w:val="sr-Cyrl-RS"/>
        </w:rPr>
        <w:t xml:space="preserve">Извор: Центар за социјални рад </w:t>
      </w:r>
      <w:r>
        <w:rPr>
          <w:rFonts w:ascii="Times New Roman" w:hAnsi="Times New Roman" w:cs="Times New Roman"/>
          <w:i/>
          <w:iCs/>
          <w:lang w:val="sr-Cyrl-RS"/>
        </w:rPr>
        <w:t>Бач</w:t>
      </w:r>
    </w:p>
    <w:p w14:paraId="55778886" w14:textId="65BD4F53" w:rsidR="00474BB4" w:rsidRDefault="00474BB4" w:rsidP="00D95BD0">
      <w:pPr>
        <w:spacing w:after="0" w:line="240" w:lineRule="auto"/>
        <w:jc w:val="both"/>
        <w:rPr>
          <w:rFonts w:ascii="Times New Roman" w:hAnsi="Times New Roman" w:cs="Times New Roman"/>
          <w:i/>
          <w:iCs/>
          <w:lang w:val="sr-Cyrl-RS"/>
        </w:rPr>
      </w:pPr>
    </w:p>
    <w:p w14:paraId="2A990A68" w14:textId="34F2524C" w:rsidR="00474BB4" w:rsidRPr="00474BB4" w:rsidRDefault="00474BB4" w:rsidP="00474BB4">
      <w:pPr>
        <w:pStyle w:val="ListParagraph"/>
        <w:numPr>
          <w:ilvl w:val="1"/>
          <w:numId w:val="1"/>
        </w:numPr>
        <w:spacing w:after="0" w:line="240" w:lineRule="auto"/>
        <w:jc w:val="both"/>
        <w:rPr>
          <w:rFonts w:ascii="Times New Roman" w:hAnsi="Times New Roman" w:cs="Times New Roman"/>
          <w:b/>
          <w:bCs/>
          <w:sz w:val="24"/>
          <w:szCs w:val="24"/>
          <w:lang w:val="sr-Cyrl-RS"/>
        </w:rPr>
      </w:pPr>
      <w:r w:rsidRPr="00474BB4">
        <w:rPr>
          <w:rFonts w:ascii="Times New Roman" w:hAnsi="Times New Roman" w:cs="Times New Roman"/>
          <w:b/>
          <w:bCs/>
          <w:sz w:val="24"/>
          <w:szCs w:val="24"/>
          <w:lang w:val="sr-Cyrl-RS"/>
        </w:rPr>
        <w:t>Пројектне иницијативе на локалном нивоу</w:t>
      </w:r>
    </w:p>
    <w:p w14:paraId="2CB849C2" w14:textId="6DA05FBA" w:rsidR="00474BB4" w:rsidRPr="00474BB4" w:rsidRDefault="00474BB4" w:rsidP="00474BB4">
      <w:pPr>
        <w:spacing w:after="0" w:line="240" w:lineRule="auto"/>
        <w:jc w:val="both"/>
        <w:rPr>
          <w:rFonts w:ascii="Times New Roman" w:hAnsi="Times New Roman" w:cs="Times New Roman"/>
          <w:i/>
          <w:iCs/>
          <w:sz w:val="24"/>
          <w:szCs w:val="24"/>
          <w:lang w:val="sr-Cyrl-RS"/>
        </w:rPr>
      </w:pPr>
    </w:p>
    <w:p w14:paraId="3C8553A3" w14:textId="27FDD81D" w:rsidR="00474BB4" w:rsidRPr="00474BB4" w:rsidRDefault="00474BB4" w:rsidP="00474BB4">
      <w:pPr>
        <w:spacing w:after="0" w:line="240" w:lineRule="auto"/>
        <w:jc w:val="both"/>
        <w:rPr>
          <w:rFonts w:ascii="Times New Roman" w:hAnsi="Times New Roman" w:cs="Times New Roman"/>
          <w:sz w:val="24"/>
          <w:szCs w:val="24"/>
          <w:lang w:val="sr-Cyrl-RS"/>
        </w:rPr>
      </w:pPr>
      <w:r w:rsidRPr="00474BB4">
        <w:rPr>
          <w:rFonts w:ascii="Times New Roman" w:hAnsi="Times New Roman" w:cs="Times New Roman"/>
          <w:sz w:val="24"/>
          <w:szCs w:val="24"/>
          <w:lang w:val="sr-Cyrl-RS"/>
        </w:rPr>
        <w:t>Општина Бач  је до сада реализовао неколико пројекта усмерених на побољшање положаја ромске популације на територији општине Бач, и то:</w:t>
      </w:r>
    </w:p>
    <w:p w14:paraId="5058910C" w14:textId="70C16242" w:rsidR="00474BB4" w:rsidRPr="00474BB4" w:rsidRDefault="00474BB4" w:rsidP="00474BB4">
      <w:pPr>
        <w:spacing w:after="0" w:line="240" w:lineRule="auto"/>
        <w:jc w:val="both"/>
        <w:rPr>
          <w:rFonts w:ascii="Times New Roman" w:hAnsi="Times New Roman" w:cs="Times New Roman"/>
          <w:sz w:val="24"/>
          <w:szCs w:val="24"/>
          <w:lang w:val="sr-Cyrl-RS"/>
        </w:rPr>
      </w:pPr>
    </w:p>
    <w:p w14:paraId="3F61AB04" w14:textId="77777777" w:rsidR="00474BB4" w:rsidRPr="00474BB4" w:rsidRDefault="00474BB4" w:rsidP="00474BB4">
      <w:pPr>
        <w:jc w:val="both"/>
        <w:rPr>
          <w:rFonts w:ascii="Times New Roman" w:hAnsi="Times New Roman" w:cs="Times New Roman"/>
          <w:sz w:val="24"/>
          <w:szCs w:val="24"/>
          <w:lang w:val="sr-Cyrl-RS"/>
        </w:rPr>
      </w:pPr>
      <w:r w:rsidRPr="00474BB4">
        <w:rPr>
          <w:rFonts w:ascii="Times New Roman" w:hAnsi="Times New Roman" w:cs="Times New Roman"/>
          <w:b/>
          <w:bCs/>
          <w:sz w:val="24"/>
          <w:szCs w:val="24"/>
          <w:lang w:val="sr-Cyrl-RS"/>
        </w:rPr>
        <w:t>Пројекат ''Подстицање запошљавања теже запошљивих категорија становника у општини Бач''</w:t>
      </w:r>
      <w:r w:rsidRPr="00474BB4">
        <w:rPr>
          <w:rFonts w:ascii="Times New Roman" w:hAnsi="Times New Roman" w:cs="Times New Roman"/>
          <w:sz w:val="24"/>
          <w:szCs w:val="24"/>
          <w:lang w:val="sr-Cyrl-RS"/>
        </w:rPr>
        <w:t xml:space="preserve"> који се спроводи у оквиру немачке развојне сарадње, који спроводи ГИЗ: ''Инклузија Рома и других маргинализованих група у Србији - 'Иницијатива за инклузију – фаза 2''. Пројектом ''Подстицање запошљавања теже запошљивих категорија у општини Бач'' је планирана реализација активности које имају за циљ обезбеђивање одрживих решења за запошљавање 40 теже запошљивих категорија становништва из општине Бач, од чега кроз меру субвенција послодавцима 20 лица која припадају категорији теже запошљивих, а 20 кроз меру субвенционисања самозапошљавања незапослених лица која припадају категорији теже запошљивих. Циљне групе као и крајњи корисници су корисници социјалне помоћи, Ромска популација, лица без квалификација, лица која су технолошки вишак, жртве породичног насиља, жене изнад 45 година старости, млади, незапослена лица са посебним потребама, јавни општински службеници/доносиоци одлука, запослени у Националној служби за запошљавање, службеници Центра за социјални рад општине Бач, чланови општинског Већа за запошљавање, чланови Савета за младе, мала и средња предузећа и предузетници који послују на територији општине Бач. Укупна </w:t>
      </w:r>
      <w:r w:rsidRPr="00474BB4">
        <w:rPr>
          <w:rFonts w:ascii="Times New Roman" w:hAnsi="Times New Roman" w:cs="Times New Roman"/>
          <w:sz w:val="24"/>
          <w:szCs w:val="24"/>
          <w:lang w:val="sr-Cyrl-RS"/>
        </w:rPr>
        <w:lastRenderedPageBreak/>
        <w:t>вредност одобреног пројекта износи 134,546.00 ЕУР и имплементира се у периоду од 01.10.2019-31.12.2020 године.</w:t>
      </w:r>
    </w:p>
    <w:p w14:paraId="20EA8C3A" w14:textId="30F90CF4" w:rsidR="00474BB4" w:rsidRDefault="00474BB4" w:rsidP="00474BB4">
      <w:pPr>
        <w:jc w:val="both"/>
        <w:rPr>
          <w:rFonts w:ascii="Times New Roman" w:hAnsi="Times New Roman" w:cs="Times New Roman"/>
          <w:bCs/>
          <w:sz w:val="24"/>
          <w:szCs w:val="24"/>
          <w:lang w:val="sr-Cyrl-RS"/>
        </w:rPr>
      </w:pPr>
      <w:r w:rsidRPr="00474BB4">
        <w:rPr>
          <w:rFonts w:ascii="Times New Roman" w:hAnsi="Times New Roman" w:cs="Times New Roman"/>
          <w:b/>
          <w:bCs/>
          <w:sz w:val="24"/>
          <w:szCs w:val="24"/>
          <w:lang w:val="sr-Cyrl-RS"/>
        </w:rPr>
        <w:t>Пројекат ''Подршка инклузији Рома кроз запошљавање''</w:t>
      </w:r>
      <w:r w:rsidRPr="00474BB4">
        <w:rPr>
          <w:rFonts w:ascii="Times New Roman" w:hAnsi="Times New Roman" w:cs="Times New Roman"/>
          <w:sz w:val="24"/>
          <w:szCs w:val="24"/>
          <w:lang w:val="sr-Cyrl-RS"/>
        </w:rPr>
        <w:t xml:space="preserve"> спроводи Општина Бач у оквиру Програма </w:t>
      </w:r>
      <w:r w:rsidRPr="00474BB4">
        <w:rPr>
          <w:rFonts w:ascii="Times New Roman" w:hAnsi="Times New Roman" w:cs="Times New Roman"/>
          <w:bCs/>
          <w:sz w:val="24"/>
          <w:szCs w:val="24"/>
          <w:lang w:val="sr-Cyrl-RS"/>
        </w:rPr>
        <w:t>Подршка ЕУ инклузији Рома  - Оснаживање локалних заједница за инклузију, а који спроводи Стална конференција градова и општина – Савез градова и општина. Пројакт ће се реализовати у периоду од 04. септембра 2019. године до 03. новембра 2020. године, а укупна вредност пројекта износи 68.615,39 еура, од чега донација Европске уније износи 58.823,97 еура. Пројекат има за циљ да одговори на велику потребу за запошљавањем Рома на локалном нивоу и на тај начин подржи њихову запошљивост и побољша њихову социјалну укљученост и квалитет живота. Пројекат ће помоћи у смањењу угрожености Рома, њиховој социјалној искључености и сиромаштва. Пројекат ће побољшати капацитете локалне самоуправе и локалног јавног комуналног предузећа за проширење услуга у заједници које ће бити доступне грађанима. У складу с тим, област рада и запошљавања је од посебног значаја за ромску популацију, имајући у виду да ће бити запослени (што ствара доходак) што са једне стране утиче на повећање њихове економске независности, личног и породичног стандарда, а са друге стране, њихово запошљавање, утиче на социјализацију и друштвену партиципацију. Истовремено, учешће ромске популације на тржишту рада, у радном процесу и у радном окружењу промениће ставове те средине потврђујући економску оправданост њиховог укључивања на тржишту рада. Циљна група пројекта су незапослена лица, припадници Ромске заједнице са територије општине Бач (430), са фокусом на категорију лица која припада групи теже запошљивих – неквалификована И ниско квалификована лица (36). Ова циљна група припада нај угроженијој и најрањивијој категорији грађна општине која је дугрочно незапослена, која тешко долази до запослења и који су најчешћи корисници различитих врста социјалне помоћи. Предложена циљна група ће имати директну корист од пројекта кроз подршку њиховом укључивању на тржиште рада, запошљавање и јачање личних капацитета у области запошљавања, остваривања права на тржишту рада и код потенцијалног послодавца. Такође, циљна група пројекта су запослени у локалној самоуправи (40), чланови општинског већа (13) и чланови локалног савета за запошљавање (16). Ова циљна група ће имати директну корист од пројекта у виду јачања њихових капацитета (тренинзи и развој новог локалног Акционог плана за унапређење положаја Рома) за креирање и спровођење про-активне локалне политике у области запошљавања Рома.</w:t>
      </w:r>
    </w:p>
    <w:p w14:paraId="67CE4F1B" w14:textId="55248A5F" w:rsidR="00BE5578" w:rsidRPr="00EF3ECF" w:rsidRDefault="00EE7513" w:rsidP="00EF3ECF">
      <w:pPr>
        <w:jc w:val="both"/>
        <w:rPr>
          <w:rFonts w:ascii="Times New Roman" w:hAnsi="Times New Roman" w:cs="Times New Roman"/>
          <w:sz w:val="28"/>
          <w:szCs w:val="28"/>
          <w:lang w:val="sr-Latn-RS"/>
        </w:rPr>
        <w:sectPr w:rsidR="00BE5578" w:rsidRPr="00EF3ECF">
          <w:headerReference w:type="default" r:id="rId12"/>
          <w:pgSz w:w="12240" w:h="15840"/>
          <w:pgMar w:top="1440" w:right="1440" w:bottom="1440" w:left="1440" w:header="720" w:footer="720" w:gutter="0"/>
          <w:cols w:space="720"/>
          <w:docGrid w:linePitch="360"/>
        </w:sectPr>
      </w:pPr>
      <w:r>
        <w:rPr>
          <w:rFonts w:ascii="Times New Roman" w:hAnsi="Times New Roman" w:cs="Times New Roman"/>
          <w:b/>
          <w:bCs/>
          <w:sz w:val="24"/>
          <w:szCs w:val="24"/>
          <w:lang w:val="sr-Cyrl-RS"/>
        </w:rPr>
        <w:t xml:space="preserve">Пројекат израде </w:t>
      </w:r>
      <w:r w:rsidRPr="00487742">
        <w:rPr>
          <w:rFonts w:ascii="Times New Roman" w:hAnsi="Times New Roman" w:cs="Times New Roman"/>
          <w:b/>
          <w:bCs/>
          <w:sz w:val="24"/>
          <w:szCs w:val="24"/>
          <w:lang w:val="sr-Cyrl-RS"/>
        </w:rPr>
        <w:t>План</w:t>
      </w:r>
      <w:r>
        <w:rPr>
          <w:rFonts w:ascii="Times New Roman" w:hAnsi="Times New Roman" w:cs="Times New Roman"/>
          <w:b/>
          <w:bCs/>
          <w:sz w:val="24"/>
          <w:szCs w:val="24"/>
          <w:lang w:val="sr-Cyrl-RS"/>
        </w:rPr>
        <w:t>а</w:t>
      </w:r>
      <w:r w:rsidRPr="00487742">
        <w:rPr>
          <w:rFonts w:ascii="Times New Roman" w:hAnsi="Times New Roman" w:cs="Times New Roman"/>
          <w:b/>
          <w:bCs/>
          <w:sz w:val="24"/>
          <w:szCs w:val="24"/>
          <w:lang w:val="sr-Cyrl-RS"/>
        </w:rPr>
        <w:t xml:space="preserve"> детаљне регулације северног дела насеља Вајска (потес урбаријал)</w:t>
      </w:r>
      <w:r>
        <w:rPr>
          <w:rFonts w:ascii="Times New Roman" w:hAnsi="Times New Roman" w:cs="Times New Roman"/>
          <w:sz w:val="24"/>
          <w:szCs w:val="24"/>
          <w:lang w:val="sr-Cyrl-RS"/>
        </w:rPr>
        <w:t xml:space="preserve"> који највећим делом обухвата ромско подстандардно насеље у Вајској. Израда наведеног ПДРа је реализована у склопу компоненте 3 Програма ЕУ ИПА </w:t>
      </w:r>
      <w:r>
        <w:rPr>
          <w:rFonts w:ascii="Times New Roman" w:hAnsi="Times New Roman" w:cs="Times New Roman"/>
          <w:sz w:val="24"/>
          <w:szCs w:val="24"/>
          <w:lang w:val="sr-Latn-RS"/>
        </w:rPr>
        <w:t xml:space="preserve">II </w:t>
      </w:r>
      <w:r>
        <w:rPr>
          <w:rFonts w:ascii="Times New Roman" w:hAnsi="Times New Roman" w:cs="Times New Roman"/>
          <w:sz w:val="24"/>
          <w:szCs w:val="24"/>
          <w:lang w:val="sr-Cyrl-RS"/>
        </w:rPr>
        <w:t xml:space="preserve">– Подршка легализацији стамбених насеља, развоју урбаниастичких планова и изради техничке документације за подстандардна ромска насеља на територији Републике Србије, који су на територији општине Бач заједнички спроводили Стална конференција градова и општина – Савез градова и општина (СКГО) и Општина Бач. </w:t>
      </w:r>
      <w:r w:rsidRPr="00280B4E">
        <w:rPr>
          <w:rFonts w:ascii="Times New Roman" w:hAnsi="Times New Roman" w:cs="Times New Roman"/>
          <w:sz w:val="24"/>
          <w:szCs w:val="24"/>
          <w:lang w:val="sr-Cyrl-RS"/>
        </w:rPr>
        <w:t xml:space="preserve">План детаљне регулације северног дела </w:t>
      </w:r>
      <w:r w:rsidRPr="00280B4E">
        <w:rPr>
          <w:rFonts w:ascii="Times New Roman" w:hAnsi="Times New Roman" w:cs="Times New Roman"/>
          <w:sz w:val="24"/>
          <w:szCs w:val="24"/>
          <w:lang w:val="sr-Cyrl-RS"/>
        </w:rPr>
        <w:lastRenderedPageBreak/>
        <w:t>насеља Вајска (потес урбаријал</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усвојен је на седници Скупштини општине Бач 18. октобра 2019. године, а израђен је од стране ЈП ''Завода за урбанизам Војводине'' из Новог Сада. </w:t>
      </w:r>
      <w:r w:rsidRPr="00280B4E">
        <w:rPr>
          <w:rFonts w:ascii="Times New Roman" w:hAnsi="Times New Roman" w:cs="Times New Roman"/>
          <w:sz w:val="24"/>
          <w:szCs w:val="24"/>
          <w:lang w:val="sr-Cyrl-RS"/>
        </w:rPr>
        <w:t>План детаљне регулације северног дела насеља Вајска - потес Урбаријал представља основ за израду пројеката парцелације и препарцелације, употребне дозволе у поступку озакоњења објеката играђених без грађевинске дозволе, односно издавање информације о локацији и локацијских услова у законски заснованом поступку доношења документације за потребе нове градње за предметни простор</w:t>
      </w:r>
      <w:r w:rsidR="00EF3ECF">
        <w:rPr>
          <w:rFonts w:ascii="Times New Roman" w:hAnsi="Times New Roman" w:cs="Times New Roman"/>
          <w:sz w:val="28"/>
          <w:szCs w:val="28"/>
          <w:lang w:val="sr-Latn-RS"/>
        </w:rPr>
        <w:t>.</w:t>
      </w:r>
    </w:p>
    <w:p w14:paraId="45E36334" w14:textId="541E00AB" w:rsidR="00474BB4" w:rsidRPr="00EE7513" w:rsidRDefault="00EE7513" w:rsidP="00474BB4">
      <w:pPr>
        <w:spacing w:after="0" w:line="240" w:lineRule="auto"/>
        <w:jc w:val="both"/>
        <w:rPr>
          <w:rFonts w:ascii="Times New Roman" w:hAnsi="Times New Roman" w:cs="Times New Roman"/>
          <w:i/>
          <w:iCs/>
          <w:lang w:val="sr-Latn-RS"/>
        </w:rPr>
      </w:pPr>
      <w:r w:rsidRPr="00EE7513">
        <w:rPr>
          <w:rFonts w:ascii="Times New Roman" w:hAnsi="Times New Roman" w:cs="Times New Roman"/>
          <w:i/>
          <w:iCs/>
          <w:lang w:val="sr-Latn-RS"/>
        </w:rPr>
        <w:lastRenderedPageBreak/>
        <w:t xml:space="preserve">Табела 23: Пројектне иницијативе усмерене ка унапређењу ромске популације које су реализовале ОЦД из </w:t>
      </w:r>
      <w:r w:rsidRPr="00EE7513">
        <w:rPr>
          <w:rFonts w:ascii="Times New Roman" w:hAnsi="Times New Roman" w:cs="Times New Roman"/>
          <w:i/>
          <w:iCs/>
          <w:lang w:val="sr-Cyrl-RS"/>
        </w:rPr>
        <w:t xml:space="preserve">општине Бач </w:t>
      </w:r>
      <w:r w:rsidRPr="00EE7513">
        <w:rPr>
          <w:rFonts w:ascii="Times New Roman" w:hAnsi="Times New Roman" w:cs="Times New Roman"/>
          <w:i/>
          <w:iCs/>
          <w:lang w:val="sr-Latn-RS"/>
        </w:rPr>
        <w:t>последње 3 године</w:t>
      </w:r>
    </w:p>
    <w:tbl>
      <w:tblPr>
        <w:tblStyle w:val="TableGrid"/>
        <w:tblW w:w="12955" w:type="dxa"/>
        <w:tblLook w:val="04A0" w:firstRow="1" w:lastRow="0" w:firstColumn="1" w:lastColumn="0" w:noHBand="0" w:noVBand="1"/>
      </w:tblPr>
      <w:tblGrid>
        <w:gridCol w:w="1695"/>
        <w:gridCol w:w="1211"/>
        <w:gridCol w:w="1202"/>
        <w:gridCol w:w="1528"/>
        <w:gridCol w:w="3920"/>
        <w:gridCol w:w="1879"/>
        <w:gridCol w:w="1520"/>
      </w:tblGrid>
      <w:tr w:rsidR="00EF3ECF" w:rsidRPr="00072799" w14:paraId="46BB991B" w14:textId="77777777" w:rsidTr="00072799">
        <w:tc>
          <w:tcPr>
            <w:tcW w:w="1695" w:type="dxa"/>
            <w:shd w:val="clear" w:color="auto" w:fill="F4B083" w:themeFill="accent2" w:themeFillTint="99"/>
          </w:tcPr>
          <w:p w14:paraId="0B3D8360" w14:textId="0FC4B848" w:rsidR="00EF3ECF" w:rsidRPr="00072799" w:rsidRDefault="00EF3ECF" w:rsidP="00EF3ECF">
            <w:pPr>
              <w:jc w:val="center"/>
              <w:rPr>
                <w:rFonts w:ascii="Times New Roman" w:hAnsi="Times New Roman" w:cs="Times New Roman"/>
                <w:b/>
                <w:bCs/>
                <w:lang w:val="sr-Cyrl-RS"/>
              </w:rPr>
            </w:pPr>
            <w:r w:rsidRPr="00072799">
              <w:rPr>
                <w:rFonts w:ascii="Times New Roman" w:hAnsi="Times New Roman" w:cs="Times New Roman"/>
                <w:b/>
                <w:bCs/>
                <w:lang w:val="sr-Cyrl-RS"/>
              </w:rPr>
              <w:t>Назив пројекта</w:t>
            </w:r>
          </w:p>
        </w:tc>
        <w:tc>
          <w:tcPr>
            <w:tcW w:w="1211" w:type="dxa"/>
            <w:shd w:val="clear" w:color="auto" w:fill="F4B083" w:themeFill="accent2" w:themeFillTint="99"/>
          </w:tcPr>
          <w:p w14:paraId="51E5A781" w14:textId="79BDAB45" w:rsidR="00EF3ECF" w:rsidRPr="00072799" w:rsidRDefault="00EF3ECF" w:rsidP="00EF3ECF">
            <w:pPr>
              <w:jc w:val="center"/>
              <w:rPr>
                <w:rFonts w:ascii="Times New Roman" w:hAnsi="Times New Roman" w:cs="Times New Roman"/>
                <w:b/>
                <w:bCs/>
                <w:lang w:val="sr-Cyrl-RS"/>
              </w:rPr>
            </w:pPr>
            <w:r w:rsidRPr="00072799">
              <w:rPr>
                <w:rFonts w:ascii="Times New Roman" w:hAnsi="Times New Roman" w:cs="Times New Roman"/>
                <w:b/>
                <w:bCs/>
                <w:lang w:val="sr-Cyrl-RS"/>
              </w:rPr>
              <w:t>Носилац</w:t>
            </w:r>
          </w:p>
        </w:tc>
        <w:tc>
          <w:tcPr>
            <w:tcW w:w="1202" w:type="dxa"/>
            <w:shd w:val="clear" w:color="auto" w:fill="F4B083" w:themeFill="accent2" w:themeFillTint="99"/>
          </w:tcPr>
          <w:p w14:paraId="7257F174" w14:textId="14BD4A9B" w:rsidR="00EF3ECF" w:rsidRPr="00072799" w:rsidRDefault="00EF3ECF" w:rsidP="00EF3ECF">
            <w:pPr>
              <w:jc w:val="center"/>
              <w:rPr>
                <w:rFonts w:ascii="Times New Roman" w:hAnsi="Times New Roman" w:cs="Times New Roman"/>
                <w:b/>
                <w:bCs/>
                <w:lang w:val="sr-Cyrl-RS"/>
              </w:rPr>
            </w:pPr>
            <w:r w:rsidRPr="00072799">
              <w:rPr>
                <w:rFonts w:ascii="Times New Roman" w:hAnsi="Times New Roman" w:cs="Times New Roman"/>
                <w:b/>
                <w:bCs/>
                <w:lang w:val="sr-Cyrl-RS"/>
              </w:rPr>
              <w:t>Партнери</w:t>
            </w:r>
          </w:p>
        </w:tc>
        <w:tc>
          <w:tcPr>
            <w:tcW w:w="1528" w:type="dxa"/>
            <w:shd w:val="clear" w:color="auto" w:fill="F4B083" w:themeFill="accent2" w:themeFillTint="99"/>
          </w:tcPr>
          <w:p w14:paraId="32D6D711" w14:textId="257073ED" w:rsidR="00EF3ECF" w:rsidRPr="00072799" w:rsidRDefault="00EF3ECF" w:rsidP="00EF3ECF">
            <w:pPr>
              <w:jc w:val="center"/>
              <w:rPr>
                <w:rFonts w:ascii="Times New Roman" w:hAnsi="Times New Roman" w:cs="Times New Roman"/>
                <w:b/>
                <w:bCs/>
                <w:lang w:val="sr-Cyrl-RS"/>
              </w:rPr>
            </w:pPr>
            <w:r w:rsidRPr="00072799">
              <w:rPr>
                <w:rFonts w:ascii="Times New Roman" w:hAnsi="Times New Roman" w:cs="Times New Roman"/>
                <w:b/>
                <w:bCs/>
                <w:lang w:val="sr-Cyrl-RS"/>
              </w:rPr>
              <w:t>Период реализације</w:t>
            </w:r>
          </w:p>
        </w:tc>
        <w:tc>
          <w:tcPr>
            <w:tcW w:w="3920" w:type="dxa"/>
            <w:shd w:val="clear" w:color="auto" w:fill="F4B083" w:themeFill="accent2" w:themeFillTint="99"/>
          </w:tcPr>
          <w:p w14:paraId="77057E9D" w14:textId="6CF4AFA1" w:rsidR="00EF3ECF" w:rsidRPr="00072799" w:rsidRDefault="00EF3ECF" w:rsidP="00EF3ECF">
            <w:pPr>
              <w:jc w:val="center"/>
              <w:rPr>
                <w:rFonts w:ascii="Times New Roman" w:hAnsi="Times New Roman" w:cs="Times New Roman"/>
                <w:b/>
                <w:bCs/>
                <w:lang w:val="sr-Cyrl-RS"/>
              </w:rPr>
            </w:pPr>
            <w:r w:rsidRPr="00072799">
              <w:rPr>
                <w:rFonts w:ascii="Times New Roman" w:hAnsi="Times New Roman" w:cs="Times New Roman"/>
                <w:b/>
                <w:bCs/>
                <w:lang w:val="sr-Cyrl-RS"/>
              </w:rPr>
              <w:t>Циљ</w:t>
            </w:r>
          </w:p>
        </w:tc>
        <w:tc>
          <w:tcPr>
            <w:tcW w:w="1879" w:type="dxa"/>
            <w:shd w:val="clear" w:color="auto" w:fill="F4B083" w:themeFill="accent2" w:themeFillTint="99"/>
          </w:tcPr>
          <w:p w14:paraId="28D74C44" w14:textId="70C8672F" w:rsidR="00EF3ECF" w:rsidRPr="00072799" w:rsidRDefault="00EF3ECF" w:rsidP="00EF3ECF">
            <w:pPr>
              <w:jc w:val="center"/>
              <w:rPr>
                <w:rFonts w:ascii="Times New Roman" w:hAnsi="Times New Roman" w:cs="Times New Roman"/>
                <w:b/>
                <w:bCs/>
                <w:lang w:val="sr-Cyrl-RS"/>
              </w:rPr>
            </w:pPr>
            <w:r w:rsidRPr="00072799">
              <w:rPr>
                <w:rFonts w:ascii="Times New Roman" w:hAnsi="Times New Roman" w:cs="Times New Roman"/>
                <w:b/>
                <w:bCs/>
                <w:lang w:val="sr-Cyrl-RS"/>
              </w:rPr>
              <w:t>Укупна вредност</w:t>
            </w:r>
          </w:p>
        </w:tc>
        <w:tc>
          <w:tcPr>
            <w:tcW w:w="1520" w:type="dxa"/>
            <w:shd w:val="clear" w:color="auto" w:fill="F4B083" w:themeFill="accent2" w:themeFillTint="99"/>
          </w:tcPr>
          <w:p w14:paraId="669590A9" w14:textId="254523A4" w:rsidR="00EF3ECF" w:rsidRPr="00072799" w:rsidRDefault="00EF3ECF" w:rsidP="00EF3ECF">
            <w:pPr>
              <w:jc w:val="center"/>
              <w:rPr>
                <w:rFonts w:ascii="Times New Roman" w:hAnsi="Times New Roman" w:cs="Times New Roman"/>
                <w:b/>
                <w:bCs/>
                <w:lang w:val="sr-Cyrl-RS"/>
              </w:rPr>
            </w:pPr>
            <w:r w:rsidRPr="00072799">
              <w:rPr>
                <w:rFonts w:ascii="Times New Roman" w:hAnsi="Times New Roman" w:cs="Times New Roman"/>
                <w:b/>
                <w:bCs/>
                <w:lang w:val="sr-Cyrl-RS"/>
              </w:rPr>
              <w:t>Извори</w:t>
            </w:r>
          </w:p>
        </w:tc>
      </w:tr>
      <w:tr w:rsidR="00EF3ECF" w14:paraId="4BDAB239" w14:textId="77777777" w:rsidTr="00072799">
        <w:tc>
          <w:tcPr>
            <w:tcW w:w="1695" w:type="dxa"/>
          </w:tcPr>
          <w:p w14:paraId="25ED8B6F" w14:textId="48DE83FC" w:rsidR="00EF3ECF" w:rsidRPr="00072799" w:rsidRDefault="00EF3ECF" w:rsidP="00474BB4">
            <w:pPr>
              <w:jc w:val="both"/>
              <w:rPr>
                <w:rFonts w:ascii="Times New Roman" w:hAnsi="Times New Roman" w:cs="Times New Roman"/>
                <w:lang w:val="sr-Cyrl-RS"/>
              </w:rPr>
            </w:pPr>
            <w:r w:rsidRPr="00072799">
              <w:rPr>
                <w:rFonts w:ascii="Times New Roman" w:hAnsi="Times New Roman" w:cs="Times New Roman"/>
                <w:lang w:val="sr-Cyrl-RS"/>
              </w:rPr>
              <w:t>Јавни радови</w:t>
            </w:r>
          </w:p>
        </w:tc>
        <w:tc>
          <w:tcPr>
            <w:tcW w:w="1211" w:type="dxa"/>
          </w:tcPr>
          <w:p w14:paraId="250AE702" w14:textId="6A836925" w:rsidR="00EF3ECF" w:rsidRPr="00072799" w:rsidRDefault="00EF3ECF" w:rsidP="00EF3ECF">
            <w:pPr>
              <w:jc w:val="center"/>
              <w:rPr>
                <w:rFonts w:ascii="Times New Roman" w:hAnsi="Times New Roman" w:cs="Times New Roman"/>
                <w:lang w:val="sr-Cyrl-RS"/>
              </w:rPr>
            </w:pPr>
            <w:r w:rsidRPr="00072799">
              <w:rPr>
                <w:rFonts w:ascii="Times New Roman" w:hAnsi="Times New Roman" w:cs="Times New Roman"/>
                <w:lang w:val="sr-Cyrl-RS"/>
              </w:rPr>
              <w:t>Удружење Рома општине Бач</w:t>
            </w:r>
          </w:p>
        </w:tc>
        <w:tc>
          <w:tcPr>
            <w:tcW w:w="1202" w:type="dxa"/>
          </w:tcPr>
          <w:p w14:paraId="2E4D0EB8" w14:textId="4E65AD45" w:rsidR="00EF3ECF" w:rsidRPr="00072799" w:rsidRDefault="00EF3ECF" w:rsidP="00EF3ECF">
            <w:pPr>
              <w:jc w:val="center"/>
              <w:rPr>
                <w:rFonts w:ascii="Times New Roman" w:hAnsi="Times New Roman" w:cs="Times New Roman"/>
                <w:lang w:val="sr-Cyrl-RS"/>
              </w:rPr>
            </w:pPr>
            <w:r w:rsidRPr="00072799">
              <w:rPr>
                <w:rFonts w:ascii="Times New Roman" w:hAnsi="Times New Roman" w:cs="Times New Roman"/>
                <w:lang w:val="sr-Cyrl-RS"/>
              </w:rPr>
              <w:t>/</w:t>
            </w:r>
          </w:p>
        </w:tc>
        <w:tc>
          <w:tcPr>
            <w:tcW w:w="1528" w:type="dxa"/>
          </w:tcPr>
          <w:p w14:paraId="5D3A7E43" w14:textId="40460CCD" w:rsidR="00EF3ECF" w:rsidRPr="00072799" w:rsidRDefault="00EF3ECF" w:rsidP="00EF3ECF">
            <w:pPr>
              <w:jc w:val="center"/>
              <w:rPr>
                <w:rFonts w:ascii="Times New Roman" w:hAnsi="Times New Roman" w:cs="Times New Roman"/>
                <w:lang w:val="sr-Cyrl-RS"/>
              </w:rPr>
            </w:pPr>
            <w:r w:rsidRPr="00072799">
              <w:rPr>
                <w:rFonts w:ascii="Times New Roman" w:hAnsi="Times New Roman" w:cs="Times New Roman"/>
                <w:lang w:val="sr-Cyrl-RS"/>
              </w:rPr>
              <w:t>2018</w:t>
            </w:r>
          </w:p>
        </w:tc>
        <w:tc>
          <w:tcPr>
            <w:tcW w:w="3920" w:type="dxa"/>
          </w:tcPr>
          <w:p w14:paraId="280AACE1" w14:textId="3263EA24" w:rsidR="00EF3ECF" w:rsidRPr="00072799" w:rsidRDefault="00EF3ECF" w:rsidP="00EF3ECF">
            <w:pPr>
              <w:jc w:val="center"/>
              <w:rPr>
                <w:rFonts w:ascii="Times New Roman" w:hAnsi="Times New Roman" w:cs="Times New Roman"/>
                <w:lang w:val="sr-Cyrl-RS"/>
              </w:rPr>
            </w:pPr>
            <w:r w:rsidRPr="00072799">
              <w:rPr>
                <w:rFonts w:ascii="Times New Roman" w:hAnsi="Times New Roman" w:cs="Times New Roman"/>
                <w:lang w:val="sr-Cyrl-RS"/>
              </w:rPr>
              <w:t>Повећање нивоа запошљивости теже запошљивих категорија становништва</w:t>
            </w:r>
          </w:p>
        </w:tc>
        <w:tc>
          <w:tcPr>
            <w:tcW w:w="1879" w:type="dxa"/>
          </w:tcPr>
          <w:p w14:paraId="3C96F3BA" w14:textId="3646F369" w:rsidR="00EF3ECF" w:rsidRPr="00072799" w:rsidRDefault="00EF3ECF" w:rsidP="00EF3ECF">
            <w:pPr>
              <w:jc w:val="center"/>
              <w:rPr>
                <w:rFonts w:ascii="Times New Roman" w:hAnsi="Times New Roman" w:cs="Times New Roman"/>
                <w:lang w:val="sr-Cyrl-RS"/>
              </w:rPr>
            </w:pPr>
            <w:r w:rsidRPr="00072799">
              <w:rPr>
                <w:rFonts w:ascii="Times New Roman" w:hAnsi="Times New Roman" w:cs="Times New Roman"/>
                <w:lang w:val="sr-Cyrl-RS"/>
              </w:rPr>
              <w:t>400.000,00</w:t>
            </w:r>
          </w:p>
        </w:tc>
        <w:tc>
          <w:tcPr>
            <w:tcW w:w="1520" w:type="dxa"/>
          </w:tcPr>
          <w:p w14:paraId="0611050F" w14:textId="57A97465" w:rsidR="00EF3ECF" w:rsidRPr="00EF3ECF" w:rsidRDefault="00EF3ECF" w:rsidP="00EF3ECF">
            <w:pPr>
              <w:jc w:val="center"/>
              <w:rPr>
                <w:rFonts w:ascii="Times New Roman" w:hAnsi="Times New Roman" w:cs="Times New Roman"/>
                <w:lang w:val="sr-Cyrl-RS"/>
              </w:rPr>
            </w:pPr>
            <w:r w:rsidRPr="00072799">
              <w:rPr>
                <w:rFonts w:ascii="Times New Roman" w:hAnsi="Times New Roman" w:cs="Times New Roman"/>
                <w:lang w:val="sr-Cyrl-RS"/>
              </w:rPr>
              <w:t>НСЗ</w:t>
            </w:r>
          </w:p>
        </w:tc>
      </w:tr>
    </w:tbl>
    <w:p w14:paraId="276EF085" w14:textId="1AE3293A" w:rsidR="00EE7513" w:rsidRDefault="00EE7513" w:rsidP="00474BB4">
      <w:pPr>
        <w:spacing w:after="0" w:line="240" w:lineRule="auto"/>
        <w:jc w:val="both"/>
        <w:rPr>
          <w:rFonts w:ascii="Times New Roman" w:hAnsi="Times New Roman" w:cs="Times New Roman"/>
          <w:lang w:val="sr-Latn-RS"/>
        </w:rPr>
      </w:pPr>
    </w:p>
    <w:p w14:paraId="6281A750" w14:textId="77777777" w:rsidR="00EF3ECF" w:rsidRDefault="00EF3ECF" w:rsidP="00EF3ECF">
      <w:pPr>
        <w:rPr>
          <w:rFonts w:ascii="Times New Roman" w:hAnsi="Times New Roman" w:cs="Times New Roman"/>
          <w:lang w:val="sr-Latn-RS"/>
        </w:rPr>
        <w:sectPr w:rsidR="00EF3ECF" w:rsidSect="00EE7513">
          <w:pgSz w:w="15840" w:h="12240" w:orient="landscape"/>
          <w:pgMar w:top="1440" w:right="1440" w:bottom="1440" w:left="1440" w:header="720" w:footer="720" w:gutter="0"/>
          <w:cols w:space="720"/>
          <w:docGrid w:linePitch="360"/>
        </w:sectPr>
      </w:pPr>
    </w:p>
    <w:p w14:paraId="4F017918" w14:textId="230D1CA7" w:rsidR="00EF3ECF" w:rsidRPr="000A6F5A" w:rsidRDefault="000A6F5A" w:rsidP="000A6F5A">
      <w:pPr>
        <w:pStyle w:val="ListParagraph"/>
        <w:numPr>
          <w:ilvl w:val="0"/>
          <w:numId w:val="1"/>
        </w:numPr>
        <w:jc w:val="both"/>
        <w:rPr>
          <w:rFonts w:ascii="Times New Roman" w:hAnsi="Times New Roman" w:cs="Times New Roman"/>
          <w:b/>
          <w:bCs/>
          <w:lang w:val="sr-Latn-RS"/>
        </w:rPr>
      </w:pPr>
      <w:r w:rsidRPr="000A6F5A">
        <w:rPr>
          <w:rFonts w:ascii="Times New Roman" w:hAnsi="Times New Roman" w:cs="Times New Roman"/>
          <w:b/>
          <w:bCs/>
          <w:lang w:val="sr-Latn-RS"/>
        </w:rPr>
        <w:lastRenderedPageBreak/>
        <w:t xml:space="preserve">SWOT </w:t>
      </w:r>
      <w:r w:rsidRPr="000A6F5A">
        <w:rPr>
          <w:rFonts w:ascii="Times New Roman" w:hAnsi="Times New Roman" w:cs="Times New Roman"/>
          <w:b/>
          <w:bCs/>
          <w:lang w:val="sr-Cyrl-RS"/>
        </w:rPr>
        <w:t>АНАЛИЗА</w:t>
      </w:r>
    </w:p>
    <w:p w14:paraId="49110431" w14:textId="77D1ECD2" w:rsidR="000A6F5A" w:rsidRPr="000A6F5A" w:rsidRDefault="000A6F5A" w:rsidP="000A6F5A">
      <w:pPr>
        <w:jc w:val="both"/>
        <w:rPr>
          <w:rFonts w:ascii="Times New Roman" w:hAnsi="Times New Roman" w:cs="Times New Roman"/>
          <w:b/>
          <w:bCs/>
          <w:lang w:val="sr-Cyrl-RS"/>
        </w:rPr>
      </w:pPr>
      <w:r w:rsidRPr="000A6F5A">
        <w:rPr>
          <w:rFonts w:ascii="Times New Roman" w:hAnsi="Times New Roman" w:cs="Times New Roman"/>
          <w:b/>
          <w:bCs/>
          <w:lang w:val="sr-Cyrl-RS"/>
        </w:rPr>
        <w:t>8.1 Образовање</w:t>
      </w:r>
    </w:p>
    <w:tbl>
      <w:tblPr>
        <w:tblStyle w:val="TableGrid"/>
        <w:tblW w:w="0" w:type="auto"/>
        <w:tblLook w:val="04A0" w:firstRow="1" w:lastRow="0" w:firstColumn="1" w:lastColumn="0" w:noHBand="0" w:noVBand="1"/>
      </w:tblPr>
      <w:tblGrid>
        <w:gridCol w:w="4675"/>
        <w:gridCol w:w="4675"/>
      </w:tblGrid>
      <w:tr w:rsidR="000A6F5A" w14:paraId="5A201582" w14:textId="77777777" w:rsidTr="000A6F5A">
        <w:tc>
          <w:tcPr>
            <w:tcW w:w="4675" w:type="dxa"/>
            <w:shd w:val="clear" w:color="auto" w:fill="C00000"/>
          </w:tcPr>
          <w:p w14:paraId="6B46CD2F" w14:textId="1D5721CA" w:rsidR="000A6F5A" w:rsidRPr="000A6F5A" w:rsidRDefault="000A6F5A" w:rsidP="000A6F5A">
            <w:pPr>
              <w:jc w:val="center"/>
              <w:rPr>
                <w:rFonts w:ascii="Times New Roman" w:hAnsi="Times New Roman" w:cs="Times New Roman"/>
                <w:b/>
                <w:bCs/>
                <w:lang w:val="sr-Cyrl-RS"/>
              </w:rPr>
            </w:pPr>
            <w:r w:rsidRPr="000A6F5A">
              <w:rPr>
                <w:rFonts w:ascii="Times New Roman" w:hAnsi="Times New Roman" w:cs="Times New Roman"/>
                <w:b/>
                <w:bCs/>
                <w:lang w:val="sr-Cyrl-RS"/>
              </w:rPr>
              <w:t>СНАГЕ</w:t>
            </w:r>
          </w:p>
        </w:tc>
        <w:tc>
          <w:tcPr>
            <w:tcW w:w="4675" w:type="dxa"/>
            <w:shd w:val="clear" w:color="auto" w:fill="C00000"/>
          </w:tcPr>
          <w:p w14:paraId="163A6ACE" w14:textId="4A403EAA" w:rsidR="000A6F5A" w:rsidRPr="000A6F5A" w:rsidRDefault="000A6F5A" w:rsidP="000A6F5A">
            <w:pPr>
              <w:jc w:val="center"/>
              <w:rPr>
                <w:rFonts w:ascii="Times New Roman" w:hAnsi="Times New Roman" w:cs="Times New Roman"/>
                <w:b/>
                <w:bCs/>
                <w:lang w:val="sr-Cyrl-RS"/>
              </w:rPr>
            </w:pPr>
            <w:r w:rsidRPr="000A6F5A">
              <w:rPr>
                <w:rFonts w:ascii="Times New Roman" w:hAnsi="Times New Roman" w:cs="Times New Roman"/>
                <w:b/>
                <w:bCs/>
                <w:lang w:val="sr-Cyrl-RS"/>
              </w:rPr>
              <w:t>СЛАБОСТИ</w:t>
            </w:r>
          </w:p>
        </w:tc>
      </w:tr>
      <w:tr w:rsidR="000A6F5A" w14:paraId="72F97300" w14:textId="77777777" w:rsidTr="000A6F5A">
        <w:tc>
          <w:tcPr>
            <w:tcW w:w="4675" w:type="dxa"/>
          </w:tcPr>
          <w:p w14:paraId="27E166DA" w14:textId="77777777" w:rsidR="000A6F5A" w:rsidRPr="000A6F5A" w:rsidRDefault="000A6F5A" w:rsidP="000A6F5A">
            <w:pPr>
              <w:pStyle w:val="ListParagraph"/>
              <w:numPr>
                <w:ilvl w:val="0"/>
                <w:numId w:val="20"/>
              </w:numPr>
              <w:jc w:val="both"/>
              <w:rPr>
                <w:rFonts w:ascii="Times New Roman" w:hAnsi="Times New Roman" w:cs="Times New Roman"/>
                <w:lang w:val="sr-Latn-RS"/>
              </w:rPr>
            </w:pPr>
            <w:r w:rsidRPr="000A6F5A">
              <w:rPr>
                <w:rFonts w:ascii="Times New Roman" w:hAnsi="Times New Roman" w:cs="Times New Roman"/>
                <w:lang w:val="sr-Latn-RS"/>
              </w:rPr>
              <w:t>Постојање адекватних школских и предшколских капацитета са стручно оспособљеним кадром</w:t>
            </w:r>
            <w:r>
              <w:rPr>
                <w:rFonts w:ascii="Times New Roman" w:hAnsi="Times New Roman" w:cs="Times New Roman"/>
                <w:lang w:val="sr-Cyrl-RS"/>
              </w:rPr>
              <w:t>,</w:t>
            </w:r>
          </w:p>
          <w:p w14:paraId="02950332" w14:textId="77777777" w:rsidR="000A6F5A" w:rsidRPr="000A6F5A" w:rsidRDefault="000A6F5A" w:rsidP="000A6F5A">
            <w:pPr>
              <w:pStyle w:val="ListParagraph"/>
              <w:numPr>
                <w:ilvl w:val="0"/>
                <w:numId w:val="20"/>
              </w:numPr>
              <w:jc w:val="both"/>
              <w:rPr>
                <w:rFonts w:ascii="Times New Roman" w:hAnsi="Times New Roman" w:cs="Times New Roman"/>
                <w:lang w:val="sr-Latn-RS"/>
              </w:rPr>
            </w:pPr>
            <w:r w:rsidRPr="000A6F5A">
              <w:rPr>
                <w:rFonts w:ascii="Times New Roman" w:hAnsi="Times New Roman" w:cs="Times New Roman"/>
                <w:lang w:val="sr-Latn-RS"/>
              </w:rPr>
              <w:t>Обезбеђен бесплатан превоз за децу и ученике</w:t>
            </w:r>
            <w:r>
              <w:rPr>
                <w:rFonts w:ascii="Times New Roman" w:hAnsi="Times New Roman" w:cs="Times New Roman"/>
                <w:lang w:val="sr-Cyrl-RS"/>
              </w:rPr>
              <w:t xml:space="preserve"> и студенте,</w:t>
            </w:r>
          </w:p>
          <w:p w14:paraId="4462ADAA" w14:textId="77777777" w:rsidR="000A6F5A" w:rsidRPr="000A6F5A" w:rsidRDefault="000A6F5A" w:rsidP="000A6F5A">
            <w:pPr>
              <w:pStyle w:val="ListParagraph"/>
              <w:numPr>
                <w:ilvl w:val="0"/>
                <w:numId w:val="20"/>
              </w:numPr>
              <w:jc w:val="both"/>
              <w:rPr>
                <w:rFonts w:ascii="Times New Roman" w:hAnsi="Times New Roman" w:cs="Times New Roman"/>
                <w:lang w:val="sr-Latn-RS"/>
              </w:rPr>
            </w:pPr>
            <w:r w:rsidRPr="000A6F5A">
              <w:rPr>
                <w:rFonts w:ascii="Times New Roman" w:hAnsi="Times New Roman" w:cs="Times New Roman"/>
                <w:lang w:val="sr-Latn-RS"/>
              </w:rPr>
              <w:t>Добра сарадња и умреженост надлежних институција</w:t>
            </w:r>
            <w:r>
              <w:rPr>
                <w:rFonts w:ascii="Times New Roman" w:hAnsi="Times New Roman" w:cs="Times New Roman"/>
                <w:lang w:val="sr-Cyrl-RS"/>
              </w:rPr>
              <w:t xml:space="preserve"> на локалном нивоу,</w:t>
            </w:r>
          </w:p>
          <w:p w14:paraId="6FEEBD1A" w14:textId="77777777" w:rsidR="000A6F5A" w:rsidRPr="000A6F5A" w:rsidRDefault="000A6F5A" w:rsidP="000A6F5A">
            <w:pPr>
              <w:pStyle w:val="ListParagraph"/>
              <w:numPr>
                <w:ilvl w:val="0"/>
                <w:numId w:val="20"/>
              </w:numPr>
              <w:jc w:val="both"/>
              <w:rPr>
                <w:rFonts w:ascii="Times New Roman" w:hAnsi="Times New Roman" w:cs="Times New Roman"/>
                <w:lang w:val="sr-Latn-RS"/>
              </w:rPr>
            </w:pPr>
            <w:r>
              <w:rPr>
                <w:rFonts w:ascii="Times New Roman" w:hAnsi="Times New Roman" w:cs="Times New Roman"/>
                <w:lang w:val="sr-Cyrl-RS"/>
              </w:rPr>
              <w:t xml:space="preserve">Локалне </w:t>
            </w:r>
            <w:r w:rsidRPr="000A6F5A">
              <w:rPr>
                <w:rFonts w:ascii="Times New Roman" w:hAnsi="Times New Roman" w:cs="Times New Roman"/>
                <w:lang w:val="sr-Latn-RS"/>
              </w:rPr>
              <w:t xml:space="preserve">институције пружају материјалну и другу подршку </w:t>
            </w:r>
            <w:r>
              <w:rPr>
                <w:rFonts w:ascii="Times New Roman" w:hAnsi="Times New Roman" w:cs="Times New Roman"/>
                <w:lang w:val="sr-Cyrl-RS"/>
              </w:rPr>
              <w:t>припадницима</w:t>
            </w:r>
            <w:r w:rsidRPr="000A6F5A">
              <w:rPr>
                <w:rFonts w:ascii="Times New Roman" w:hAnsi="Times New Roman" w:cs="Times New Roman"/>
                <w:lang w:val="sr-Latn-RS"/>
              </w:rPr>
              <w:t xml:space="preserve"> ромске </w:t>
            </w:r>
            <w:r>
              <w:rPr>
                <w:rFonts w:ascii="Times New Roman" w:hAnsi="Times New Roman" w:cs="Times New Roman"/>
                <w:lang w:val="sr-Cyrl-RS"/>
              </w:rPr>
              <w:t xml:space="preserve">популације </w:t>
            </w:r>
            <w:r w:rsidRPr="000A6F5A">
              <w:rPr>
                <w:rFonts w:ascii="Times New Roman" w:hAnsi="Times New Roman" w:cs="Times New Roman"/>
                <w:lang w:val="sr-Latn-RS"/>
              </w:rPr>
              <w:t>(Црвени Крст, Центар за социјални рад)</w:t>
            </w:r>
            <w:r>
              <w:rPr>
                <w:rFonts w:ascii="Times New Roman" w:hAnsi="Times New Roman" w:cs="Times New Roman"/>
                <w:lang w:val="sr-Cyrl-RS"/>
              </w:rPr>
              <w:t>,</w:t>
            </w:r>
          </w:p>
          <w:p w14:paraId="1534C369" w14:textId="77777777" w:rsidR="000A6F5A" w:rsidRPr="000A6F5A" w:rsidRDefault="000A6F5A" w:rsidP="000A6F5A">
            <w:pPr>
              <w:pStyle w:val="ListParagraph"/>
              <w:numPr>
                <w:ilvl w:val="0"/>
                <w:numId w:val="20"/>
              </w:numPr>
              <w:jc w:val="both"/>
              <w:rPr>
                <w:rFonts w:ascii="Times New Roman" w:hAnsi="Times New Roman" w:cs="Times New Roman"/>
                <w:lang w:val="sr-Latn-RS"/>
              </w:rPr>
            </w:pPr>
            <w:r w:rsidRPr="000A6F5A">
              <w:rPr>
                <w:rFonts w:ascii="Times New Roman" w:hAnsi="Times New Roman" w:cs="Times New Roman"/>
                <w:lang w:val="sr-Latn-RS"/>
              </w:rPr>
              <w:t>Постојање ромских удружења (</w:t>
            </w:r>
            <w:r>
              <w:rPr>
                <w:rFonts w:ascii="Times New Roman" w:hAnsi="Times New Roman" w:cs="Times New Roman"/>
                <w:lang w:val="sr-Cyrl-RS"/>
              </w:rPr>
              <w:t>Удружење Рома општине Бач, Удружење Рома и Румуна Младост Вајска</w:t>
            </w:r>
            <w:r w:rsidRPr="000A6F5A">
              <w:rPr>
                <w:rFonts w:ascii="Times New Roman" w:hAnsi="Times New Roman" w:cs="Times New Roman"/>
                <w:lang w:val="sr-Latn-RS"/>
              </w:rPr>
              <w:t>)</w:t>
            </w:r>
            <w:r>
              <w:rPr>
                <w:rFonts w:ascii="Times New Roman" w:hAnsi="Times New Roman" w:cs="Times New Roman"/>
                <w:lang w:val="sr-Cyrl-RS"/>
              </w:rPr>
              <w:t>,</w:t>
            </w:r>
          </w:p>
          <w:p w14:paraId="56C8DF60" w14:textId="77777777" w:rsidR="000A6F5A" w:rsidRPr="000A6F5A" w:rsidRDefault="000A6F5A" w:rsidP="000A6F5A">
            <w:pPr>
              <w:pStyle w:val="ListParagraph"/>
              <w:numPr>
                <w:ilvl w:val="0"/>
                <w:numId w:val="20"/>
              </w:numPr>
              <w:jc w:val="both"/>
              <w:rPr>
                <w:rFonts w:ascii="Times New Roman" w:hAnsi="Times New Roman" w:cs="Times New Roman"/>
                <w:lang w:val="sr-Latn-RS"/>
              </w:rPr>
            </w:pPr>
            <w:r w:rsidRPr="000A6F5A">
              <w:rPr>
                <w:rFonts w:ascii="Times New Roman" w:hAnsi="Times New Roman" w:cs="Times New Roman"/>
                <w:lang w:val="sr-Latn-RS"/>
              </w:rPr>
              <w:t>Велики број деце ромске заједнице који желе да се укључе у систем образовања</w:t>
            </w:r>
            <w:r>
              <w:rPr>
                <w:rFonts w:ascii="Times New Roman" w:hAnsi="Times New Roman" w:cs="Times New Roman"/>
                <w:lang w:val="sr-Cyrl-RS"/>
              </w:rPr>
              <w:t>,</w:t>
            </w:r>
          </w:p>
          <w:p w14:paraId="5F5266D1" w14:textId="26D75824" w:rsidR="000A6F5A" w:rsidRPr="0000790C" w:rsidRDefault="000A6F5A" w:rsidP="000A6F5A">
            <w:pPr>
              <w:pStyle w:val="ListParagraph"/>
              <w:numPr>
                <w:ilvl w:val="0"/>
                <w:numId w:val="20"/>
              </w:numPr>
              <w:jc w:val="both"/>
              <w:rPr>
                <w:rFonts w:ascii="Times New Roman" w:hAnsi="Times New Roman" w:cs="Times New Roman"/>
                <w:lang w:val="sr-Latn-RS"/>
              </w:rPr>
            </w:pPr>
            <w:r w:rsidRPr="000A6F5A">
              <w:rPr>
                <w:rFonts w:ascii="Times New Roman" w:hAnsi="Times New Roman" w:cs="Times New Roman"/>
                <w:lang w:val="sr-Latn-RS"/>
              </w:rPr>
              <w:t>Обезбеђен ромски педагошки асистент у ПУ</w:t>
            </w:r>
            <w:r>
              <w:rPr>
                <w:rFonts w:ascii="Times New Roman" w:hAnsi="Times New Roman" w:cs="Times New Roman"/>
                <w:lang w:val="sr-Cyrl-RS"/>
              </w:rPr>
              <w:t>,</w:t>
            </w:r>
          </w:p>
          <w:p w14:paraId="2E5D2A1B" w14:textId="475FC340" w:rsidR="0000790C" w:rsidRPr="000A6F5A" w:rsidRDefault="0000790C" w:rsidP="000A6F5A">
            <w:pPr>
              <w:pStyle w:val="ListParagraph"/>
              <w:numPr>
                <w:ilvl w:val="0"/>
                <w:numId w:val="20"/>
              </w:numPr>
              <w:jc w:val="both"/>
              <w:rPr>
                <w:rFonts w:ascii="Times New Roman" w:hAnsi="Times New Roman" w:cs="Times New Roman"/>
                <w:lang w:val="sr-Latn-RS"/>
              </w:rPr>
            </w:pPr>
            <w:r>
              <w:rPr>
                <w:rFonts w:ascii="Times New Roman" w:hAnsi="Times New Roman" w:cs="Times New Roman"/>
                <w:lang w:val="sr-Cyrl-RS"/>
              </w:rPr>
              <w:t>Обезбеђен наставник за ромски језик у ОШ у Селенчи,</w:t>
            </w:r>
          </w:p>
          <w:p w14:paraId="01B3B60D" w14:textId="77777777" w:rsidR="000A6F5A" w:rsidRPr="000A6F5A" w:rsidRDefault="000A6F5A" w:rsidP="000A6F5A">
            <w:pPr>
              <w:pStyle w:val="ListParagraph"/>
              <w:numPr>
                <w:ilvl w:val="0"/>
                <w:numId w:val="20"/>
              </w:numPr>
              <w:jc w:val="both"/>
              <w:rPr>
                <w:rFonts w:ascii="Times New Roman" w:hAnsi="Times New Roman" w:cs="Times New Roman"/>
                <w:lang w:val="sr-Latn-RS"/>
              </w:rPr>
            </w:pPr>
            <w:r>
              <w:rPr>
                <w:rFonts w:ascii="Times New Roman" w:hAnsi="Times New Roman" w:cs="Times New Roman"/>
                <w:lang w:val="sr-Cyrl-RS"/>
              </w:rPr>
              <w:t>Учење ромског језика уведено у једну основну школу,</w:t>
            </w:r>
          </w:p>
          <w:p w14:paraId="08520688" w14:textId="5457B98E" w:rsidR="000A6F5A" w:rsidRPr="000A6F5A" w:rsidRDefault="000A6F5A" w:rsidP="000A6F5A">
            <w:pPr>
              <w:pStyle w:val="ListParagraph"/>
              <w:numPr>
                <w:ilvl w:val="0"/>
                <w:numId w:val="20"/>
              </w:numPr>
              <w:jc w:val="both"/>
              <w:rPr>
                <w:rFonts w:ascii="Times New Roman" w:hAnsi="Times New Roman" w:cs="Times New Roman"/>
                <w:lang w:val="sr-Latn-RS"/>
              </w:rPr>
            </w:pPr>
            <w:r>
              <w:rPr>
                <w:rFonts w:ascii="Times New Roman" w:hAnsi="Times New Roman" w:cs="Times New Roman"/>
                <w:lang w:val="sr-Cyrl-RS"/>
              </w:rPr>
              <w:t>Искуство локалне самоуправе у спровођњу пројеката за унапређење положаја маргинализованих група</w:t>
            </w:r>
          </w:p>
        </w:tc>
        <w:tc>
          <w:tcPr>
            <w:tcW w:w="4675" w:type="dxa"/>
          </w:tcPr>
          <w:p w14:paraId="0C231969" w14:textId="1D483F45" w:rsidR="000A6F5A" w:rsidRPr="000A6F5A" w:rsidRDefault="000A6F5A" w:rsidP="000A6F5A">
            <w:pPr>
              <w:pStyle w:val="ListParagraph"/>
              <w:numPr>
                <w:ilvl w:val="0"/>
                <w:numId w:val="20"/>
              </w:numPr>
              <w:jc w:val="both"/>
              <w:rPr>
                <w:rFonts w:ascii="Times New Roman" w:hAnsi="Times New Roman" w:cs="Times New Roman"/>
                <w:lang w:val="sr-Latn-RS"/>
              </w:rPr>
            </w:pPr>
            <w:r>
              <w:rPr>
                <w:rFonts w:ascii="Times New Roman" w:hAnsi="Times New Roman" w:cs="Times New Roman"/>
                <w:lang w:val="sr-Cyrl-RS"/>
              </w:rPr>
              <w:t xml:space="preserve">Мали обухват деце ромске националности предшколским васпитањем и образовањем, </w:t>
            </w:r>
          </w:p>
          <w:p w14:paraId="354B174F" w14:textId="2BCF91B2" w:rsidR="000A6F5A" w:rsidRPr="000A6F5A" w:rsidRDefault="000A6F5A" w:rsidP="000A6F5A">
            <w:pPr>
              <w:pStyle w:val="ListParagraph"/>
              <w:numPr>
                <w:ilvl w:val="0"/>
                <w:numId w:val="20"/>
              </w:numPr>
              <w:jc w:val="both"/>
              <w:rPr>
                <w:rFonts w:ascii="Times New Roman" w:hAnsi="Times New Roman" w:cs="Times New Roman"/>
                <w:lang w:val="sr-Latn-RS"/>
              </w:rPr>
            </w:pPr>
            <w:r w:rsidRPr="000A6F5A">
              <w:rPr>
                <w:rFonts w:ascii="Times New Roman" w:hAnsi="Times New Roman" w:cs="Times New Roman"/>
                <w:lang w:val="sr-Cyrl-RS"/>
              </w:rPr>
              <w:t>О</w:t>
            </w:r>
            <w:r w:rsidRPr="000A6F5A">
              <w:rPr>
                <w:rFonts w:ascii="Times New Roman" w:hAnsi="Times New Roman" w:cs="Times New Roman"/>
                <w:lang w:val="sr-Latn-RS"/>
              </w:rPr>
              <w:t>сипањ</w:t>
            </w:r>
            <w:r w:rsidRPr="000A6F5A">
              <w:rPr>
                <w:rFonts w:ascii="Times New Roman" w:hAnsi="Times New Roman" w:cs="Times New Roman"/>
                <w:lang w:val="sr-Cyrl-RS"/>
              </w:rPr>
              <w:t>е</w:t>
            </w:r>
            <w:r w:rsidRPr="000A6F5A">
              <w:rPr>
                <w:rFonts w:ascii="Times New Roman" w:hAnsi="Times New Roman" w:cs="Times New Roman"/>
                <w:lang w:val="sr-Latn-RS"/>
              </w:rPr>
              <w:t xml:space="preserve"> деце ромске националности из образовног система </w:t>
            </w:r>
          </w:p>
          <w:p w14:paraId="079F1F91" w14:textId="2B25268C" w:rsidR="000A6F5A" w:rsidRPr="000A6F5A" w:rsidRDefault="000A6F5A" w:rsidP="000A6F5A">
            <w:pPr>
              <w:pStyle w:val="ListParagraph"/>
              <w:numPr>
                <w:ilvl w:val="0"/>
                <w:numId w:val="20"/>
              </w:numPr>
              <w:jc w:val="both"/>
              <w:rPr>
                <w:rFonts w:ascii="Times New Roman" w:hAnsi="Times New Roman" w:cs="Times New Roman"/>
                <w:lang w:val="sr-Latn-RS"/>
              </w:rPr>
            </w:pPr>
            <w:r w:rsidRPr="000A6F5A">
              <w:rPr>
                <w:rFonts w:ascii="Times New Roman" w:hAnsi="Times New Roman" w:cs="Times New Roman"/>
                <w:lang w:val="sr-Latn-RS"/>
              </w:rPr>
              <w:t>Слаб материјални положај родитеља ромских ђака</w:t>
            </w:r>
          </w:p>
          <w:p w14:paraId="271C786F" w14:textId="1EAB0236" w:rsidR="000A6F5A" w:rsidRPr="000A6F5A" w:rsidRDefault="000A6F5A" w:rsidP="000A6F5A">
            <w:pPr>
              <w:pStyle w:val="ListParagraph"/>
              <w:numPr>
                <w:ilvl w:val="0"/>
                <w:numId w:val="20"/>
              </w:numPr>
              <w:jc w:val="both"/>
              <w:rPr>
                <w:rFonts w:ascii="Times New Roman" w:hAnsi="Times New Roman" w:cs="Times New Roman"/>
                <w:lang w:val="sr-Latn-RS"/>
              </w:rPr>
            </w:pPr>
            <w:r w:rsidRPr="000A6F5A">
              <w:rPr>
                <w:rFonts w:ascii="Times New Roman" w:hAnsi="Times New Roman" w:cs="Times New Roman"/>
                <w:lang w:val="sr-Latn-RS"/>
              </w:rPr>
              <w:t>Недовољно изграђена свест родитеља о важности образовања и потребе укључивања у систем</w:t>
            </w:r>
          </w:p>
          <w:p w14:paraId="5C87F327" w14:textId="409BD758" w:rsidR="000A6F5A" w:rsidRPr="000A6F5A" w:rsidRDefault="000A6F5A" w:rsidP="000A6F5A">
            <w:pPr>
              <w:pStyle w:val="ListParagraph"/>
              <w:numPr>
                <w:ilvl w:val="0"/>
                <w:numId w:val="20"/>
              </w:numPr>
              <w:jc w:val="both"/>
              <w:rPr>
                <w:rFonts w:ascii="Times New Roman" w:hAnsi="Times New Roman" w:cs="Times New Roman"/>
                <w:lang w:val="sr-Latn-RS"/>
              </w:rPr>
            </w:pPr>
            <w:r w:rsidRPr="000A6F5A">
              <w:rPr>
                <w:rFonts w:ascii="Times New Roman" w:hAnsi="Times New Roman" w:cs="Times New Roman"/>
                <w:lang w:val="sr-Latn-RS"/>
              </w:rPr>
              <w:t xml:space="preserve">Недостатак кампања у ромској заједници како би се родитељи мотивисали да упишу дете у школу </w:t>
            </w:r>
          </w:p>
          <w:p w14:paraId="2F5BD7E7" w14:textId="77777777" w:rsidR="000A6F5A" w:rsidRPr="000A6F5A" w:rsidRDefault="000A6F5A" w:rsidP="000A6F5A">
            <w:pPr>
              <w:pStyle w:val="ListParagraph"/>
              <w:numPr>
                <w:ilvl w:val="0"/>
                <w:numId w:val="20"/>
              </w:numPr>
              <w:jc w:val="both"/>
              <w:rPr>
                <w:rFonts w:ascii="Times New Roman" w:hAnsi="Times New Roman" w:cs="Times New Roman"/>
                <w:lang w:val="sr-Latn-RS"/>
              </w:rPr>
            </w:pPr>
            <w:r w:rsidRPr="000A6F5A">
              <w:rPr>
                <w:rFonts w:ascii="Times New Roman" w:hAnsi="Times New Roman" w:cs="Times New Roman"/>
                <w:lang w:val="sr-Latn-RS"/>
              </w:rPr>
              <w:t>Недовољна информисаност о процедурама уписа у ПУ и школе, као и обавезама родитеља</w:t>
            </w:r>
          </w:p>
          <w:p w14:paraId="49921704" w14:textId="77777777" w:rsidR="000A6F5A" w:rsidRPr="000A6F5A" w:rsidRDefault="000A6F5A" w:rsidP="000A6F5A">
            <w:pPr>
              <w:pStyle w:val="ListParagraph"/>
              <w:numPr>
                <w:ilvl w:val="0"/>
                <w:numId w:val="20"/>
              </w:numPr>
              <w:jc w:val="both"/>
              <w:rPr>
                <w:rFonts w:ascii="Times New Roman" w:hAnsi="Times New Roman" w:cs="Times New Roman"/>
                <w:lang w:val="sr-Latn-RS"/>
              </w:rPr>
            </w:pPr>
            <w:r w:rsidRPr="000A6F5A">
              <w:rPr>
                <w:rFonts w:ascii="Times New Roman" w:hAnsi="Times New Roman" w:cs="Times New Roman"/>
                <w:lang w:val="sr-Latn-RS"/>
              </w:rPr>
              <w:t xml:space="preserve">Непотпуна евиденција о деци ромске националности и потребама родитеља </w:t>
            </w:r>
          </w:p>
          <w:p w14:paraId="5116994D" w14:textId="77777777" w:rsidR="000A6F5A" w:rsidRDefault="000A6F5A" w:rsidP="000A6F5A">
            <w:pPr>
              <w:pStyle w:val="ListParagraph"/>
              <w:numPr>
                <w:ilvl w:val="0"/>
                <w:numId w:val="20"/>
              </w:numPr>
              <w:jc w:val="both"/>
              <w:rPr>
                <w:rFonts w:ascii="Times New Roman" w:hAnsi="Times New Roman" w:cs="Times New Roman"/>
                <w:lang w:val="sr-Latn-RS"/>
              </w:rPr>
            </w:pPr>
            <w:r w:rsidRPr="000A6F5A">
              <w:rPr>
                <w:rFonts w:ascii="Times New Roman" w:hAnsi="Times New Roman" w:cs="Times New Roman"/>
                <w:lang w:val="sr-Latn-RS"/>
              </w:rPr>
              <w:t>Удаљеност постојећих капацитета предшколске установе од ромских насеља (недоступност постојећих капацитета ПУ)</w:t>
            </w:r>
          </w:p>
          <w:p w14:paraId="2553A6E6" w14:textId="77777777" w:rsidR="000A6F5A" w:rsidRDefault="000A6F5A" w:rsidP="000A6F5A">
            <w:pPr>
              <w:pStyle w:val="ListParagraph"/>
              <w:numPr>
                <w:ilvl w:val="0"/>
                <w:numId w:val="20"/>
              </w:numPr>
              <w:jc w:val="both"/>
              <w:rPr>
                <w:rFonts w:ascii="Times New Roman" w:hAnsi="Times New Roman" w:cs="Times New Roman"/>
                <w:lang w:val="sr-Latn-RS"/>
              </w:rPr>
            </w:pPr>
            <w:r w:rsidRPr="000A6F5A">
              <w:rPr>
                <w:rFonts w:ascii="Times New Roman" w:hAnsi="Times New Roman" w:cs="Times New Roman"/>
                <w:lang w:val="sr-Latn-RS"/>
              </w:rPr>
              <w:t>Честе миграције и промена места боравка ромске популације</w:t>
            </w:r>
          </w:p>
          <w:p w14:paraId="4DD156BD" w14:textId="6A60DCF3" w:rsidR="000A6F5A" w:rsidRPr="000A6F5A" w:rsidRDefault="000A6F5A" w:rsidP="000A6F5A">
            <w:pPr>
              <w:pStyle w:val="ListParagraph"/>
              <w:numPr>
                <w:ilvl w:val="0"/>
                <w:numId w:val="20"/>
              </w:numPr>
              <w:jc w:val="both"/>
              <w:rPr>
                <w:rFonts w:ascii="Times New Roman" w:hAnsi="Times New Roman" w:cs="Times New Roman"/>
                <w:lang w:val="sr-Latn-RS"/>
              </w:rPr>
            </w:pPr>
            <w:r w:rsidRPr="000A6F5A">
              <w:rPr>
                <w:rFonts w:ascii="Times New Roman" w:hAnsi="Times New Roman" w:cs="Times New Roman"/>
                <w:lang w:val="sr-Latn-RS"/>
              </w:rPr>
              <w:t xml:space="preserve">Недостатак финансијских средстава  у буџету </w:t>
            </w:r>
            <w:r>
              <w:rPr>
                <w:rFonts w:ascii="Times New Roman" w:hAnsi="Times New Roman" w:cs="Times New Roman"/>
                <w:lang w:val="sr-Cyrl-RS"/>
              </w:rPr>
              <w:t>Општине</w:t>
            </w:r>
            <w:r w:rsidRPr="000A6F5A">
              <w:rPr>
                <w:rFonts w:ascii="Times New Roman" w:hAnsi="Times New Roman" w:cs="Times New Roman"/>
                <w:lang w:val="sr-Latn-RS"/>
              </w:rPr>
              <w:t xml:space="preserve"> за материјалну  подршку ромским породицама за школовање деце (књиге, ужина, радни листови, одећа, обућа ...</w:t>
            </w:r>
            <w:r>
              <w:rPr>
                <w:rFonts w:ascii="Times New Roman" w:hAnsi="Times New Roman" w:cs="Times New Roman"/>
                <w:lang w:val="sr-Cyrl-RS"/>
              </w:rPr>
              <w:t>)</w:t>
            </w:r>
          </w:p>
        </w:tc>
      </w:tr>
      <w:tr w:rsidR="000A6F5A" w14:paraId="5B612468" w14:textId="77777777" w:rsidTr="000A6F5A">
        <w:tc>
          <w:tcPr>
            <w:tcW w:w="4675" w:type="dxa"/>
            <w:shd w:val="clear" w:color="auto" w:fill="C00000"/>
          </w:tcPr>
          <w:p w14:paraId="1BE610AB" w14:textId="58C27BC7" w:rsidR="000A6F5A" w:rsidRPr="000A6F5A" w:rsidRDefault="000A6F5A" w:rsidP="000A6F5A">
            <w:pPr>
              <w:jc w:val="center"/>
              <w:rPr>
                <w:rFonts w:ascii="Times New Roman" w:hAnsi="Times New Roman" w:cs="Times New Roman"/>
                <w:b/>
                <w:bCs/>
                <w:lang w:val="sr-Cyrl-RS"/>
              </w:rPr>
            </w:pPr>
            <w:r w:rsidRPr="000A6F5A">
              <w:rPr>
                <w:rFonts w:ascii="Times New Roman" w:hAnsi="Times New Roman" w:cs="Times New Roman"/>
                <w:b/>
                <w:bCs/>
                <w:lang w:val="sr-Cyrl-RS"/>
              </w:rPr>
              <w:t>ШАНСЕ</w:t>
            </w:r>
          </w:p>
        </w:tc>
        <w:tc>
          <w:tcPr>
            <w:tcW w:w="4675" w:type="dxa"/>
            <w:shd w:val="clear" w:color="auto" w:fill="C00000"/>
          </w:tcPr>
          <w:p w14:paraId="641A2DEF" w14:textId="42597C22" w:rsidR="000A6F5A" w:rsidRPr="000A6F5A" w:rsidRDefault="000A6F5A" w:rsidP="000A6F5A">
            <w:pPr>
              <w:jc w:val="center"/>
              <w:rPr>
                <w:rFonts w:ascii="Times New Roman" w:hAnsi="Times New Roman" w:cs="Times New Roman"/>
                <w:b/>
                <w:bCs/>
                <w:lang w:val="sr-Cyrl-RS"/>
              </w:rPr>
            </w:pPr>
            <w:r w:rsidRPr="000A6F5A">
              <w:rPr>
                <w:rFonts w:ascii="Times New Roman" w:hAnsi="Times New Roman" w:cs="Times New Roman"/>
                <w:b/>
                <w:bCs/>
                <w:lang w:val="sr-Cyrl-RS"/>
              </w:rPr>
              <w:t>ПРЕТЊЕ</w:t>
            </w:r>
          </w:p>
        </w:tc>
      </w:tr>
      <w:tr w:rsidR="000A6F5A" w14:paraId="7EB94379" w14:textId="77777777" w:rsidTr="000A6F5A">
        <w:tc>
          <w:tcPr>
            <w:tcW w:w="4675" w:type="dxa"/>
          </w:tcPr>
          <w:p w14:paraId="7A3A29AF" w14:textId="77777777" w:rsidR="0000790C" w:rsidRDefault="000A6F5A" w:rsidP="0000790C">
            <w:pPr>
              <w:pStyle w:val="ListParagraph"/>
              <w:numPr>
                <w:ilvl w:val="0"/>
                <w:numId w:val="21"/>
              </w:numPr>
              <w:jc w:val="both"/>
              <w:rPr>
                <w:rFonts w:ascii="Times New Roman" w:hAnsi="Times New Roman" w:cs="Times New Roman"/>
                <w:lang w:val="sr-Latn-RS"/>
              </w:rPr>
            </w:pPr>
            <w:r w:rsidRPr="0000790C">
              <w:rPr>
                <w:rFonts w:ascii="Times New Roman" w:hAnsi="Times New Roman" w:cs="Times New Roman"/>
                <w:lang w:val="sr-Latn-RS"/>
              </w:rPr>
              <w:t xml:space="preserve">Примена Стратегије за социјално укључивање Рома и Ромкиња на локалном нивоу </w:t>
            </w:r>
          </w:p>
          <w:p w14:paraId="30C90B51" w14:textId="77777777" w:rsidR="0000790C" w:rsidRDefault="000A6F5A" w:rsidP="0000790C">
            <w:pPr>
              <w:pStyle w:val="ListParagraph"/>
              <w:numPr>
                <w:ilvl w:val="0"/>
                <w:numId w:val="21"/>
              </w:numPr>
              <w:jc w:val="both"/>
              <w:rPr>
                <w:rFonts w:ascii="Times New Roman" w:hAnsi="Times New Roman" w:cs="Times New Roman"/>
                <w:lang w:val="sr-Latn-RS"/>
              </w:rPr>
            </w:pPr>
            <w:r w:rsidRPr="0000790C">
              <w:rPr>
                <w:rFonts w:ascii="Times New Roman" w:hAnsi="Times New Roman" w:cs="Times New Roman"/>
                <w:lang w:val="sr-Latn-RS"/>
              </w:rPr>
              <w:t>Системске мере –закони и правилници о додатној подршци ученицима у инклузивном образовању, као и препознавању облика дискриминације у образовању</w:t>
            </w:r>
          </w:p>
          <w:p w14:paraId="753E4A34" w14:textId="77777777" w:rsidR="0000790C" w:rsidRDefault="000A6F5A" w:rsidP="0000790C">
            <w:pPr>
              <w:pStyle w:val="ListParagraph"/>
              <w:numPr>
                <w:ilvl w:val="0"/>
                <w:numId w:val="21"/>
              </w:numPr>
              <w:jc w:val="both"/>
              <w:rPr>
                <w:rFonts w:ascii="Times New Roman" w:hAnsi="Times New Roman" w:cs="Times New Roman"/>
                <w:lang w:val="sr-Latn-RS"/>
              </w:rPr>
            </w:pPr>
            <w:r w:rsidRPr="0000790C">
              <w:rPr>
                <w:rFonts w:ascii="Times New Roman" w:hAnsi="Times New Roman" w:cs="Times New Roman"/>
                <w:lang w:val="sr-Latn-RS"/>
              </w:rPr>
              <w:t xml:space="preserve">Афирмативне мере приликом уписа ученика ромске националности у средње школе и на факултете </w:t>
            </w:r>
          </w:p>
          <w:p w14:paraId="44CB76EA" w14:textId="77777777" w:rsidR="0000790C" w:rsidRDefault="000A6F5A" w:rsidP="0000790C">
            <w:pPr>
              <w:pStyle w:val="ListParagraph"/>
              <w:numPr>
                <w:ilvl w:val="0"/>
                <w:numId w:val="21"/>
              </w:numPr>
              <w:jc w:val="both"/>
              <w:rPr>
                <w:rFonts w:ascii="Times New Roman" w:hAnsi="Times New Roman" w:cs="Times New Roman"/>
                <w:lang w:val="sr-Latn-RS"/>
              </w:rPr>
            </w:pPr>
            <w:r w:rsidRPr="0000790C">
              <w:rPr>
                <w:rFonts w:ascii="Times New Roman" w:hAnsi="Times New Roman" w:cs="Times New Roman"/>
                <w:lang w:val="sr-Latn-RS"/>
              </w:rPr>
              <w:lastRenderedPageBreak/>
              <w:t xml:space="preserve">Могућност ангажовања нових педагошких асистената  и ментора за Роме  </w:t>
            </w:r>
          </w:p>
          <w:p w14:paraId="1829EBD3" w14:textId="77777777" w:rsidR="0000790C" w:rsidRDefault="000A6F5A" w:rsidP="0000790C">
            <w:pPr>
              <w:pStyle w:val="ListParagraph"/>
              <w:numPr>
                <w:ilvl w:val="0"/>
                <w:numId w:val="21"/>
              </w:numPr>
              <w:jc w:val="both"/>
              <w:rPr>
                <w:rFonts w:ascii="Times New Roman" w:hAnsi="Times New Roman" w:cs="Times New Roman"/>
                <w:lang w:val="sr-Latn-RS"/>
              </w:rPr>
            </w:pPr>
            <w:r w:rsidRPr="0000790C">
              <w:rPr>
                <w:rFonts w:ascii="Times New Roman" w:hAnsi="Times New Roman" w:cs="Times New Roman"/>
                <w:lang w:val="sr-Latn-RS"/>
              </w:rPr>
              <w:t xml:space="preserve">Програми доквалификације и преквалификације Рома који су рано напустили школу </w:t>
            </w:r>
          </w:p>
          <w:p w14:paraId="78588AC0" w14:textId="77777777" w:rsidR="0000790C" w:rsidRDefault="000A6F5A" w:rsidP="0000790C">
            <w:pPr>
              <w:pStyle w:val="ListParagraph"/>
              <w:numPr>
                <w:ilvl w:val="0"/>
                <w:numId w:val="21"/>
              </w:numPr>
              <w:jc w:val="both"/>
              <w:rPr>
                <w:rFonts w:ascii="Times New Roman" w:hAnsi="Times New Roman" w:cs="Times New Roman"/>
                <w:lang w:val="sr-Latn-RS"/>
              </w:rPr>
            </w:pPr>
            <w:r w:rsidRPr="0000790C">
              <w:rPr>
                <w:rFonts w:ascii="Times New Roman" w:hAnsi="Times New Roman" w:cs="Times New Roman"/>
                <w:lang w:val="sr-Latn-RS"/>
              </w:rPr>
              <w:t xml:space="preserve">Програми стипендирања и додатне помоћи  ученицима ромске националности  у образовању </w:t>
            </w:r>
          </w:p>
          <w:p w14:paraId="06C660C4" w14:textId="47FB42CC" w:rsidR="000A6F5A" w:rsidRPr="0000790C" w:rsidRDefault="000A6F5A" w:rsidP="0000790C">
            <w:pPr>
              <w:pStyle w:val="ListParagraph"/>
              <w:numPr>
                <w:ilvl w:val="0"/>
                <w:numId w:val="21"/>
              </w:numPr>
              <w:jc w:val="both"/>
              <w:rPr>
                <w:rFonts w:ascii="Times New Roman" w:hAnsi="Times New Roman" w:cs="Times New Roman"/>
                <w:lang w:val="sr-Latn-RS"/>
              </w:rPr>
            </w:pPr>
            <w:r w:rsidRPr="0000790C">
              <w:rPr>
                <w:rFonts w:ascii="Times New Roman" w:hAnsi="Times New Roman" w:cs="Times New Roman"/>
                <w:lang w:val="sr-Latn-RS"/>
              </w:rPr>
              <w:t>Могућност увођења нових образовних профила у средњ</w:t>
            </w:r>
            <w:r w:rsidR="0000790C">
              <w:rPr>
                <w:rFonts w:ascii="Times New Roman" w:hAnsi="Times New Roman" w:cs="Times New Roman"/>
                <w:lang w:val="sr-Cyrl-RS"/>
              </w:rPr>
              <w:t>у</w:t>
            </w:r>
            <w:r w:rsidRPr="0000790C">
              <w:rPr>
                <w:rFonts w:ascii="Times New Roman" w:hAnsi="Times New Roman" w:cs="Times New Roman"/>
                <w:lang w:val="sr-Latn-RS"/>
              </w:rPr>
              <w:t xml:space="preserve"> школ</w:t>
            </w:r>
            <w:r w:rsidR="0000790C">
              <w:rPr>
                <w:rFonts w:ascii="Times New Roman" w:hAnsi="Times New Roman" w:cs="Times New Roman"/>
                <w:lang w:val="sr-Cyrl-RS"/>
              </w:rPr>
              <w:t>у</w:t>
            </w:r>
            <w:r w:rsidRPr="0000790C">
              <w:rPr>
                <w:rFonts w:ascii="Times New Roman" w:hAnsi="Times New Roman" w:cs="Times New Roman"/>
                <w:lang w:val="sr-Latn-RS"/>
              </w:rPr>
              <w:t xml:space="preserve"> и дуалног образовања </w:t>
            </w:r>
          </w:p>
          <w:p w14:paraId="253ED3CE" w14:textId="0D3E765C" w:rsidR="000A6F5A" w:rsidRPr="0000790C" w:rsidRDefault="0000790C" w:rsidP="0000790C">
            <w:pPr>
              <w:pStyle w:val="ListParagraph"/>
              <w:numPr>
                <w:ilvl w:val="0"/>
                <w:numId w:val="21"/>
              </w:numPr>
              <w:jc w:val="both"/>
              <w:rPr>
                <w:rFonts w:ascii="Times New Roman" w:hAnsi="Times New Roman" w:cs="Times New Roman"/>
                <w:lang w:val="sr-Latn-RS"/>
              </w:rPr>
            </w:pPr>
            <w:r w:rsidRPr="0000790C">
              <w:rPr>
                <w:rFonts w:ascii="Times New Roman" w:hAnsi="Times New Roman" w:cs="Times New Roman"/>
                <w:lang w:val="sr-Latn-RS"/>
              </w:rPr>
              <w:t>Донаторски пројекти и програми намењени  унапређењу положаја ромске популације</w:t>
            </w:r>
          </w:p>
        </w:tc>
        <w:tc>
          <w:tcPr>
            <w:tcW w:w="4675" w:type="dxa"/>
          </w:tcPr>
          <w:p w14:paraId="43D4E6D9" w14:textId="5406314E" w:rsidR="0000790C" w:rsidRPr="0000790C" w:rsidRDefault="0000790C" w:rsidP="0000790C">
            <w:pPr>
              <w:pStyle w:val="ListParagraph"/>
              <w:numPr>
                <w:ilvl w:val="0"/>
                <w:numId w:val="21"/>
              </w:numPr>
              <w:jc w:val="both"/>
              <w:rPr>
                <w:rFonts w:ascii="Times New Roman" w:hAnsi="Times New Roman" w:cs="Times New Roman"/>
                <w:lang w:val="sr-Latn-RS"/>
              </w:rPr>
            </w:pPr>
            <w:r>
              <w:rPr>
                <w:rFonts w:ascii="Times New Roman" w:hAnsi="Times New Roman" w:cs="Times New Roman"/>
                <w:lang w:val="sr-Cyrl-RS"/>
              </w:rPr>
              <w:lastRenderedPageBreak/>
              <w:t>Застој и успоравње у процесу евроинтеграција</w:t>
            </w:r>
          </w:p>
          <w:p w14:paraId="04B3C0E8" w14:textId="21A415B6" w:rsidR="0000790C" w:rsidRDefault="0000790C" w:rsidP="0000790C">
            <w:pPr>
              <w:pStyle w:val="ListParagraph"/>
              <w:numPr>
                <w:ilvl w:val="0"/>
                <w:numId w:val="21"/>
              </w:numPr>
              <w:jc w:val="both"/>
              <w:rPr>
                <w:rFonts w:ascii="Times New Roman" w:hAnsi="Times New Roman" w:cs="Times New Roman"/>
                <w:lang w:val="sr-Latn-RS"/>
              </w:rPr>
            </w:pPr>
            <w:r w:rsidRPr="0000790C">
              <w:rPr>
                <w:rFonts w:ascii="Times New Roman" w:hAnsi="Times New Roman" w:cs="Times New Roman"/>
                <w:lang w:val="sr-Latn-RS"/>
              </w:rPr>
              <w:t>Погоршавање политичке ситуације на регионалном и европском нивоу</w:t>
            </w:r>
          </w:p>
          <w:p w14:paraId="2EE19965" w14:textId="0DCCC022" w:rsidR="0000790C" w:rsidRDefault="0000790C" w:rsidP="0000790C">
            <w:pPr>
              <w:pStyle w:val="ListParagraph"/>
              <w:numPr>
                <w:ilvl w:val="0"/>
                <w:numId w:val="21"/>
              </w:numPr>
              <w:jc w:val="both"/>
              <w:rPr>
                <w:rFonts w:ascii="Times New Roman" w:hAnsi="Times New Roman" w:cs="Times New Roman"/>
                <w:lang w:val="sr-Latn-RS"/>
              </w:rPr>
            </w:pPr>
            <w:r>
              <w:rPr>
                <w:rFonts w:ascii="Times New Roman" w:hAnsi="Times New Roman" w:cs="Times New Roman"/>
                <w:lang w:val="sr-Cyrl-RS"/>
              </w:rPr>
              <w:t>Ситуација у вези са covid19 вирусом,</w:t>
            </w:r>
          </w:p>
          <w:p w14:paraId="54145804" w14:textId="77777777" w:rsidR="0000790C" w:rsidRDefault="0000790C" w:rsidP="0000790C">
            <w:pPr>
              <w:pStyle w:val="ListParagraph"/>
              <w:numPr>
                <w:ilvl w:val="0"/>
                <w:numId w:val="21"/>
              </w:numPr>
              <w:jc w:val="both"/>
              <w:rPr>
                <w:rFonts w:ascii="Times New Roman" w:hAnsi="Times New Roman" w:cs="Times New Roman"/>
                <w:lang w:val="sr-Latn-RS"/>
              </w:rPr>
            </w:pPr>
            <w:r w:rsidRPr="0000790C">
              <w:rPr>
                <w:rFonts w:ascii="Times New Roman" w:hAnsi="Times New Roman" w:cs="Times New Roman"/>
                <w:lang w:val="sr-Latn-RS"/>
              </w:rPr>
              <w:t xml:space="preserve">Недовољно препознавање потреба ромске заједнице од стране друштва у целини </w:t>
            </w:r>
          </w:p>
          <w:p w14:paraId="2C046869" w14:textId="77777777" w:rsidR="0000790C" w:rsidRDefault="0000790C" w:rsidP="0000790C">
            <w:pPr>
              <w:pStyle w:val="ListParagraph"/>
              <w:numPr>
                <w:ilvl w:val="0"/>
                <w:numId w:val="21"/>
              </w:numPr>
              <w:jc w:val="both"/>
              <w:rPr>
                <w:rFonts w:ascii="Times New Roman" w:hAnsi="Times New Roman" w:cs="Times New Roman"/>
                <w:lang w:val="sr-Latn-RS"/>
              </w:rPr>
            </w:pPr>
            <w:r w:rsidRPr="0000790C">
              <w:rPr>
                <w:rFonts w:ascii="Times New Roman" w:hAnsi="Times New Roman" w:cs="Times New Roman"/>
                <w:lang w:val="sr-Latn-RS"/>
              </w:rPr>
              <w:t>Обустављање донаторских програма намењених инклузији Рома</w:t>
            </w:r>
          </w:p>
          <w:p w14:paraId="5075511E" w14:textId="77777777" w:rsidR="0000790C" w:rsidRDefault="0000790C" w:rsidP="0000790C">
            <w:pPr>
              <w:pStyle w:val="ListParagraph"/>
              <w:numPr>
                <w:ilvl w:val="0"/>
                <w:numId w:val="21"/>
              </w:numPr>
              <w:jc w:val="both"/>
              <w:rPr>
                <w:rFonts w:ascii="Times New Roman" w:hAnsi="Times New Roman" w:cs="Times New Roman"/>
                <w:lang w:val="sr-Latn-RS"/>
              </w:rPr>
            </w:pPr>
            <w:r w:rsidRPr="0000790C">
              <w:rPr>
                <w:rFonts w:ascii="Times New Roman" w:hAnsi="Times New Roman" w:cs="Times New Roman"/>
                <w:lang w:val="sr-Latn-RS"/>
              </w:rPr>
              <w:t xml:space="preserve">Високо постављени критеријуми за укључивање Рома на програме за </w:t>
            </w:r>
            <w:r w:rsidRPr="0000790C">
              <w:rPr>
                <w:rFonts w:ascii="Times New Roman" w:hAnsi="Times New Roman" w:cs="Times New Roman"/>
                <w:lang w:val="sr-Latn-RS"/>
              </w:rPr>
              <w:lastRenderedPageBreak/>
              <w:t xml:space="preserve">дошколовавање и преквалификацију који се спроводе преко НСЗ </w:t>
            </w:r>
          </w:p>
          <w:p w14:paraId="37F74D3B" w14:textId="77777777" w:rsidR="0000790C" w:rsidRDefault="0000790C" w:rsidP="0000790C">
            <w:pPr>
              <w:pStyle w:val="ListParagraph"/>
              <w:numPr>
                <w:ilvl w:val="0"/>
                <w:numId w:val="21"/>
              </w:numPr>
              <w:jc w:val="both"/>
              <w:rPr>
                <w:rFonts w:ascii="Times New Roman" w:hAnsi="Times New Roman" w:cs="Times New Roman"/>
                <w:lang w:val="sr-Latn-RS"/>
              </w:rPr>
            </w:pPr>
            <w:r w:rsidRPr="0000790C">
              <w:rPr>
                <w:rFonts w:ascii="Times New Roman" w:hAnsi="Times New Roman" w:cs="Times New Roman"/>
                <w:lang w:val="sr-Latn-RS"/>
              </w:rPr>
              <w:t>Ниска свест  родитеља деце ромске националности о значају образовања</w:t>
            </w:r>
          </w:p>
          <w:p w14:paraId="0DCC374C" w14:textId="77777777" w:rsidR="0000790C" w:rsidRDefault="0000790C" w:rsidP="0000790C">
            <w:pPr>
              <w:pStyle w:val="ListParagraph"/>
              <w:numPr>
                <w:ilvl w:val="0"/>
                <w:numId w:val="21"/>
              </w:numPr>
              <w:jc w:val="both"/>
              <w:rPr>
                <w:rFonts w:ascii="Times New Roman" w:hAnsi="Times New Roman" w:cs="Times New Roman"/>
                <w:lang w:val="sr-Latn-RS"/>
              </w:rPr>
            </w:pPr>
            <w:r w:rsidRPr="0000790C">
              <w:rPr>
                <w:rFonts w:ascii="Times New Roman" w:hAnsi="Times New Roman" w:cs="Times New Roman"/>
                <w:lang w:val="sr-Latn-RS"/>
              </w:rPr>
              <w:t>Недовољан број пројеката и програма на државном нивоу усмерених на унапређење положаја Рома</w:t>
            </w:r>
          </w:p>
          <w:p w14:paraId="76503975" w14:textId="6E720545" w:rsidR="000A6F5A" w:rsidRPr="0000790C" w:rsidRDefault="0000790C" w:rsidP="0000790C">
            <w:pPr>
              <w:pStyle w:val="ListParagraph"/>
              <w:numPr>
                <w:ilvl w:val="0"/>
                <w:numId w:val="21"/>
              </w:numPr>
              <w:jc w:val="both"/>
              <w:rPr>
                <w:rFonts w:ascii="Times New Roman" w:hAnsi="Times New Roman" w:cs="Times New Roman"/>
                <w:lang w:val="sr-Latn-RS"/>
              </w:rPr>
            </w:pPr>
            <w:r w:rsidRPr="0000790C">
              <w:rPr>
                <w:rFonts w:ascii="Times New Roman" w:hAnsi="Times New Roman" w:cs="Times New Roman"/>
                <w:lang w:val="sr-Latn-RS"/>
              </w:rPr>
              <w:t>Неусклађеност образовних профила са потребама тржишта рада</w:t>
            </w:r>
          </w:p>
        </w:tc>
      </w:tr>
    </w:tbl>
    <w:p w14:paraId="1116214F" w14:textId="77777777" w:rsidR="0000790C" w:rsidRDefault="0000790C" w:rsidP="0000790C">
      <w:pPr>
        <w:tabs>
          <w:tab w:val="left" w:pos="990"/>
        </w:tabs>
        <w:jc w:val="both"/>
        <w:rPr>
          <w:rFonts w:ascii="Times New Roman" w:hAnsi="Times New Roman" w:cs="Times New Roman"/>
          <w:lang w:val="sr-Latn-RS"/>
        </w:rPr>
      </w:pPr>
    </w:p>
    <w:p w14:paraId="082042EC" w14:textId="611EA81E" w:rsidR="0000790C" w:rsidRDefault="0000790C" w:rsidP="0000790C">
      <w:pPr>
        <w:tabs>
          <w:tab w:val="left" w:pos="990"/>
        </w:tabs>
        <w:jc w:val="both"/>
        <w:rPr>
          <w:rFonts w:ascii="Times New Roman" w:hAnsi="Times New Roman" w:cs="Times New Roman"/>
          <w:lang w:val="sr-Latn-RS"/>
        </w:rPr>
      </w:pPr>
      <w:r w:rsidRPr="0000790C">
        <w:rPr>
          <w:rFonts w:ascii="Times New Roman" w:hAnsi="Times New Roman" w:cs="Times New Roman"/>
          <w:lang w:val="sr-Latn-RS"/>
        </w:rPr>
        <w:t xml:space="preserve">Главне снаге у области образовања </w:t>
      </w:r>
      <w:r>
        <w:rPr>
          <w:rFonts w:ascii="Times New Roman" w:hAnsi="Times New Roman" w:cs="Times New Roman"/>
          <w:lang w:val="sr-Cyrl-RS"/>
        </w:rPr>
        <w:t xml:space="preserve">Рома </w:t>
      </w:r>
      <w:r w:rsidRPr="0000790C">
        <w:rPr>
          <w:rFonts w:ascii="Times New Roman" w:hAnsi="Times New Roman" w:cs="Times New Roman"/>
          <w:lang w:val="sr-Latn-RS"/>
        </w:rPr>
        <w:t xml:space="preserve">у </w:t>
      </w:r>
      <w:r>
        <w:rPr>
          <w:rFonts w:ascii="Times New Roman" w:hAnsi="Times New Roman" w:cs="Times New Roman"/>
          <w:lang w:val="sr-Cyrl-RS"/>
        </w:rPr>
        <w:t>општини Бач</w:t>
      </w:r>
      <w:r w:rsidRPr="0000790C">
        <w:rPr>
          <w:rFonts w:ascii="Times New Roman" w:hAnsi="Times New Roman" w:cs="Times New Roman"/>
          <w:lang w:val="sr-Latn-RS"/>
        </w:rPr>
        <w:t xml:space="preserve"> представљају адекватни предшколски и школски капацитети, укључујући стручно оспособњени кадар и постојање педагошког асистента у ПУ, </w:t>
      </w:r>
      <w:r>
        <w:rPr>
          <w:rFonts w:ascii="Times New Roman" w:hAnsi="Times New Roman" w:cs="Times New Roman"/>
          <w:lang w:val="sr-Cyrl-RS"/>
        </w:rPr>
        <w:t xml:space="preserve">наставника за ромски језик у ОШ у Селенчи, </w:t>
      </w:r>
      <w:r w:rsidRPr="0000790C">
        <w:rPr>
          <w:rFonts w:ascii="Times New Roman" w:hAnsi="Times New Roman" w:cs="Times New Roman"/>
          <w:lang w:val="sr-Latn-RS"/>
        </w:rPr>
        <w:t xml:space="preserve">као и добра сарадња образовних установа са другим локалним институцијама које пружају материјалну и другу подршку ученицима ромске националности. Међутим, слабости и недостатака је далеко више и они се, пре свега, огледају у малом обухвату деце ромске националности </w:t>
      </w:r>
      <w:r>
        <w:rPr>
          <w:rFonts w:ascii="Times New Roman" w:hAnsi="Times New Roman" w:cs="Times New Roman"/>
          <w:lang w:val="sr-Cyrl-RS"/>
        </w:rPr>
        <w:t>предшколским програмом</w:t>
      </w:r>
      <w:r w:rsidRPr="0000790C">
        <w:rPr>
          <w:rFonts w:ascii="Times New Roman" w:hAnsi="Times New Roman" w:cs="Times New Roman"/>
          <w:lang w:val="sr-Latn-RS"/>
        </w:rPr>
        <w:t xml:space="preserve"> и осипању ученика из образовног система, чему највише доприносе три фактора: слаб материјлани положај родитеља ромских ђака, недовољно изграђена свест родитеља о важности образовања и укључивања у образовни систем, као и недостатак финансијских средстава у буџету </w:t>
      </w:r>
      <w:r>
        <w:rPr>
          <w:rFonts w:ascii="Times New Roman" w:hAnsi="Times New Roman" w:cs="Times New Roman"/>
          <w:lang w:val="sr-Cyrl-RS"/>
        </w:rPr>
        <w:t>Општине</w:t>
      </w:r>
      <w:r w:rsidRPr="0000790C">
        <w:rPr>
          <w:rFonts w:ascii="Times New Roman" w:hAnsi="Times New Roman" w:cs="Times New Roman"/>
          <w:lang w:val="sr-Latn-RS"/>
        </w:rPr>
        <w:t xml:space="preserve"> за материјалну  подршку ромским породицама за школовање деце (књиге, ужина, радни листови, одећа, обућа ...). Локална самоуправа као главне шансе за унапређење тренутне ситуације може да искористи системске мере о додатној подршци ученицима у инклузивном образовању, могућност ангажовања нових педагошких асистената у оним основним школама које похађа велики број ученика из ромске популације, као и доступне донаторске програме стипендирања и подршке ученицима ромске националности у образовном процесу.</w:t>
      </w:r>
    </w:p>
    <w:p w14:paraId="37BE455F" w14:textId="197827A7" w:rsidR="0000790C" w:rsidRDefault="0000790C" w:rsidP="0000790C">
      <w:pPr>
        <w:rPr>
          <w:rFonts w:ascii="Times New Roman" w:hAnsi="Times New Roman" w:cs="Times New Roman"/>
          <w:lang w:val="sr-Latn-RS"/>
        </w:rPr>
      </w:pPr>
      <w:r>
        <w:rPr>
          <w:rFonts w:ascii="Times New Roman" w:hAnsi="Times New Roman" w:cs="Times New Roman"/>
          <w:lang w:val="sr-Latn-RS"/>
        </w:rPr>
        <w:br w:type="page"/>
      </w:r>
    </w:p>
    <w:p w14:paraId="5451205F" w14:textId="175B3E00" w:rsidR="0000790C" w:rsidRPr="0000790C" w:rsidRDefault="0000790C" w:rsidP="0000790C">
      <w:pPr>
        <w:tabs>
          <w:tab w:val="left" w:pos="990"/>
        </w:tabs>
        <w:jc w:val="both"/>
        <w:rPr>
          <w:rFonts w:ascii="Times New Roman" w:hAnsi="Times New Roman" w:cs="Times New Roman"/>
          <w:b/>
          <w:bCs/>
          <w:lang w:val="sr-Cyrl-RS"/>
        </w:rPr>
      </w:pPr>
      <w:r>
        <w:rPr>
          <w:rFonts w:ascii="Times New Roman" w:hAnsi="Times New Roman" w:cs="Times New Roman"/>
          <w:lang w:val="sr-Cyrl-RS"/>
        </w:rPr>
        <w:lastRenderedPageBreak/>
        <w:t>8.</w:t>
      </w:r>
      <w:r w:rsidRPr="0000790C">
        <w:rPr>
          <w:rFonts w:ascii="Times New Roman" w:hAnsi="Times New Roman" w:cs="Times New Roman"/>
          <w:b/>
          <w:bCs/>
          <w:lang w:val="sr-Cyrl-RS"/>
        </w:rPr>
        <w:t>2 Запошљавање</w:t>
      </w:r>
    </w:p>
    <w:tbl>
      <w:tblPr>
        <w:tblStyle w:val="TableGrid"/>
        <w:tblW w:w="0" w:type="auto"/>
        <w:tblLook w:val="04A0" w:firstRow="1" w:lastRow="0" w:firstColumn="1" w:lastColumn="0" w:noHBand="0" w:noVBand="1"/>
      </w:tblPr>
      <w:tblGrid>
        <w:gridCol w:w="4675"/>
        <w:gridCol w:w="4675"/>
      </w:tblGrid>
      <w:tr w:rsidR="0000790C" w14:paraId="5343AD33" w14:textId="77777777" w:rsidTr="002E076B">
        <w:tc>
          <w:tcPr>
            <w:tcW w:w="4675" w:type="dxa"/>
            <w:shd w:val="clear" w:color="auto" w:fill="C00000"/>
          </w:tcPr>
          <w:p w14:paraId="460E4220" w14:textId="77777777" w:rsidR="0000790C" w:rsidRPr="000A6F5A" w:rsidRDefault="0000790C" w:rsidP="002E076B">
            <w:pPr>
              <w:jc w:val="center"/>
              <w:rPr>
                <w:rFonts w:ascii="Times New Roman" w:hAnsi="Times New Roman" w:cs="Times New Roman"/>
                <w:b/>
                <w:bCs/>
                <w:lang w:val="sr-Cyrl-RS"/>
              </w:rPr>
            </w:pPr>
            <w:r w:rsidRPr="000A6F5A">
              <w:rPr>
                <w:rFonts w:ascii="Times New Roman" w:hAnsi="Times New Roman" w:cs="Times New Roman"/>
                <w:b/>
                <w:bCs/>
                <w:lang w:val="sr-Cyrl-RS"/>
              </w:rPr>
              <w:t>СНАГЕ</w:t>
            </w:r>
          </w:p>
        </w:tc>
        <w:tc>
          <w:tcPr>
            <w:tcW w:w="4675" w:type="dxa"/>
            <w:shd w:val="clear" w:color="auto" w:fill="C00000"/>
          </w:tcPr>
          <w:p w14:paraId="2C0B9444" w14:textId="77777777" w:rsidR="0000790C" w:rsidRPr="000A6F5A" w:rsidRDefault="0000790C" w:rsidP="002E076B">
            <w:pPr>
              <w:jc w:val="center"/>
              <w:rPr>
                <w:rFonts w:ascii="Times New Roman" w:hAnsi="Times New Roman" w:cs="Times New Roman"/>
                <w:b/>
                <w:bCs/>
                <w:lang w:val="sr-Cyrl-RS"/>
              </w:rPr>
            </w:pPr>
            <w:r w:rsidRPr="000A6F5A">
              <w:rPr>
                <w:rFonts w:ascii="Times New Roman" w:hAnsi="Times New Roman" w:cs="Times New Roman"/>
                <w:b/>
                <w:bCs/>
                <w:lang w:val="sr-Cyrl-RS"/>
              </w:rPr>
              <w:t>СЛАБОСТИ</w:t>
            </w:r>
          </w:p>
        </w:tc>
      </w:tr>
      <w:tr w:rsidR="0000790C" w14:paraId="23FD032C" w14:textId="77777777" w:rsidTr="00487867">
        <w:trPr>
          <w:trHeight w:val="3608"/>
        </w:trPr>
        <w:tc>
          <w:tcPr>
            <w:tcW w:w="4675" w:type="dxa"/>
          </w:tcPr>
          <w:p w14:paraId="5C7B1F28" w14:textId="77777777" w:rsidR="00A7343F" w:rsidRDefault="00A7343F" w:rsidP="00A7343F">
            <w:pPr>
              <w:pStyle w:val="ListParagraph"/>
              <w:numPr>
                <w:ilvl w:val="0"/>
                <w:numId w:val="20"/>
              </w:numPr>
              <w:jc w:val="both"/>
              <w:rPr>
                <w:rFonts w:ascii="Times New Roman" w:hAnsi="Times New Roman" w:cs="Times New Roman"/>
                <w:lang w:val="sr-Latn-RS"/>
              </w:rPr>
            </w:pPr>
            <w:r w:rsidRPr="00A7343F">
              <w:rPr>
                <w:rFonts w:ascii="Times New Roman" w:hAnsi="Times New Roman" w:cs="Times New Roman"/>
                <w:lang w:val="sr-Latn-RS"/>
              </w:rPr>
              <w:t xml:space="preserve">Добре стручне компетенције запослених у НСЗ </w:t>
            </w:r>
            <w:r>
              <w:rPr>
                <w:rFonts w:ascii="Times New Roman" w:hAnsi="Times New Roman" w:cs="Times New Roman"/>
                <w:lang w:val="sr-Cyrl-RS"/>
              </w:rPr>
              <w:t>општине Бач</w:t>
            </w:r>
            <w:r w:rsidRPr="00A7343F">
              <w:rPr>
                <w:rFonts w:ascii="Times New Roman" w:hAnsi="Times New Roman" w:cs="Times New Roman"/>
                <w:lang w:val="sr-Latn-RS"/>
              </w:rPr>
              <w:t xml:space="preserve"> за рад са незапосленима (мотивационе, активационе, за активно тражење посла) </w:t>
            </w:r>
          </w:p>
          <w:p w14:paraId="73C3E1D1" w14:textId="3A7ED6B7" w:rsidR="00A7343F" w:rsidRDefault="00A7343F" w:rsidP="00A7343F">
            <w:pPr>
              <w:pStyle w:val="ListParagraph"/>
              <w:numPr>
                <w:ilvl w:val="0"/>
                <w:numId w:val="20"/>
              </w:numPr>
              <w:jc w:val="both"/>
              <w:rPr>
                <w:rFonts w:ascii="Times New Roman" w:hAnsi="Times New Roman" w:cs="Times New Roman"/>
                <w:lang w:val="sr-Latn-RS"/>
              </w:rPr>
            </w:pPr>
            <w:r w:rsidRPr="00A7343F">
              <w:rPr>
                <w:rFonts w:ascii="Times New Roman" w:hAnsi="Times New Roman" w:cs="Times New Roman"/>
                <w:lang w:val="sr-Latn-RS"/>
              </w:rPr>
              <w:t xml:space="preserve">Стабилан извор финансирања - из републичког и </w:t>
            </w:r>
            <w:r>
              <w:rPr>
                <w:rFonts w:ascii="Times New Roman" w:hAnsi="Times New Roman" w:cs="Times New Roman"/>
                <w:lang w:val="sr-Cyrl-RS"/>
              </w:rPr>
              <w:t>општинског</w:t>
            </w:r>
            <w:r w:rsidRPr="00A7343F">
              <w:rPr>
                <w:rFonts w:ascii="Times New Roman" w:hAnsi="Times New Roman" w:cs="Times New Roman"/>
                <w:lang w:val="sr-Latn-RS"/>
              </w:rPr>
              <w:t xml:space="preserve"> буџета </w:t>
            </w:r>
          </w:p>
          <w:p w14:paraId="44A53B1A" w14:textId="77777777" w:rsidR="00A7343F" w:rsidRDefault="00A7343F" w:rsidP="00A7343F">
            <w:pPr>
              <w:pStyle w:val="ListParagraph"/>
              <w:numPr>
                <w:ilvl w:val="0"/>
                <w:numId w:val="20"/>
              </w:numPr>
              <w:jc w:val="both"/>
              <w:rPr>
                <w:rFonts w:ascii="Times New Roman" w:hAnsi="Times New Roman" w:cs="Times New Roman"/>
                <w:lang w:val="sr-Latn-RS"/>
              </w:rPr>
            </w:pPr>
            <w:r w:rsidRPr="00A7343F">
              <w:rPr>
                <w:rFonts w:ascii="Times New Roman" w:hAnsi="Times New Roman" w:cs="Times New Roman"/>
                <w:lang w:val="sr-Latn-RS"/>
              </w:rPr>
              <w:t xml:space="preserve">Проактиван приступ у свим сегментима запошљавања </w:t>
            </w:r>
          </w:p>
          <w:p w14:paraId="5334984C" w14:textId="5AB4D956" w:rsidR="0000790C" w:rsidRPr="00A7343F" w:rsidRDefault="00A7343F" w:rsidP="00A7343F">
            <w:pPr>
              <w:pStyle w:val="ListParagraph"/>
              <w:numPr>
                <w:ilvl w:val="0"/>
                <w:numId w:val="20"/>
              </w:numPr>
              <w:jc w:val="both"/>
              <w:rPr>
                <w:rFonts w:ascii="Times New Roman" w:hAnsi="Times New Roman" w:cs="Times New Roman"/>
                <w:lang w:val="sr-Latn-RS"/>
              </w:rPr>
            </w:pPr>
            <w:r w:rsidRPr="00A7343F">
              <w:rPr>
                <w:rFonts w:ascii="Times New Roman" w:hAnsi="Times New Roman" w:cs="Times New Roman"/>
                <w:lang w:val="sr-Latn-RS"/>
              </w:rPr>
              <w:t xml:space="preserve">Постојање конкретних подстицајних средстава за запошљавање Рома- мере активне политике запошљавања </w:t>
            </w:r>
          </w:p>
        </w:tc>
        <w:tc>
          <w:tcPr>
            <w:tcW w:w="4675" w:type="dxa"/>
          </w:tcPr>
          <w:p w14:paraId="6155061B" w14:textId="34223C17" w:rsidR="00A7343F" w:rsidRDefault="00A7343F" w:rsidP="002E076B">
            <w:pPr>
              <w:pStyle w:val="ListParagraph"/>
              <w:numPr>
                <w:ilvl w:val="0"/>
                <w:numId w:val="20"/>
              </w:numPr>
              <w:jc w:val="both"/>
              <w:rPr>
                <w:rFonts w:ascii="Times New Roman" w:hAnsi="Times New Roman" w:cs="Times New Roman"/>
                <w:lang w:val="sr-Latn-RS"/>
              </w:rPr>
            </w:pPr>
            <w:r>
              <w:rPr>
                <w:rFonts w:ascii="Times New Roman" w:hAnsi="Times New Roman" w:cs="Times New Roman"/>
                <w:lang w:val="sr-Cyrl-RS"/>
              </w:rPr>
              <w:t xml:space="preserve">Недостстак потпуних и ажурираних </w:t>
            </w:r>
            <w:r w:rsidR="00487867">
              <w:rPr>
                <w:rFonts w:ascii="Times New Roman" w:hAnsi="Times New Roman" w:cs="Times New Roman"/>
                <w:lang w:val="sr-Cyrl-RS"/>
              </w:rPr>
              <w:t>података о незапослености Рома</w:t>
            </w:r>
          </w:p>
          <w:p w14:paraId="54300AF0" w14:textId="77777777" w:rsidR="00487867" w:rsidRDefault="00A7343F" w:rsidP="002E076B">
            <w:pPr>
              <w:pStyle w:val="ListParagraph"/>
              <w:numPr>
                <w:ilvl w:val="0"/>
                <w:numId w:val="20"/>
              </w:numPr>
              <w:jc w:val="both"/>
              <w:rPr>
                <w:rFonts w:ascii="Times New Roman" w:hAnsi="Times New Roman" w:cs="Times New Roman"/>
                <w:lang w:val="sr-Latn-RS"/>
              </w:rPr>
            </w:pPr>
            <w:r w:rsidRPr="00A7343F">
              <w:rPr>
                <w:rFonts w:ascii="Times New Roman" w:hAnsi="Times New Roman" w:cs="Times New Roman"/>
                <w:lang w:val="sr-Latn-RS"/>
              </w:rPr>
              <w:t>Слаба заинтересованост Рома за постојеће програме запошаљавања</w:t>
            </w:r>
          </w:p>
          <w:p w14:paraId="3379615B" w14:textId="77777777" w:rsidR="00487867" w:rsidRDefault="00A7343F" w:rsidP="002E076B">
            <w:pPr>
              <w:pStyle w:val="ListParagraph"/>
              <w:numPr>
                <w:ilvl w:val="0"/>
                <w:numId w:val="20"/>
              </w:numPr>
              <w:jc w:val="both"/>
              <w:rPr>
                <w:rFonts w:ascii="Times New Roman" w:hAnsi="Times New Roman" w:cs="Times New Roman"/>
                <w:lang w:val="sr-Latn-RS"/>
              </w:rPr>
            </w:pPr>
            <w:r w:rsidRPr="00A7343F">
              <w:rPr>
                <w:rFonts w:ascii="Times New Roman" w:hAnsi="Times New Roman" w:cs="Times New Roman"/>
                <w:lang w:val="sr-Latn-RS"/>
              </w:rPr>
              <w:t xml:space="preserve">Недовољна информисаност Рома о постојећим мерама активне политике запошљавања </w:t>
            </w:r>
          </w:p>
          <w:p w14:paraId="25B6C88D" w14:textId="77777777" w:rsidR="0000790C" w:rsidRDefault="00A7343F" w:rsidP="002E076B">
            <w:pPr>
              <w:pStyle w:val="ListParagraph"/>
              <w:numPr>
                <w:ilvl w:val="0"/>
                <w:numId w:val="20"/>
              </w:numPr>
              <w:jc w:val="both"/>
              <w:rPr>
                <w:rFonts w:ascii="Times New Roman" w:hAnsi="Times New Roman" w:cs="Times New Roman"/>
                <w:lang w:val="sr-Latn-RS"/>
              </w:rPr>
            </w:pPr>
            <w:r w:rsidRPr="00A7343F">
              <w:rPr>
                <w:rFonts w:ascii="Times New Roman" w:hAnsi="Times New Roman" w:cs="Times New Roman"/>
                <w:lang w:val="sr-Latn-RS"/>
              </w:rPr>
              <w:t xml:space="preserve">Лоша организованост јавног превоза на територији </w:t>
            </w:r>
            <w:r w:rsidR="00487867">
              <w:rPr>
                <w:rFonts w:ascii="Times New Roman" w:hAnsi="Times New Roman" w:cs="Times New Roman"/>
                <w:lang w:val="sr-Cyrl-RS"/>
              </w:rPr>
              <w:t>општине</w:t>
            </w:r>
            <w:r w:rsidRPr="00A7343F">
              <w:rPr>
                <w:rFonts w:ascii="Times New Roman" w:hAnsi="Times New Roman" w:cs="Times New Roman"/>
                <w:lang w:val="sr-Latn-RS"/>
              </w:rPr>
              <w:t xml:space="preserve"> за одлазак/долазак са посла</w:t>
            </w:r>
          </w:p>
          <w:p w14:paraId="11FDD692" w14:textId="77777777" w:rsidR="00487867" w:rsidRPr="00487867" w:rsidRDefault="00487867" w:rsidP="002E076B">
            <w:pPr>
              <w:pStyle w:val="ListParagraph"/>
              <w:numPr>
                <w:ilvl w:val="0"/>
                <w:numId w:val="20"/>
              </w:numPr>
              <w:jc w:val="both"/>
              <w:rPr>
                <w:rFonts w:ascii="Times New Roman" w:hAnsi="Times New Roman" w:cs="Times New Roman"/>
                <w:lang w:val="sr-Latn-RS"/>
              </w:rPr>
            </w:pPr>
            <w:r>
              <w:rPr>
                <w:rFonts w:ascii="Times New Roman" w:hAnsi="Times New Roman" w:cs="Times New Roman"/>
                <w:lang w:val="sr-Cyrl-RS"/>
              </w:rPr>
              <w:t>Непознавање и неинформисаност Рома о правима и обавезама из радног односа</w:t>
            </w:r>
          </w:p>
          <w:p w14:paraId="37AA86AA" w14:textId="61495F02" w:rsidR="00487867" w:rsidRPr="000A6F5A" w:rsidRDefault="00487867" w:rsidP="002E076B">
            <w:pPr>
              <w:pStyle w:val="ListParagraph"/>
              <w:numPr>
                <w:ilvl w:val="0"/>
                <w:numId w:val="20"/>
              </w:numPr>
              <w:jc w:val="both"/>
              <w:rPr>
                <w:rFonts w:ascii="Times New Roman" w:hAnsi="Times New Roman" w:cs="Times New Roman"/>
                <w:lang w:val="sr-Latn-RS"/>
              </w:rPr>
            </w:pPr>
            <w:r>
              <w:rPr>
                <w:rFonts w:ascii="Times New Roman" w:hAnsi="Times New Roman" w:cs="Times New Roman"/>
                <w:lang w:val="sr-Cyrl-RS"/>
              </w:rPr>
              <w:t>Велики број Рома запослен у ''сивој зони''</w:t>
            </w:r>
          </w:p>
        </w:tc>
      </w:tr>
      <w:tr w:rsidR="0000790C" w14:paraId="75BB5FD8" w14:textId="77777777" w:rsidTr="002E076B">
        <w:tc>
          <w:tcPr>
            <w:tcW w:w="4675" w:type="dxa"/>
            <w:shd w:val="clear" w:color="auto" w:fill="C00000"/>
          </w:tcPr>
          <w:p w14:paraId="3C6F798A" w14:textId="77777777" w:rsidR="0000790C" w:rsidRPr="000A6F5A" w:rsidRDefault="0000790C" w:rsidP="002E076B">
            <w:pPr>
              <w:jc w:val="center"/>
              <w:rPr>
                <w:rFonts w:ascii="Times New Roman" w:hAnsi="Times New Roman" w:cs="Times New Roman"/>
                <w:b/>
                <w:bCs/>
                <w:lang w:val="sr-Cyrl-RS"/>
              </w:rPr>
            </w:pPr>
            <w:r w:rsidRPr="000A6F5A">
              <w:rPr>
                <w:rFonts w:ascii="Times New Roman" w:hAnsi="Times New Roman" w:cs="Times New Roman"/>
                <w:b/>
                <w:bCs/>
                <w:lang w:val="sr-Cyrl-RS"/>
              </w:rPr>
              <w:t>ШАНСЕ</w:t>
            </w:r>
          </w:p>
        </w:tc>
        <w:tc>
          <w:tcPr>
            <w:tcW w:w="4675" w:type="dxa"/>
            <w:shd w:val="clear" w:color="auto" w:fill="C00000"/>
          </w:tcPr>
          <w:p w14:paraId="1B9672B6" w14:textId="77777777" w:rsidR="0000790C" w:rsidRPr="000A6F5A" w:rsidRDefault="0000790C" w:rsidP="002E076B">
            <w:pPr>
              <w:jc w:val="center"/>
              <w:rPr>
                <w:rFonts w:ascii="Times New Roman" w:hAnsi="Times New Roman" w:cs="Times New Roman"/>
                <w:b/>
                <w:bCs/>
                <w:lang w:val="sr-Cyrl-RS"/>
              </w:rPr>
            </w:pPr>
            <w:r w:rsidRPr="000A6F5A">
              <w:rPr>
                <w:rFonts w:ascii="Times New Roman" w:hAnsi="Times New Roman" w:cs="Times New Roman"/>
                <w:b/>
                <w:bCs/>
                <w:lang w:val="sr-Cyrl-RS"/>
              </w:rPr>
              <w:t>ПРЕТЊЕ</w:t>
            </w:r>
          </w:p>
        </w:tc>
      </w:tr>
      <w:tr w:rsidR="0000790C" w14:paraId="299CD459" w14:textId="77777777" w:rsidTr="002E076B">
        <w:tc>
          <w:tcPr>
            <w:tcW w:w="4675" w:type="dxa"/>
          </w:tcPr>
          <w:p w14:paraId="7763E046" w14:textId="77777777" w:rsidR="00487867" w:rsidRPr="00487867" w:rsidRDefault="00487867" w:rsidP="00487867">
            <w:pPr>
              <w:pStyle w:val="ListParagraph"/>
              <w:numPr>
                <w:ilvl w:val="0"/>
                <w:numId w:val="22"/>
              </w:numPr>
              <w:jc w:val="both"/>
              <w:rPr>
                <w:rFonts w:ascii="Times New Roman" w:hAnsi="Times New Roman" w:cs="Times New Roman"/>
                <w:lang w:val="sr-Latn-RS"/>
              </w:rPr>
            </w:pPr>
            <w:r>
              <w:rPr>
                <w:rFonts w:ascii="Times New Roman" w:hAnsi="Times New Roman" w:cs="Times New Roman"/>
                <w:lang w:val="sr-Cyrl-RS"/>
              </w:rPr>
              <w:t>Пројектне иицијативе на у општини Бач и програми ЕУ и других донатора,</w:t>
            </w:r>
          </w:p>
          <w:p w14:paraId="1AB56FFF" w14:textId="77777777" w:rsidR="00487867" w:rsidRPr="00487867" w:rsidRDefault="00487867" w:rsidP="00487867">
            <w:pPr>
              <w:pStyle w:val="ListParagraph"/>
              <w:numPr>
                <w:ilvl w:val="0"/>
                <w:numId w:val="22"/>
              </w:numPr>
              <w:jc w:val="both"/>
              <w:rPr>
                <w:rFonts w:ascii="Times New Roman" w:hAnsi="Times New Roman" w:cs="Times New Roman"/>
                <w:lang w:val="sr-Latn-RS"/>
              </w:rPr>
            </w:pPr>
            <w:r w:rsidRPr="00487867">
              <w:rPr>
                <w:rFonts w:ascii="Times New Roman" w:hAnsi="Times New Roman" w:cs="Times New Roman"/>
                <w:lang w:val="sr-Latn-RS"/>
              </w:rPr>
              <w:t xml:space="preserve">Сајмови запошљавања у ромским насељима </w:t>
            </w:r>
            <w:r>
              <w:rPr>
                <w:rFonts w:ascii="Times New Roman" w:hAnsi="Times New Roman" w:cs="Times New Roman"/>
                <w:lang w:val="sr-Cyrl-RS"/>
              </w:rPr>
              <w:t>П</w:t>
            </w:r>
          </w:p>
          <w:p w14:paraId="0EC11AE7" w14:textId="77777777" w:rsidR="00487867" w:rsidRDefault="00487867" w:rsidP="00487867">
            <w:pPr>
              <w:pStyle w:val="ListParagraph"/>
              <w:numPr>
                <w:ilvl w:val="0"/>
                <w:numId w:val="22"/>
              </w:numPr>
              <w:jc w:val="both"/>
              <w:rPr>
                <w:rFonts w:ascii="Times New Roman" w:hAnsi="Times New Roman" w:cs="Times New Roman"/>
                <w:lang w:val="sr-Latn-RS"/>
              </w:rPr>
            </w:pPr>
            <w:r>
              <w:rPr>
                <w:rFonts w:ascii="Times New Roman" w:hAnsi="Times New Roman" w:cs="Times New Roman"/>
                <w:lang w:val="sr-Cyrl-RS"/>
              </w:rPr>
              <w:t>П</w:t>
            </w:r>
            <w:r w:rsidRPr="00487867">
              <w:rPr>
                <w:rFonts w:ascii="Times New Roman" w:hAnsi="Times New Roman" w:cs="Times New Roman"/>
                <w:lang w:val="sr-Latn-RS"/>
              </w:rPr>
              <w:t xml:space="preserve">рограм социјалног предузетништва </w:t>
            </w:r>
          </w:p>
          <w:p w14:paraId="6DF7639B" w14:textId="77777777" w:rsidR="00487867" w:rsidRDefault="00487867" w:rsidP="00487867">
            <w:pPr>
              <w:pStyle w:val="ListParagraph"/>
              <w:numPr>
                <w:ilvl w:val="0"/>
                <w:numId w:val="22"/>
              </w:numPr>
              <w:jc w:val="both"/>
              <w:rPr>
                <w:rFonts w:ascii="Times New Roman" w:hAnsi="Times New Roman" w:cs="Times New Roman"/>
                <w:lang w:val="sr-Latn-RS"/>
              </w:rPr>
            </w:pPr>
            <w:r w:rsidRPr="00487867">
              <w:rPr>
                <w:rFonts w:ascii="Times New Roman" w:hAnsi="Times New Roman" w:cs="Times New Roman"/>
                <w:lang w:val="sr-Latn-RS"/>
              </w:rPr>
              <w:t>Програм</w:t>
            </w:r>
            <w:r>
              <w:rPr>
                <w:rFonts w:ascii="Times New Roman" w:hAnsi="Times New Roman" w:cs="Times New Roman"/>
                <w:lang w:val="sr-Cyrl-RS"/>
              </w:rPr>
              <w:t>и</w:t>
            </w:r>
            <w:r w:rsidRPr="00487867">
              <w:rPr>
                <w:rFonts w:ascii="Times New Roman" w:hAnsi="Times New Roman" w:cs="Times New Roman"/>
                <w:lang w:val="sr-Latn-RS"/>
              </w:rPr>
              <w:t xml:space="preserve"> женског предузетништва </w:t>
            </w:r>
          </w:p>
          <w:p w14:paraId="5EB10CD3" w14:textId="77777777" w:rsidR="00487867" w:rsidRPr="00487867" w:rsidRDefault="00487867" w:rsidP="00487867">
            <w:pPr>
              <w:pStyle w:val="ListParagraph"/>
              <w:numPr>
                <w:ilvl w:val="0"/>
                <w:numId w:val="22"/>
              </w:numPr>
              <w:jc w:val="both"/>
              <w:rPr>
                <w:rFonts w:ascii="Times New Roman" w:hAnsi="Times New Roman" w:cs="Times New Roman"/>
                <w:lang w:val="sr-Latn-RS"/>
              </w:rPr>
            </w:pPr>
            <w:r w:rsidRPr="00487867">
              <w:rPr>
                <w:rFonts w:ascii="Times New Roman" w:hAnsi="Times New Roman" w:cs="Times New Roman"/>
                <w:lang w:val="sr-Latn-RS"/>
              </w:rPr>
              <w:t xml:space="preserve">Долазак инвеститора и отварање нових радних места у </w:t>
            </w:r>
            <w:r>
              <w:rPr>
                <w:rFonts w:ascii="Times New Roman" w:hAnsi="Times New Roman" w:cs="Times New Roman"/>
                <w:lang w:val="sr-Cyrl-RS"/>
              </w:rPr>
              <w:t>општини</w:t>
            </w:r>
          </w:p>
          <w:p w14:paraId="3B40575D" w14:textId="77777777" w:rsidR="00487867" w:rsidRDefault="00487867" w:rsidP="00487867">
            <w:pPr>
              <w:pStyle w:val="ListParagraph"/>
              <w:numPr>
                <w:ilvl w:val="0"/>
                <w:numId w:val="22"/>
              </w:numPr>
              <w:jc w:val="both"/>
              <w:rPr>
                <w:rFonts w:ascii="Times New Roman" w:hAnsi="Times New Roman" w:cs="Times New Roman"/>
                <w:lang w:val="sr-Latn-RS"/>
              </w:rPr>
            </w:pPr>
            <w:r w:rsidRPr="00487867">
              <w:rPr>
                <w:rFonts w:ascii="Times New Roman" w:hAnsi="Times New Roman" w:cs="Times New Roman"/>
                <w:lang w:val="sr-Latn-RS"/>
              </w:rPr>
              <w:t xml:space="preserve">Донаторски пројекти и програми намењени  запошљавању Рома и Ромкиња </w:t>
            </w:r>
          </w:p>
          <w:p w14:paraId="5A9FC520" w14:textId="4C7A0638" w:rsidR="0000790C" w:rsidRPr="00487867" w:rsidRDefault="00487867" w:rsidP="00487867">
            <w:pPr>
              <w:pStyle w:val="ListParagraph"/>
              <w:numPr>
                <w:ilvl w:val="0"/>
                <w:numId w:val="22"/>
              </w:numPr>
              <w:jc w:val="both"/>
              <w:rPr>
                <w:rFonts w:ascii="Times New Roman" w:hAnsi="Times New Roman" w:cs="Times New Roman"/>
                <w:lang w:val="sr-Latn-RS"/>
              </w:rPr>
            </w:pPr>
            <w:r w:rsidRPr="00487867">
              <w:rPr>
                <w:rFonts w:ascii="Times New Roman" w:hAnsi="Times New Roman" w:cs="Times New Roman"/>
                <w:lang w:val="sr-Latn-RS"/>
              </w:rPr>
              <w:t>Пример добре праксе локалн</w:t>
            </w:r>
            <w:r>
              <w:rPr>
                <w:rFonts w:ascii="Times New Roman" w:hAnsi="Times New Roman" w:cs="Times New Roman"/>
                <w:lang w:val="sr-Cyrl-RS"/>
              </w:rPr>
              <w:t>их</w:t>
            </w:r>
            <w:r w:rsidRPr="00487867">
              <w:rPr>
                <w:rFonts w:ascii="Times New Roman" w:hAnsi="Times New Roman" w:cs="Times New Roman"/>
                <w:lang w:val="sr-Latn-RS"/>
              </w:rPr>
              <w:t xml:space="preserve"> удружења кој</w:t>
            </w:r>
            <w:r>
              <w:rPr>
                <w:rFonts w:ascii="Times New Roman" w:hAnsi="Times New Roman" w:cs="Times New Roman"/>
                <w:lang w:val="sr-Cyrl-RS"/>
              </w:rPr>
              <w:t>а</w:t>
            </w:r>
            <w:r w:rsidRPr="00487867">
              <w:rPr>
                <w:rFonts w:ascii="Times New Roman" w:hAnsi="Times New Roman" w:cs="Times New Roman"/>
                <w:lang w:val="sr-Latn-RS"/>
              </w:rPr>
              <w:t xml:space="preserve"> корист</w:t>
            </w:r>
            <w:r>
              <w:rPr>
                <w:rFonts w:ascii="Times New Roman" w:hAnsi="Times New Roman" w:cs="Times New Roman"/>
                <w:lang w:val="sr-Cyrl-RS"/>
              </w:rPr>
              <w:t>е</w:t>
            </w:r>
            <w:r w:rsidRPr="00487867">
              <w:rPr>
                <w:rFonts w:ascii="Times New Roman" w:hAnsi="Times New Roman" w:cs="Times New Roman"/>
                <w:lang w:val="sr-Latn-RS"/>
              </w:rPr>
              <w:t xml:space="preserve"> </w:t>
            </w:r>
            <w:r>
              <w:rPr>
                <w:rFonts w:ascii="Times New Roman" w:hAnsi="Times New Roman" w:cs="Times New Roman"/>
                <w:lang w:val="sr-Cyrl-RS"/>
              </w:rPr>
              <w:t xml:space="preserve">различите </w:t>
            </w:r>
            <w:r w:rsidRPr="00487867">
              <w:rPr>
                <w:rFonts w:ascii="Times New Roman" w:hAnsi="Times New Roman" w:cs="Times New Roman"/>
                <w:lang w:val="sr-Latn-RS"/>
              </w:rPr>
              <w:t xml:space="preserve">могућности </w:t>
            </w:r>
            <w:r>
              <w:rPr>
                <w:rFonts w:ascii="Times New Roman" w:hAnsi="Times New Roman" w:cs="Times New Roman"/>
                <w:lang w:val="sr-Cyrl-RS"/>
              </w:rPr>
              <w:t>за финансирање својих активности</w:t>
            </w:r>
            <w:r w:rsidRPr="00487867">
              <w:rPr>
                <w:rFonts w:ascii="Times New Roman" w:hAnsi="Times New Roman" w:cs="Times New Roman"/>
                <w:lang w:val="sr-Latn-RS"/>
              </w:rPr>
              <w:t xml:space="preserve"> као подстицај за ромска удружења</w:t>
            </w:r>
          </w:p>
        </w:tc>
        <w:tc>
          <w:tcPr>
            <w:tcW w:w="4675" w:type="dxa"/>
          </w:tcPr>
          <w:p w14:paraId="2DB9CDAA" w14:textId="454381D4" w:rsidR="00487867" w:rsidRDefault="00487867" w:rsidP="00487867">
            <w:pPr>
              <w:pStyle w:val="ListParagraph"/>
              <w:numPr>
                <w:ilvl w:val="0"/>
                <w:numId w:val="22"/>
              </w:numPr>
              <w:jc w:val="both"/>
              <w:rPr>
                <w:rFonts w:ascii="Times New Roman" w:hAnsi="Times New Roman" w:cs="Times New Roman"/>
                <w:lang w:val="sr-Latn-RS"/>
              </w:rPr>
            </w:pPr>
            <w:r>
              <w:rPr>
                <w:rFonts w:ascii="Times New Roman" w:hAnsi="Times New Roman" w:cs="Times New Roman"/>
                <w:lang w:val="sr-Cyrl-RS"/>
              </w:rPr>
              <w:t>Рад на црно лица ромске националности</w:t>
            </w:r>
          </w:p>
          <w:p w14:paraId="128CE14B" w14:textId="77777777" w:rsidR="00487867" w:rsidRDefault="00487867" w:rsidP="00487867">
            <w:pPr>
              <w:pStyle w:val="ListParagraph"/>
              <w:numPr>
                <w:ilvl w:val="0"/>
                <w:numId w:val="22"/>
              </w:numPr>
              <w:jc w:val="both"/>
              <w:rPr>
                <w:rFonts w:ascii="Times New Roman" w:hAnsi="Times New Roman" w:cs="Times New Roman"/>
                <w:lang w:val="sr-Latn-RS"/>
              </w:rPr>
            </w:pPr>
            <w:r w:rsidRPr="00487867">
              <w:rPr>
                <w:rFonts w:ascii="Times New Roman" w:hAnsi="Times New Roman" w:cs="Times New Roman"/>
                <w:lang w:val="sr-Latn-RS"/>
              </w:rPr>
              <w:t xml:space="preserve">Продубљивање економске кризе и сиромаштва у држави и региону </w:t>
            </w:r>
          </w:p>
          <w:p w14:paraId="1F04249C" w14:textId="77777777" w:rsidR="00487867" w:rsidRDefault="00487867" w:rsidP="00487867">
            <w:pPr>
              <w:pStyle w:val="ListParagraph"/>
              <w:numPr>
                <w:ilvl w:val="0"/>
                <w:numId w:val="22"/>
              </w:numPr>
              <w:jc w:val="both"/>
              <w:rPr>
                <w:rFonts w:ascii="Times New Roman" w:hAnsi="Times New Roman" w:cs="Times New Roman"/>
                <w:lang w:val="sr-Latn-RS"/>
              </w:rPr>
            </w:pPr>
            <w:r w:rsidRPr="00487867">
              <w:rPr>
                <w:rFonts w:ascii="Times New Roman" w:hAnsi="Times New Roman" w:cs="Times New Roman"/>
                <w:lang w:val="sr-Latn-RS"/>
              </w:rPr>
              <w:t xml:space="preserve">Недовољна мотивисаност лица ромске националности за активно тражење посла </w:t>
            </w:r>
          </w:p>
          <w:p w14:paraId="5B1A0A47" w14:textId="77777777" w:rsidR="0000790C" w:rsidRPr="00487867" w:rsidRDefault="00487867" w:rsidP="00487867">
            <w:pPr>
              <w:pStyle w:val="ListParagraph"/>
              <w:numPr>
                <w:ilvl w:val="0"/>
                <w:numId w:val="22"/>
              </w:numPr>
              <w:jc w:val="both"/>
              <w:rPr>
                <w:rFonts w:ascii="Times New Roman" w:hAnsi="Times New Roman" w:cs="Times New Roman"/>
                <w:lang w:val="sr-Latn-RS"/>
              </w:rPr>
            </w:pPr>
            <w:r w:rsidRPr="00487867">
              <w:rPr>
                <w:rFonts w:ascii="Times New Roman" w:hAnsi="Times New Roman" w:cs="Times New Roman"/>
                <w:lang w:val="sr-Latn-RS"/>
              </w:rPr>
              <w:t>Слаба синхронизација са свим актерима на вишим ниовоима власти  који учествују у процесу запошљавања посебно осетљивих категорија становништва</w:t>
            </w:r>
            <w:r>
              <w:rPr>
                <w:rFonts w:ascii="Times New Roman" w:hAnsi="Times New Roman" w:cs="Times New Roman"/>
                <w:lang w:val="sr-Cyrl-RS"/>
              </w:rPr>
              <w:t>,</w:t>
            </w:r>
          </w:p>
          <w:p w14:paraId="6D3872E6" w14:textId="271DB5B1" w:rsidR="00487867" w:rsidRPr="0000790C" w:rsidRDefault="00487867" w:rsidP="00487867">
            <w:pPr>
              <w:pStyle w:val="ListParagraph"/>
              <w:numPr>
                <w:ilvl w:val="0"/>
                <w:numId w:val="22"/>
              </w:numPr>
              <w:jc w:val="both"/>
              <w:rPr>
                <w:rFonts w:ascii="Times New Roman" w:hAnsi="Times New Roman" w:cs="Times New Roman"/>
                <w:lang w:val="sr-Latn-RS"/>
              </w:rPr>
            </w:pPr>
            <w:r>
              <w:rPr>
                <w:rFonts w:ascii="Times New Roman" w:hAnsi="Times New Roman" w:cs="Times New Roman"/>
                <w:lang w:val="sr-Cyrl-RS"/>
              </w:rPr>
              <w:t>Криза проузрокована вирусом ковид19</w:t>
            </w:r>
          </w:p>
        </w:tc>
      </w:tr>
    </w:tbl>
    <w:p w14:paraId="2266350F" w14:textId="39D01A66" w:rsidR="0000790C" w:rsidRDefault="0000790C" w:rsidP="0000790C">
      <w:pPr>
        <w:tabs>
          <w:tab w:val="left" w:pos="990"/>
        </w:tabs>
        <w:jc w:val="both"/>
        <w:rPr>
          <w:rFonts w:ascii="Times New Roman" w:hAnsi="Times New Roman" w:cs="Times New Roman"/>
          <w:lang w:val="sr-Cyrl-RS"/>
        </w:rPr>
      </w:pPr>
    </w:p>
    <w:p w14:paraId="7F917F63" w14:textId="4BF8F5D3" w:rsidR="00487867" w:rsidRDefault="00487867" w:rsidP="0000790C">
      <w:pPr>
        <w:tabs>
          <w:tab w:val="left" w:pos="990"/>
        </w:tabs>
        <w:jc w:val="both"/>
        <w:rPr>
          <w:rFonts w:ascii="Times New Roman" w:hAnsi="Times New Roman" w:cs="Times New Roman"/>
          <w:lang w:val="sr-Cyrl-RS"/>
        </w:rPr>
      </w:pPr>
      <w:r w:rsidRPr="00487867">
        <w:rPr>
          <w:rFonts w:ascii="Times New Roman" w:hAnsi="Times New Roman" w:cs="Times New Roman"/>
          <w:lang w:val="sr-Cyrl-RS"/>
        </w:rPr>
        <w:t xml:space="preserve">У области запошљавања постоји низ снага/предности на којима је надаље могуће засновати решавање проблема незапослености  Рома и Ромкиња у </w:t>
      </w:r>
      <w:r>
        <w:rPr>
          <w:rFonts w:ascii="Times New Roman" w:hAnsi="Times New Roman" w:cs="Times New Roman"/>
          <w:lang w:val="sr-Cyrl-RS"/>
        </w:rPr>
        <w:t>општини Бач</w:t>
      </w:r>
      <w:r w:rsidRPr="00487867">
        <w:rPr>
          <w:rFonts w:ascii="Times New Roman" w:hAnsi="Times New Roman" w:cs="Times New Roman"/>
          <w:lang w:val="sr-Cyrl-RS"/>
        </w:rPr>
        <w:t xml:space="preserve">. Најпре, запослени у НСЗ имају адекватне стручне компетенције, као и стабилан извор финансирања за реализацију мера активне политике запошљавање међу којима се налазе и подстицајна средства за запошљавање лица ромске националности. С друге стране, низ је слабости које негативно утичу на укључивање Рома и Ромкиња  на локално тржиште рада, као што су: неизјашњавање Рома по националној припадности које повлачи немогућност коришћења мера намењених лицима из осетљивих категорија, исто као и недовољна информисаност и слаба заинтересованост Рома за постојеће програме запошљавања. Локална самоуправа као главне шансе за унапређење тренутне ситуације може користити </w:t>
      </w:r>
      <w:r>
        <w:rPr>
          <w:rFonts w:ascii="Times New Roman" w:hAnsi="Times New Roman" w:cs="Times New Roman"/>
          <w:lang w:val="sr-Cyrl-RS"/>
        </w:rPr>
        <w:t>програме који доприносе бољој</w:t>
      </w:r>
      <w:r w:rsidRPr="00487867">
        <w:rPr>
          <w:rFonts w:ascii="Times New Roman" w:hAnsi="Times New Roman" w:cs="Times New Roman"/>
          <w:lang w:val="sr-Cyrl-RS"/>
        </w:rPr>
        <w:t xml:space="preserve"> информисаности о постојећим мерама активне политике запошљавања, </w:t>
      </w:r>
      <w:r w:rsidRPr="00487867">
        <w:rPr>
          <w:rFonts w:ascii="Times New Roman" w:hAnsi="Times New Roman" w:cs="Times New Roman"/>
          <w:lang w:val="sr-Cyrl-RS"/>
        </w:rPr>
        <w:lastRenderedPageBreak/>
        <w:t>отварање нових радних места са доласком нових  инвеститора, као и могућности које пружају социјално предузетништво и боља синхронизација активности свих актера који учествују у процесу запошљавања</w:t>
      </w:r>
      <w:r>
        <w:rPr>
          <w:rFonts w:ascii="Times New Roman" w:hAnsi="Times New Roman" w:cs="Times New Roman"/>
          <w:lang w:val="sr-Cyrl-RS"/>
        </w:rPr>
        <w:t>.</w:t>
      </w:r>
    </w:p>
    <w:p w14:paraId="28FB8A0D" w14:textId="54EBEBDD" w:rsidR="00487867" w:rsidRDefault="00487867" w:rsidP="0000790C">
      <w:pPr>
        <w:tabs>
          <w:tab w:val="left" w:pos="990"/>
        </w:tabs>
        <w:jc w:val="both"/>
        <w:rPr>
          <w:rFonts w:ascii="Times New Roman" w:hAnsi="Times New Roman" w:cs="Times New Roman"/>
          <w:lang w:val="sr-Cyrl-RS"/>
        </w:rPr>
      </w:pPr>
    </w:p>
    <w:p w14:paraId="79C460A3" w14:textId="56626248" w:rsidR="00487867" w:rsidRPr="00487867" w:rsidRDefault="00487867" w:rsidP="0000790C">
      <w:pPr>
        <w:tabs>
          <w:tab w:val="left" w:pos="990"/>
        </w:tabs>
        <w:jc w:val="both"/>
        <w:rPr>
          <w:rFonts w:ascii="Times New Roman" w:hAnsi="Times New Roman" w:cs="Times New Roman"/>
          <w:b/>
          <w:bCs/>
          <w:lang w:val="sr-Cyrl-RS"/>
        </w:rPr>
      </w:pPr>
      <w:r>
        <w:rPr>
          <w:rFonts w:ascii="Times New Roman" w:hAnsi="Times New Roman" w:cs="Times New Roman"/>
          <w:lang w:val="sr-Cyrl-RS"/>
        </w:rPr>
        <w:t xml:space="preserve">8.3 </w:t>
      </w:r>
      <w:r w:rsidRPr="00487867">
        <w:rPr>
          <w:rFonts w:ascii="Times New Roman" w:hAnsi="Times New Roman" w:cs="Times New Roman"/>
          <w:b/>
          <w:bCs/>
          <w:lang w:val="sr-Cyrl-RS"/>
        </w:rPr>
        <w:t>Становање</w:t>
      </w:r>
    </w:p>
    <w:tbl>
      <w:tblPr>
        <w:tblStyle w:val="TableGrid"/>
        <w:tblW w:w="0" w:type="auto"/>
        <w:tblLook w:val="04A0" w:firstRow="1" w:lastRow="0" w:firstColumn="1" w:lastColumn="0" w:noHBand="0" w:noVBand="1"/>
      </w:tblPr>
      <w:tblGrid>
        <w:gridCol w:w="4675"/>
        <w:gridCol w:w="4675"/>
      </w:tblGrid>
      <w:tr w:rsidR="00487867" w14:paraId="42E5A6A8" w14:textId="77777777" w:rsidTr="002E076B">
        <w:tc>
          <w:tcPr>
            <w:tcW w:w="4675" w:type="dxa"/>
            <w:shd w:val="clear" w:color="auto" w:fill="C00000"/>
          </w:tcPr>
          <w:p w14:paraId="20535CEF" w14:textId="77777777" w:rsidR="00487867" w:rsidRPr="000A6F5A" w:rsidRDefault="00487867" w:rsidP="002E076B">
            <w:pPr>
              <w:jc w:val="center"/>
              <w:rPr>
                <w:rFonts w:ascii="Times New Roman" w:hAnsi="Times New Roman" w:cs="Times New Roman"/>
                <w:b/>
                <w:bCs/>
                <w:lang w:val="sr-Cyrl-RS"/>
              </w:rPr>
            </w:pPr>
            <w:r w:rsidRPr="000A6F5A">
              <w:rPr>
                <w:rFonts w:ascii="Times New Roman" w:hAnsi="Times New Roman" w:cs="Times New Roman"/>
                <w:b/>
                <w:bCs/>
                <w:lang w:val="sr-Cyrl-RS"/>
              </w:rPr>
              <w:t>СНАГЕ</w:t>
            </w:r>
          </w:p>
        </w:tc>
        <w:tc>
          <w:tcPr>
            <w:tcW w:w="4675" w:type="dxa"/>
            <w:shd w:val="clear" w:color="auto" w:fill="C00000"/>
          </w:tcPr>
          <w:p w14:paraId="392105BB" w14:textId="77777777" w:rsidR="00487867" w:rsidRPr="000A6F5A" w:rsidRDefault="00487867" w:rsidP="002E076B">
            <w:pPr>
              <w:jc w:val="center"/>
              <w:rPr>
                <w:rFonts w:ascii="Times New Roman" w:hAnsi="Times New Roman" w:cs="Times New Roman"/>
                <w:b/>
                <w:bCs/>
                <w:lang w:val="sr-Cyrl-RS"/>
              </w:rPr>
            </w:pPr>
            <w:r w:rsidRPr="000A6F5A">
              <w:rPr>
                <w:rFonts w:ascii="Times New Roman" w:hAnsi="Times New Roman" w:cs="Times New Roman"/>
                <w:b/>
                <w:bCs/>
                <w:lang w:val="sr-Cyrl-RS"/>
              </w:rPr>
              <w:t>СЛАБОСТИ</w:t>
            </w:r>
          </w:p>
        </w:tc>
      </w:tr>
      <w:tr w:rsidR="00487867" w14:paraId="6150BB9A" w14:textId="77777777" w:rsidTr="002E076B">
        <w:trPr>
          <w:trHeight w:val="3608"/>
        </w:trPr>
        <w:tc>
          <w:tcPr>
            <w:tcW w:w="4675" w:type="dxa"/>
          </w:tcPr>
          <w:p w14:paraId="3A751B6C" w14:textId="5DEE03B3" w:rsidR="00487867" w:rsidRDefault="00487867" w:rsidP="002E076B">
            <w:pPr>
              <w:pStyle w:val="ListParagraph"/>
              <w:numPr>
                <w:ilvl w:val="0"/>
                <w:numId w:val="20"/>
              </w:numPr>
              <w:jc w:val="both"/>
              <w:rPr>
                <w:rFonts w:ascii="Times New Roman" w:hAnsi="Times New Roman" w:cs="Times New Roman"/>
                <w:lang w:val="sr-Latn-RS"/>
              </w:rPr>
            </w:pPr>
            <w:r w:rsidRPr="00487867">
              <w:rPr>
                <w:rFonts w:ascii="Times New Roman" w:hAnsi="Times New Roman" w:cs="Times New Roman"/>
                <w:lang w:val="sr-Latn-RS"/>
              </w:rPr>
              <w:t xml:space="preserve">Усвојен просторни план општине </w:t>
            </w:r>
            <w:r>
              <w:rPr>
                <w:rFonts w:ascii="Times New Roman" w:hAnsi="Times New Roman" w:cs="Times New Roman"/>
                <w:lang w:val="sr-Cyrl-RS"/>
              </w:rPr>
              <w:t>Бач</w:t>
            </w:r>
            <w:r w:rsidRPr="00487867">
              <w:rPr>
                <w:rFonts w:ascii="Times New Roman" w:hAnsi="Times New Roman" w:cs="Times New Roman"/>
                <w:lang w:val="sr-Latn-RS"/>
              </w:rPr>
              <w:t xml:space="preserve"> и планови детаљне регулације за ромск</w:t>
            </w:r>
            <w:r>
              <w:rPr>
                <w:rFonts w:ascii="Times New Roman" w:hAnsi="Times New Roman" w:cs="Times New Roman"/>
                <w:lang w:val="sr-Cyrl-RS"/>
              </w:rPr>
              <w:t>о</w:t>
            </w:r>
            <w:r w:rsidRPr="00487867">
              <w:rPr>
                <w:rFonts w:ascii="Times New Roman" w:hAnsi="Times New Roman" w:cs="Times New Roman"/>
                <w:lang w:val="sr-Latn-RS"/>
              </w:rPr>
              <w:t xml:space="preserve"> насељ</w:t>
            </w:r>
            <w:r>
              <w:rPr>
                <w:rFonts w:ascii="Times New Roman" w:hAnsi="Times New Roman" w:cs="Times New Roman"/>
                <w:lang w:val="sr-Cyrl-RS"/>
              </w:rPr>
              <w:t>е у Вајској</w:t>
            </w:r>
          </w:p>
          <w:p w14:paraId="4844EC9B" w14:textId="77777777" w:rsidR="00487867" w:rsidRPr="00487867" w:rsidRDefault="00487867" w:rsidP="002E076B">
            <w:pPr>
              <w:pStyle w:val="ListParagraph"/>
              <w:numPr>
                <w:ilvl w:val="0"/>
                <w:numId w:val="20"/>
              </w:numPr>
              <w:jc w:val="both"/>
              <w:rPr>
                <w:rFonts w:ascii="Times New Roman" w:hAnsi="Times New Roman" w:cs="Times New Roman"/>
                <w:lang w:val="sr-Latn-RS"/>
              </w:rPr>
            </w:pPr>
            <w:r w:rsidRPr="00487867">
              <w:rPr>
                <w:rFonts w:ascii="Times New Roman" w:hAnsi="Times New Roman" w:cs="Times New Roman"/>
                <w:lang w:val="sr-Latn-RS"/>
              </w:rPr>
              <w:t xml:space="preserve">Из донаторских средстава </w:t>
            </w:r>
            <w:r>
              <w:rPr>
                <w:rFonts w:ascii="Times New Roman" w:hAnsi="Times New Roman" w:cs="Times New Roman"/>
                <w:lang w:val="sr-Cyrl-RS"/>
              </w:rPr>
              <w:t>реализовани програми запошљавања и самозапошљавања Рома</w:t>
            </w:r>
          </w:p>
          <w:p w14:paraId="34ED7746" w14:textId="553E5328" w:rsidR="00487867" w:rsidRPr="00A7343F" w:rsidRDefault="0012334B" w:rsidP="002E076B">
            <w:pPr>
              <w:pStyle w:val="ListParagraph"/>
              <w:numPr>
                <w:ilvl w:val="0"/>
                <w:numId w:val="20"/>
              </w:numPr>
              <w:jc w:val="both"/>
              <w:rPr>
                <w:rFonts w:ascii="Times New Roman" w:hAnsi="Times New Roman" w:cs="Times New Roman"/>
                <w:lang w:val="sr-Latn-RS"/>
              </w:rPr>
            </w:pPr>
            <w:r>
              <w:rPr>
                <w:rFonts w:ascii="Times New Roman" w:hAnsi="Times New Roman" w:cs="Times New Roman"/>
                <w:lang w:val="sr-Cyrl-RS"/>
              </w:rPr>
              <w:t>Постојање програма и мера за откуп сеоских кућа у којима могу да учествују и припадници ромске заједнице</w:t>
            </w:r>
          </w:p>
        </w:tc>
        <w:tc>
          <w:tcPr>
            <w:tcW w:w="4675" w:type="dxa"/>
          </w:tcPr>
          <w:p w14:paraId="0677A794" w14:textId="77777777" w:rsidR="0012334B" w:rsidRDefault="0012334B" w:rsidP="0012334B">
            <w:pPr>
              <w:pStyle w:val="ListParagraph"/>
              <w:numPr>
                <w:ilvl w:val="0"/>
                <w:numId w:val="20"/>
              </w:numPr>
              <w:jc w:val="both"/>
              <w:rPr>
                <w:rFonts w:ascii="Times New Roman" w:hAnsi="Times New Roman" w:cs="Times New Roman"/>
                <w:lang w:val="sr-Latn-RS"/>
              </w:rPr>
            </w:pPr>
            <w:r>
              <w:rPr>
                <w:rFonts w:ascii="Times New Roman" w:hAnsi="Times New Roman" w:cs="Times New Roman"/>
                <w:lang w:val="sr-Cyrl-RS"/>
              </w:rPr>
              <w:t xml:space="preserve">Лоше стање постојећих и неуређеност комуналне </w:t>
            </w:r>
            <w:r w:rsidRPr="0012334B">
              <w:rPr>
                <w:rFonts w:ascii="Times New Roman" w:hAnsi="Times New Roman" w:cs="Times New Roman"/>
                <w:lang w:val="sr-Latn-RS"/>
              </w:rPr>
              <w:t xml:space="preserve">инфраструктуре у насељима у којима живе Роми </w:t>
            </w:r>
          </w:p>
          <w:p w14:paraId="7F7D2647" w14:textId="77777777" w:rsidR="0012334B" w:rsidRDefault="0012334B" w:rsidP="0012334B">
            <w:pPr>
              <w:pStyle w:val="ListParagraph"/>
              <w:numPr>
                <w:ilvl w:val="0"/>
                <w:numId w:val="20"/>
              </w:numPr>
              <w:jc w:val="both"/>
              <w:rPr>
                <w:rFonts w:ascii="Times New Roman" w:hAnsi="Times New Roman" w:cs="Times New Roman"/>
                <w:lang w:val="sr-Latn-RS"/>
              </w:rPr>
            </w:pPr>
            <w:r w:rsidRPr="0012334B">
              <w:rPr>
                <w:rFonts w:ascii="Times New Roman" w:hAnsi="Times New Roman" w:cs="Times New Roman"/>
                <w:lang w:val="sr-Latn-RS"/>
              </w:rPr>
              <w:t xml:space="preserve">Нерешени имовински односи  као предуслов за  легализацију објеката </w:t>
            </w:r>
          </w:p>
          <w:p w14:paraId="69AF8C6D" w14:textId="77777777" w:rsidR="0012334B" w:rsidRDefault="0012334B" w:rsidP="0012334B">
            <w:pPr>
              <w:pStyle w:val="ListParagraph"/>
              <w:numPr>
                <w:ilvl w:val="0"/>
                <w:numId w:val="20"/>
              </w:numPr>
              <w:jc w:val="both"/>
              <w:rPr>
                <w:rFonts w:ascii="Times New Roman" w:hAnsi="Times New Roman" w:cs="Times New Roman"/>
                <w:lang w:val="sr-Latn-RS"/>
              </w:rPr>
            </w:pPr>
            <w:r w:rsidRPr="0012334B">
              <w:rPr>
                <w:rFonts w:ascii="Times New Roman" w:hAnsi="Times New Roman" w:cs="Times New Roman"/>
                <w:lang w:val="sr-Latn-RS"/>
              </w:rPr>
              <w:t xml:space="preserve">Стамбени објекти у лошем стању (недостатак купатила, лоша кровна конструкција, подови, лоша столарија) што повећава цену адаптације и санације објеката </w:t>
            </w:r>
          </w:p>
          <w:p w14:paraId="69095887" w14:textId="170678AB" w:rsidR="0012334B" w:rsidRDefault="0012334B" w:rsidP="0012334B">
            <w:pPr>
              <w:pStyle w:val="ListParagraph"/>
              <w:numPr>
                <w:ilvl w:val="0"/>
                <w:numId w:val="20"/>
              </w:numPr>
              <w:jc w:val="both"/>
              <w:rPr>
                <w:rFonts w:ascii="Times New Roman" w:hAnsi="Times New Roman" w:cs="Times New Roman"/>
                <w:lang w:val="sr-Latn-RS"/>
              </w:rPr>
            </w:pPr>
            <w:r w:rsidRPr="0012334B">
              <w:rPr>
                <w:rFonts w:ascii="Times New Roman" w:hAnsi="Times New Roman" w:cs="Times New Roman"/>
                <w:lang w:val="sr-Latn-RS"/>
              </w:rPr>
              <w:t xml:space="preserve">Канализациона мрежа не постоји у </w:t>
            </w:r>
            <w:r>
              <w:rPr>
                <w:rFonts w:ascii="Times New Roman" w:hAnsi="Times New Roman" w:cs="Times New Roman"/>
                <w:lang w:val="sr-Cyrl-RS"/>
              </w:rPr>
              <w:t>већини подстандардних ромских</w:t>
            </w:r>
            <w:r w:rsidRPr="0012334B">
              <w:rPr>
                <w:rFonts w:ascii="Times New Roman" w:hAnsi="Times New Roman" w:cs="Times New Roman"/>
                <w:lang w:val="sr-Latn-RS"/>
              </w:rPr>
              <w:t xml:space="preserve"> насељу</w:t>
            </w:r>
          </w:p>
          <w:p w14:paraId="0D3EA50A" w14:textId="77777777" w:rsidR="0012334B" w:rsidRDefault="0012334B" w:rsidP="0012334B">
            <w:pPr>
              <w:pStyle w:val="ListParagraph"/>
              <w:numPr>
                <w:ilvl w:val="0"/>
                <w:numId w:val="20"/>
              </w:numPr>
              <w:jc w:val="both"/>
              <w:rPr>
                <w:rFonts w:ascii="Times New Roman" w:hAnsi="Times New Roman" w:cs="Times New Roman"/>
                <w:lang w:val="sr-Latn-RS"/>
              </w:rPr>
            </w:pPr>
            <w:r w:rsidRPr="0012334B">
              <w:rPr>
                <w:rFonts w:ascii="Times New Roman" w:hAnsi="Times New Roman" w:cs="Times New Roman"/>
                <w:lang w:val="sr-Latn-RS"/>
              </w:rPr>
              <w:t xml:space="preserve">Водоводна мрежа делимично приступачна </w:t>
            </w:r>
          </w:p>
          <w:p w14:paraId="528CB49B" w14:textId="77777777" w:rsidR="0012334B" w:rsidRDefault="0012334B" w:rsidP="0012334B">
            <w:pPr>
              <w:pStyle w:val="ListParagraph"/>
              <w:numPr>
                <w:ilvl w:val="0"/>
                <w:numId w:val="20"/>
              </w:numPr>
              <w:jc w:val="both"/>
              <w:rPr>
                <w:rFonts w:ascii="Times New Roman" w:hAnsi="Times New Roman" w:cs="Times New Roman"/>
                <w:lang w:val="sr-Latn-RS"/>
              </w:rPr>
            </w:pPr>
            <w:r w:rsidRPr="0012334B">
              <w:rPr>
                <w:rFonts w:ascii="Times New Roman" w:hAnsi="Times New Roman" w:cs="Times New Roman"/>
                <w:lang w:val="sr-Latn-RS"/>
              </w:rPr>
              <w:t>Многочлана ромска домаћинства (3-4 породице живе у истом простору)</w:t>
            </w:r>
          </w:p>
          <w:p w14:paraId="2E5ED996" w14:textId="77777777" w:rsidR="0012334B" w:rsidRDefault="0012334B" w:rsidP="0012334B">
            <w:pPr>
              <w:pStyle w:val="ListParagraph"/>
              <w:numPr>
                <w:ilvl w:val="0"/>
                <w:numId w:val="20"/>
              </w:numPr>
              <w:jc w:val="both"/>
              <w:rPr>
                <w:rFonts w:ascii="Times New Roman" w:hAnsi="Times New Roman" w:cs="Times New Roman"/>
                <w:lang w:val="sr-Latn-RS"/>
              </w:rPr>
            </w:pPr>
            <w:r w:rsidRPr="0012334B">
              <w:rPr>
                <w:rFonts w:ascii="Times New Roman" w:hAnsi="Times New Roman" w:cs="Times New Roman"/>
                <w:lang w:val="sr-Latn-RS"/>
              </w:rPr>
              <w:t>Постојање дивљих депонија на периферији ромских насеља</w:t>
            </w:r>
          </w:p>
          <w:p w14:paraId="3D402824" w14:textId="6E656D47" w:rsidR="00487867" w:rsidRPr="0012334B" w:rsidRDefault="0012334B" w:rsidP="0012334B">
            <w:pPr>
              <w:pStyle w:val="ListParagraph"/>
              <w:numPr>
                <w:ilvl w:val="0"/>
                <w:numId w:val="20"/>
              </w:numPr>
              <w:jc w:val="both"/>
              <w:rPr>
                <w:rFonts w:ascii="Times New Roman" w:hAnsi="Times New Roman" w:cs="Times New Roman"/>
                <w:lang w:val="sr-Latn-RS"/>
              </w:rPr>
            </w:pPr>
            <w:r w:rsidRPr="0012334B">
              <w:rPr>
                <w:rFonts w:ascii="Times New Roman" w:hAnsi="Times New Roman" w:cs="Times New Roman"/>
                <w:lang w:val="sr-Latn-RS"/>
              </w:rPr>
              <w:t xml:space="preserve">Непостојање социјалних станова у </w:t>
            </w:r>
            <w:r>
              <w:rPr>
                <w:rFonts w:ascii="Times New Roman" w:hAnsi="Times New Roman" w:cs="Times New Roman"/>
                <w:lang w:val="sr-Cyrl-RS"/>
              </w:rPr>
              <w:t>општини Бач</w:t>
            </w:r>
          </w:p>
        </w:tc>
      </w:tr>
      <w:tr w:rsidR="00487867" w14:paraId="5DD667B8" w14:textId="77777777" w:rsidTr="002E076B">
        <w:tc>
          <w:tcPr>
            <w:tcW w:w="4675" w:type="dxa"/>
            <w:shd w:val="clear" w:color="auto" w:fill="C00000"/>
          </w:tcPr>
          <w:p w14:paraId="7139EA92" w14:textId="77777777" w:rsidR="00487867" w:rsidRPr="000A6F5A" w:rsidRDefault="00487867" w:rsidP="002E076B">
            <w:pPr>
              <w:jc w:val="center"/>
              <w:rPr>
                <w:rFonts w:ascii="Times New Roman" w:hAnsi="Times New Roman" w:cs="Times New Roman"/>
                <w:b/>
                <w:bCs/>
                <w:lang w:val="sr-Cyrl-RS"/>
              </w:rPr>
            </w:pPr>
            <w:r w:rsidRPr="000A6F5A">
              <w:rPr>
                <w:rFonts w:ascii="Times New Roman" w:hAnsi="Times New Roman" w:cs="Times New Roman"/>
                <w:b/>
                <w:bCs/>
                <w:lang w:val="sr-Cyrl-RS"/>
              </w:rPr>
              <w:t>ШАНСЕ</w:t>
            </w:r>
          </w:p>
        </w:tc>
        <w:tc>
          <w:tcPr>
            <w:tcW w:w="4675" w:type="dxa"/>
            <w:shd w:val="clear" w:color="auto" w:fill="C00000"/>
          </w:tcPr>
          <w:p w14:paraId="55E8C4E5" w14:textId="77777777" w:rsidR="00487867" w:rsidRPr="000A6F5A" w:rsidRDefault="00487867" w:rsidP="002E076B">
            <w:pPr>
              <w:jc w:val="center"/>
              <w:rPr>
                <w:rFonts w:ascii="Times New Roman" w:hAnsi="Times New Roman" w:cs="Times New Roman"/>
                <w:b/>
                <w:bCs/>
                <w:lang w:val="sr-Cyrl-RS"/>
              </w:rPr>
            </w:pPr>
            <w:r w:rsidRPr="000A6F5A">
              <w:rPr>
                <w:rFonts w:ascii="Times New Roman" w:hAnsi="Times New Roman" w:cs="Times New Roman"/>
                <w:b/>
                <w:bCs/>
                <w:lang w:val="sr-Cyrl-RS"/>
              </w:rPr>
              <w:t>ПРЕТЊЕ</w:t>
            </w:r>
          </w:p>
        </w:tc>
      </w:tr>
      <w:tr w:rsidR="00487867" w14:paraId="3D5B0560" w14:textId="77777777" w:rsidTr="002E076B">
        <w:tc>
          <w:tcPr>
            <w:tcW w:w="4675" w:type="dxa"/>
          </w:tcPr>
          <w:p w14:paraId="05F8B1EB" w14:textId="77777777" w:rsidR="0012334B" w:rsidRDefault="0012334B" w:rsidP="002E076B">
            <w:pPr>
              <w:pStyle w:val="ListParagraph"/>
              <w:numPr>
                <w:ilvl w:val="0"/>
                <w:numId w:val="22"/>
              </w:numPr>
              <w:jc w:val="both"/>
              <w:rPr>
                <w:rFonts w:ascii="Times New Roman" w:hAnsi="Times New Roman" w:cs="Times New Roman"/>
                <w:lang w:val="sr-Latn-RS"/>
              </w:rPr>
            </w:pPr>
            <w:r w:rsidRPr="0012334B">
              <w:rPr>
                <w:rFonts w:ascii="Times New Roman" w:hAnsi="Times New Roman" w:cs="Times New Roman"/>
                <w:lang w:val="sr-Latn-RS"/>
              </w:rPr>
              <w:t xml:space="preserve">Усвојена Стратегија за социјално укључивање Рома и Ромкиња у РС (2016-2025) са НАП-ом </w:t>
            </w:r>
          </w:p>
          <w:p w14:paraId="168FC374" w14:textId="77777777" w:rsidR="0012334B" w:rsidRDefault="0012334B" w:rsidP="002E076B">
            <w:pPr>
              <w:pStyle w:val="ListParagraph"/>
              <w:numPr>
                <w:ilvl w:val="0"/>
                <w:numId w:val="22"/>
              </w:numPr>
              <w:jc w:val="both"/>
              <w:rPr>
                <w:rFonts w:ascii="Times New Roman" w:hAnsi="Times New Roman" w:cs="Times New Roman"/>
                <w:lang w:val="sr-Latn-RS"/>
              </w:rPr>
            </w:pPr>
            <w:r w:rsidRPr="0012334B">
              <w:rPr>
                <w:rFonts w:ascii="Times New Roman" w:hAnsi="Times New Roman" w:cs="Times New Roman"/>
                <w:lang w:val="sr-Latn-RS"/>
              </w:rPr>
              <w:t xml:space="preserve">Подршка надлежних министарстава у решавању проблема лоших услова становања Рома </w:t>
            </w:r>
          </w:p>
          <w:p w14:paraId="0BE7AFF1" w14:textId="77777777" w:rsidR="0012334B" w:rsidRDefault="0012334B" w:rsidP="002E076B">
            <w:pPr>
              <w:pStyle w:val="ListParagraph"/>
              <w:numPr>
                <w:ilvl w:val="0"/>
                <w:numId w:val="22"/>
              </w:numPr>
              <w:jc w:val="both"/>
              <w:rPr>
                <w:rFonts w:ascii="Times New Roman" w:hAnsi="Times New Roman" w:cs="Times New Roman"/>
                <w:lang w:val="sr-Latn-RS"/>
              </w:rPr>
            </w:pPr>
            <w:r w:rsidRPr="0012334B">
              <w:rPr>
                <w:rFonts w:ascii="Times New Roman" w:hAnsi="Times New Roman" w:cs="Times New Roman"/>
                <w:lang w:val="sr-Latn-RS"/>
              </w:rPr>
              <w:t xml:space="preserve">Донаторска средства намењена унапређењу услова становања ромске популације </w:t>
            </w:r>
          </w:p>
          <w:p w14:paraId="36C68B71" w14:textId="77777777" w:rsidR="0012334B" w:rsidRDefault="0012334B" w:rsidP="002E076B">
            <w:pPr>
              <w:pStyle w:val="ListParagraph"/>
              <w:numPr>
                <w:ilvl w:val="0"/>
                <w:numId w:val="22"/>
              </w:numPr>
              <w:jc w:val="both"/>
              <w:rPr>
                <w:rFonts w:ascii="Times New Roman" w:hAnsi="Times New Roman" w:cs="Times New Roman"/>
                <w:lang w:val="sr-Latn-RS"/>
              </w:rPr>
            </w:pPr>
            <w:r w:rsidRPr="0012334B">
              <w:rPr>
                <w:rFonts w:ascii="Times New Roman" w:hAnsi="Times New Roman" w:cs="Times New Roman"/>
                <w:lang w:val="sr-Latn-RS"/>
              </w:rPr>
              <w:t xml:space="preserve">Примена Закона о социјалном становању на локалу </w:t>
            </w:r>
          </w:p>
          <w:p w14:paraId="1462E52B" w14:textId="77777777" w:rsidR="0012334B" w:rsidRDefault="0012334B" w:rsidP="002E076B">
            <w:pPr>
              <w:pStyle w:val="ListParagraph"/>
              <w:numPr>
                <w:ilvl w:val="0"/>
                <w:numId w:val="22"/>
              </w:numPr>
              <w:jc w:val="both"/>
              <w:rPr>
                <w:rFonts w:ascii="Times New Roman" w:hAnsi="Times New Roman" w:cs="Times New Roman"/>
                <w:lang w:val="sr-Latn-RS"/>
              </w:rPr>
            </w:pPr>
            <w:r w:rsidRPr="0012334B">
              <w:rPr>
                <w:rFonts w:ascii="Times New Roman" w:hAnsi="Times New Roman" w:cs="Times New Roman"/>
                <w:lang w:val="sr-Latn-RS"/>
              </w:rPr>
              <w:t>Ослобађање од плаћања таксе за легализацију објеката доступно свим припадницима</w:t>
            </w:r>
            <w:r>
              <w:rPr>
                <w:rFonts w:ascii="Times New Roman" w:hAnsi="Times New Roman" w:cs="Times New Roman"/>
                <w:lang w:val="sr-Cyrl-RS"/>
              </w:rPr>
              <w:t xml:space="preserve"> </w:t>
            </w:r>
            <w:r w:rsidRPr="0012334B">
              <w:rPr>
                <w:rFonts w:ascii="Times New Roman" w:hAnsi="Times New Roman" w:cs="Times New Roman"/>
                <w:lang w:val="sr-Latn-RS"/>
              </w:rPr>
              <w:t xml:space="preserve">маргинализованих група (корисници НСП, особе са сметњама у развоју, самохрани родитељи) </w:t>
            </w:r>
          </w:p>
          <w:p w14:paraId="02F3CC25" w14:textId="278A76A5" w:rsidR="00487867" w:rsidRPr="00487867" w:rsidRDefault="0012334B" w:rsidP="002E076B">
            <w:pPr>
              <w:pStyle w:val="ListParagraph"/>
              <w:numPr>
                <w:ilvl w:val="0"/>
                <w:numId w:val="22"/>
              </w:numPr>
              <w:jc w:val="both"/>
              <w:rPr>
                <w:rFonts w:ascii="Times New Roman" w:hAnsi="Times New Roman" w:cs="Times New Roman"/>
                <w:lang w:val="sr-Latn-RS"/>
              </w:rPr>
            </w:pPr>
            <w:r w:rsidRPr="0012334B">
              <w:rPr>
                <w:rFonts w:ascii="Times New Roman" w:hAnsi="Times New Roman" w:cs="Times New Roman"/>
                <w:lang w:val="sr-Latn-RS"/>
              </w:rPr>
              <w:lastRenderedPageBreak/>
              <w:t>Поједностављена процедура за легализацију објеката који су старији од 1961. године</w:t>
            </w:r>
          </w:p>
        </w:tc>
        <w:tc>
          <w:tcPr>
            <w:tcW w:w="4675" w:type="dxa"/>
          </w:tcPr>
          <w:p w14:paraId="61FF374E" w14:textId="77777777" w:rsidR="0012334B" w:rsidRDefault="0012334B" w:rsidP="0012334B">
            <w:pPr>
              <w:pStyle w:val="ListParagraph"/>
              <w:numPr>
                <w:ilvl w:val="0"/>
                <w:numId w:val="22"/>
              </w:numPr>
              <w:jc w:val="both"/>
              <w:rPr>
                <w:rFonts w:ascii="Times New Roman" w:hAnsi="Times New Roman" w:cs="Times New Roman"/>
                <w:lang w:val="sr-Latn-RS"/>
              </w:rPr>
            </w:pPr>
            <w:r>
              <w:rPr>
                <w:rFonts w:ascii="Times New Roman" w:hAnsi="Times New Roman" w:cs="Times New Roman"/>
                <w:lang w:val="sr-Cyrl-RS"/>
              </w:rPr>
              <w:lastRenderedPageBreak/>
              <w:t xml:space="preserve">Честе промене закона из области становања који предвиђају све компликованију процедуру за легализацију </w:t>
            </w:r>
            <w:r w:rsidRPr="0012334B">
              <w:rPr>
                <w:rFonts w:ascii="Times New Roman" w:hAnsi="Times New Roman" w:cs="Times New Roman"/>
                <w:lang w:val="sr-Latn-RS"/>
              </w:rPr>
              <w:t xml:space="preserve">објеката • </w:t>
            </w:r>
          </w:p>
          <w:p w14:paraId="2CCDA61C" w14:textId="77777777" w:rsidR="0012334B" w:rsidRDefault="0012334B" w:rsidP="0012334B">
            <w:pPr>
              <w:pStyle w:val="ListParagraph"/>
              <w:numPr>
                <w:ilvl w:val="0"/>
                <w:numId w:val="22"/>
              </w:numPr>
              <w:jc w:val="both"/>
              <w:rPr>
                <w:rFonts w:ascii="Times New Roman" w:hAnsi="Times New Roman" w:cs="Times New Roman"/>
                <w:lang w:val="sr-Latn-RS"/>
              </w:rPr>
            </w:pPr>
            <w:r>
              <w:rPr>
                <w:rFonts w:ascii="Times New Roman" w:hAnsi="Times New Roman" w:cs="Times New Roman"/>
                <w:lang w:val="sr-Cyrl-RS"/>
              </w:rPr>
              <w:t>Н</w:t>
            </w:r>
            <w:r w:rsidRPr="0012334B">
              <w:rPr>
                <w:rFonts w:ascii="Times New Roman" w:hAnsi="Times New Roman" w:cs="Times New Roman"/>
                <w:lang w:val="sr-Latn-RS"/>
              </w:rPr>
              <w:t xml:space="preserve">епостојање донаторских средстава за инфраструктурне пројекте у ромским насељима • </w:t>
            </w:r>
          </w:p>
          <w:p w14:paraId="362D3D4A" w14:textId="77777777" w:rsidR="0012334B" w:rsidRDefault="0012334B" w:rsidP="0012334B">
            <w:pPr>
              <w:pStyle w:val="ListParagraph"/>
              <w:numPr>
                <w:ilvl w:val="0"/>
                <w:numId w:val="22"/>
              </w:numPr>
              <w:jc w:val="both"/>
              <w:rPr>
                <w:rFonts w:ascii="Times New Roman" w:hAnsi="Times New Roman" w:cs="Times New Roman"/>
                <w:lang w:val="sr-Latn-RS"/>
              </w:rPr>
            </w:pPr>
            <w:r>
              <w:rPr>
                <w:rFonts w:ascii="Times New Roman" w:hAnsi="Times New Roman" w:cs="Times New Roman"/>
                <w:lang w:val="sr-Cyrl-RS"/>
              </w:rPr>
              <w:t>Н</w:t>
            </w:r>
            <w:r w:rsidRPr="0012334B">
              <w:rPr>
                <w:rFonts w:ascii="Times New Roman" w:hAnsi="Times New Roman" w:cs="Times New Roman"/>
                <w:lang w:val="sr-Latn-RS"/>
              </w:rPr>
              <w:t>естабилна политичка ситуација</w:t>
            </w:r>
          </w:p>
          <w:p w14:paraId="09C6E879" w14:textId="77777777" w:rsidR="0012334B" w:rsidRDefault="0012334B" w:rsidP="0012334B">
            <w:pPr>
              <w:pStyle w:val="ListParagraph"/>
              <w:numPr>
                <w:ilvl w:val="0"/>
                <w:numId w:val="22"/>
              </w:numPr>
              <w:jc w:val="both"/>
              <w:rPr>
                <w:rFonts w:ascii="Times New Roman" w:hAnsi="Times New Roman" w:cs="Times New Roman"/>
                <w:lang w:val="sr-Latn-RS"/>
              </w:rPr>
            </w:pPr>
            <w:r w:rsidRPr="0012334B">
              <w:rPr>
                <w:rFonts w:ascii="Times New Roman" w:hAnsi="Times New Roman" w:cs="Times New Roman"/>
                <w:lang w:val="sr-Latn-RS"/>
              </w:rPr>
              <w:t xml:space="preserve">Необавештеност припадника ромске заједнице о процедури, као и о предностима и олакшицама за легализацију објеката </w:t>
            </w:r>
          </w:p>
          <w:p w14:paraId="68E35DC0" w14:textId="2ED12108" w:rsidR="0012334B" w:rsidRPr="0012334B" w:rsidRDefault="0012334B" w:rsidP="0012334B">
            <w:pPr>
              <w:pStyle w:val="ListParagraph"/>
              <w:numPr>
                <w:ilvl w:val="0"/>
                <w:numId w:val="22"/>
              </w:numPr>
              <w:jc w:val="both"/>
              <w:rPr>
                <w:rFonts w:ascii="Times New Roman" w:hAnsi="Times New Roman" w:cs="Times New Roman"/>
                <w:lang w:val="sr-Latn-RS"/>
              </w:rPr>
            </w:pPr>
            <w:r w:rsidRPr="0012334B">
              <w:rPr>
                <w:rFonts w:ascii="Times New Roman" w:hAnsi="Times New Roman" w:cs="Times New Roman"/>
                <w:lang w:val="sr-Latn-RS"/>
              </w:rPr>
              <w:t xml:space="preserve">Високо постављени критеријуми за легализацију објеката (решени имовинско правни односи, квалитет изградње објеката итд.)  </w:t>
            </w:r>
          </w:p>
          <w:p w14:paraId="767D3B5B" w14:textId="75908AC1" w:rsidR="00487867" w:rsidRPr="0000790C" w:rsidRDefault="00487867" w:rsidP="0012334B">
            <w:pPr>
              <w:pStyle w:val="ListParagraph"/>
              <w:jc w:val="both"/>
              <w:rPr>
                <w:rFonts w:ascii="Times New Roman" w:hAnsi="Times New Roman" w:cs="Times New Roman"/>
                <w:lang w:val="sr-Latn-RS"/>
              </w:rPr>
            </w:pPr>
          </w:p>
        </w:tc>
      </w:tr>
    </w:tbl>
    <w:p w14:paraId="1761560D" w14:textId="77777777" w:rsidR="00487867" w:rsidRPr="0000790C" w:rsidRDefault="00487867" w:rsidP="0000790C">
      <w:pPr>
        <w:tabs>
          <w:tab w:val="left" w:pos="990"/>
        </w:tabs>
        <w:jc w:val="both"/>
        <w:rPr>
          <w:rFonts w:ascii="Times New Roman" w:hAnsi="Times New Roman" w:cs="Times New Roman"/>
          <w:lang w:val="sr-Cyrl-RS"/>
        </w:rPr>
      </w:pPr>
    </w:p>
    <w:p w14:paraId="3A7B639B" w14:textId="2AA9054E" w:rsidR="008F0BD6" w:rsidRDefault="008F0BD6" w:rsidP="008F0BD6">
      <w:pPr>
        <w:jc w:val="both"/>
        <w:rPr>
          <w:rFonts w:ascii="Times New Roman" w:hAnsi="Times New Roman" w:cs="Times New Roman"/>
          <w:lang w:val="sr-Latn-RS"/>
        </w:rPr>
      </w:pPr>
      <w:r w:rsidRPr="008F0BD6">
        <w:rPr>
          <w:rFonts w:ascii="Times New Roman" w:hAnsi="Times New Roman" w:cs="Times New Roman"/>
          <w:lang w:val="sr-Latn-RS"/>
        </w:rPr>
        <w:t xml:space="preserve">Најзначајније идентификоване снаге </w:t>
      </w:r>
      <w:r>
        <w:rPr>
          <w:rFonts w:ascii="Times New Roman" w:hAnsi="Times New Roman" w:cs="Times New Roman"/>
          <w:lang w:val="sr-Cyrl-RS"/>
        </w:rPr>
        <w:t>Општине Бач</w:t>
      </w:r>
      <w:r w:rsidRPr="008F0BD6">
        <w:rPr>
          <w:rFonts w:ascii="Times New Roman" w:hAnsi="Times New Roman" w:cs="Times New Roman"/>
          <w:lang w:val="sr-Latn-RS"/>
        </w:rPr>
        <w:t xml:space="preserve"> у области становања су покривеност планским документима </w:t>
      </w:r>
      <w:r>
        <w:rPr>
          <w:rFonts w:ascii="Times New Roman" w:hAnsi="Times New Roman" w:cs="Times New Roman"/>
          <w:lang w:val="sr-Cyrl-RS"/>
        </w:rPr>
        <w:t>једно од</w:t>
      </w:r>
      <w:r w:rsidRPr="008F0BD6">
        <w:rPr>
          <w:rFonts w:ascii="Times New Roman" w:hAnsi="Times New Roman" w:cs="Times New Roman"/>
          <w:lang w:val="sr-Latn-RS"/>
        </w:rPr>
        <w:t xml:space="preserve"> </w:t>
      </w:r>
      <w:r>
        <w:rPr>
          <w:rFonts w:ascii="Times New Roman" w:hAnsi="Times New Roman" w:cs="Times New Roman"/>
          <w:lang w:val="sr-Cyrl-RS"/>
        </w:rPr>
        <w:t>четири</w:t>
      </w:r>
      <w:r w:rsidRPr="008F0BD6">
        <w:rPr>
          <w:rFonts w:ascii="Times New Roman" w:hAnsi="Times New Roman" w:cs="Times New Roman"/>
          <w:lang w:val="sr-Latn-RS"/>
        </w:rPr>
        <w:t xml:space="preserve"> ромск</w:t>
      </w:r>
      <w:r>
        <w:rPr>
          <w:rFonts w:ascii="Times New Roman" w:hAnsi="Times New Roman" w:cs="Times New Roman"/>
          <w:lang w:val="sr-Cyrl-RS"/>
        </w:rPr>
        <w:t>а</w:t>
      </w:r>
      <w:r w:rsidRPr="008F0BD6">
        <w:rPr>
          <w:rFonts w:ascii="Times New Roman" w:hAnsi="Times New Roman" w:cs="Times New Roman"/>
          <w:lang w:val="sr-Latn-RS"/>
        </w:rPr>
        <w:t xml:space="preserve"> насеља, као и постојање бесплатне правне помоћи на коју, између осталог, имају право и лица ромске националности  у циљу приоритетног решавања комуналне инфраструктуре у ромским насељима и озакоњења бесправно саграђених стамбених објеката.. С друге стране, област становања је оптерећена многобројним слабостима и недостацима који се, пре свега, односе на нерешене имовинско-правне односе на парцелама/објектима у којима живи ромска популација што отежава процес легализације, затим лошу комуналну инфраструктуру у ромским насељима и непостојање станова у јавној својини </w:t>
      </w:r>
      <w:r>
        <w:rPr>
          <w:rFonts w:ascii="Times New Roman" w:hAnsi="Times New Roman" w:cs="Times New Roman"/>
          <w:lang w:val="sr-Cyrl-RS"/>
        </w:rPr>
        <w:t>Општине</w:t>
      </w:r>
      <w:r w:rsidRPr="008F0BD6">
        <w:rPr>
          <w:rFonts w:ascii="Times New Roman" w:hAnsi="Times New Roman" w:cs="Times New Roman"/>
          <w:lang w:val="sr-Latn-RS"/>
        </w:rPr>
        <w:t xml:space="preserve"> за стамбено збрињавање социјално угрожених категорија становништва. Локална самоуправа као могуће шансе за решавање проблема становања Рома у средњорочном периоду, може искористити могућност пројектног финансирања израде недостајуће планске и геодетско-техничке документације за озакоњење нелегалних објеката, као и ослобађање од  плаћања таксе за легализацију објеката за припаднике маргинализованих група, али и покренути иницијативу за изградњу социјалних станова. </w:t>
      </w:r>
    </w:p>
    <w:p w14:paraId="0AF4AD78" w14:textId="77777777" w:rsidR="008F0BD6" w:rsidRDefault="008F0BD6">
      <w:pPr>
        <w:rPr>
          <w:rFonts w:ascii="Times New Roman" w:hAnsi="Times New Roman" w:cs="Times New Roman"/>
          <w:lang w:val="sr-Cyrl-RS"/>
        </w:rPr>
      </w:pPr>
      <w:r>
        <w:rPr>
          <w:rFonts w:ascii="Times New Roman" w:hAnsi="Times New Roman" w:cs="Times New Roman"/>
          <w:lang w:val="sr-Cyrl-RS"/>
        </w:rPr>
        <w:br w:type="page"/>
      </w:r>
    </w:p>
    <w:p w14:paraId="313D4C91" w14:textId="00DF20A9" w:rsidR="008F0BD6" w:rsidRPr="000E6C3F" w:rsidRDefault="008F0BD6" w:rsidP="008F0BD6">
      <w:pPr>
        <w:jc w:val="both"/>
        <w:rPr>
          <w:rFonts w:ascii="Times New Roman" w:hAnsi="Times New Roman" w:cs="Times New Roman"/>
          <w:b/>
          <w:bCs/>
          <w:lang w:val="sr-Cyrl-RS"/>
        </w:rPr>
      </w:pPr>
      <w:r>
        <w:rPr>
          <w:rFonts w:ascii="Times New Roman" w:hAnsi="Times New Roman" w:cs="Times New Roman"/>
          <w:lang w:val="sr-Cyrl-RS"/>
        </w:rPr>
        <w:lastRenderedPageBreak/>
        <w:t xml:space="preserve">8.4 </w:t>
      </w:r>
      <w:r w:rsidRPr="000E6C3F">
        <w:rPr>
          <w:rFonts w:ascii="Times New Roman" w:hAnsi="Times New Roman" w:cs="Times New Roman"/>
          <w:b/>
          <w:bCs/>
          <w:lang w:val="sr-Cyrl-RS"/>
        </w:rPr>
        <w:t>Здравствена заштита</w:t>
      </w:r>
    </w:p>
    <w:tbl>
      <w:tblPr>
        <w:tblStyle w:val="TableGrid"/>
        <w:tblW w:w="0" w:type="auto"/>
        <w:tblLook w:val="04A0" w:firstRow="1" w:lastRow="0" w:firstColumn="1" w:lastColumn="0" w:noHBand="0" w:noVBand="1"/>
      </w:tblPr>
      <w:tblGrid>
        <w:gridCol w:w="4675"/>
        <w:gridCol w:w="4675"/>
      </w:tblGrid>
      <w:tr w:rsidR="008F0BD6" w14:paraId="511483FC" w14:textId="77777777" w:rsidTr="002E076B">
        <w:tc>
          <w:tcPr>
            <w:tcW w:w="4675" w:type="dxa"/>
            <w:shd w:val="clear" w:color="auto" w:fill="C00000"/>
          </w:tcPr>
          <w:p w14:paraId="67AF7F4D" w14:textId="77777777" w:rsidR="008F0BD6" w:rsidRPr="000A6F5A" w:rsidRDefault="008F0BD6" w:rsidP="002E076B">
            <w:pPr>
              <w:jc w:val="center"/>
              <w:rPr>
                <w:rFonts w:ascii="Times New Roman" w:hAnsi="Times New Roman" w:cs="Times New Roman"/>
                <w:b/>
                <w:bCs/>
                <w:lang w:val="sr-Cyrl-RS"/>
              </w:rPr>
            </w:pPr>
            <w:r w:rsidRPr="000A6F5A">
              <w:rPr>
                <w:rFonts w:ascii="Times New Roman" w:hAnsi="Times New Roman" w:cs="Times New Roman"/>
                <w:b/>
                <w:bCs/>
                <w:lang w:val="sr-Cyrl-RS"/>
              </w:rPr>
              <w:t>СНАГЕ</w:t>
            </w:r>
          </w:p>
        </w:tc>
        <w:tc>
          <w:tcPr>
            <w:tcW w:w="4675" w:type="dxa"/>
            <w:shd w:val="clear" w:color="auto" w:fill="C00000"/>
          </w:tcPr>
          <w:p w14:paraId="52B3A6D8" w14:textId="77777777" w:rsidR="008F0BD6" w:rsidRPr="000A6F5A" w:rsidRDefault="008F0BD6" w:rsidP="002E076B">
            <w:pPr>
              <w:jc w:val="center"/>
              <w:rPr>
                <w:rFonts w:ascii="Times New Roman" w:hAnsi="Times New Roman" w:cs="Times New Roman"/>
                <w:b/>
                <w:bCs/>
                <w:lang w:val="sr-Cyrl-RS"/>
              </w:rPr>
            </w:pPr>
            <w:r w:rsidRPr="000A6F5A">
              <w:rPr>
                <w:rFonts w:ascii="Times New Roman" w:hAnsi="Times New Roman" w:cs="Times New Roman"/>
                <w:b/>
                <w:bCs/>
                <w:lang w:val="sr-Cyrl-RS"/>
              </w:rPr>
              <w:t>СЛАБОСТИ</w:t>
            </w:r>
          </w:p>
        </w:tc>
      </w:tr>
      <w:tr w:rsidR="008F0BD6" w14:paraId="16AAF80B" w14:textId="77777777" w:rsidTr="002E076B">
        <w:trPr>
          <w:trHeight w:val="3608"/>
        </w:trPr>
        <w:tc>
          <w:tcPr>
            <w:tcW w:w="4675" w:type="dxa"/>
          </w:tcPr>
          <w:p w14:paraId="2976624A" w14:textId="77777777" w:rsidR="000E6C3F" w:rsidRPr="000E6C3F" w:rsidRDefault="000E6C3F" w:rsidP="002E076B">
            <w:pPr>
              <w:pStyle w:val="ListParagraph"/>
              <w:numPr>
                <w:ilvl w:val="0"/>
                <w:numId w:val="20"/>
              </w:numPr>
              <w:jc w:val="both"/>
              <w:rPr>
                <w:rFonts w:ascii="Times New Roman" w:hAnsi="Times New Roman" w:cs="Times New Roman"/>
                <w:lang w:val="sr-Latn-RS"/>
              </w:rPr>
            </w:pPr>
            <w:r>
              <w:rPr>
                <w:rFonts w:ascii="Times New Roman" w:hAnsi="Times New Roman" w:cs="Times New Roman"/>
                <w:lang w:val="sr-Cyrl-RS"/>
              </w:rPr>
              <w:t>Релативно добро р</w:t>
            </w:r>
            <w:r w:rsidRPr="000E6C3F">
              <w:rPr>
                <w:rFonts w:ascii="Times New Roman" w:hAnsi="Times New Roman" w:cs="Times New Roman"/>
                <w:lang w:val="sr-Latn-RS"/>
              </w:rPr>
              <w:t>азвијена мрежа здравствених установа</w:t>
            </w:r>
            <w:r>
              <w:rPr>
                <w:rFonts w:ascii="Times New Roman" w:hAnsi="Times New Roman" w:cs="Times New Roman"/>
                <w:lang w:val="sr-Cyrl-RS"/>
              </w:rPr>
              <w:t>/амбуланти</w:t>
            </w:r>
          </w:p>
          <w:p w14:paraId="7254E4BB" w14:textId="77777777" w:rsidR="000E6C3F" w:rsidRDefault="000E6C3F" w:rsidP="002E076B">
            <w:pPr>
              <w:pStyle w:val="ListParagraph"/>
              <w:numPr>
                <w:ilvl w:val="0"/>
                <w:numId w:val="20"/>
              </w:numPr>
              <w:jc w:val="both"/>
              <w:rPr>
                <w:rFonts w:ascii="Times New Roman" w:hAnsi="Times New Roman" w:cs="Times New Roman"/>
                <w:lang w:val="sr-Latn-RS"/>
              </w:rPr>
            </w:pPr>
            <w:r w:rsidRPr="000E6C3F">
              <w:rPr>
                <w:rFonts w:ascii="Times New Roman" w:hAnsi="Times New Roman" w:cs="Times New Roman"/>
                <w:lang w:val="sr-Latn-RS"/>
              </w:rPr>
              <w:t xml:space="preserve">Доступност здравственог система ромској популацији у њиховим насељима </w:t>
            </w:r>
          </w:p>
          <w:p w14:paraId="6D006A51" w14:textId="77777777" w:rsidR="000E6C3F" w:rsidRDefault="000E6C3F" w:rsidP="002E076B">
            <w:pPr>
              <w:pStyle w:val="ListParagraph"/>
              <w:numPr>
                <w:ilvl w:val="0"/>
                <w:numId w:val="20"/>
              </w:numPr>
              <w:jc w:val="both"/>
              <w:rPr>
                <w:rFonts w:ascii="Times New Roman" w:hAnsi="Times New Roman" w:cs="Times New Roman"/>
                <w:lang w:val="sr-Latn-RS"/>
              </w:rPr>
            </w:pPr>
            <w:r w:rsidRPr="000E6C3F">
              <w:rPr>
                <w:rFonts w:ascii="Times New Roman" w:hAnsi="Times New Roman" w:cs="Times New Roman"/>
                <w:lang w:val="sr-Latn-RS"/>
              </w:rPr>
              <w:t xml:space="preserve">Добра сарадња институција на локалу у области здравствене заштите </w:t>
            </w:r>
          </w:p>
          <w:p w14:paraId="62C40FA9" w14:textId="77777777" w:rsidR="000E6C3F" w:rsidRPr="000E6C3F" w:rsidRDefault="000E6C3F" w:rsidP="002E076B">
            <w:pPr>
              <w:pStyle w:val="ListParagraph"/>
              <w:numPr>
                <w:ilvl w:val="0"/>
                <w:numId w:val="20"/>
              </w:numPr>
              <w:jc w:val="both"/>
              <w:rPr>
                <w:rFonts w:ascii="Times New Roman" w:hAnsi="Times New Roman" w:cs="Times New Roman"/>
                <w:lang w:val="sr-Latn-RS"/>
              </w:rPr>
            </w:pPr>
            <w:r w:rsidRPr="000E6C3F">
              <w:rPr>
                <w:rFonts w:ascii="Times New Roman" w:hAnsi="Times New Roman" w:cs="Times New Roman"/>
                <w:lang w:val="sr-Latn-RS"/>
              </w:rPr>
              <w:t xml:space="preserve">Покривенот ромских насеља </w:t>
            </w:r>
            <w:r>
              <w:rPr>
                <w:rFonts w:ascii="Times New Roman" w:hAnsi="Times New Roman" w:cs="Times New Roman"/>
                <w:lang w:val="sr-Cyrl-RS"/>
              </w:rPr>
              <w:t xml:space="preserve">свим </w:t>
            </w:r>
            <w:r w:rsidRPr="000E6C3F">
              <w:rPr>
                <w:rFonts w:ascii="Times New Roman" w:hAnsi="Times New Roman" w:cs="Times New Roman"/>
                <w:lang w:val="sr-Latn-RS"/>
              </w:rPr>
              <w:t xml:space="preserve">услугама </w:t>
            </w:r>
            <w:r>
              <w:rPr>
                <w:rFonts w:ascii="Times New Roman" w:hAnsi="Times New Roman" w:cs="Times New Roman"/>
                <w:lang w:val="sr-Cyrl-RS"/>
              </w:rPr>
              <w:t>Дома здравља</w:t>
            </w:r>
          </w:p>
          <w:p w14:paraId="430C8E3B" w14:textId="77777777" w:rsidR="000E6C3F" w:rsidRDefault="000E6C3F" w:rsidP="002E076B">
            <w:pPr>
              <w:pStyle w:val="ListParagraph"/>
              <w:numPr>
                <w:ilvl w:val="0"/>
                <w:numId w:val="20"/>
              </w:numPr>
              <w:jc w:val="both"/>
              <w:rPr>
                <w:rFonts w:ascii="Times New Roman" w:hAnsi="Times New Roman" w:cs="Times New Roman"/>
                <w:lang w:val="sr-Latn-RS"/>
              </w:rPr>
            </w:pPr>
            <w:r w:rsidRPr="000E6C3F">
              <w:rPr>
                <w:rFonts w:ascii="Times New Roman" w:hAnsi="Times New Roman" w:cs="Times New Roman"/>
                <w:lang w:val="sr-Latn-RS"/>
              </w:rPr>
              <w:t xml:space="preserve">Акције превентивних прегледа на терену </w:t>
            </w:r>
          </w:p>
          <w:p w14:paraId="0831E01C" w14:textId="77777777" w:rsidR="000E6C3F" w:rsidRDefault="000E6C3F" w:rsidP="002E076B">
            <w:pPr>
              <w:pStyle w:val="ListParagraph"/>
              <w:numPr>
                <w:ilvl w:val="0"/>
                <w:numId w:val="20"/>
              </w:numPr>
              <w:jc w:val="both"/>
              <w:rPr>
                <w:rFonts w:ascii="Times New Roman" w:hAnsi="Times New Roman" w:cs="Times New Roman"/>
                <w:lang w:val="sr-Latn-RS"/>
              </w:rPr>
            </w:pPr>
            <w:r w:rsidRPr="000E6C3F">
              <w:rPr>
                <w:rFonts w:ascii="Times New Roman" w:hAnsi="Times New Roman" w:cs="Times New Roman"/>
                <w:lang w:val="sr-Latn-RS"/>
              </w:rPr>
              <w:t>Постојање ОЦД које се баве унапређењем здравља Рома •</w:t>
            </w:r>
          </w:p>
          <w:p w14:paraId="564DC217" w14:textId="77777777" w:rsidR="000E6C3F" w:rsidRDefault="000E6C3F" w:rsidP="002E076B">
            <w:pPr>
              <w:pStyle w:val="ListParagraph"/>
              <w:numPr>
                <w:ilvl w:val="0"/>
                <w:numId w:val="20"/>
              </w:numPr>
              <w:jc w:val="both"/>
              <w:rPr>
                <w:rFonts w:ascii="Times New Roman" w:hAnsi="Times New Roman" w:cs="Times New Roman"/>
                <w:lang w:val="sr-Latn-RS"/>
              </w:rPr>
            </w:pPr>
            <w:r w:rsidRPr="000E6C3F">
              <w:rPr>
                <w:rFonts w:ascii="Times New Roman" w:hAnsi="Times New Roman" w:cs="Times New Roman"/>
                <w:lang w:val="sr-Latn-RS"/>
              </w:rPr>
              <w:t>Висок проценат Рома који поседују здравствену књижицу и лична документа •</w:t>
            </w:r>
          </w:p>
          <w:p w14:paraId="30BCB5E6" w14:textId="612F7583" w:rsidR="000E6C3F" w:rsidRDefault="000E6C3F" w:rsidP="002E076B">
            <w:pPr>
              <w:pStyle w:val="ListParagraph"/>
              <w:numPr>
                <w:ilvl w:val="0"/>
                <w:numId w:val="20"/>
              </w:numPr>
              <w:jc w:val="both"/>
              <w:rPr>
                <w:rFonts w:ascii="Times New Roman" w:hAnsi="Times New Roman" w:cs="Times New Roman"/>
                <w:lang w:val="sr-Latn-RS"/>
              </w:rPr>
            </w:pPr>
            <w:r w:rsidRPr="000E6C3F">
              <w:rPr>
                <w:rFonts w:ascii="Times New Roman" w:hAnsi="Times New Roman" w:cs="Times New Roman"/>
                <w:lang w:val="sr-Latn-RS"/>
              </w:rPr>
              <w:t xml:space="preserve">Постојање Савета за здравље и  Савета за заштиту животне средине </w:t>
            </w:r>
          </w:p>
          <w:p w14:paraId="2B865777" w14:textId="444AF2BB" w:rsidR="000E6C3F" w:rsidRPr="000E6C3F" w:rsidRDefault="000E6C3F" w:rsidP="000E6C3F">
            <w:pPr>
              <w:pStyle w:val="ListParagraph"/>
              <w:numPr>
                <w:ilvl w:val="0"/>
                <w:numId w:val="20"/>
              </w:numPr>
              <w:jc w:val="both"/>
              <w:rPr>
                <w:rFonts w:ascii="Times New Roman" w:hAnsi="Times New Roman" w:cs="Times New Roman"/>
                <w:lang w:val="sr-Latn-RS"/>
              </w:rPr>
            </w:pPr>
            <w:r>
              <w:rPr>
                <w:rFonts w:ascii="Times New Roman" w:hAnsi="Times New Roman" w:cs="Times New Roman"/>
                <w:lang w:val="sr-Cyrl-RS"/>
              </w:rPr>
              <w:t>Постојање институције заштитника права пацијената,</w:t>
            </w:r>
          </w:p>
          <w:p w14:paraId="7869F92C" w14:textId="77777777" w:rsidR="000E6C3F" w:rsidRDefault="000E6C3F" w:rsidP="002E076B">
            <w:pPr>
              <w:pStyle w:val="ListParagraph"/>
              <w:numPr>
                <w:ilvl w:val="0"/>
                <w:numId w:val="20"/>
              </w:numPr>
              <w:jc w:val="both"/>
              <w:rPr>
                <w:rFonts w:ascii="Times New Roman" w:hAnsi="Times New Roman" w:cs="Times New Roman"/>
                <w:lang w:val="sr-Latn-RS"/>
              </w:rPr>
            </w:pPr>
            <w:r w:rsidRPr="000E6C3F">
              <w:rPr>
                <w:rFonts w:ascii="Times New Roman" w:hAnsi="Times New Roman" w:cs="Times New Roman"/>
                <w:lang w:val="sr-Latn-RS"/>
              </w:rPr>
              <w:t xml:space="preserve">Постојање средстава из буџета </w:t>
            </w:r>
            <w:r>
              <w:rPr>
                <w:rFonts w:ascii="Times New Roman" w:hAnsi="Times New Roman" w:cs="Times New Roman"/>
                <w:lang w:val="sr-Cyrl-RS"/>
              </w:rPr>
              <w:t>општине</w:t>
            </w:r>
            <w:r w:rsidRPr="000E6C3F">
              <w:rPr>
                <w:rFonts w:ascii="Times New Roman" w:hAnsi="Times New Roman" w:cs="Times New Roman"/>
                <w:lang w:val="sr-Latn-RS"/>
              </w:rPr>
              <w:t xml:space="preserve"> која су намењена за унапређење здравља и социјалног статуса осетљивих категорија становника</w:t>
            </w:r>
          </w:p>
          <w:p w14:paraId="14B70CE5" w14:textId="77777777" w:rsidR="000E6C3F" w:rsidRPr="000E6C3F" w:rsidRDefault="000E6C3F" w:rsidP="002E076B">
            <w:pPr>
              <w:pStyle w:val="ListParagraph"/>
              <w:numPr>
                <w:ilvl w:val="0"/>
                <w:numId w:val="20"/>
              </w:numPr>
              <w:jc w:val="both"/>
              <w:rPr>
                <w:rFonts w:ascii="Times New Roman" w:hAnsi="Times New Roman" w:cs="Times New Roman"/>
                <w:lang w:val="sr-Latn-RS"/>
              </w:rPr>
            </w:pPr>
            <w:r w:rsidRPr="000E6C3F">
              <w:rPr>
                <w:rFonts w:ascii="Times New Roman" w:hAnsi="Times New Roman" w:cs="Times New Roman"/>
                <w:lang w:val="sr-Latn-RS"/>
              </w:rPr>
              <w:t xml:space="preserve">Спровођење медијских кампања промоције здравља и здравих стилова живота </w:t>
            </w:r>
            <w:r>
              <w:rPr>
                <w:rFonts w:ascii="Times New Roman" w:hAnsi="Times New Roman" w:cs="Times New Roman"/>
                <w:lang w:val="sr-Cyrl-RS"/>
              </w:rPr>
              <w:t>које спроводи Дом здравља</w:t>
            </w:r>
          </w:p>
          <w:p w14:paraId="7560DCDB" w14:textId="7E516C5C" w:rsidR="008F0BD6" w:rsidRPr="00A7343F" w:rsidRDefault="000E6C3F" w:rsidP="002E076B">
            <w:pPr>
              <w:pStyle w:val="ListParagraph"/>
              <w:numPr>
                <w:ilvl w:val="0"/>
                <w:numId w:val="20"/>
              </w:numPr>
              <w:jc w:val="both"/>
              <w:rPr>
                <w:rFonts w:ascii="Times New Roman" w:hAnsi="Times New Roman" w:cs="Times New Roman"/>
                <w:lang w:val="sr-Latn-RS"/>
              </w:rPr>
            </w:pPr>
            <w:r w:rsidRPr="000E6C3F">
              <w:rPr>
                <w:rFonts w:ascii="Times New Roman" w:hAnsi="Times New Roman" w:cs="Times New Roman"/>
                <w:lang w:val="sr-Latn-RS"/>
              </w:rPr>
              <w:t>Висок наталитет и млада ромска популација</w:t>
            </w:r>
          </w:p>
        </w:tc>
        <w:tc>
          <w:tcPr>
            <w:tcW w:w="4675" w:type="dxa"/>
          </w:tcPr>
          <w:p w14:paraId="748D824B" w14:textId="42C074CB" w:rsidR="009F223B" w:rsidRDefault="009F223B" w:rsidP="009F223B">
            <w:pPr>
              <w:pStyle w:val="ListParagraph"/>
              <w:numPr>
                <w:ilvl w:val="0"/>
                <w:numId w:val="20"/>
              </w:numPr>
              <w:jc w:val="both"/>
              <w:rPr>
                <w:rFonts w:ascii="Times New Roman" w:hAnsi="Times New Roman" w:cs="Times New Roman"/>
                <w:lang w:val="sr-Latn-RS"/>
              </w:rPr>
            </w:pPr>
            <w:r>
              <w:rPr>
                <w:rFonts w:ascii="Times New Roman" w:hAnsi="Times New Roman" w:cs="Times New Roman"/>
                <w:lang w:val="sr-Cyrl-RS"/>
              </w:rPr>
              <w:t xml:space="preserve">Не постојање планских истраживања и </w:t>
            </w:r>
            <w:r w:rsidRPr="009F223B">
              <w:rPr>
                <w:rFonts w:ascii="Times New Roman" w:hAnsi="Times New Roman" w:cs="Times New Roman"/>
                <w:lang w:val="sr-Latn-RS"/>
              </w:rPr>
              <w:t xml:space="preserve">систематизованих података о здрављу Рома и Ромкиња </w:t>
            </w:r>
          </w:p>
          <w:p w14:paraId="29CB9293" w14:textId="77777777" w:rsidR="009F223B" w:rsidRDefault="009F223B" w:rsidP="009F223B">
            <w:pPr>
              <w:pStyle w:val="ListParagraph"/>
              <w:numPr>
                <w:ilvl w:val="0"/>
                <w:numId w:val="20"/>
              </w:numPr>
              <w:jc w:val="both"/>
              <w:rPr>
                <w:rFonts w:ascii="Times New Roman" w:hAnsi="Times New Roman" w:cs="Times New Roman"/>
                <w:lang w:val="sr-Latn-RS"/>
              </w:rPr>
            </w:pPr>
            <w:r w:rsidRPr="009F223B">
              <w:rPr>
                <w:rFonts w:ascii="Times New Roman" w:hAnsi="Times New Roman" w:cs="Times New Roman"/>
                <w:lang w:val="sr-Latn-RS"/>
              </w:rPr>
              <w:t>Непостојање здравствених медијаторки</w:t>
            </w:r>
          </w:p>
          <w:p w14:paraId="2020BF2A" w14:textId="77777777" w:rsidR="009F223B" w:rsidRDefault="009F223B" w:rsidP="009F223B">
            <w:pPr>
              <w:pStyle w:val="ListParagraph"/>
              <w:numPr>
                <w:ilvl w:val="0"/>
                <w:numId w:val="20"/>
              </w:numPr>
              <w:jc w:val="both"/>
              <w:rPr>
                <w:rFonts w:ascii="Times New Roman" w:hAnsi="Times New Roman" w:cs="Times New Roman"/>
                <w:lang w:val="sr-Latn-RS"/>
              </w:rPr>
            </w:pPr>
            <w:r w:rsidRPr="009F223B">
              <w:rPr>
                <w:rFonts w:ascii="Times New Roman" w:hAnsi="Times New Roman" w:cs="Times New Roman"/>
                <w:lang w:val="sr-Latn-RS"/>
              </w:rPr>
              <w:t xml:space="preserve">Слаб одзив ромске популације на превентивне прегледе и скрининг програме </w:t>
            </w:r>
          </w:p>
          <w:p w14:paraId="2F982020" w14:textId="471D1BCD" w:rsidR="009F223B" w:rsidRDefault="009F223B" w:rsidP="009F223B">
            <w:pPr>
              <w:pStyle w:val="ListParagraph"/>
              <w:numPr>
                <w:ilvl w:val="0"/>
                <w:numId w:val="20"/>
              </w:numPr>
              <w:jc w:val="both"/>
              <w:rPr>
                <w:rFonts w:ascii="Times New Roman" w:hAnsi="Times New Roman" w:cs="Times New Roman"/>
                <w:lang w:val="sr-Latn-RS"/>
              </w:rPr>
            </w:pPr>
            <w:r w:rsidRPr="009F223B">
              <w:rPr>
                <w:rFonts w:ascii="Times New Roman" w:hAnsi="Times New Roman" w:cs="Times New Roman"/>
                <w:lang w:val="sr-Latn-RS"/>
              </w:rPr>
              <w:t xml:space="preserve">Ниска свест о значају превентивних прегледа и лечењу незаразних хроничних болести </w:t>
            </w:r>
          </w:p>
          <w:p w14:paraId="551B43C6" w14:textId="77777777" w:rsidR="009F223B" w:rsidRDefault="009F223B" w:rsidP="009F223B">
            <w:pPr>
              <w:pStyle w:val="ListParagraph"/>
              <w:numPr>
                <w:ilvl w:val="0"/>
                <w:numId w:val="20"/>
              </w:numPr>
              <w:jc w:val="both"/>
              <w:rPr>
                <w:rFonts w:ascii="Times New Roman" w:hAnsi="Times New Roman" w:cs="Times New Roman"/>
                <w:lang w:val="sr-Latn-RS"/>
              </w:rPr>
            </w:pPr>
            <w:r w:rsidRPr="009F223B">
              <w:rPr>
                <w:rFonts w:ascii="Times New Roman" w:hAnsi="Times New Roman" w:cs="Times New Roman"/>
                <w:lang w:val="sr-Latn-RS"/>
              </w:rPr>
              <w:t xml:space="preserve">Угрожено репродуктивно здравље Ромкиња (малолетничке  трудноће, абортуси, контракције) </w:t>
            </w:r>
          </w:p>
          <w:p w14:paraId="396A210A" w14:textId="1F2AC6E6" w:rsidR="009F223B" w:rsidRDefault="009F223B" w:rsidP="009F223B">
            <w:pPr>
              <w:pStyle w:val="ListParagraph"/>
              <w:numPr>
                <w:ilvl w:val="0"/>
                <w:numId w:val="20"/>
              </w:numPr>
              <w:jc w:val="both"/>
              <w:rPr>
                <w:rFonts w:ascii="Times New Roman" w:hAnsi="Times New Roman" w:cs="Times New Roman"/>
                <w:lang w:val="sr-Latn-RS"/>
              </w:rPr>
            </w:pPr>
            <w:r w:rsidRPr="009F223B">
              <w:rPr>
                <w:rFonts w:ascii="Times New Roman" w:hAnsi="Times New Roman" w:cs="Times New Roman"/>
                <w:lang w:val="sr-Latn-RS"/>
              </w:rPr>
              <w:t xml:space="preserve">Висок проценат зависника од дувана и алкохола </w:t>
            </w:r>
          </w:p>
          <w:p w14:paraId="70EC9042" w14:textId="13E88CE6" w:rsidR="009F223B" w:rsidRDefault="009F223B" w:rsidP="009F223B">
            <w:pPr>
              <w:pStyle w:val="ListParagraph"/>
              <w:numPr>
                <w:ilvl w:val="0"/>
                <w:numId w:val="20"/>
              </w:numPr>
              <w:jc w:val="both"/>
              <w:rPr>
                <w:rFonts w:ascii="Times New Roman" w:hAnsi="Times New Roman" w:cs="Times New Roman"/>
                <w:lang w:val="sr-Latn-RS"/>
              </w:rPr>
            </w:pPr>
            <w:r w:rsidRPr="009F223B">
              <w:rPr>
                <w:rFonts w:ascii="Times New Roman" w:hAnsi="Times New Roman" w:cs="Times New Roman"/>
                <w:lang w:val="sr-Latn-RS"/>
              </w:rPr>
              <w:t xml:space="preserve">Висок проценат оболелих од ХОБП, астме, депресије </w:t>
            </w:r>
          </w:p>
          <w:p w14:paraId="40E36B50" w14:textId="77777777" w:rsidR="009F223B" w:rsidRDefault="009F223B" w:rsidP="009F223B">
            <w:pPr>
              <w:pStyle w:val="ListParagraph"/>
              <w:numPr>
                <w:ilvl w:val="0"/>
                <w:numId w:val="20"/>
              </w:numPr>
              <w:jc w:val="both"/>
              <w:rPr>
                <w:rFonts w:ascii="Times New Roman" w:hAnsi="Times New Roman" w:cs="Times New Roman"/>
                <w:lang w:val="sr-Latn-RS"/>
              </w:rPr>
            </w:pPr>
            <w:r w:rsidRPr="009F223B">
              <w:rPr>
                <w:rFonts w:ascii="Times New Roman" w:hAnsi="Times New Roman" w:cs="Times New Roman"/>
                <w:lang w:val="sr-Latn-RS"/>
              </w:rPr>
              <w:t xml:space="preserve">Лоши санитарно хигијенски услови живота (вода, струја, канализација) у ромским насељима </w:t>
            </w:r>
          </w:p>
          <w:p w14:paraId="67B7D731" w14:textId="77777777" w:rsidR="009F223B" w:rsidRDefault="009F223B" w:rsidP="009F223B">
            <w:pPr>
              <w:pStyle w:val="ListParagraph"/>
              <w:numPr>
                <w:ilvl w:val="0"/>
                <w:numId w:val="20"/>
              </w:numPr>
              <w:jc w:val="both"/>
              <w:rPr>
                <w:rFonts w:ascii="Times New Roman" w:hAnsi="Times New Roman" w:cs="Times New Roman"/>
                <w:lang w:val="sr-Latn-RS"/>
              </w:rPr>
            </w:pPr>
            <w:r w:rsidRPr="009F223B">
              <w:rPr>
                <w:rFonts w:ascii="Times New Roman" w:hAnsi="Times New Roman" w:cs="Times New Roman"/>
                <w:lang w:val="sr-Latn-RS"/>
              </w:rPr>
              <w:t xml:space="preserve">Слаба образовна структура ромске популације </w:t>
            </w:r>
          </w:p>
          <w:p w14:paraId="4C0C222D" w14:textId="77777777" w:rsidR="009F223B" w:rsidRDefault="009F223B" w:rsidP="009F223B">
            <w:pPr>
              <w:pStyle w:val="ListParagraph"/>
              <w:numPr>
                <w:ilvl w:val="0"/>
                <w:numId w:val="20"/>
              </w:numPr>
              <w:jc w:val="both"/>
              <w:rPr>
                <w:rFonts w:ascii="Times New Roman" w:hAnsi="Times New Roman" w:cs="Times New Roman"/>
                <w:lang w:val="sr-Latn-RS"/>
              </w:rPr>
            </w:pPr>
            <w:r w:rsidRPr="009F223B">
              <w:rPr>
                <w:rFonts w:ascii="Times New Roman" w:hAnsi="Times New Roman" w:cs="Times New Roman"/>
                <w:lang w:val="sr-Latn-RS"/>
              </w:rPr>
              <w:t xml:space="preserve">Низак животни стандард </w:t>
            </w:r>
          </w:p>
          <w:p w14:paraId="307DD7CB" w14:textId="77777777" w:rsidR="009F223B" w:rsidRDefault="009F223B" w:rsidP="009F223B">
            <w:pPr>
              <w:pStyle w:val="ListParagraph"/>
              <w:numPr>
                <w:ilvl w:val="0"/>
                <w:numId w:val="20"/>
              </w:numPr>
              <w:jc w:val="both"/>
              <w:rPr>
                <w:rFonts w:ascii="Times New Roman" w:hAnsi="Times New Roman" w:cs="Times New Roman"/>
                <w:lang w:val="sr-Latn-RS"/>
              </w:rPr>
            </w:pPr>
            <w:r w:rsidRPr="009F223B">
              <w:rPr>
                <w:rFonts w:ascii="Times New Roman" w:hAnsi="Times New Roman" w:cs="Times New Roman"/>
                <w:lang w:val="sr-Latn-RS"/>
              </w:rPr>
              <w:t xml:space="preserve">Непостојање саветника за ментално здравље </w:t>
            </w:r>
          </w:p>
          <w:p w14:paraId="5EDEA2BB" w14:textId="77777777" w:rsidR="009F223B" w:rsidRDefault="009F223B" w:rsidP="009F223B">
            <w:pPr>
              <w:pStyle w:val="ListParagraph"/>
              <w:numPr>
                <w:ilvl w:val="0"/>
                <w:numId w:val="20"/>
              </w:numPr>
              <w:jc w:val="both"/>
              <w:rPr>
                <w:rFonts w:ascii="Times New Roman" w:hAnsi="Times New Roman" w:cs="Times New Roman"/>
                <w:lang w:val="sr-Latn-RS"/>
              </w:rPr>
            </w:pPr>
            <w:r w:rsidRPr="009F223B">
              <w:rPr>
                <w:rFonts w:ascii="Times New Roman" w:hAnsi="Times New Roman" w:cs="Times New Roman"/>
                <w:lang w:val="sr-Latn-RS"/>
              </w:rPr>
              <w:t xml:space="preserve">Непостојање развојног саветовалишта </w:t>
            </w:r>
          </w:p>
          <w:p w14:paraId="131E90F0" w14:textId="20AE3589" w:rsidR="008F0BD6" w:rsidRPr="009F223B" w:rsidRDefault="009F223B" w:rsidP="009F223B">
            <w:pPr>
              <w:pStyle w:val="ListParagraph"/>
              <w:numPr>
                <w:ilvl w:val="0"/>
                <w:numId w:val="20"/>
              </w:numPr>
              <w:jc w:val="both"/>
              <w:rPr>
                <w:rFonts w:ascii="Times New Roman" w:hAnsi="Times New Roman" w:cs="Times New Roman"/>
                <w:lang w:val="sr-Latn-RS"/>
              </w:rPr>
            </w:pPr>
            <w:r w:rsidRPr="009F223B">
              <w:rPr>
                <w:rFonts w:ascii="Times New Roman" w:hAnsi="Times New Roman" w:cs="Times New Roman"/>
                <w:lang w:val="sr-Latn-RS"/>
              </w:rPr>
              <w:t>Део ромске популације нема здравствено осигурање и приступ здравственом  систем</w:t>
            </w:r>
            <w:r>
              <w:rPr>
                <w:rFonts w:ascii="Times New Roman" w:hAnsi="Times New Roman" w:cs="Times New Roman"/>
                <w:lang w:val="sr-Cyrl-RS"/>
              </w:rPr>
              <w:t>у</w:t>
            </w:r>
          </w:p>
        </w:tc>
      </w:tr>
      <w:tr w:rsidR="008F0BD6" w14:paraId="7A07F9D2" w14:textId="77777777" w:rsidTr="002E076B">
        <w:tc>
          <w:tcPr>
            <w:tcW w:w="4675" w:type="dxa"/>
            <w:shd w:val="clear" w:color="auto" w:fill="C00000"/>
          </w:tcPr>
          <w:p w14:paraId="37FA81F5" w14:textId="77777777" w:rsidR="008F0BD6" w:rsidRPr="000A6F5A" w:rsidRDefault="008F0BD6" w:rsidP="002E076B">
            <w:pPr>
              <w:jc w:val="center"/>
              <w:rPr>
                <w:rFonts w:ascii="Times New Roman" w:hAnsi="Times New Roman" w:cs="Times New Roman"/>
                <w:b/>
                <w:bCs/>
                <w:lang w:val="sr-Cyrl-RS"/>
              </w:rPr>
            </w:pPr>
            <w:r w:rsidRPr="000A6F5A">
              <w:rPr>
                <w:rFonts w:ascii="Times New Roman" w:hAnsi="Times New Roman" w:cs="Times New Roman"/>
                <w:b/>
                <w:bCs/>
                <w:lang w:val="sr-Cyrl-RS"/>
              </w:rPr>
              <w:t>ШАНСЕ</w:t>
            </w:r>
          </w:p>
        </w:tc>
        <w:tc>
          <w:tcPr>
            <w:tcW w:w="4675" w:type="dxa"/>
            <w:shd w:val="clear" w:color="auto" w:fill="C00000"/>
          </w:tcPr>
          <w:p w14:paraId="2058642E" w14:textId="77777777" w:rsidR="008F0BD6" w:rsidRPr="000A6F5A" w:rsidRDefault="008F0BD6" w:rsidP="002E076B">
            <w:pPr>
              <w:jc w:val="center"/>
              <w:rPr>
                <w:rFonts w:ascii="Times New Roman" w:hAnsi="Times New Roman" w:cs="Times New Roman"/>
                <w:b/>
                <w:bCs/>
                <w:lang w:val="sr-Cyrl-RS"/>
              </w:rPr>
            </w:pPr>
            <w:r w:rsidRPr="000A6F5A">
              <w:rPr>
                <w:rFonts w:ascii="Times New Roman" w:hAnsi="Times New Roman" w:cs="Times New Roman"/>
                <w:b/>
                <w:bCs/>
                <w:lang w:val="sr-Cyrl-RS"/>
              </w:rPr>
              <w:t>ПРЕТЊЕ</w:t>
            </w:r>
          </w:p>
        </w:tc>
      </w:tr>
      <w:tr w:rsidR="008F0BD6" w14:paraId="00A6C7E8" w14:textId="77777777" w:rsidTr="002E076B">
        <w:tc>
          <w:tcPr>
            <w:tcW w:w="4675" w:type="dxa"/>
          </w:tcPr>
          <w:p w14:paraId="441155F8" w14:textId="77777777" w:rsidR="00FF667D" w:rsidRDefault="00FF667D" w:rsidP="00FF667D">
            <w:pPr>
              <w:pStyle w:val="ListParagraph"/>
              <w:numPr>
                <w:ilvl w:val="0"/>
                <w:numId w:val="22"/>
              </w:numPr>
              <w:jc w:val="both"/>
              <w:rPr>
                <w:rFonts w:ascii="Times New Roman" w:hAnsi="Times New Roman" w:cs="Times New Roman"/>
                <w:lang w:val="sr-Latn-RS"/>
              </w:rPr>
            </w:pPr>
            <w:r w:rsidRPr="00FF667D">
              <w:rPr>
                <w:rFonts w:ascii="Times New Roman" w:hAnsi="Times New Roman" w:cs="Times New Roman"/>
                <w:lang w:val="sr-Latn-RS"/>
              </w:rPr>
              <w:t xml:space="preserve">Донаторски програми намењени унапређењу положаја ромске популације </w:t>
            </w:r>
          </w:p>
          <w:p w14:paraId="3262DF41" w14:textId="77777777" w:rsidR="00FF667D" w:rsidRDefault="00FF667D" w:rsidP="00FF667D">
            <w:pPr>
              <w:pStyle w:val="ListParagraph"/>
              <w:numPr>
                <w:ilvl w:val="0"/>
                <w:numId w:val="22"/>
              </w:numPr>
              <w:jc w:val="both"/>
              <w:rPr>
                <w:rFonts w:ascii="Times New Roman" w:hAnsi="Times New Roman" w:cs="Times New Roman"/>
                <w:lang w:val="sr-Latn-RS"/>
              </w:rPr>
            </w:pPr>
            <w:r w:rsidRPr="00FF667D">
              <w:rPr>
                <w:rFonts w:ascii="Times New Roman" w:hAnsi="Times New Roman" w:cs="Times New Roman"/>
                <w:lang w:val="sr-Latn-RS"/>
              </w:rPr>
              <w:t xml:space="preserve">Сарадња са Министарством здравља </w:t>
            </w:r>
          </w:p>
          <w:p w14:paraId="26C7C116" w14:textId="77777777" w:rsidR="00FF667D" w:rsidRDefault="00FF667D" w:rsidP="00FF667D">
            <w:pPr>
              <w:pStyle w:val="ListParagraph"/>
              <w:numPr>
                <w:ilvl w:val="0"/>
                <w:numId w:val="22"/>
              </w:numPr>
              <w:jc w:val="both"/>
              <w:rPr>
                <w:rFonts w:ascii="Times New Roman" w:hAnsi="Times New Roman" w:cs="Times New Roman"/>
                <w:lang w:val="sr-Latn-RS"/>
              </w:rPr>
            </w:pPr>
            <w:r w:rsidRPr="00FF667D">
              <w:rPr>
                <w:rFonts w:ascii="Times New Roman" w:hAnsi="Times New Roman" w:cs="Times New Roman"/>
                <w:lang w:val="sr-Latn-RS"/>
              </w:rPr>
              <w:t xml:space="preserve">Сарадња са Националним саветом Рома </w:t>
            </w:r>
          </w:p>
          <w:p w14:paraId="3F3BB276" w14:textId="77777777" w:rsidR="00FF667D" w:rsidRDefault="00FF667D" w:rsidP="00FF667D">
            <w:pPr>
              <w:pStyle w:val="ListParagraph"/>
              <w:numPr>
                <w:ilvl w:val="0"/>
                <w:numId w:val="22"/>
              </w:numPr>
              <w:jc w:val="both"/>
              <w:rPr>
                <w:rFonts w:ascii="Times New Roman" w:hAnsi="Times New Roman" w:cs="Times New Roman"/>
                <w:lang w:val="sr-Latn-RS"/>
              </w:rPr>
            </w:pPr>
            <w:r w:rsidRPr="00FF667D">
              <w:rPr>
                <w:rFonts w:ascii="Times New Roman" w:hAnsi="Times New Roman" w:cs="Times New Roman"/>
                <w:lang w:val="sr-Latn-RS"/>
              </w:rPr>
              <w:t xml:space="preserve">Активности и пројекти Канцеларије за људска и мањинска права </w:t>
            </w:r>
          </w:p>
          <w:p w14:paraId="5FBEB667" w14:textId="77777777" w:rsidR="00FF667D" w:rsidRDefault="00FF667D" w:rsidP="00FF667D">
            <w:pPr>
              <w:pStyle w:val="ListParagraph"/>
              <w:numPr>
                <w:ilvl w:val="0"/>
                <w:numId w:val="22"/>
              </w:numPr>
              <w:jc w:val="both"/>
              <w:rPr>
                <w:rFonts w:ascii="Times New Roman" w:hAnsi="Times New Roman" w:cs="Times New Roman"/>
                <w:lang w:val="sr-Latn-RS"/>
              </w:rPr>
            </w:pPr>
            <w:r w:rsidRPr="00FF667D">
              <w:rPr>
                <w:rFonts w:ascii="Times New Roman" w:hAnsi="Times New Roman" w:cs="Times New Roman"/>
                <w:lang w:val="sr-Latn-RS"/>
              </w:rPr>
              <w:t xml:space="preserve">Националне асоцијације које подржавају локалне иницијативе за подизање квалитета живота Рома </w:t>
            </w:r>
          </w:p>
          <w:p w14:paraId="42DE51A9" w14:textId="77777777" w:rsidR="00FF667D" w:rsidRDefault="00FF667D" w:rsidP="00FF667D">
            <w:pPr>
              <w:pStyle w:val="ListParagraph"/>
              <w:numPr>
                <w:ilvl w:val="0"/>
                <w:numId w:val="22"/>
              </w:numPr>
              <w:jc w:val="both"/>
              <w:rPr>
                <w:rFonts w:ascii="Times New Roman" w:hAnsi="Times New Roman" w:cs="Times New Roman"/>
                <w:lang w:val="sr-Latn-RS"/>
              </w:rPr>
            </w:pPr>
            <w:r w:rsidRPr="00FF667D">
              <w:rPr>
                <w:rFonts w:ascii="Times New Roman" w:hAnsi="Times New Roman" w:cs="Times New Roman"/>
                <w:lang w:val="sr-Latn-RS"/>
              </w:rPr>
              <w:t xml:space="preserve">Сарадња са Заштитником грађана и Повереницом за родну равноправност </w:t>
            </w:r>
          </w:p>
          <w:p w14:paraId="6DD5B646" w14:textId="77777777" w:rsidR="00FF667D" w:rsidRDefault="00FF667D" w:rsidP="00FF667D">
            <w:pPr>
              <w:pStyle w:val="ListParagraph"/>
              <w:numPr>
                <w:ilvl w:val="0"/>
                <w:numId w:val="22"/>
              </w:numPr>
              <w:jc w:val="both"/>
              <w:rPr>
                <w:rFonts w:ascii="Times New Roman" w:hAnsi="Times New Roman" w:cs="Times New Roman"/>
                <w:lang w:val="sr-Latn-RS"/>
              </w:rPr>
            </w:pPr>
            <w:r w:rsidRPr="00FF667D">
              <w:rPr>
                <w:rFonts w:ascii="Times New Roman" w:hAnsi="Times New Roman" w:cs="Times New Roman"/>
                <w:lang w:val="sr-Latn-RS"/>
              </w:rPr>
              <w:lastRenderedPageBreak/>
              <w:t xml:space="preserve">Национални програми за превенцију заразних и незаразних болести </w:t>
            </w:r>
          </w:p>
          <w:p w14:paraId="2C071094" w14:textId="77777777" w:rsidR="00FF667D" w:rsidRDefault="00FF667D" w:rsidP="00FF667D">
            <w:pPr>
              <w:pStyle w:val="ListParagraph"/>
              <w:numPr>
                <w:ilvl w:val="0"/>
                <w:numId w:val="22"/>
              </w:numPr>
              <w:jc w:val="both"/>
              <w:rPr>
                <w:rFonts w:ascii="Times New Roman" w:hAnsi="Times New Roman" w:cs="Times New Roman"/>
                <w:lang w:val="sr-Latn-RS"/>
              </w:rPr>
            </w:pPr>
            <w:r w:rsidRPr="00FF667D">
              <w:rPr>
                <w:rFonts w:ascii="Times New Roman" w:hAnsi="Times New Roman" w:cs="Times New Roman"/>
                <w:lang w:val="sr-Latn-RS"/>
              </w:rPr>
              <w:t xml:space="preserve">Програми јавног здравља </w:t>
            </w:r>
          </w:p>
          <w:p w14:paraId="7C30B50A" w14:textId="7C174F45" w:rsidR="008F0BD6" w:rsidRPr="00FF667D" w:rsidRDefault="00FF667D" w:rsidP="00FF667D">
            <w:pPr>
              <w:pStyle w:val="ListParagraph"/>
              <w:numPr>
                <w:ilvl w:val="0"/>
                <w:numId w:val="22"/>
              </w:numPr>
              <w:jc w:val="both"/>
              <w:rPr>
                <w:rFonts w:ascii="Times New Roman" w:hAnsi="Times New Roman" w:cs="Times New Roman"/>
                <w:lang w:val="sr-Latn-RS"/>
              </w:rPr>
            </w:pPr>
            <w:r w:rsidRPr="00FF667D">
              <w:rPr>
                <w:rFonts w:ascii="Times New Roman" w:hAnsi="Times New Roman" w:cs="Times New Roman"/>
                <w:lang w:val="sr-Latn-RS"/>
              </w:rPr>
              <w:t xml:space="preserve">Протоколи за сузбијање и превенцију насиља и злостављање жена и деце  </w:t>
            </w:r>
          </w:p>
        </w:tc>
        <w:tc>
          <w:tcPr>
            <w:tcW w:w="4675" w:type="dxa"/>
          </w:tcPr>
          <w:p w14:paraId="238B1C47" w14:textId="16BD54EC" w:rsidR="00FF667D" w:rsidRDefault="00FF667D" w:rsidP="00FF667D">
            <w:pPr>
              <w:pStyle w:val="ListParagraph"/>
              <w:numPr>
                <w:ilvl w:val="0"/>
                <w:numId w:val="22"/>
              </w:numPr>
              <w:jc w:val="both"/>
              <w:rPr>
                <w:rFonts w:ascii="Times New Roman" w:hAnsi="Times New Roman" w:cs="Times New Roman"/>
                <w:lang w:val="sr-Latn-RS"/>
              </w:rPr>
            </w:pPr>
            <w:r>
              <w:rPr>
                <w:rFonts w:ascii="Times New Roman" w:hAnsi="Times New Roman" w:cs="Times New Roman"/>
                <w:lang w:val="sr-Cyrl-RS"/>
              </w:rPr>
              <w:lastRenderedPageBreak/>
              <w:t>Непримењиве законске регулативе</w:t>
            </w:r>
          </w:p>
          <w:p w14:paraId="6D8DB556" w14:textId="77777777" w:rsidR="00FF667D" w:rsidRDefault="00FF667D" w:rsidP="00FF667D">
            <w:pPr>
              <w:pStyle w:val="ListParagraph"/>
              <w:numPr>
                <w:ilvl w:val="0"/>
                <w:numId w:val="22"/>
              </w:numPr>
              <w:jc w:val="both"/>
              <w:rPr>
                <w:rFonts w:ascii="Times New Roman" w:hAnsi="Times New Roman" w:cs="Times New Roman"/>
                <w:lang w:val="sr-Latn-RS"/>
              </w:rPr>
            </w:pPr>
            <w:r w:rsidRPr="00FF667D">
              <w:rPr>
                <w:rFonts w:ascii="Times New Roman" w:hAnsi="Times New Roman" w:cs="Times New Roman"/>
                <w:lang w:val="sr-Latn-RS"/>
              </w:rPr>
              <w:t xml:space="preserve">Неодобравање пројеката и локалних иницијатива за унапређење социјалне инклузије Рома </w:t>
            </w:r>
          </w:p>
          <w:p w14:paraId="2DF060AE" w14:textId="77777777" w:rsidR="00FF667D" w:rsidRDefault="00FF667D" w:rsidP="00FF667D">
            <w:pPr>
              <w:pStyle w:val="ListParagraph"/>
              <w:numPr>
                <w:ilvl w:val="0"/>
                <w:numId w:val="22"/>
              </w:numPr>
              <w:jc w:val="both"/>
              <w:rPr>
                <w:rFonts w:ascii="Times New Roman" w:hAnsi="Times New Roman" w:cs="Times New Roman"/>
                <w:lang w:val="sr-Latn-RS"/>
              </w:rPr>
            </w:pPr>
            <w:r w:rsidRPr="00FF667D">
              <w:rPr>
                <w:rFonts w:ascii="Times New Roman" w:hAnsi="Times New Roman" w:cs="Times New Roman"/>
                <w:lang w:val="sr-Latn-RS"/>
              </w:rPr>
              <w:t>Политичка нестабилност у земљи</w:t>
            </w:r>
          </w:p>
          <w:p w14:paraId="2A692CDB" w14:textId="77777777" w:rsidR="00FF667D" w:rsidRDefault="00FF667D" w:rsidP="00FF667D">
            <w:pPr>
              <w:pStyle w:val="ListParagraph"/>
              <w:numPr>
                <w:ilvl w:val="0"/>
                <w:numId w:val="22"/>
              </w:numPr>
              <w:jc w:val="both"/>
              <w:rPr>
                <w:rFonts w:ascii="Times New Roman" w:hAnsi="Times New Roman" w:cs="Times New Roman"/>
                <w:lang w:val="sr-Latn-RS"/>
              </w:rPr>
            </w:pPr>
            <w:r w:rsidRPr="00FF667D">
              <w:rPr>
                <w:rFonts w:ascii="Times New Roman" w:hAnsi="Times New Roman" w:cs="Times New Roman"/>
                <w:lang w:val="sr-Latn-RS"/>
              </w:rPr>
              <w:t>Незаинтересованост ресорних министарстава за решавање проблема на локалу</w:t>
            </w:r>
          </w:p>
          <w:p w14:paraId="407E94CD" w14:textId="77777777" w:rsidR="00FF667D" w:rsidRDefault="00FF667D" w:rsidP="00FF667D">
            <w:pPr>
              <w:pStyle w:val="ListParagraph"/>
              <w:numPr>
                <w:ilvl w:val="0"/>
                <w:numId w:val="22"/>
              </w:numPr>
              <w:jc w:val="both"/>
              <w:rPr>
                <w:rFonts w:ascii="Times New Roman" w:hAnsi="Times New Roman" w:cs="Times New Roman"/>
                <w:lang w:val="sr-Latn-RS"/>
              </w:rPr>
            </w:pPr>
            <w:r w:rsidRPr="00FF667D">
              <w:rPr>
                <w:rFonts w:ascii="Times New Roman" w:hAnsi="Times New Roman" w:cs="Times New Roman"/>
                <w:lang w:val="sr-Latn-RS"/>
              </w:rPr>
              <w:t xml:space="preserve">Недостатак финансисјких средстава из републичког буџета за унапређење положаја Рома </w:t>
            </w:r>
          </w:p>
          <w:p w14:paraId="67DD154D" w14:textId="77777777" w:rsidR="00FF667D" w:rsidRDefault="00FF667D" w:rsidP="00FF667D">
            <w:pPr>
              <w:pStyle w:val="ListParagraph"/>
              <w:numPr>
                <w:ilvl w:val="0"/>
                <w:numId w:val="22"/>
              </w:numPr>
              <w:jc w:val="both"/>
              <w:rPr>
                <w:rFonts w:ascii="Times New Roman" w:hAnsi="Times New Roman" w:cs="Times New Roman"/>
                <w:lang w:val="sr-Latn-RS"/>
              </w:rPr>
            </w:pPr>
            <w:r w:rsidRPr="00FF667D">
              <w:rPr>
                <w:rFonts w:ascii="Times New Roman" w:hAnsi="Times New Roman" w:cs="Times New Roman"/>
                <w:lang w:val="sr-Latn-RS"/>
              </w:rPr>
              <w:t xml:space="preserve">Чести превремени избори </w:t>
            </w:r>
          </w:p>
          <w:p w14:paraId="577C1BCB" w14:textId="77777777" w:rsidR="00FF667D" w:rsidRDefault="00FF667D" w:rsidP="00FF667D">
            <w:pPr>
              <w:pStyle w:val="ListParagraph"/>
              <w:numPr>
                <w:ilvl w:val="0"/>
                <w:numId w:val="22"/>
              </w:numPr>
              <w:jc w:val="both"/>
              <w:rPr>
                <w:rFonts w:ascii="Times New Roman" w:hAnsi="Times New Roman" w:cs="Times New Roman"/>
                <w:lang w:val="sr-Latn-RS"/>
              </w:rPr>
            </w:pPr>
            <w:r w:rsidRPr="00FF667D">
              <w:rPr>
                <w:rFonts w:ascii="Times New Roman" w:hAnsi="Times New Roman" w:cs="Times New Roman"/>
                <w:lang w:val="sr-Latn-RS"/>
              </w:rPr>
              <w:lastRenderedPageBreak/>
              <w:t>Забрана запошљавања у јавним институцијама и органима</w:t>
            </w:r>
          </w:p>
          <w:p w14:paraId="5865639C" w14:textId="77777777" w:rsidR="00FF667D" w:rsidRDefault="00FF667D" w:rsidP="00FF667D">
            <w:pPr>
              <w:pStyle w:val="ListParagraph"/>
              <w:numPr>
                <w:ilvl w:val="0"/>
                <w:numId w:val="22"/>
              </w:numPr>
              <w:jc w:val="both"/>
              <w:rPr>
                <w:rFonts w:ascii="Times New Roman" w:hAnsi="Times New Roman" w:cs="Times New Roman"/>
                <w:lang w:val="sr-Latn-RS"/>
              </w:rPr>
            </w:pPr>
            <w:r w:rsidRPr="00FF667D">
              <w:rPr>
                <w:rFonts w:ascii="Times New Roman" w:hAnsi="Times New Roman" w:cs="Times New Roman"/>
                <w:lang w:val="sr-Latn-RS"/>
              </w:rPr>
              <w:t xml:space="preserve">Демографска структура становништва на нивоу државе у опадању </w:t>
            </w:r>
          </w:p>
          <w:p w14:paraId="4956C98E" w14:textId="77777777" w:rsidR="00FF667D" w:rsidRDefault="00FF667D" w:rsidP="00FF667D">
            <w:pPr>
              <w:pStyle w:val="ListParagraph"/>
              <w:numPr>
                <w:ilvl w:val="0"/>
                <w:numId w:val="22"/>
              </w:numPr>
              <w:jc w:val="both"/>
              <w:rPr>
                <w:rFonts w:ascii="Times New Roman" w:hAnsi="Times New Roman" w:cs="Times New Roman"/>
                <w:lang w:val="sr-Latn-RS"/>
              </w:rPr>
            </w:pPr>
            <w:r w:rsidRPr="00FF667D">
              <w:rPr>
                <w:rFonts w:ascii="Times New Roman" w:hAnsi="Times New Roman" w:cs="Times New Roman"/>
                <w:lang w:val="sr-Latn-RS"/>
              </w:rPr>
              <w:t xml:space="preserve">Низак животни стандард </w:t>
            </w:r>
          </w:p>
          <w:p w14:paraId="5138872E" w14:textId="38959901" w:rsidR="008F0BD6" w:rsidRPr="0000790C" w:rsidRDefault="00FF667D" w:rsidP="00FF667D">
            <w:pPr>
              <w:pStyle w:val="ListParagraph"/>
              <w:numPr>
                <w:ilvl w:val="0"/>
                <w:numId w:val="22"/>
              </w:numPr>
              <w:jc w:val="both"/>
              <w:rPr>
                <w:rFonts w:ascii="Times New Roman" w:hAnsi="Times New Roman" w:cs="Times New Roman"/>
                <w:lang w:val="sr-Latn-RS"/>
              </w:rPr>
            </w:pPr>
            <w:r w:rsidRPr="00FF667D">
              <w:rPr>
                <w:rFonts w:ascii="Times New Roman" w:hAnsi="Times New Roman" w:cs="Times New Roman"/>
                <w:lang w:val="sr-Latn-RS"/>
              </w:rPr>
              <w:t>Недостатак еколошке културе</w:t>
            </w:r>
          </w:p>
        </w:tc>
      </w:tr>
    </w:tbl>
    <w:p w14:paraId="3F58EC48" w14:textId="77777777" w:rsidR="008F0BD6" w:rsidRPr="008F0BD6" w:rsidRDefault="008F0BD6" w:rsidP="008F0BD6">
      <w:pPr>
        <w:jc w:val="both"/>
        <w:rPr>
          <w:rFonts w:ascii="Times New Roman" w:hAnsi="Times New Roman" w:cs="Times New Roman"/>
          <w:lang w:val="sr-Cyrl-RS"/>
        </w:rPr>
      </w:pPr>
    </w:p>
    <w:p w14:paraId="28429EFB" w14:textId="77777777" w:rsidR="00FF667D" w:rsidRDefault="00FF667D" w:rsidP="008F0BD6">
      <w:pPr>
        <w:jc w:val="both"/>
        <w:rPr>
          <w:rFonts w:ascii="Times New Roman" w:hAnsi="Times New Roman" w:cs="Times New Roman"/>
          <w:lang w:val="sr-Cyrl-RS"/>
        </w:rPr>
      </w:pPr>
      <w:r w:rsidRPr="00FF667D">
        <w:rPr>
          <w:rFonts w:ascii="Times New Roman" w:hAnsi="Times New Roman" w:cs="Times New Roman"/>
          <w:lang w:val="sr-Latn-RS"/>
        </w:rPr>
        <w:t xml:space="preserve">У области здравствене заштите Рома и Ромкиња у </w:t>
      </w:r>
      <w:r>
        <w:rPr>
          <w:rFonts w:ascii="Times New Roman" w:hAnsi="Times New Roman" w:cs="Times New Roman"/>
          <w:lang w:val="sr-Cyrl-RS"/>
        </w:rPr>
        <w:t>општини Бач</w:t>
      </w:r>
      <w:r w:rsidRPr="00FF667D">
        <w:rPr>
          <w:rFonts w:ascii="Times New Roman" w:hAnsi="Times New Roman" w:cs="Times New Roman"/>
          <w:lang w:val="sr-Latn-RS"/>
        </w:rPr>
        <w:t xml:space="preserve"> значајну снагу представља разграната мрежа установа примарне здравствене заштите у којима су услуге здравствене заштите доступне ромској популацији, као и висок проценат лица ромске националности који поседују здравствену књижицу. Такође, у</w:t>
      </w:r>
      <w:r>
        <w:rPr>
          <w:rFonts w:ascii="Times New Roman" w:hAnsi="Times New Roman" w:cs="Times New Roman"/>
          <w:lang w:val="sr-Cyrl-RS"/>
        </w:rPr>
        <w:t xml:space="preserve"> општини Бач</w:t>
      </w:r>
      <w:r w:rsidRPr="00FF667D">
        <w:rPr>
          <w:rFonts w:ascii="Times New Roman" w:hAnsi="Times New Roman" w:cs="Times New Roman"/>
          <w:lang w:val="sr-Latn-RS"/>
        </w:rPr>
        <w:t xml:space="preserve"> постоје планови превентивних и скрининг програма, на основу којих се периодично организију теренски превентивни прегледи, а из </w:t>
      </w:r>
      <w:r>
        <w:rPr>
          <w:rFonts w:ascii="Times New Roman" w:hAnsi="Times New Roman" w:cs="Times New Roman"/>
          <w:lang w:val="sr-Cyrl-RS"/>
        </w:rPr>
        <w:t>општинског</w:t>
      </w:r>
      <w:r w:rsidRPr="00FF667D">
        <w:rPr>
          <w:rFonts w:ascii="Times New Roman" w:hAnsi="Times New Roman" w:cs="Times New Roman"/>
          <w:lang w:val="sr-Latn-RS"/>
        </w:rPr>
        <w:t xml:space="preserve"> буџета се издвајају средстава која су намењена унапређењу здравља и социјалног статуса осетљивих категорија становника. Постоје и институционални механизми попут Савета за здравље и заштитника права пацијената, а значајна је и подршка актера из цивилног сектора који спроводе активности у обасти унапређење здравља Рома. Међутим, постоји и низ слабости које отежавају инклузију Рома у области здравствене заштите, као што су: непостојање здравствене медијаторке, непостојање систематизованих података о здрављу локалне ромске популације, низак животни стандард и лоши хигијенско-санитарни услови живота у комбинацији са ниском свешћу о значају превентивних прегледа и потреби лечења хроничних незаразних болести. Као главне шансе за унапређење здравља Рома идентификовани су национални програми и кампање усмерене на превенцију заразних и незаразних болести  уз оставраивање блиске сарадње са великим бројем институција и државних органа (Национални савет ромске националне мањине, Заштитник грађана, Канцеларија за људска и мањинска права, итд.) који спроводе надлежности и овлашћења у области унапређења положаја ромске националне мањине</w:t>
      </w:r>
      <w:r>
        <w:rPr>
          <w:rFonts w:ascii="Times New Roman" w:hAnsi="Times New Roman" w:cs="Times New Roman"/>
          <w:lang w:val="sr-Cyrl-RS"/>
        </w:rPr>
        <w:t>.</w:t>
      </w:r>
    </w:p>
    <w:p w14:paraId="27DE2CDB" w14:textId="77777777" w:rsidR="009041BC" w:rsidRDefault="009041BC">
      <w:pPr>
        <w:rPr>
          <w:rFonts w:ascii="Times New Roman" w:hAnsi="Times New Roman" w:cs="Times New Roman"/>
          <w:lang w:val="sr-Cyrl-RS"/>
        </w:rPr>
      </w:pPr>
      <w:r>
        <w:rPr>
          <w:rFonts w:ascii="Times New Roman" w:hAnsi="Times New Roman" w:cs="Times New Roman"/>
          <w:lang w:val="sr-Cyrl-RS"/>
        </w:rPr>
        <w:br w:type="page"/>
      </w:r>
    </w:p>
    <w:p w14:paraId="676CA378" w14:textId="77777777" w:rsidR="009041BC" w:rsidRPr="009041BC" w:rsidRDefault="009041BC" w:rsidP="008F0BD6">
      <w:pPr>
        <w:jc w:val="both"/>
        <w:rPr>
          <w:rFonts w:ascii="Times New Roman" w:hAnsi="Times New Roman" w:cs="Times New Roman"/>
          <w:b/>
          <w:bCs/>
          <w:lang w:val="sr-Cyrl-RS"/>
        </w:rPr>
      </w:pPr>
      <w:r>
        <w:rPr>
          <w:rFonts w:ascii="Times New Roman" w:hAnsi="Times New Roman" w:cs="Times New Roman"/>
          <w:lang w:val="sr-Cyrl-RS"/>
        </w:rPr>
        <w:lastRenderedPageBreak/>
        <w:t xml:space="preserve">8.5 </w:t>
      </w:r>
      <w:r w:rsidRPr="009041BC">
        <w:rPr>
          <w:rFonts w:ascii="Times New Roman" w:hAnsi="Times New Roman" w:cs="Times New Roman"/>
          <w:b/>
          <w:bCs/>
          <w:lang w:val="sr-Cyrl-RS"/>
        </w:rPr>
        <w:t>Социјална заштита</w:t>
      </w:r>
    </w:p>
    <w:tbl>
      <w:tblPr>
        <w:tblStyle w:val="TableGrid"/>
        <w:tblW w:w="0" w:type="auto"/>
        <w:tblLook w:val="04A0" w:firstRow="1" w:lastRow="0" w:firstColumn="1" w:lastColumn="0" w:noHBand="0" w:noVBand="1"/>
      </w:tblPr>
      <w:tblGrid>
        <w:gridCol w:w="4675"/>
        <w:gridCol w:w="4675"/>
      </w:tblGrid>
      <w:tr w:rsidR="009041BC" w14:paraId="64D0841A" w14:textId="77777777" w:rsidTr="002E076B">
        <w:tc>
          <w:tcPr>
            <w:tcW w:w="4675" w:type="dxa"/>
            <w:shd w:val="clear" w:color="auto" w:fill="C00000"/>
          </w:tcPr>
          <w:p w14:paraId="4DC8271B" w14:textId="77777777" w:rsidR="009041BC" w:rsidRPr="000A6F5A" w:rsidRDefault="009041BC" w:rsidP="002E076B">
            <w:pPr>
              <w:jc w:val="center"/>
              <w:rPr>
                <w:rFonts w:ascii="Times New Roman" w:hAnsi="Times New Roman" w:cs="Times New Roman"/>
                <w:b/>
                <w:bCs/>
                <w:lang w:val="sr-Cyrl-RS"/>
              </w:rPr>
            </w:pPr>
            <w:r w:rsidRPr="000A6F5A">
              <w:rPr>
                <w:rFonts w:ascii="Times New Roman" w:hAnsi="Times New Roman" w:cs="Times New Roman"/>
                <w:b/>
                <w:bCs/>
                <w:lang w:val="sr-Cyrl-RS"/>
              </w:rPr>
              <w:t>СНАГЕ</w:t>
            </w:r>
          </w:p>
        </w:tc>
        <w:tc>
          <w:tcPr>
            <w:tcW w:w="4675" w:type="dxa"/>
            <w:shd w:val="clear" w:color="auto" w:fill="C00000"/>
          </w:tcPr>
          <w:p w14:paraId="129121F6" w14:textId="77777777" w:rsidR="009041BC" w:rsidRPr="000A6F5A" w:rsidRDefault="009041BC" w:rsidP="002E076B">
            <w:pPr>
              <w:jc w:val="center"/>
              <w:rPr>
                <w:rFonts w:ascii="Times New Roman" w:hAnsi="Times New Roman" w:cs="Times New Roman"/>
                <w:b/>
                <w:bCs/>
                <w:lang w:val="sr-Cyrl-RS"/>
              </w:rPr>
            </w:pPr>
            <w:r w:rsidRPr="000A6F5A">
              <w:rPr>
                <w:rFonts w:ascii="Times New Roman" w:hAnsi="Times New Roman" w:cs="Times New Roman"/>
                <w:b/>
                <w:bCs/>
                <w:lang w:val="sr-Cyrl-RS"/>
              </w:rPr>
              <w:t>СЛАБОСТИ</w:t>
            </w:r>
          </w:p>
        </w:tc>
      </w:tr>
      <w:tr w:rsidR="009041BC" w14:paraId="3743A363" w14:textId="77777777" w:rsidTr="002E076B">
        <w:trPr>
          <w:trHeight w:val="3608"/>
        </w:trPr>
        <w:tc>
          <w:tcPr>
            <w:tcW w:w="4675" w:type="dxa"/>
          </w:tcPr>
          <w:p w14:paraId="38EAD31C" w14:textId="550746BF" w:rsidR="009041BC" w:rsidRDefault="009041BC" w:rsidP="009041BC">
            <w:pPr>
              <w:pStyle w:val="ListParagraph"/>
              <w:numPr>
                <w:ilvl w:val="0"/>
                <w:numId w:val="20"/>
              </w:numPr>
              <w:jc w:val="both"/>
              <w:rPr>
                <w:rFonts w:ascii="Times New Roman" w:hAnsi="Times New Roman" w:cs="Times New Roman"/>
                <w:lang w:val="sr-Latn-RS"/>
              </w:rPr>
            </w:pPr>
            <w:r>
              <w:rPr>
                <w:rFonts w:ascii="Times New Roman" w:hAnsi="Times New Roman" w:cs="Times New Roman"/>
                <w:lang w:val="sr-Cyrl-RS"/>
              </w:rPr>
              <w:t xml:space="preserve">Доносиоци одлука и руководство општине </w:t>
            </w:r>
            <w:r w:rsidRPr="009041BC">
              <w:rPr>
                <w:rFonts w:ascii="Times New Roman" w:hAnsi="Times New Roman" w:cs="Times New Roman"/>
                <w:lang w:val="sr-Latn-RS"/>
              </w:rPr>
              <w:t>је отворено за решавање проблема Рома</w:t>
            </w:r>
          </w:p>
          <w:p w14:paraId="7D15E704" w14:textId="77777777" w:rsidR="009041BC" w:rsidRDefault="009041BC" w:rsidP="009041BC">
            <w:pPr>
              <w:pStyle w:val="ListParagraph"/>
              <w:numPr>
                <w:ilvl w:val="0"/>
                <w:numId w:val="20"/>
              </w:numPr>
              <w:jc w:val="both"/>
              <w:rPr>
                <w:rFonts w:ascii="Times New Roman" w:hAnsi="Times New Roman" w:cs="Times New Roman"/>
                <w:lang w:val="sr-Latn-RS"/>
              </w:rPr>
            </w:pPr>
            <w:r w:rsidRPr="009041BC">
              <w:rPr>
                <w:rFonts w:ascii="Times New Roman" w:hAnsi="Times New Roman" w:cs="Times New Roman"/>
                <w:lang w:val="sr-Latn-RS"/>
              </w:rPr>
              <w:t xml:space="preserve">Препознате потребе ромске популације у области социјалне заштите </w:t>
            </w:r>
          </w:p>
          <w:p w14:paraId="4C0B97BB" w14:textId="77777777" w:rsidR="009041BC" w:rsidRPr="009041BC" w:rsidRDefault="009041BC" w:rsidP="009041BC">
            <w:pPr>
              <w:pStyle w:val="ListParagraph"/>
              <w:numPr>
                <w:ilvl w:val="0"/>
                <w:numId w:val="20"/>
              </w:numPr>
              <w:jc w:val="both"/>
              <w:rPr>
                <w:rFonts w:ascii="Times New Roman" w:hAnsi="Times New Roman" w:cs="Times New Roman"/>
                <w:lang w:val="sr-Latn-RS"/>
              </w:rPr>
            </w:pPr>
            <w:r w:rsidRPr="009041BC">
              <w:rPr>
                <w:rFonts w:ascii="Times New Roman" w:hAnsi="Times New Roman" w:cs="Times New Roman"/>
                <w:lang w:val="sr-Latn-RS"/>
              </w:rPr>
              <w:t>Развијена мрежа институција у области социјалне заштите (Центар за социјални рад, Црвени крст, Дневни боравак за децу са сметњама у развоју</w:t>
            </w:r>
            <w:r>
              <w:rPr>
                <w:rFonts w:ascii="Times New Roman" w:hAnsi="Times New Roman" w:cs="Times New Roman"/>
                <w:lang w:val="sr-Cyrl-RS"/>
              </w:rPr>
              <w:t xml:space="preserve"> НВО ''Искон'')</w:t>
            </w:r>
          </w:p>
          <w:p w14:paraId="5AD5C746" w14:textId="77777777" w:rsidR="009041BC" w:rsidRDefault="009041BC" w:rsidP="009041BC">
            <w:pPr>
              <w:pStyle w:val="ListParagraph"/>
              <w:numPr>
                <w:ilvl w:val="0"/>
                <w:numId w:val="20"/>
              </w:numPr>
              <w:jc w:val="both"/>
              <w:rPr>
                <w:rFonts w:ascii="Times New Roman" w:hAnsi="Times New Roman" w:cs="Times New Roman"/>
                <w:lang w:val="sr-Latn-RS"/>
              </w:rPr>
            </w:pPr>
            <w:r w:rsidRPr="009041BC">
              <w:rPr>
                <w:rFonts w:ascii="Times New Roman" w:hAnsi="Times New Roman" w:cs="Times New Roman"/>
                <w:lang w:val="sr-Latn-RS"/>
              </w:rPr>
              <w:t xml:space="preserve">Добра међусекторска сарадња у области социјалне заштите </w:t>
            </w:r>
          </w:p>
          <w:p w14:paraId="2E4C2CEC" w14:textId="77777777" w:rsidR="009041BC" w:rsidRDefault="009041BC" w:rsidP="009041BC">
            <w:pPr>
              <w:pStyle w:val="ListParagraph"/>
              <w:numPr>
                <w:ilvl w:val="0"/>
                <w:numId w:val="20"/>
              </w:numPr>
              <w:jc w:val="both"/>
              <w:rPr>
                <w:rFonts w:ascii="Times New Roman" w:hAnsi="Times New Roman" w:cs="Times New Roman"/>
                <w:lang w:val="sr-Latn-RS"/>
              </w:rPr>
            </w:pPr>
            <w:r w:rsidRPr="009041BC">
              <w:rPr>
                <w:rFonts w:ascii="Times New Roman" w:hAnsi="Times New Roman" w:cs="Times New Roman"/>
                <w:lang w:val="sr-Latn-RS"/>
              </w:rPr>
              <w:t>Стручан кадар (мотивација, обученост, спремност на промене)</w:t>
            </w:r>
          </w:p>
          <w:p w14:paraId="67C16C43" w14:textId="77777777" w:rsidR="009041BC" w:rsidRDefault="009041BC" w:rsidP="009041BC">
            <w:pPr>
              <w:pStyle w:val="ListParagraph"/>
              <w:numPr>
                <w:ilvl w:val="0"/>
                <w:numId w:val="20"/>
              </w:numPr>
              <w:jc w:val="both"/>
              <w:rPr>
                <w:rFonts w:ascii="Times New Roman" w:hAnsi="Times New Roman" w:cs="Times New Roman"/>
                <w:lang w:val="sr-Latn-RS"/>
              </w:rPr>
            </w:pPr>
            <w:r>
              <w:rPr>
                <w:rFonts w:ascii="Times New Roman" w:hAnsi="Times New Roman" w:cs="Times New Roman"/>
                <w:lang w:val="sr-Cyrl-RS"/>
              </w:rPr>
              <w:t>Б</w:t>
            </w:r>
            <w:r w:rsidRPr="009041BC">
              <w:rPr>
                <w:rFonts w:ascii="Times New Roman" w:hAnsi="Times New Roman" w:cs="Times New Roman"/>
                <w:lang w:val="sr-Latn-RS"/>
              </w:rPr>
              <w:t xml:space="preserve">уџет </w:t>
            </w:r>
            <w:r>
              <w:rPr>
                <w:rFonts w:ascii="Times New Roman" w:hAnsi="Times New Roman" w:cs="Times New Roman"/>
                <w:lang w:val="sr-Cyrl-RS"/>
              </w:rPr>
              <w:t>општине Бач</w:t>
            </w:r>
            <w:r w:rsidRPr="009041BC">
              <w:rPr>
                <w:rFonts w:ascii="Times New Roman" w:hAnsi="Times New Roman" w:cs="Times New Roman"/>
                <w:lang w:val="sr-Latn-RS"/>
              </w:rPr>
              <w:t xml:space="preserve"> у области социјалне заштите </w:t>
            </w:r>
          </w:p>
          <w:p w14:paraId="3599756C" w14:textId="77777777" w:rsidR="009041BC" w:rsidRDefault="009041BC" w:rsidP="009041BC">
            <w:pPr>
              <w:pStyle w:val="ListParagraph"/>
              <w:numPr>
                <w:ilvl w:val="0"/>
                <w:numId w:val="20"/>
              </w:numPr>
              <w:jc w:val="both"/>
              <w:rPr>
                <w:rFonts w:ascii="Times New Roman" w:hAnsi="Times New Roman" w:cs="Times New Roman"/>
                <w:lang w:val="sr-Latn-RS"/>
              </w:rPr>
            </w:pPr>
            <w:r w:rsidRPr="009041BC">
              <w:rPr>
                <w:rFonts w:ascii="Times New Roman" w:hAnsi="Times New Roman" w:cs="Times New Roman"/>
                <w:lang w:val="sr-Latn-RS"/>
              </w:rPr>
              <w:t>Обезбеђено финансирање права и услуга социјалне заштите у складу са постојећом Одлуком</w:t>
            </w:r>
          </w:p>
          <w:p w14:paraId="2B3A6BBF" w14:textId="77777777" w:rsidR="009041BC" w:rsidRPr="009041BC" w:rsidRDefault="009041BC" w:rsidP="009041BC">
            <w:pPr>
              <w:pStyle w:val="ListParagraph"/>
              <w:numPr>
                <w:ilvl w:val="0"/>
                <w:numId w:val="20"/>
              </w:numPr>
              <w:jc w:val="both"/>
              <w:rPr>
                <w:rFonts w:ascii="Times New Roman" w:hAnsi="Times New Roman" w:cs="Times New Roman"/>
                <w:lang w:val="sr-Latn-RS"/>
              </w:rPr>
            </w:pPr>
            <w:r w:rsidRPr="009041BC">
              <w:rPr>
                <w:rFonts w:ascii="Times New Roman" w:hAnsi="Times New Roman" w:cs="Times New Roman"/>
                <w:lang w:val="sr-Latn-RS"/>
              </w:rPr>
              <w:t xml:space="preserve">Постојање два ромска удружења- </w:t>
            </w:r>
            <w:r>
              <w:rPr>
                <w:rFonts w:ascii="Times New Roman" w:hAnsi="Times New Roman" w:cs="Times New Roman"/>
                <w:lang w:val="sr-Cyrl-RS"/>
              </w:rPr>
              <w:t>Удружење Рома општине Бач и Удружење Рома и Румуна Младост Вајска</w:t>
            </w:r>
          </w:p>
          <w:p w14:paraId="3106AECE" w14:textId="77777777" w:rsidR="009041BC" w:rsidRDefault="009041BC" w:rsidP="009041BC">
            <w:pPr>
              <w:pStyle w:val="ListParagraph"/>
              <w:numPr>
                <w:ilvl w:val="0"/>
                <w:numId w:val="20"/>
              </w:numPr>
              <w:jc w:val="both"/>
              <w:rPr>
                <w:rFonts w:ascii="Times New Roman" w:hAnsi="Times New Roman" w:cs="Times New Roman"/>
                <w:lang w:val="sr-Latn-RS"/>
              </w:rPr>
            </w:pPr>
            <w:r w:rsidRPr="009041BC">
              <w:rPr>
                <w:rFonts w:ascii="Times New Roman" w:hAnsi="Times New Roman" w:cs="Times New Roman"/>
                <w:lang w:val="sr-Latn-RS"/>
              </w:rPr>
              <w:t>Транспарентност у суфинансирању програма и пројеката локалних организација цивилног друштва у области социјалне заштите</w:t>
            </w:r>
          </w:p>
          <w:p w14:paraId="7A4C7C87" w14:textId="6D784B5B" w:rsidR="009041BC" w:rsidRPr="009041BC" w:rsidRDefault="009041BC" w:rsidP="009041BC">
            <w:pPr>
              <w:pStyle w:val="ListParagraph"/>
              <w:numPr>
                <w:ilvl w:val="0"/>
                <w:numId w:val="20"/>
              </w:numPr>
              <w:jc w:val="both"/>
              <w:rPr>
                <w:rFonts w:ascii="Times New Roman" w:hAnsi="Times New Roman" w:cs="Times New Roman"/>
                <w:lang w:val="sr-Latn-RS"/>
              </w:rPr>
            </w:pPr>
            <w:r w:rsidRPr="009041BC">
              <w:rPr>
                <w:rFonts w:ascii="Times New Roman" w:hAnsi="Times New Roman" w:cs="Times New Roman"/>
                <w:lang w:val="sr-Latn-RS"/>
              </w:rPr>
              <w:t xml:space="preserve">Спремност запослених у </w:t>
            </w:r>
            <w:r>
              <w:rPr>
                <w:rFonts w:ascii="Times New Roman" w:hAnsi="Times New Roman" w:cs="Times New Roman"/>
                <w:lang w:val="sr-Cyrl-RS"/>
              </w:rPr>
              <w:t>општинској</w:t>
            </w:r>
            <w:r w:rsidRPr="009041BC">
              <w:rPr>
                <w:rFonts w:ascii="Times New Roman" w:hAnsi="Times New Roman" w:cs="Times New Roman"/>
                <w:lang w:val="sr-Latn-RS"/>
              </w:rPr>
              <w:t xml:space="preserve"> управи и цивилног сектора да активно учествују у програмима и пројектима намењеним унапређењу положаја ромске популације</w:t>
            </w:r>
          </w:p>
        </w:tc>
        <w:tc>
          <w:tcPr>
            <w:tcW w:w="4675" w:type="dxa"/>
          </w:tcPr>
          <w:p w14:paraId="15FB6E65" w14:textId="77777777" w:rsidR="00F84FC0" w:rsidRDefault="00F84FC0" w:rsidP="00F84FC0">
            <w:pPr>
              <w:pStyle w:val="ListParagraph"/>
              <w:numPr>
                <w:ilvl w:val="0"/>
                <w:numId w:val="20"/>
              </w:numPr>
              <w:jc w:val="both"/>
              <w:rPr>
                <w:rFonts w:ascii="Times New Roman" w:hAnsi="Times New Roman" w:cs="Times New Roman"/>
                <w:lang w:val="sr-Latn-RS"/>
              </w:rPr>
            </w:pPr>
            <w:r>
              <w:rPr>
                <w:rFonts w:ascii="Times New Roman" w:hAnsi="Times New Roman" w:cs="Times New Roman"/>
                <w:lang w:val="sr-Cyrl-RS"/>
              </w:rPr>
              <w:t xml:space="preserve">Лоша организација локалних институција на плану </w:t>
            </w:r>
            <w:r w:rsidRPr="00F84FC0">
              <w:rPr>
                <w:rFonts w:ascii="Times New Roman" w:hAnsi="Times New Roman" w:cs="Times New Roman"/>
                <w:lang w:val="sr-Latn-RS"/>
              </w:rPr>
              <w:t xml:space="preserve">информисања Рома о правима у областима социјалне заштите </w:t>
            </w:r>
          </w:p>
          <w:p w14:paraId="48FF2155" w14:textId="77777777" w:rsidR="00F84FC0" w:rsidRDefault="00F84FC0" w:rsidP="00F84FC0">
            <w:pPr>
              <w:pStyle w:val="ListParagraph"/>
              <w:numPr>
                <w:ilvl w:val="0"/>
                <w:numId w:val="20"/>
              </w:numPr>
              <w:jc w:val="both"/>
              <w:rPr>
                <w:rFonts w:ascii="Times New Roman" w:hAnsi="Times New Roman" w:cs="Times New Roman"/>
                <w:lang w:val="sr-Latn-RS"/>
              </w:rPr>
            </w:pPr>
            <w:r>
              <w:rPr>
                <w:rFonts w:ascii="Times New Roman" w:hAnsi="Times New Roman" w:cs="Times New Roman"/>
                <w:lang w:val="sr-Cyrl-RS"/>
              </w:rPr>
              <w:t>Н</w:t>
            </w:r>
            <w:r w:rsidRPr="00F84FC0">
              <w:rPr>
                <w:rFonts w:ascii="Times New Roman" w:hAnsi="Times New Roman" w:cs="Times New Roman"/>
                <w:lang w:val="sr-Latn-RS"/>
              </w:rPr>
              <w:t xml:space="preserve">едовољни људски ресурси </w:t>
            </w:r>
          </w:p>
          <w:p w14:paraId="4EF2C000" w14:textId="77777777" w:rsidR="00F84FC0" w:rsidRDefault="00F84FC0" w:rsidP="00F84FC0">
            <w:pPr>
              <w:pStyle w:val="ListParagraph"/>
              <w:numPr>
                <w:ilvl w:val="0"/>
                <w:numId w:val="20"/>
              </w:numPr>
              <w:jc w:val="both"/>
              <w:rPr>
                <w:rFonts w:ascii="Times New Roman" w:hAnsi="Times New Roman" w:cs="Times New Roman"/>
                <w:lang w:val="sr-Latn-RS"/>
              </w:rPr>
            </w:pPr>
            <w:r w:rsidRPr="00F84FC0">
              <w:rPr>
                <w:rFonts w:ascii="Times New Roman" w:hAnsi="Times New Roman" w:cs="Times New Roman"/>
                <w:lang w:val="sr-Latn-RS"/>
              </w:rPr>
              <w:t>Недовољна финансијска средства</w:t>
            </w:r>
          </w:p>
          <w:p w14:paraId="4D1E3021" w14:textId="6EBF85D1" w:rsidR="00F84FC0" w:rsidRDefault="00F84FC0" w:rsidP="00F84FC0">
            <w:pPr>
              <w:pStyle w:val="ListParagraph"/>
              <w:numPr>
                <w:ilvl w:val="0"/>
                <w:numId w:val="20"/>
              </w:numPr>
              <w:jc w:val="both"/>
              <w:rPr>
                <w:rFonts w:ascii="Times New Roman" w:hAnsi="Times New Roman" w:cs="Times New Roman"/>
                <w:lang w:val="sr-Latn-RS"/>
              </w:rPr>
            </w:pPr>
            <w:r w:rsidRPr="00F84FC0">
              <w:rPr>
                <w:rFonts w:ascii="Times New Roman" w:hAnsi="Times New Roman" w:cs="Times New Roman"/>
                <w:lang w:val="sr-Latn-RS"/>
              </w:rPr>
              <w:t xml:space="preserve">Непостојање </w:t>
            </w:r>
            <w:r>
              <w:rPr>
                <w:rFonts w:ascii="Times New Roman" w:hAnsi="Times New Roman" w:cs="Times New Roman"/>
                <w:lang w:val="sr-Cyrl-RS"/>
              </w:rPr>
              <w:t>попуњеног/</w:t>
            </w:r>
            <w:r w:rsidRPr="00F84FC0">
              <w:rPr>
                <w:rFonts w:ascii="Times New Roman" w:hAnsi="Times New Roman" w:cs="Times New Roman"/>
                <w:lang w:val="sr-Latn-RS"/>
              </w:rPr>
              <w:t>систематизованог радног места – Координатора за Роме</w:t>
            </w:r>
          </w:p>
          <w:p w14:paraId="376E5270" w14:textId="77777777" w:rsidR="00F84FC0" w:rsidRDefault="00F84FC0" w:rsidP="00F84FC0">
            <w:pPr>
              <w:pStyle w:val="ListParagraph"/>
              <w:numPr>
                <w:ilvl w:val="0"/>
                <w:numId w:val="20"/>
              </w:numPr>
              <w:jc w:val="both"/>
              <w:rPr>
                <w:rFonts w:ascii="Times New Roman" w:hAnsi="Times New Roman" w:cs="Times New Roman"/>
                <w:lang w:val="sr-Latn-RS"/>
              </w:rPr>
            </w:pPr>
            <w:r w:rsidRPr="00F84FC0">
              <w:rPr>
                <w:rFonts w:ascii="Times New Roman" w:hAnsi="Times New Roman" w:cs="Times New Roman"/>
                <w:lang w:val="sr-Latn-RS"/>
              </w:rPr>
              <w:t>Ромска удружења немају капацитете за реализацију пројеката, као ни сопствени простор за рад удружења</w:t>
            </w:r>
          </w:p>
          <w:p w14:paraId="4BDED015" w14:textId="77777777" w:rsidR="00F84FC0" w:rsidRDefault="00F84FC0" w:rsidP="00F84FC0">
            <w:pPr>
              <w:pStyle w:val="ListParagraph"/>
              <w:numPr>
                <w:ilvl w:val="0"/>
                <w:numId w:val="20"/>
              </w:numPr>
              <w:jc w:val="both"/>
              <w:rPr>
                <w:rFonts w:ascii="Times New Roman" w:hAnsi="Times New Roman" w:cs="Times New Roman"/>
                <w:lang w:val="sr-Latn-RS"/>
              </w:rPr>
            </w:pPr>
            <w:r w:rsidRPr="00F84FC0">
              <w:rPr>
                <w:rFonts w:ascii="Times New Roman" w:hAnsi="Times New Roman" w:cs="Times New Roman"/>
                <w:lang w:val="sr-Latn-RS"/>
              </w:rPr>
              <w:t xml:space="preserve">Део стручног кадра је немотивисан, „уморан“ и неспреман на промене у раду са корисницима </w:t>
            </w:r>
          </w:p>
          <w:p w14:paraId="528A9C5A" w14:textId="77777777" w:rsidR="00F84FC0" w:rsidRDefault="00F84FC0" w:rsidP="00F84FC0">
            <w:pPr>
              <w:pStyle w:val="ListParagraph"/>
              <w:numPr>
                <w:ilvl w:val="0"/>
                <w:numId w:val="20"/>
              </w:numPr>
              <w:jc w:val="both"/>
              <w:rPr>
                <w:rFonts w:ascii="Times New Roman" w:hAnsi="Times New Roman" w:cs="Times New Roman"/>
                <w:lang w:val="sr-Latn-RS"/>
              </w:rPr>
            </w:pPr>
            <w:r w:rsidRPr="00F84FC0">
              <w:rPr>
                <w:rFonts w:ascii="Times New Roman" w:hAnsi="Times New Roman" w:cs="Times New Roman"/>
                <w:lang w:val="sr-Latn-RS"/>
              </w:rPr>
              <w:t xml:space="preserve">Незаинтересованост стручног кадра за додатне едукације </w:t>
            </w:r>
          </w:p>
          <w:p w14:paraId="2514BC18" w14:textId="77777777" w:rsidR="00F84FC0" w:rsidRDefault="00F84FC0" w:rsidP="00F84FC0">
            <w:pPr>
              <w:pStyle w:val="ListParagraph"/>
              <w:numPr>
                <w:ilvl w:val="0"/>
                <w:numId w:val="20"/>
              </w:numPr>
              <w:jc w:val="both"/>
              <w:rPr>
                <w:rFonts w:ascii="Times New Roman" w:hAnsi="Times New Roman" w:cs="Times New Roman"/>
                <w:lang w:val="sr-Latn-RS"/>
              </w:rPr>
            </w:pPr>
            <w:r w:rsidRPr="00F84FC0">
              <w:rPr>
                <w:rFonts w:ascii="Times New Roman" w:hAnsi="Times New Roman" w:cs="Times New Roman"/>
                <w:lang w:val="sr-Latn-RS"/>
              </w:rPr>
              <w:t xml:space="preserve">Постојање предрасуда  о осетљивим групама </w:t>
            </w:r>
          </w:p>
          <w:p w14:paraId="0129EDF7" w14:textId="77777777" w:rsidR="00F84FC0" w:rsidRDefault="00F84FC0" w:rsidP="00F84FC0">
            <w:pPr>
              <w:pStyle w:val="ListParagraph"/>
              <w:numPr>
                <w:ilvl w:val="0"/>
                <w:numId w:val="20"/>
              </w:numPr>
              <w:jc w:val="both"/>
              <w:rPr>
                <w:rFonts w:ascii="Times New Roman" w:hAnsi="Times New Roman" w:cs="Times New Roman"/>
                <w:lang w:val="sr-Latn-RS"/>
              </w:rPr>
            </w:pPr>
            <w:r w:rsidRPr="00F84FC0">
              <w:rPr>
                <w:rFonts w:ascii="Times New Roman" w:hAnsi="Times New Roman" w:cs="Times New Roman"/>
                <w:lang w:val="sr-Latn-RS"/>
              </w:rPr>
              <w:t>Незадовољство једног броја корисника социјалне заштите комуникацијом са пружаоцима услуга социјалне заштите</w:t>
            </w:r>
          </w:p>
          <w:p w14:paraId="147DFDEE" w14:textId="77777777" w:rsidR="00F84FC0" w:rsidRDefault="00F84FC0" w:rsidP="00F84FC0">
            <w:pPr>
              <w:pStyle w:val="ListParagraph"/>
              <w:numPr>
                <w:ilvl w:val="0"/>
                <w:numId w:val="20"/>
              </w:numPr>
              <w:jc w:val="both"/>
              <w:rPr>
                <w:rFonts w:ascii="Times New Roman" w:hAnsi="Times New Roman" w:cs="Times New Roman"/>
                <w:lang w:val="sr-Latn-RS"/>
              </w:rPr>
            </w:pPr>
            <w:r w:rsidRPr="00F84FC0">
              <w:rPr>
                <w:rFonts w:ascii="Times New Roman" w:hAnsi="Times New Roman" w:cs="Times New Roman"/>
                <w:lang w:val="sr-Latn-RS"/>
              </w:rPr>
              <w:t xml:space="preserve">Недовољна информисаност јавности о положају ромске популације </w:t>
            </w:r>
          </w:p>
          <w:p w14:paraId="33AD632C" w14:textId="77777777" w:rsidR="00F84FC0" w:rsidRDefault="00F84FC0" w:rsidP="00F84FC0">
            <w:pPr>
              <w:pStyle w:val="ListParagraph"/>
              <w:numPr>
                <w:ilvl w:val="0"/>
                <w:numId w:val="20"/>
              </w:numPr>
              <w:jc w:val="both"/>
              <w:rPr>
                <w:rFonts w:ascii="Times New Roman" w:hAnsi="Times New Roman" w:cs="Times New Roman"/>
                <w:lang w:val="sr-Latn-RS"/>
              </w:rPr>
            </w:pPr>
            <w:r w:rsidRPr="00F84FC0">
              <w:rPr>
                <w:rFonts w:ascii="Times New Roman" w:hAnsi="Times New Roman" w:cs="Times New Roman"/>
                <w:lang w:val="sr-Latn-RS"/>
              </w:rPr>
              <w:t xml:space="preserve">Недовољна заступљеност Рома у локалним институцијама </w:t>
            </w:r>
          </w:p>
          <w:p w14:paraId="42E7A22C" w14:textId="77777777" w:rsidR="00F84FC0" w:rsidRDefault="00F84FC0" w:rsidP="00F84FC0">
            <w:pPr>
              <w:pStyle w:val="ListParagraph"/>
              <w:numPr>
                <w:ilvl w:val="0"/>
                <w:numId w:val="20"/>
              </w:numPr>
              <w:jc w:val="both"/>
              <w:rPr>
                <w:rFonts w:ascii="Times New Roman" w:hAnsi="Times New Roman" w:cs="Times New Roman"/>
                <w:lang w:val="sr-Latn-RS"/>
              </w:rPr>
            </w:pPr>
            <w:r w:rsidRPr="00F84FC0">
              <w:rPr>
                <w:rFonts w:ascii="Times New Roman" w:hAnsi="Times New Roman" w:cs="Times New Roman"/>
                <w:lang w:val="sr-Latn-RS"/>
              </w:rPr>
              <w:t>Недовољно укључивање Рома у процесе доношења одлука</w:t>
            </w:r>
          </w:p>
          <w:p w14:paraId="28139210" w14:textId="77777777" w:rsidR="009041BC" w:rsidRDefault="00F84FC0" w:rsidP="00F84FC0">
            <w:pPr>
              <w:pStyle w:val="ListParagraph"/>
              <w:numPr>
                <w:ilvl w:val="0"/>
                <w:numId w:val="20"/>
              </w:numPr>
              <w:jc w:val="both"/>
              <w:rPr>
                <w:rFonts w:ascii="Times New Roman" w:hAnsi="Times New Roman" w:cs="Times New Roman"/>
                <w:lang w:val="sr-Latn-RS"/>
              </w:rPr>
            </w:pPr>
            <w:r w:rsidRPr="00F84FC0">
              <w:rPr>
                <w:rFonts w:ascii="Times New Roman" w:hAnsi="Times New Roman" w:cs="Times New Roman"/>
                <w:lang w:val="sr-Latn-RS"/>
              </w:rPr>
              <w:t>Непостојање социјалне карте ромских домаћинстава</w:t>
            </w:r>
          </w:p>
          <w:p w14:paraId="6531818B" w14:textId="40C79BC5" w:rsidR="00F84FC0" w:rsidRPr="00F84FC0" w:rsidRDefault="00F84FC0" w:rsidP="00F84FC0">
            <w:pPr>
              <w:pStyle w:val="ListParagraph"/>
              <w:numPr>
                <w:ilvl w:val="0"/>
                <w:numId w:val="20"/>
              </w:numPr>
              <w:jc w:val="both"/>
              <w:rPr>
                <w:rFonts w:ascii="Times New Roman" w:hAnsi="Times New Roman" w:cs="Times New Roman"/>
                <w:lang w:val="sr-Latn-RS"/>
              </w:rPr>
            </w:pPr>
            <w:r>
              <w:rPr>
                <w:rFonts w:ascii="Times New Roman" w:hAnsi="Times New Roman" w:cs="Times New Roman"/>
                <w:lang w:val="sr-Cyrl-RS"/>
              </w:rPr>
              <w:t>Неодрживост реализованих пројеката.</w:t>
            </w:r>
          </w:p>
        </w:tc>
      </w:tr>
      <w:tr w:rsidR="009041BC" w14:paraId="31ECB55E" w14:textId="77777777" w:rsidTr="002E076B">
        <w:tc>
          <w:tcPr>
            <w:tcW w:w="4675" w:type="dxa"/>
            <w:shd w:val="clear" w:color="auto" w:fill="C00000"/>
          </w:tcPr>
          <w:p w14:paraId="38DFEA67" w14:textId="77777777" w:rsidR="009041BC" w:rsidRPr="000A6F5A" w:rsidRDefault="009041BC" w:rsidP="002E076B">
            <w:pPr>
              <w:jc w:val="center"/>
              <w:rPr>
                <w:rFonts w:ascii="Times New Roman" w:hAnsi="Times New Roman" w:cs="Times New Roman"/>
                <w:b/>
                <w:bCs/>
                <w:lang w:val="sr-Cyrl-RS"/>
              </w:rPr>
            </w:pPr>
            <w:r w:rsidRPr="000A6F5A">
              <w:rPr>
                <w:rFonts w:ascii="Times New Roman" w:hAnsi="Times New Roman" w:cs="Times New Roman"/>
                <w:b/>
                <w:bCs/>
                <w:lang w:val="sr-Cyrl-RS"/>
              </w:rPr>
              <w:t>ШАНСЕ</w:t>
            </w:r>
          </w:p>
        </w:tc>
        <w:tc>
          <w:tcPr>
            <w:tcW w:w="4675" w:type="dxa"/>
            <w:shd w:val="clear" w:color="auto" w:fill="C00000"/>
          </w:tcPr>
          <w:p w14:paraId="0130384E" w14:textId="77777777" w:rsidR="009041BC" w:rsidRPr="000A6F5A" w:rsidRDefault="009041BC" w:rsidP="002E076B">
            <w:pPr>
              <w:jc w:val="center"/>
              <w:rPr>
                <w:rFonts w:ascii="Times New Roman" w:hAnsi="Times New Roman" w:cs="Times New Roman"/>
                <w:b/>
                <w:bCs/>
                <w:lang w:val="sr-Cyrl-RS"/>
              </w:rPr>
            </w:pPr>
            <w:r w:rsidRPr="000A6F5A">
              <w:rPr>
                <w:rFonts w:ascii="Times New Roman" w:hAnsi="Times New Roman" w:cs="Times New Roman"/>
                <w:b/>
                <w:bCs/>
                <w:lang w:val="sr-Cyrl-RS"/>
              </w:rPr>
              <w:t>ПРЕТЊЕ</w:t>
            </w:r>
          </w:p>
        </w:tc>
      </w:tr>
      <w:tr w:rsidR="009041BC" w14:paraId="446C31AF" w14:textId="77777777" w:rsidTr="002E076B">
        <w:tc>
          <w:tcPr>
            <w:tcW w:w="4675" w:type="dxa"/>
          </w:tcPr>
          <w:p w14:paraId="3B738CD9" w14:textId="77777777" w:rsidR="00F84FC0" w:rsidRDefault="00F84FC0" w:rsidP="00F84FC0">
            <w:pPr>
              <w:pStyle w:val="ListParagraph"/>
              <w:numPr>
                <w:ilvl w:val="0"/>
                <w:numId w:val="22"/>
              </w:numPr>
              <w:jc w:val="both"/>
              <w:rPr>
                <w:rFonts w:ascii="Times New Roman" w:hAnsi="Times New Roman" w:cs="Times New Roman"/>
                <w:lang w:val="sr-Latn-RS"/>
              </w:rPr>
            </w:pPr>
            <w:r w:rsidRPr="00F84FC0">
              <w:rPr>
                <w:rFonts w:ascii="Times New Roman" w:hAnsi="Times New Roman" w:cs="Times New Roman"/>
                <w:lang w:val="sr-Latn-RS"/>
              </w:rPr>
              <w:t xml:space="preserve">Програм ''Декада инклузије Рома у Србији'' </w:t>
            </w:r>
          </w:p>
          <w:p w14:paraId="6B52A96B" w14:textId="77777777" w:rsidR="00F84FC0" w:rsidRDefault="00F84FC0" w:rsidP="00F84FC0">
            <w:pPr>
              <w:pStyle w:val="ListParagraph"/>
              <w:numPr>
                <w:ilvl w:val="0"/>
                <w:numId w:val="22"/>
              </w:numPr>
              <w:jc w:val="both"/>
              <w:rPr>
                <w:rFonts w:ascii="Times New Roman" w:hAnsi="Times New Roman" w:cs="Times New Roman"/>
                <w:lang w:val="sr-Latn-RS"/>
              </w:rPr>
            </w:pPr>
            <w:r w:rsidRPr="00F84FC0">
              <w:rPr>
                <w:rFonts w:ascii="Times New Roman" w:hAnsi="Times New Roman" w:cs="Times New Roman"/>
                <w:lang w:val="sr-Latn-RS"/>
              </w:rPr>
              <w:t xml:space="preserve">Међународна и национална стратешка документа у области социјалне заштите и инклузије Рома </w:t>
            </w:r>
          </w:p>
          <w:p w14:paraId="2CF5E798" w14:textId="77777777" w:rsidR="00F84FC0" w:rsidRDefault="00F84FC0" w:rsidP="00F84FC0">
            <w:pPr>
              <w:pStyle w:val="ListParagraph"/>
              <w:numPr>
                <w:ilvl w:val="0"/>
                <w:numId w:val="22"/>
              </w:numPr>
              <w:jc w:val="both"/>
              <w:rPr>
                <w:rFonts w:ascii="Times New Roman" w:hAnsi="Times New Roman" w:cs="Times New Roman"/>
                <w:lang w:val="sr-Latn-RS"/>
              </w:rPr>
            </w:pPr>
            <w:r w:rsidRPr="00F84FC0">
              <w:rPr>
                <w:rFonts w:ascii="Times New Roman" w:hAnsi="Times New Roman" w:cs="Times New Roman"/>
                <w:lang w:val="sr-Latn-RS"/>
              </w:rPr>
              <w:t xml:space="preserve">Финансијска и техничка подршка домаћих и страних донатора у области социјалног укључивања Рома (ресорна министарства, међународне организације, ИПА фондови) </w:t>
            </w:r>
          </w:p>
          <w:p w14:paraId="12F70F7E" w14:textId="77777777" w:rsidR="00F84FC0" w:rsidRDefault="00F84FC0" w:rsidP="00F84FC0">
            <w:pPr>
              <w:pStyle w:val="ListParagraph"/>
              <w:numPr>
                <w:ilvl w:val="0"/>
                <w:numId w:val="22"/>
              </w:numPr>
              <w:jc w:val="both"/>
              <w:rPr>
                <w:rFonts w:ascii="Times New Roman" w:hAnsi="Times New Roman" w:cs="Times New Roman"/>
                <w:lang w:val="sr-Latn-RS"/>
              </w:rPr>
            </w:pPr>
            <w:r w:rsidRPr="00F84FC0">
              <w:rPr>
                <w:rFonts w:ascii="Times New Roman" w:hAnsi="Times New Roman" w:cs="Times New Roman"/>
                <w:lang w:val="sr-Latn-RS"/>
              </w:rPr>
              <w:lastRenderedPageBreak/>
              <w:t xml:space="preserve">Размена искуства и примери добре праксе у области социјалног укључивања  Рома </w:t>
            </w:r>
          </w:p>
          <w:p w14:paraId="0B471AB9" w14:textId="20C3F089" w:rsidR="00F84FC0" w:rsidRPr="00F84FC0" w:rsidRDefault="00F84FC0" w:rsidP="00F84FC0">
            <w:pPr>
              <w:pStyle w:val="ListParagraph"/>
              <w:numPr>
                <w:ilvl w:val="0"/>
                <w:numId w:val="22"/>
              </w:numPr>
              <w:jc w:val="both"/>
              <w:rPr>
                <w:rFonts w:ascii="Times New Roman" w:hAnsi="Times New Roman" w:cs="Times New Roman"/>
                <w:lang w:val="sr-Latn-RS"/>
              </w:rPr>
            </w:pPr>
            <w:r w:rsidRPr="00F84FC0">
              <w:rPr>
                <w:rFonts w:ascii="Times New Roman" w:hAnsi="Times New Roman" w:cs="Times New Roman"/>
                <w:lang w:val="sr-Latn-RS"/>
              </w:rPr>
              <w:t xml:space="preserve">Добар законски оквир (Закон о социјалној заштити, Закон о финансијској подршци породици са децом, Породични закон) </w:t>
            </w:r>
          </w:p>
          <w:p w14:paraId="608FEE03" w14:textId="17EF84CC" w:rsidR="009041BC" w:rsidRPr="00FF667D" w:rsidRDefault="00F84FC0" w:rsidP="00F84FC0">
            <w:pPr>
              <w:pStyle w:val="ListParagraph"/>
              <w:numPr>
                <w:ilvl w:val="0"/>
                <w:numId w:val="22"/>
              </w:numPr>
              <w:jc w:val="both"/>
              <w:rPr>
                <w:rFonts w:ascii="Times New Roman" w:hAnsi="Times New Roman" w:cs="Times New Roman"/>
                <w:lang w:val="sr-Latn-RS"/>
              </w:rPr>
            </w:pPr>
            <w:r w:rsidRPr="00F84FC0">
              <w:rPr>
                <w:rFonts w:ascii="Times New Roman" w:hAnsi="Times New Roman" w:cs="Times New Roman"/>
                <w:lang w:val="sr-Latn-RS"/>
              </w:rPr>
              <w:t>Развијање међуопштинских – међуградских услуга социјалне заштите</w:t>
            </w:r>
          </w:p>
        </w:tc>
        <w:tc>
          <w:tcPr>
            <w:tcW w:w="4675" w:type="dxa"/>
          </w:tcPr>
          <w:p w14:paraId="04F5159F" w14:textId="77777777" w:rsidR="00F84FC0" w:rsidRDefault="00F84FC0" w:rsidP="00F84FC0">
            <w:pPr>
              <w:pStyle w:val="ListParagraph"/>
              <w:numPr>
                <w:ilvl w:val="0"/>
                <w:numId w:val="22"/>
              </w:numPr>
              <w:jc w:val="both"/>
              <w:rPr>
                <w:rFonts w:ascii="Times New Roman" w:hAnsi="Times New Roman" w:cs="Times New Roman"/>
                <w:lang w:val="sr-Latn-RS"/>
              </w:rPr>
            </w:pPr>
            <w:r>
              <w:rPr>
                <w:rFonts w:ascii="Times New Roman" w:hAnsi="Times New Roman" w:cs="Times New Roman"/>
                <w:lang w:val="sr-Cyrl-RS"/>
              </w:rPr>
              <w:lastRenderedPageBreak/>
              <w:t xml:space="preserve">Скромна трансферна средства са </w:t>
            </w:r>
            <w:r w:rsidRPr="00F84FC0">
              <w:rPr>
                <w:rFonts w:ascii="Times New Roman" w:hAnsi="Times New Roman" w:cs="Times New Roman"/>
                <w:lang w:val="sr-Latn-RS"/>
              </w:rPr>
              <w:t xml:space="preserve">националног на локални ниво власти </w:t>
            </w:r>
          </w:p>
          <w:p w14:paraId="2F479FD1" w14:textId="77777777" w:rsidR="00F84FC0" w:rsidRDefault="00F84FC0" w:rsidP="00F84FC0">
            <w:pPr>
              <w:pStyle w:val="ListParagraph"/>
              <w:numPr>
                <w:ilvl w:val="0"/>
                <w:numId w:val="22"/>
              </w:numPr>
              <w:jc w:val="both"/>
              <w:rPr>
                <w:rFonts w:ascii="Times New Roman" w:hAnsi="Times New Roman" w:cs="Times New Roman"/>
                <w:lang w:val="sr-Latn-RS"/>
              </w:rPr>
            </w:pPr>
            <w:r w:rsidRPr="00F84FC0">
              <w:rPr>
                <w:rFonts w:ascii="Times New Roman" w:hAnsi="Times New Roman" w:cs="Times New Roman"/>
                <w:lang w:val="sr-Latn-RS"/>
              </w:rPr>
              <w:t xml:space="preserve">Осцилације у приливу средстава у буџет локалне самоуправе </w:t>
            </w:r>
          </w:p>
          <w:p w14:paraId="2E1A1255" w14:textId="77777777" w:rsidR="00F84FC0" w:rsidRDefault="00F84FC0" w:rsidP="00F84FC0">
            <w:pPr>
              <w:pStyle w:val="ListParagraph"/>
              <w:numPr>
                <w:ilvl w:val="0"/>
                <w:numId w:val="22"/>
              </w:numPr>
              <w:jc w:val="both"/>
              <w:rPr>
                <w:rFonts w:ascii="Times New Roman" w:hAnsi="Times New Roman" w:cs="Times New Roman"/>
                <w:lang w:val="sr-Latn-RS"/>
              </w:rPr>
            </w:pPr>
            <w:r w:rsidRPr="00F84FC0">
              <w:rPr>
                <w:rFonts w:ascii="Times New Roman" w:hAnsi="Times New Roman" w:cs="Times New Roman"/>
                <w:lang w:val="sr-Latn-RS"/>
              </w:rPr>
              <w:t>Неспровођење усвојених закона</w:t>
            </w:r>
          </w:p>
          <w:p w14:paraId="72D218A2" w14:textId="77777777" w:rsidR="00F84FC0" w:rsidRDefault="00F84FC0" w:rsidP="00F84FC0">
            <w:pPr>
              <w:pStyle w:val="ListParagraph"/>
              <w:numPr>
                <w:ilvl w:val="0"/>
                <w:numId w:val="22"/>
              </w:numPr>
              <w:jc w:val="both"/>
              <w:rPr>
                <w:rFonts w:ascii="Times New Roman" w:hAnsi="Times New Roman" w:cs="Times New Roman"/>
                <w:lang w:val="sr-Latn-RS"/>
              </w:rPr>
            </w:pPr>
            <w:r w:rsidRPr="00F84FC0">
              <w:rPr>
                <w:rFonts w:ascii="Times New Roman" w:hAnsi="Times New Roman" w:cs="Times New Roman"/>
                <w:lang w:val="sr-Latn-RS"/>
              </w:rPr>
              <w:t>Неспровођење усвојених националних стратешких докумената</w:t>
            </w:r>
          </w:p>
          <w:p w14:paraId="23FECF3B" w14:textId="77777777" w:rsidR="00F84FC0" w:rsidRDefault="00F84FC0" w:rsidP="00F84FC0">
            <w:pPr>
              <w:pStyle w:val="ListParagraph"/>
              <w:numPr>
                <w:ilvl w:val="0"/>
                <w:numId w:val="22"/>
              </w:numPr>
              <w:jc w:val="both"/>
              <w:rPr>
                <w:rFonts w:ascii="Times New Roman" w:hAnsi="Times New Roman" w:cs="Times New Roman"/>
                <w:lang w:val="sr-Latn-RS"/>
              </w:rPr>
            </w:pPr>
            <w:r w:rsidRPr="00F84FC0">
              <w:rPr>
                <w:rFonts w:ascii="Times New Roman" w:hAnsi="Times New Roman" w:cs="Times New Roman"/>
                <w:lang w:val="sr-Latn-RS"/>
              </w:rPr>
              <w:t xml:space="preserve">Потенцијално смањење наменских трансфера локалном буџету за социјалну заштиту  </w:t>
            </w:r>
          </w:p>
          <w:p w14:paraId="06B5969D" w14:textId="77777777" w:rsidR="00F84FC0" w:rsidRDefault="00F84FC0" w:rsidP="00F84FC0">
            <w:pPr>
              <w:pStyle w:val="ListParagraph"/>
              <w:numPr>
                <w:ilvl w:val="0"/>
                <w:numId w:val="22"/>
              </w:numPr>
              <w:jc w:val="both"/>
              <w:rPr>
                <w:rFonts w:ascii="Times New Roman" w:hAnsi="Times New Roman" w:cs="Times New Roman"/>
                <w:lang w:val="sr-Latn-RS"/>
              </w:rPr>
            </w:pPr>
            <w:r w:rsidRPr="00F84FC0">
              <w:rPr>
                <w:rFonts w:ascii="Times New Roman" w:hAnsi="Times New Roman" w:cs="Times New Roman"/>
                <w:lang w:val="sr-Latn-RS"/>
              </w:rPr>
              <w:lastRenderedPageBreak/>
              <w:t>Недовољан/спор прилив средстава из доступних фондова за инкулзију Рома</w:t>
            </w:r>
          </w:p>
          <w:p w14:paraId="7C542DC1" w14:textId="7D0A1431" w:rsidR="009041BC" w:rsidRPr="00F84FC0" w:rsidRDefault="00F84FC0" w:rsidP="00F84FC0">
            <w:pPr>
              <w:pStyle w:val="ListParagraph"/>
              <w:numPr>
                <w:ilvl w:val="0"/>
                <w:numId w:val="22"/>
              </w:numPr>
              <w:jc w:val="both"/>
              <w:rPr>
                <w:rFonts w:ascii="Times New Roman" w:hAnsi="Times New Roman" w:cs="Times New Roman"/>
                <w:lang w:val="sr-Latn-RS"/>
              </w:rPr>
            </w:pPr>
            <w:r w:rsidRPr="00F84FC0">
              <w:rPr>
                <w:rFonts w:ascii="Times New Roman" w:hAnsi="Times New Roman" w:cs="Times New Roman"/>
                <w:lang w:val="sr-Latn-RS"/>
              </w:rPr>
              <w:t>Продужена забрана запошљавања у јавном сектору</w:t>
            </w:r>
          </w:p>
        </w:tc>
      </w:tr>
    </w:tbl>
    <w:p w14:paraId="0DF7C74B" w14:textId="77777777" w:rsidR="00C30B4D" w:rsidRDefault="00C30B4D" w:rsidP="008F0BD6">
      <w:pPr>
        <w:jc w:val="both"/>
        <w:rPr>
          <w:rFonts w:ascii="Times New Roman" w:hAnsi="Times New Roman" w:cs="Times New Roman"/>
          <w:lang w:val="sr-Latn-RS"/>
        </w:rPr>
      </w:pPr>
    </w:p>
    <w:p w14:paraId="6CAA9FB2" w14:textId="68BD5185" w:rsidR="004C1B85" w:rsidRDefault="00C30B4D" w:rsidP="008F0BD6">
      <w:pPr>
        <w:jc w:val="both"/>
        <w:rPr>
          <w:rFonts w:ascii="Times New Roman" w:hAnsi="Times New Roman" w:cs="Times New Roman"/>
          <w:lang w:val="sr-Cyrl-RS"/>
        </w:rPr>
      </w:pPr>
      <w:r w:rsidRPr="00C30B4D">
        <w:rPr>
          <w:rFonts w:ascii="Times New Roman" w:hAnsi="Times New Roman" w:cs="Times New Roman"/>
          <w:lang w:val="sr-Latn-RS"/>
        </w:rPr>
        <w:t xml:space="preserve">Као кључне снаге у области социјалне заштите ромске популације идентификовано је следеће:  развијена мрежа институција и добра међусекторска сарадња у области социјалне заштите, укључујући и редовно финансирање права и услуга из социјалне заштите у складу са релевантном Одлуком </w:t>
      </w:r>
      <w:r w:rsidR="004C1B85">
        <w:rPr>
          <w:rFonts w:ascii="Times New Roman" w:hAnsi="Times New Roman" w:cs="Times New Roman"/>
          <w:lang w:val="sr-Cyrl-RS"/>
        </w:rPr>
        <w:t>Општине Бач</w:t>
      </w:r>
      <w:r w:rsidRPr="00C30B4D">
        <w:rPr>
          <w:rFonts w:ascii="Times New Roman" w:hAnsi="Times New Roman" w:cs="Times New Roman"/>
          <w:lang w:val="sr-Latn-RS"/>
        </w:rPr>
        <w:t>. С друге стране, бројни су интерни недостаци који стоје на путу потпуније и ефективније инклузије ромске популације у области социјалне заштите, као што су: недовољни људски ресурси и финансијска средства, неадекватан начин информисања ромске поплуације о правима и услугама из социјалне заштите, непостојање социјалних карата ромских домаћинстава ради лакшег планирања мера и услуга у области социјалне заштите итд. Локална самоуправа као шансе за унапређење постојећег стања може размотрити укључивање у донаторске програме и пројекте усмерене ка већем социјалном укључивању ромске популације, размену примера добре праксе са другим локалним самуправама, као и развијање и покретање међуопштинских услуга социјалне заштите</w:t>
      </w:r>
      <w:r w:rsidR="004C1B85">
        <w:rPr>
          <w:rFonts w:ascii="Times New Roman" w:hAnsi="Times New Roman" w:cs="Times New Roman"/>
          <w:lang w:val="sr-Cyrl-RS"/>
        </w:rPr>
        <w:t xml:space="preserve">. </w:t>
      </w:r>
    </w:p>
    <w:p w14:paraId="41ED3DD9" w14:textId="6245CC4F" w:rsidR="004C1B85" w:rsidRPr="004C1B85" w:rsidRDefault="004C1B85" w:rsidP="004C1B85">
      <w:pPr>
        <w:pStyle w:val="ListParagraph"/>
        <w:numPr>
          <w:ilvl w:val="0"/>
          <w:numId w:val="1"/>
        </w:numPr>
        <w:jc w:val="both"/>
        <w:rPr>
          <w:rFonts w:ascii="Times New Roman" w:hAnsi="Times New Roman" w:cs="Times New Roman"/>
          <w:b/>
          <w:bCs/>
          <w:lang w:val="sr-Cyrl-RS"/>
        </w:rPr>
      </w:pPr>
      <w:r w:rsidRPr="004C1B85">
        <w:rPr>
          <w:rFonts w:ascii="Times New Roman" w:hAnsi="Times New Roman" w:cs="Times New Roman"/>
          <w:b/>
          <w:bCs/>
          <w:lang w:val="sr-Cyrl-RS"/>
        </w:rPr>
        <w:t>ЦИЉЕВИ И МЕРЕ</w:t>
      </w:r>
    </w:p>
    <w:p w14:paraId="1E26FD10" w14:textId="17349BE8" w:rsidR="004C1B85" w:rsidRPr="004C1B85" w:rsidRDefault="004C1B85" w:rsidP="004C1B85">
      <w:pPr>
        <w:jc w:val="both"/>
        <w:rPr>
          <w:rFonts w:ascii="Times New Roman" w:hAnsi="Times New Roman" w:cs="Times New Roman"/>
          <w:b/>
          <w:bCs/>
          <w:i/>
          <w:iCs/>
          <w:lang w:val="sr-Cyrl-RS"/>
        </w:rPr>
      </w:pPr>
      <w:r w:rsidRPr="004C1B85">
        <w:rPr>
          <w:rFonts w:ascii="Times New Roman" w:hAnsi="Times New Roman" w:cs="Times New Roman"/>
          <w:b/>
          <w:bCs/>
          <w:i/>
          <w:iCs/>
          <w:lang w:val="sr-Cyrl-RS"/>
        </w:rPr>
        <w:t>Општи циљ Локалног акционог плана за инклузију Рома за период 202</w:t>
      </w:r>
      <w:r w:rsidR="00F06400">
        <w:rPr>
          <w:rFonts w:ascii="Times New Roman" w:hAnsi="Times New Roman" w:cs="Times New Roman"/>
          <w:b/>
          <w:bCs/>
          <w:i/>
          <w:iCs/>
          <w:lang w:val="sr-Latn-RS"/>
        </w:rPr>
        <w:t>1</w:t>
      </w:r>
      <w:r w:rsidRPr="004C1B85">
        <w:rPr>
          <w:rFonts w:ascii="Times New Roman" w:hAnsi="Times New Roman" w:cs="Times New Roman"/>
          <w:b/>
          <w:bCs/>
          <w:i/>
          <w:iCs/>
          <w:lang w:val="sr-Cyrl-RS"/>
        </w:rPr>
        <w:t xml:space="preserve"> - 202</w:t>
      </w:r>
      <w:r w:rsidR="00F06400">
        <w:rPr>
          <w:rFonts w:ascii="Times New Roman" w:hAnsi="Times New Roman" w:cs="Times New Roman"/>
          <w:b/>
          <w:bCs/>
          <w:i/>
          <w:iCs/>
          <w:lang w:val="sr-Latn-RS"/>
        </w:rPr>
        <w:t>3</w:t>
      </w:r>
      <w:r w:rsidRPr="004C1B85">
        <w:rPr>
          <w:rFonts w:ascii="Times New Roman" w:hAnsi="Times New Roman" w:cs="Times New Roman"/>
          <w:b/>
          <w:bCs/>
          <w:i/>
          <w:iCs/>
          <w:lang w:val="sr-Cyrl-RS"/>
        </w:rPr>
        <w:t xml:space="preserve">. године је унапређење квалитета живота Рома и Ромкиња који живе на територији општине Бач.  </w:t>
      </w:r>
    </w:p>
    <w:p w14:paraId="68C61EFD" w14:textId="2E164D39" w:rsidR="004C1B85" w:rsidRPr="004C1B85" w:rsidRDefault="004C1B85" w:rsidP="004C1B85">
      <w:pPr>
        <w:jc w:val="both"/>
        <w:rPr>
          <w:rFonts w:ascii="Times New Roman" w:hAnsi="Times New Roman" w:cs="Times New Roman"/>
          <w:lang w:val="sr-Cyrl-RS"/>
        </w:rPr>
      </w:pPr>
      <w:r w:rsidRPr="004C1B85">
        <w:rPr>
          <w:rFonts w:ascii="Times New Roman" w:hAnsi="Times New Roman" w:cs="Times New Roman"/>
          <w:lang w:val="sr-Cyrl-RS"/>
        </w:rPr>
        <w:t xml:space="preserve">ЛАП има пет посебних циљева који доприносе остварењу општег циља, и то по један посебан циљ у свакој од пет кључних области релевантних за </w:t>
      </w:r>
      <w:r>
        <w:rPr>
          <w:rFonts w:ascii="Times New Roman" w:hAnsi="Times New Roman" w:cs="Times New Roman"/>
          <w:lang w:val="sr-Cyrl-RS"/>
        </w:rPr>
        <w:t>инклузију</w:t>
      </w:r>
      <w:r w:rsidRPr="004C1B85">
        <w:rPr>
          <w:rFonts w:ascii="Times New Roman" w:hAnsi="Times New Roman" w:cs="Times New Roman"/>
          <w:lang w:val="sr-Cyrl-RS"/>
        </w:rPr>
        <w:t xml:space="preserve"> ромске националне </w:t>
      </w:r>
      <w:r>
        <w:rPr>
          <w:rFonts w:ascii="Times New Roman" w:hAnsi="Times New Roman" w:cs="Times New Roman"/>
          <w:lang w:val="sr-Cyrl-RS"/>
        </w:rPr>
        <w:t>заједнице</w:t>
      </w:r>
      <w:r w:rsidRPr="004C1B85">
        <w:rPr>
          <w:rFonts w:ascii="Times New Roman" w:hAnsi="Times New Roman" w:cs="Times New Roman"/>
          <w:lang w:val="sr-Cyrl-RS"/>
        </w:rPr>
        <w:t xml:space="preserve">- образовање, становање, запошљавање, здравствена и социјална заштита: </w:t>
      </w:r>
    </w:p>
    <w:p w14:paraId="36B065D4" w14:textId="334D3F5B" w:rsidR="004C1B85" w:rsidRDefault="004C1B85" w:rsidP="004C1B85">
      <w:pPr>
        <w:jc w:val="both"/>
        <w:rPr>
          <w:rFonts w:ascii="Times New Roman" w:hAnsi="Times New Roman" w:cs="Times New Roman"/>
          <w:lang w:val="sr-Cyrl-RS"/>
        </w:rPr>
      </w:pPr>
      <w:r w:rsidRPr="004C1B85">
        <w:rPr>
          <w:rFonts w:ascii="Times New Roman" w:hAnsi="Times New Roman" w:cs="Times New Roman"/>
          <w:b/>
          <w:bCs/>
          <w:lang w:val="sr-Cyrl-RS"/>
        </w:rPr>
        <w:t>Посебан циљ 1:</w:t>
      </w:r>
      <w:r w:rsidRPr="004C1B85">
        <w:rPr>
          <w:rFonts w:ascii="Times New Roman" w:hAnsi="Times New Roman" w:cs="Times New Roman"/>
          <w:lang w:val="sr-Cyrl-RS"/>
        </w:rPr>
        <w:t xml:space="preserve"> Повећање </w:t>
      </w:r>
      <w:r>
        <w:rPr>
          <w:rFonts w:ascii="Times New Roman" w:hAnsi="Times New Roman" w:cs="Times New Roman"/>
          <w:lang w:val="sr-Cyrl-RS"/>
        </w:rPr>
        <w:t>обухавта</w:t>
      </w:r>
      <w:r w:rsidRPr="004C1B85">
        <w:rPr>
          <w:rFonts w:ascii="Times New Roman" w:hAnsi="Times New Roman" w:cs="Times New Roman"/>
          <w:lang w:val="sr-Cyrl-RS"/>
        </w:rPr>
        <w:t xml:space="preserve"> деце и младих ромске националности систем</w:t>
      </w:r>
      <w:r>
        <w:rPr>
          <w:rFonts w:ascii="Times New Roman" w:hAnsi="Times New Roman" w:cs="Times New Roman"/>
          <w:lang w:val="sr-Cyrl-RS"/>
        </w:rPr>
        <w:t>ом</w:t>
      </w:r>
      <w:r w:rsidRPr="004C1B85">
        <w:rPr>
          <w:rFonts w:ascii="Times New Roman" w:hAnsi="Times New Roman" w:cs="Times New Roman"/>
          <w:lang w:val="sr-Cyrl-RS"/>
        </w:rPr>
        <w:t xml:space="preserve"> васпитања и образовања </w:t>
      </w:r>
    </w:p>
    <w:p w14:paraId="1D29F5CA" w14:textId="78251F1D" w:rsidR="004C1B85" w:rsidRDefault="004C1B85" w:rsidP="004C1B85">
      <w:pPr>
        <w:jc w:val="both"/>
        <w:rPr>
          <w:rFonts w:ascii="Times New Roman" w:hAnsi="Times New Roman" w:cs="Times New Roman"/>
          <w:lang w:val="sr-Cyrl-RS"/>
        </w:rPr>
      </w:pPr>
      <w:r w:rsidRPr="004C1B85">
        <w:rPr>
          <w:rFonts w:ascii="Times New Roman" w:hAnsi="Times New Roman" w:cs="Times New Roman"/>
          <w:b/>
          <w:bCs/>
          <w:lang w:val="sr-Cyrl-RS"/>
        </w:rPr>
        <w:t>Посебан циљ 2:</w:t>
      </w:r>
      <w:r w:rsidRPr="004C1B85">
        <w:rPr>
          <w:rFonts w:ascii="Times New Roman" w:hAnsi="Times New Roman" w:cs="Times New Roman"/>
          <w:lang w:val="sr-Cyrl-RS"/>
        </w:rPr>
        <w:t xml:space="preserve"> Унапређење </w:t>
      </w:r>
      <w:r>
        <w:rPr>
          <w:rFonts w:ascii="Times New Roman" w:hAnsi="Times New Roman" w:cs="Times New Roman"/>
          <w:lang w:val="sr-Cyrl-RS"/>
        </w:rPr>
        <w:t xml:space="preserve">локалне </w:t>
      </w:r>
      <w:r w:rsidRPr="004C1B85">
        <w:rPr>
          <w:rFonts w:ascii="Times New Roman" w:hAnsi="Times New Roman" w:cs="Times New Roman"/>
          <w:lang w:val="sr-Cyrl-RS"/>
        </w:rPr>
        <w:t xml:space="preserve">инфраструктуре у ромским насељима и пружање подршке у решавању имовинско-правних односа и озакоњењу бесправно саграђених објеката </w:t>
      </w:r>
    </w:p>
    <w:p w14:paraId="06917168" w14:textId="799DD37C" w:rsidR="004C1B85" w:rsidRDefault="004C1B85" w:rsidP="004C1B85">
      <w:pPr>
        <w:jc w:val="both"/>
        <w:rPr>
          <w:rFonts w:ascii="Times New Roman" w:hAnsi="Times New Roman" w:cs="Times New Roman"/>
          <w:lang w:val="sr-Cyrl-RS"/>
        </w:rPr>
      </w:pPr>
      <w:r w:rsidRPr="004C1B85">
        <w:rPr>
          <w:rFonts w:ascii="Times New Roman" w:hAnsi="Times New Roman" w:cs="Times New Roman"/>
          <w:b/>
          <w:bCs/>
          <w:lang w:val="sr-Cyrl-RS"/>
        </w:rPr>
        <w:t>Посебан циљ 3:</w:t>
      </w:r>
      <w:r w:rsidRPr="004C1B85">
        <w:rPr>
          <w:rFonts w:ascii="Times New Roman" w:hAnsi="Times New Roman" w:cs="Times New Roman"/>
          <w:lang w:val="sr-Cyrl-RS"/>
        </w:rPr>
        <w:t xml:space="preserve"> </w:t>
      </w:r>
      <w:r>
        <w:rPr>
          <w:rFonts w:ascii="Times New Roman" w:hAnsi="Times New Roman" w:cs="Times New Roman"/>
          <w:lang w:val="sr-Cyrl-RS"/>
        </w:rPr>
        <w:t>Унапређење</w:t>
      </w:r>
      <w:r w:rsidRPr="004C1B85">
        <w:rPr>
          <w:rFonts w:ascii="Times New Roman" w:hAnsi="Times New Roman" w:cs="Times New Roman"/>
          <w:lang w:val="sr-Cyrl-RS"/>
        </w:rPr>
        <w:t xml:space="preserve"> запошљивости, запошљавања и економско оснаживање Рома и Ромкиња </w:t>
      </w:r>
    </w:p>
    <w:p w14:paraId="2ABDCEB5" w14:textId="7DBCA6E4" w:rsidR="004C1B85" w:rsidRDefault="004C1B85" w:rsidP="004C1B85">
      <w:pPr>
        <w:jc w:val="both"/>
        <w:rPr>
          <w:rFonts w:ascii="Times New Roman" w:hAnsi="Times New Roman" w:cs="Times New Roman"/>
          <w:lang w:val="sr-Cyrl-RS"/>
        </w:rPr>
      </w:pPr>
      <w:r w:rsidRPr="004C1B85">
        <w:rPr>
          <w:rFonts w:ascii="Times New Roman" w:hAnsi="Times New Roman" w:cs="Times New Roman"/>
          <w:b/>
          <w:bCs/>
          <w:lang w:val="sr-Cyrl-RS"/>
        </w:rPr>
        <w:t>Посебан циљ 4:</w:t>
      </w:r>
      <w:r w:rsidRPr="004C1B85">
        <w:rPr>
          <w:rFonts w:ascii="Times New Roman" w:hAnsi="Times New Roman" w:cs="Times New Roman"/>
          <w:lang w:val="sr-Cyrl-RS"/>
        </w:rPr>
        <w:t xml:space="preserve">  Унапређење здравља Рома и Ромкиња повећањем њиховог обухвата примарном</w:t>
      </w:r>
      <w:r>
        <w:rPr>
          <w:rFonts w:ascii="Times New Roman" w:hAnsi="Times New Roman" w:cs="Times New Roman"/>
          <w:lang w:val="sr-Cyrl-RS"/>
        </w:rPr>
        <w:t xml:space="preserve"> </w:t>
      </w:r>
      <w:r w:rsidRPr="004C1B85">
        <w:rPr>
          <w:rFonts w:ascii="Times New Roman" w:hAnsi="Times New Roman" w:cs="Times New Roman"/>
          <w:lang w:val="sr-Cyrl-RS"/>
        </w:rPr>
        <w:t xml:space="preserve">здравственом заштитом и бољом доступношћу </w:t>
      </w:r>
      <w:r>
        <w:rPr>
          <w:rFonts w:ascii="Times New Roman" w:hAnsi="Times New Roman" w:cs="Times New Roman"/>
          <w:lang w:val="sr-Cyrl-RS"/>
        </w:rPr>
        <w:t xml:space="preserve">и бољим квалитетом </w:t>
      </w:r>
      <w:r w:rsidRPr="004C1B85">
        <w:rPr>
          <w:rFonts w:ascii="Times New Roman" w:hAnsi="Times New Roman" w:cs="Times New Roman"/>
          <w:lang w:val="sr-Cyrl-RS"/>
        </w:rPr>
        <w:t xml:space="preserve">услуга здравствене заштите  </w:t>
      </w:r>
    </w:p>
    <w:p w14:paraId="2ABBED49" w14:textId="7D029446" w:rsidR="004C1B85" w:rsidRPr="004C1B85" w:rsidRDefault="004C1B85" w:rsidP="004C1B85">
      <w:pPr>
        <w:jc w:val="both"/>
        <w:rPr>
          <w:rFonts w:ascii="Times New Roman" w:hAnsi="Times New Roman" w:cs="Times New Roman"/>
          <w:lang w:val="sr-Cyrl-RS"/>
        </w:rPr>
      </w:pPr>
      <w:r w:rsidRPr="004C1B85">
        <w:rPr>
          <w:rFonts w:ascii="Times New Roman" w:hAnsi="Times New Roman" w:cs="Times New Roman"/>
          <w:b/>
          <w:bCs/>
          <w:lang w:val="sr-Cyrl-RS"/>
        </w:rPr>
        <w:t>Посебан циљ 5</w:t>
      </w:r>
      <w:r w:rsidRPr="004C1B85">
        <w:rPr>
          <w:rFonts w:ascii="Times New Roman" w:hAnsi="Times New Roman" w:cs="Times New Roman"/>
          <w:lang w:val="sr-Cyrl-RS"/>
        </w:rPr>
        <w:t>: Унапређење приступа правима и услугама из домена социјалне заштите</w:t>
      </w:r>
      <w:r>
        <w:rPr>
          <w:rFonts w:ascii="Times New Roman" w:hAnsi="Times New Roman" w:cs="Times New Roman"/>
          <w:lang w:val="sr-Cyrl-RS"/>
        </w:rPr>
        <w:t xml:space="preserve"> у обезбеђивање квалитетнијих социјалних услуга на локалном нивоу</w:t>
      </w:r>
      <w:r w:rsidRPr="004C1B85">
        <w:rPr>
          <w:rFonts w:ascii="Times New Roman" w:hAnsi="Times New Roman" w:cs="Times New Roman"/>
          <w:lang w:val="sr-Cyrl-RS"/>
        </w:rPr>
        <w:t xml:space="preserve">, </w:t>
      </w:r>
    </w:p>
    <w:p w14:paraId="7CB375C6" w14:textId="01C3B581" w:rsidR="00EF3ECF" w:rsidRDefault="00EF3ECF" w:rsidP="008F0BD6">
      <w:pPr>
        <w:jc w:val="both"/>
        <w:rPr>
          <w:rFonts w:ascii="Times New Roman" w:hAnsi="Times New Roman" w:cs="Times New Roman"/>
          <w:lang w:val="sr-Latn-RS"/>
        </w:rPr>
      </w:pPr>
      <w:r w:rsidRPr="0000790C">
        <w:rPr>
          <w:rFonts w:ascii="Times New Roman" w:hAnsi="Times New Roman" w:cs="Times New Roman"/>
          <w:lang w:val="sr-Latn-RS"/>
        </w:rPr>
        <w:br w:type="page"/>
      </w:r>
      <w:r w:rsidR="009343CF" w:rsidRPr="009343CF">
        <w:rPr>
          <w:rFonts w:ascii="Times New Roman" w:hAnsi="Times New Roman" w:cs="Times New Roman"/>
          <w:lang w:val="sr-Latn-RS"/>
        </w:rPr>
        <w:lastRenderedPageBreak/>
        <w:t>Посебни циљеви се остварују реализацијом већег броја мера у свакој посебној области, а њихова остварљивост се прати и мери на основу индикатора исхода, за које су утврђене базне и циљане вредности.</w:t>
      </w:r>
    </w:p>
    <w:p w14:paraId="7B45FFD9" w14:textId="77777777" w:rsidR="001E1FF5" w:rsidRDefault="009343CF" w:rsidP="001E1FF5">
      <w:pPr>
        <w:jc w:val="both"/>
        <w:rPr>
          <w:rFonts w:ascii="Times New Roman" w:hAnsi="Times New Roman" w:cs="Times New Roman"/>
          <w:lang w:val="sr-Cyrl-RS"/>
        </w:rPr>
      </w:pPr>
      <w:r w:rsidRPr="001E1FF5">
        <w:rPr>
          <w:rFonts w:ascii="Times New Roman" w:hAnsi="Times New Roman" w:cs="Times New Roman"/>
          <w:b/>
          <w:bCs/>
          <w:lang w:val="sr-Latn-RS"/>
        </w:rPr>
        <w:t>ОБРАЗОВАЊЕ</w:t>
      </w:r>
      <w:r w:rsidRPr="009343CF">
        <w:rPr>
          <w:rFonts w:ascii="Times New Roman" w:hAnsi="Times New Roman" w:cs="Times New Roman"/>
          <w:lang w:val="sr-Latn-RS"/>
        </w:rPr>
        <w:t xml:space="preserve">.  Посебан циљ 1: </w:t>
      </w:r>
      <w:r w:rsidR="001E1FF5" w:rsidRPr="004C1B85">
        <w:rPr>
          <w:rFonts w:ascii="Times New Roman" w:hAnsi="Times New Roman" w:cs="Times New Roman"/>
          <w:lang w:val="sr-Cyrl-RS"/>
        </w:rPr>
        <w:t xml:space="preserve">Повећање </w:t>
      </w:r>
      <w:r w:rsidR="001E1FF5">
        <w:rPr>
          <w:rFonts w:ascii="Times New Roman" w:hAnsi="Times New Roman" w:cs="Times New Roman"/>
          <w:lang w:val="sr-Cyrl-RS"/>
        </w:rPr>
        <w:t>обухавта</w:t>
      </w:r>
      <w:r w:rsidR="001E1FF5" w:rsidRPr="004C1B85">
        <w:rPr>
          <w:rFonts w:ascii="Times New Roman" w:hAnsi="Times New Roman" w:cs="Times New Roman"/>
          <w:lang w:val="sr-Cyrl-RS"/>
        </w:rPr>
        <w:t xml:space="preserve"> деце и младих ромске националности систем</w:t>
      </w:r>
      <w:r w:rsidR="001E1FF5">
        <w:rPr>
          <w:rFonts w:ascii="Times New Roman" w:hAnsi="Times New Roman" w:cs="Times New Roman"/>
          <w:lang w:val="sr-Cyrl-RS"/>
        </w:rPr>
        <w:t>ом</w:t>
      </w:r>
      <w:r w:rsidR="001E1FF5" w:rsidRPr="004C1B85">
        <w:rPr>
          <w:rFonts w:ascii="Times New Roman" w:hAnsi="Times New Roman" w:cs="Times New Roman"/>
          <w:lang w:val="sr-Cyrl-RS"/>
        </w:rPr>
        <w:t xml:space="preserve"> васпитања и образовања </w:t>
      </w:r>
    </w:p>
    <w:p w14:paraId="2D59AEBB" w14:textId="77777777" w:rsidR="001E1FF5" w:rsidRPr="001E1FF5" w:rsidRDefault="001E1FF5" w:rsidP="008F0BD6">
      <w:pPr>
        <w:jc w:val="both"/>
        <w:rPr>
          <w:rFonts w:ascii="Times New Roman" w:hAnsi="Times New Roman" w:cs="Times New Roman"/>
          <w:i/>
          <w:iCs/>
          <w:lang w:val="sr-Latn-RS"/>
        </w:rPr>
      </w:pPr>
      <w:r w:rsidRPr="001E1FF5">
        <w:rPr>
          <w:rFonts w:ascii="Times New Roman" w:hAnsi="Times New Roman" w:cs="Times New Roman"/>
          <w:i/>
          <w:iCs/>
          <w:lang w:val="sr-Latn-RS"/>
        </w:rPr>
        <w:t xml:space="preserve">Мере: </w:t>
      </w:r>
    </w:p>
    <w:p w14:paraId="0978B893" w14:textId="77777777" w:rsidR="001E1FF5" w:rsidRDefault="001E1FF5" w:rsidP="008F0BD6">
      <w:pPr>
        <w:jc w:val="both"/>
        <w:rPr>
          <w:rFonts w:ascii="Times New Roman" w:hAnsi="Times New Roman" w:cs="Times New Roman"/>
          <w:lang w:val="sr-Latn-RS"/>
        </w:rPr>
      </w:pPr>
      <w:r>
        <w:rPr>
          <w:rFonts w:ascii="Times New Roman" w:hAnsi="Times New Roman" w:cs="Times New Roman"/>
          <w:lang w:val="sr-Cyrl-RS"/>
        </w:rPr>
        <w:t>М</w:t>
      </w:r>
      <w:r w:rsidRPr="001E1FF5">
        <w:rPr>
          <w:rFonts w:ascii="Times New Roman" w:hAnsi="Times New Roman" w:cs="Times New Roman"/>
          <w:lang w:val="sr-Latn-RS"/>
        </w:rPr>
        <w:t xml:space="preserve">1.1 Обезбедити стручну и материјалну подршку деци и ученицима ромске националности за редовно похађање образовања, као и за напредовање и постизање бољих резултата у образовном процесу </w:t>
      </w:r>
    </w:p>
    <w:p w14:paraId="5524097A" w14:textId="77777777" w:rsidR="001E1FF5" w:rsidRDefault="001E1FF5" w:rsidP="008F0BD6">
      <w:pPr>
        <w:jc w:val="both"/>
        <w:rPr>
          <w:rFonts w:ascii="Times New Roman" w:hAnsi="Times New Roman" w:cs="Times New Roman"/>
          <w:lang w:val="sr-Latn-RS"/>
        </w:rPr>
      </w:pPr>
      <w:r>
        <w:rPr>
          <w:rFonts w:ascii="Times New Roman" w:hAnsi="Times New Roman" w:cs="Times New Roman"/>
          <w:lang w:val="sr-Cyrl-RS"/>
        </w:rPr>
        <w:t>М</w:t>
      </w:r>
      <w:r w:rsidRPr="001E1FF5">
        <w:rPr>
          <w:rFonts w:ascii="Times New Roman" w:hAnsi="Times New Roman" w:cs="Times New Roman"/>
          <w:lang w:val="sr-Latn-RS"/>
        </w:rPr>
        <w:t xml:space="preserve">1.2 Оснажити стручне капацитете образовних установа и васпитно образовног кадра да одговоре на образовне, развојне  и културолошке потребе деце и младих ромске националности у процесу образовања и васпитања  </w:t>
      </w:r>
    </w:p>
    <w:p w14:paraId="0BFF0768" w14:textId="77777777" w:rsidR="001E1FF5" w:rsidRDefault="001E1FF5" w:rsidP="008F0BD6">
      <w:pPr>
        <w:jc w:val="both"/>
        <w:rPr>
          <w:rFonts w:ascii="Times New Roman" w:hAnsi="Times New Roman" w:cs="Times New Roman"/>
          <w:lang w:val="sr-Latn-RS"/>
        </w:rPr>
      </w:pPr>
      <w:r>
        <w:rPr>
          <w:rFonts w:ascii="Times New Roman" w:hAnsi="Times New Roman" w:cs="Times New Roman"/>
          <w:lang w:val="sr-Cyrl-RS"/>
        </w:rPr>
        <w:t>М</w:t>
      </w:r>
      <w:r w:rsidRPr="001E1FF5">
        <w:rPr>
          <w:rFonts w:ascii="Times New Roman" w:hAnsi="Times New Roman" w:cs="Times New Roman"/>
          <w:lang w:val="sr-Latn-RS"/>
        </w:rPr>
        <w:t xml:space="preserve">1.3 Унапредити информисаност родитеља деце и ученика ромске националности о значају раног развоја и образовања,  и пружити подршку у остваривању њихових права и  укључивању у  савете родитеља </w:t>
      </w:r>
    </w:p>
    <w:p w14:paraId="348A9FEF" w14:textId="77777777" w:rsidR="001E1FF5" w:rsidRDefault="001E1FF5" w:rsidP="008F0BD6">
      <w:pPr>
        <w:jc w:val="both"/>
        <w:rPr>
          <w:rFonts w:ascii="Times New Roman" w:hAnsi="Times New Roman" w:cs="Times New Roman"/>
          <w:lang w:val="sr-Latn-RS"/>
        </w:rPr>
      </w:pPr>
      <w:r>
        <w:rPr>
          <w:rFonts w:ascii="Times New Roman" w:hAnsi="Times New Roman" w:cs="Times New Roman"/>
          <w:lang w:val="sr-Cyrl-RS"/>
        </w:rPr>
        <w:t>М</w:t>
      </w:r>
      <w:r w:rsidRPr="001E1FF5">
        <w:rPr>
          <w:rFonts w:ascii="Times New Roman" w:hAnsi="Times New Roman" w:cs="Times New Roman"/>
          <w:lang w:val="sr-Latn-RS"/>
        </w:rPr>
        <w:t xml:space="preserve">1.4 Обезбедити професионално информисање, саветовање и подршку ученицима ромске националности приликом уписа на високошколске установе уз примену афирмативних мера  </w:t>
      </w:r>
    </w:p>
    <w:p w14:paraId="0E8BD3ED" w14:textId="6A789066" w:rsidR="009343CF" w:rsidRDefault="001E1FF5" w:rsidP="008F0BD6">
      <w:pPr>
        <w:jc w:val="both"/>
        <w:rPr>
          <w:rFonts w:ascii="Times New Roman" w:hAnsi="Times New Roman" w:cs="Times New Roman"/>
          <w:lang w:val="sr-Latn-RS"/>
        </w:rPr>
      </w:pPr>
      <w:r>
        <w:rPr>
          <w:rFonts w:ascii="Times New Roman" w:hAnsi="Times New Roman" w:cs="Times New Roman"/>
          <w:lang w:val="sr-Cyrl-RS"/>
        </w:rPr>
        <w:t>М</w:t>
      </w:r>
      <w:r w:rsidRPr="001E1FF5">
        <w:rPr>
          <w:rFonts w:ascii="Times New Roman" w:hAnsi="Times New Roman" w:cs="Times New Roman"/>
          <w:lang w:val="sr-Latn-RS"/>
        </w:rPr>
        <w:t>1.5 Обезбедити различите моделе подршке за стицање квалификација лицима ромске националности који су рано напустили школовање</w:t>
      </w:r>
    </w:p>
    <w:p w14:paraId="2E488687" w14:textId="46C9421D" w:rsidR="001E1FF5" w:rsidRDefault="001E1FF5" w:rsidP="008F0BD6">
      <w:pPr>
        <w:jc w:val="both"/>
        <w:rPr>
          <w:rFonts w:ascii="Times New Roman" w:hAnsi="Times New Roman" w:cs="Times New Roman"/>
          <w:lang w:val="sr-Cyrl-RS"/>
        </w:rPr>
      </w:pPr>
      <w:r w:rsidRPr="001E1FF5">
        <w:rPr>
          <w:rFonts w:ascii="Times New Roman" w:hAnsi="Times New Roman" w:cs="Times New Roman"/>
          <w:b/>
          <w:bCs/>
          <w:lang w:val="sr-Latn-RS"/>
        </w:rPr>
        <w:t>СТАНОВАЊЕ.</w:t>
      </w:r>
      <w:r w:rsidRPr="001E1FF5">
        <w:rPr>
          <w:rFonts w:ascii="Times New Roman" w:hAnsi="Times New Roman" w:cs="Times New Roman"/>
          <w:lang w:val="sr-Latn-RS"/>
        </w:rPr>
        <w:t xml:space="preserve"> </w:t>
      </w:r>
      <w:r w:rsidR="008B568F" w:rsidRPr="009343CF">
        <w:rPr>
          <w:rFonts w:ascii="Times New Roman" w:hAnsi="Times New Roman" w:cs="Times New Roman"/>
          <w:lang w:val="sr-Latn-RS"/>
        </w:rPr>
        <w:t xml:space="preserve">Посебан циљ </w:t>
      </w:r>
      <w:r w:rsidR="008B568F">
        <w:rPr>
          <w:rFonts w:ascii="Times New Roman" w:hAnsi="Times New Roman" w:cs="Times New Roman"/>
          <w:lang w:val="sr-Cyrl-RS"/>
        </w:rPr>
        <w:t xml:space="preserve">2: </w:t>
      </w:r>
      <w:r w:rsidRPr="004C1B85">
        <w:rPr>
          <w:rFonts w:ascii="Times New Roman" w:hAnsi="Times New Roman" w:cs="Times New Roman"/>
          <w:lang w:val="sr-Cyrl-RS"/>
        </w:rPr>
        <w:t xml:space="preserve">Унапређење </w:t>
      </w:r>
      <w:r>
        <w:rPr>
          <w:rFonts w:ascii="Times New Roman" w:hAnsi="Times New Roman" w:cs="Times New Roman"/>
          <w:lang w:val="sr-Cyrl-RS"/>
        </w:rPr>
        <w:t xml:space="preserve">локалне </w:t>
      </w:r>
      <w:r w:rsidRPr="004C1B85">
        <w:rPr>
          <w:rFonts w:ascii="Times New Roman" w:hAnsi="Times New Roman" w:cs="Times New Roman"/>
          <w:lang w:val="sr-Cyrl-RS"/>
        </w:rPr>
        <w:t>инфраструктуре у ромским насељима и пружање подршке у решавању имовинско-правних односа и озакоњењу бесправно саграђених објеката</w:t>
      </w:r>
      <w:r>
        <w:rPr>
          <w:rFonts w:ascii="Times New Roman" w:hAnsi="Times New Roman" w:cs="Times New Roman"/>
          <w:lang w:val="sr-Cyrl-RS"/>
        </w:rPr>
        <w:t>.</w:t>
      </w:r>
    </w:p>
    <w:p w14:paraId="2266A13A" w14:textId="77777777" w:rsidR="001E1FF5" w:rsidRPr="001E1FF5" w:rsidRDefault="001E1FF5" w:rsidP="008F0BD6">
      <w:pPr>
        <w:jc w:val="both"/>
        <w:rPr>
          <w:rFonts w:ascii="Times New Roman" w:hAnsi="Times New Roman" w:cs="Times New Roman"/>
          <w:i/>
          <w:iCs/>
          <w:lang w:val="sr-Latn-RS"/>
        </w:rPr>
      </w:pPr>
      <w:r w:rsidRPr="001E1FF5">
        <w:rPr>
          <w:rFonts w:ascii="Times New Roman" w:hAnsi="Times New Roman" w:cs="Times New Roman"/>
          <w:i/>
          <w:iCs/>
          <w:lang w:val="sr-Latn-RS"/>
        </w:rPr>
        <w:t xml:space="preserve">Мере: </w:t>
      </w:r>
    </w:p>
    <w:p w14:paraId="02439258" w14:textId="77777777" w:rsidR="001E1FF5" w:rsidRDefault="001E1FF5" w:rsidP="008F0BD6">
      <w:pPr>
        <w:jc w:val="both"/>
        <w:rPr>
          <w:rFonts w:ascii="Times New Roman" w:hAnsi="Times New Roman" w:cs="Times New Roman"/>
          <w:lang w:val="sr-Latn-RS"/>
        </w:rPr>
      </w:pPr>
      <w:r>
        <w:rPr>
          <w:rFonts w:ascii="Times New Roman" w:hAnsi="Times New Roman" w:cs="Times New Roman"/>
          <w:lang w:val="sr-Cyrl-RS"/>
        </w:rPr>
        <w:t>М</w:t>
      </w:r>
      <w:r w:rsidRPr="001E1FF5">
        <w:rPr>
          <w:rFonts w:ascii="Times New Roman" w:hAnsi="Times New Roman" w:cs="Times New Roman"/>
          <w:lang w:val="sr-Latn-RS"/>
        </w:rPr>
        <w:t>2.1    Идентификовати потребе за унапређење инфраструктуре у ромским насељима</w:t>
      </w:r>
    </w:p>
    <w:p w14:paraId="094990F2" w14:textId="77777777" w:rsidR="001E1FF5" w:rsidRDefault="001E1FF5" w:rsidP="008F0BD6">
      <w:pPr>
        <w:jc w:val="both"/>
        <w:rPr>
          <w:rFonts w:ascii="Times New Roman" w:hAnsi="Times New Roman" w:cs="Times New Roman"/>
          <w:lang w:val="sr-Latn-RS"/>
        </w:rPr>
      </w:pPr>
      <w:r>
        <w:rPr>
          <w:rFonts w:ascii="Times New Roman" w:hAnsi="Times New Roman" w:cs="Times New Roman"/>
          <w:lang w:val="sr-Cyrl-RS"/>
        </w:rPr>
        <w:t>М</w:t>
      </w:r>
      <w:r w:rsidRPr="001E1FF5">
        <w:rPr>
          <w:rFonts w:ascii="Times New Roman" w:hAnsi="Times New Roman" w:cs="Times New Roman"/>
          <w:lang w:val="sr-Latn-RS"/>
        </w:rPr>
        <w:t xml:space="preserve">2.2 Обезбедити правну и техничку помоћ лицима ромске националности при решавању имовинско-правних односа у поступку озакоњења стамбених објекта </w:t>
      </w:r>
    </w:p>
    <w:p w14:paraId="26F1C13E" w14:textId="4D5C1993" w:rsidR="001E1FF5" w:rsidRDefault="001E1FF5" w:rsidP="008F0BD6">
      <w:pPr>
        <w:jc w:val="both"/>
        <w:rPr>
          <w:rFonts w:ascii="Times New Roman" w:hAnsi="Times New Roman" w:cs="Times New Roman"/>
          <w:lang w:val="sr-Latn-RS"/>
        </w:rPr>
      </w:pPr>
      <w:r>
        <w:rPr>
          <w:rFonts w:ascii="Times New Roman" w:hAnsi="Times New Roman" w:cs="Times New Roman"/>
          <w:lang w:val="sr-Cyrl-RS"/>
        </w:rPr>
        <w:t>М</w:t>
      </w:r>
      <w:r w:rsidRPr="001E1FF5">
        <w:rPr>
          <w:rFonts w:ascii="Times New Roman" w:hAnsi="Times New Roman" w:cs="Times New Roman"/>
          <w:lang w:val="sr-Latn-RS"/>
        </w:rPr>
        <w:t>2.3 Унапредити услове становања ромских породица кроз материјалну подршку за изградњу, адаптацију и санацију стамбених објеката</w:t>
      </w:r>
    </w:p>
    <w:p w14:paraId="24B5A808" w14:textId="77777777" w:rsidR="001E1FF5" w:rsidRDefault="001E1FF5" w:rsidP="001E1FF5">
      <w:pPr>
        <w:jc w:val="both"/>
        <w:rPr>
          <w:rFonts w:ascii="Times New Roman" w:hAnsi="Times New Roman" w:cs="Times New Roman"/>
          <w:lang w:val="sr-Cyrl-RS"/>
        </w:rPr>
      </w:pPr>
      <w:r w:rsidRPr="001E1FF5">
        <w:rPr>
          <w:rFonts w:ascii="Times New Roman" w:hAnsi="Times New Roman" w:cs="Times New Roman"/>
          <w:b/>
          <w:bCs/>
          <w:lang w:val="sr-Latn-RS"/>
        </w:rPr>
        <w:t>ЗАПОШЉАЊЕ</w:t>
      </w:r>
      <w:r w:rsidRPr="001E1FF5">
        <w:rPr>
          <w:rFonts w:ascii="Times New Roman" w:hAnsi="Times New Roman" w:cs="Times New Roman"/>
          <w:lang w:val="sr-Latn-RS"/>
        </w:rPr>
        <w:t xml:space="preserve">. Посебан циљ 3: </w:t>
      </w:r>
      <w:r>
        <w:rPr>
          <w:rFonts w:ascii="Times New Roman" w:hAnsi="Times New Roman" w:cs="Times New Roman"/>
          <w:lang w:val="sr-Cyrl-RS"/>
        </w:rPr>
        <w:t>Унапређење</w:t>
      </w:r>
      <w:r w:rsidRPr="004C1B85">
        <w:rPr>
          <w:rFonts w:ascii="Times New Roman" w:hAnsi="Times New Roman" w:cs="Times New Roman"/>
          <w:lang w:val="sr-Cyrl-RS"/>
        </w:rPr>
        <w:t xml:space="preserve"> запошљивости, запошљавања и економско оснаживање Рома и Ромкиња </w:t>
      </w:r>
    </w:p>
    <w:p w14:paraId="1E219632" w14:textId="77777777" w:rsidR="001E1FF5" w:rsidRPr="001E1FF5" w:rsidRDefault="001E1FF5" w:rsidP="008F0BD6">
      <w:pPr>
        <w:jc w:val="both"/>
        <w:rPr>
          <w:rFonts w:ascii="Times New Roman" w:hAnsi="Times New Roman" w:cs="Times New Roman"/>
          <w:i/>
          <w:iCs/>
          <w:lang w:val="sr-Latn-RS"/>
        </w:rPr>
      </w:pPr>
      <w:r w:rsidRPr="001E1FF5">
        <w:rPr>
          <w:rFonts w:ascii="Times New Roman" w:hAnsi="Times New Roman" w:cs="Times New Roman"/>
          <w:i/>
          <w:iCs/>
          <w:lang w:val="sr-Latn-RS"/>
        </w:rPr>
        <w:t xml:space="preserve">Мере: </w:t>
      </w:r>
    </w:p>
    <w:p w14:paraId="342C3152" w14:textId="77777777" w:rsidR="001E1FF5" w:rsidRDefault="001E1FF5" w:rsidP="008F0BD6">
      <w:pPr>
        <w:jc w:val="both"/>
        <w:rPr>
          <w:rFonts w:ascii="Times New Roman" w:hAnsi="Times New Roman" w:cs="Times New Roman"/>
          <w:lang w:val="sr-Latn-RS"/>
        </w:rPr>
      </w:pPr>
      <w:r>
        <w:rPr>
          <w:rFonts w:ascii="Times New Roman" w:hAnsi="Times New Roman" w:cs="Times New Roman"/>
          <w:lang w:val="sr-Cyrl-RS"/>
        </w:rPr>
        <w:t>М</w:t>
      </w:r>
      <w:r w:rsidRPr="001E1FF5">
        <w:rPr>
          <w:rFonts w:ascii="Times New Roman" w:hAnsi="Times New Roman" w:cs="Times New Roman"/>
          <w:lang w:val="sr-Latn-RS"/>
        </w:rPr>
        <w:t xml:space="preserve">3.1 Развити програме информисања и едукације припадника ромске популације о мерама активне политике запошљавања </w:t>
      </w:r>
    </w:p>
    <w:p w14:paraId="7406F696" w14:textId="77777777" w:rsidR="001E1FF5" w:rsidRDefault="001E1FF5" w:rsidP="008F0BD6">
      <w:pPr>
        <w:jc w:val="both"/>
        <w:rPr>
          <w:rFonts w:ascii="Times New Roman" w:hAnsi="Times New Roman" w:cs="Times New Roman"/>
          <w:lang w:val="sr-Latn-RS"/>
        </w:rPr>
      </w:pPr>
      <w:r>
        <w:rPr>
          <w:rFonts w:ascii="Times New Roman" w:hAnsi="Times New Roman" w:cs="Times New Roman"/>
          <w:lang w:val="sr-Cyrl-RS"/>
        </w:rPr>
        <w:t>М</w:t>
      </w:r>
      <w:r w:rsidRPr="001E1FF5">
        <w:rPr>
          <w:rFonts w:ascii="Times New Roman" w:hAnsi="Times New Roman" w:cs="Times New Roman"/>
          <w:lang w:val="sr-Latn-RS"/>
        </w:rPr>
        <w:t xml:space="preserve">3.2 Повећати обухват незапослених Рома и Ромкиња обукама из система активног тражења посла  </w:t>
      </w:r>
    </w:p>
    <w:p w14:paraId="45DDA524" w14:textId="77777777" w:rsidR="001E1FF5" w:rsidRDefault="001E1FF5" w:rsidP="008F0BD6">
      <w:pPr>
        <w:jc w:val="both"/>
        <w:rPr>
          <w:rFonts w:ascii="Times New Roman" w:hAnsi="Times New Roman" w:cs="Times New Roman"/>
          <w:lang w:val="sr-Latn-RS"/>
        </w:rPr>
      </w:pPr>
      <w:r>
        <w:rPr>
          <w:rFonts w:ascii="Times New Roman" w:hAnsi="Times New Roman" w:cs="Times New Roman"/>
          <w:lang w:val="sr-Cyrl-RS"/>
        </w:rPr>
        <w:lastRenderedPageBreak/>
        <w:t>М</w:t>
      </w:r>
      <w:r w:rsidRPr="001E1FF5">
        <w:rPr>
          <w:rFonts w:ascii="Times New Roman" w:hAnsi="Times New Roman" w:cs="Times New Roman"/>
          <w:lang w:val="sr-Latn-RS"/>
        </w:rPr>
        <w:t>3.3 Унапредити укљученост незапослених лица ромске националности у програме функционалног и додатног образовања ради стицања додатних знања, вештина и компетенција</w:t>
      </w:r>
    </w:p>
    <w:p w14:paraId="3A3F9F23" w14:textId="35C8C394" w:rsidR="001E1FF5" w:rsidRDefault="001E1FF5" w:rsidP="008F0BD6">
      <w:pPr>
        <w:jc w:val="both"/>
        <w:rPr>
          <w:rFonts w:ascii="Times New Roman" w:hAnsi="Times New Roman" w:cs="Times New Roman"/>
          <w:lang w:val="sr-Latn-RS"/>
        </w:rPr>
      </w:pPr>
      <w:r>
        <w:rPr>
          <w:rFonts w:ascii="Times New Roman" w:hAnsi="Times New Roman" w:cs="Times New Roman"/>
          <w:lang w:val="sr-Cyrl-RS"/>
        </w:rPr>
        <w:t>М</w:t>
      </w:r>
      <w:r w:rsidRPr="001E1FF5">
        <w:rPr>
          <w:rFonts w:ascii="Times New Roman" w:hAnsi="Times New Roman" w:cs="Times New Roman"/>
          <w:lang w:val="sr-Latn-RS"/>
        </w:rPr>
        <w:t xml:space="preserve">3.4 Развити и спроводити одрживе програме финансијске подршке послодавцима у приватном сектору за запошљавање лица ромске националности </w:t>
      </w:r>
    </w:p>
    <w:p w14:paraId="614DF1D2" w14:textId="178E685B" w:rsidR="001E1FF5" w:rsidRDefault="001E1FF5" w:rsidP="008F0BD6">
      <w:pPr>
        <w:jc w:val="both"/>
        <w:rPr>
          <w:rFonts w:ascii="Times New Roman" w:hAnsi="Times New Roman" w:cs="Times New Roman"/>
          <w:lang w:val="sr-Latn-RS"/>
        </w:rPr>
      </w:pPr>
      <w:r>
        <w:rPr>
          <w:rFonts w:ascii="Times New Roman" w:hAnsi="Times New Roman" w:cs="Times New Roman"/>
          <w:lang w:val="sr-Cyrl-RS"/>
        </w:rPr>
        <w:t>М</w:t>
      </w:r>
      <w:r w:rsidRPr="001E1FF5">
        <w:rPr>
          <w:rFonts w:ascii="Times New Roman" w:hAnsi="Times New Roman" w:cs="Times New Roman"/>
          <w:lang w:val="sr-Latn-RS"/>
        </w:rPr>
        <w:t>3.5 Подстицати развој ромског предузетништва и реализација посебних јавних позива за доделу средстава за самозапошљавање Рома и Ромкиња</w:t>
      </w:r>
    </w:p>
    <w:p w14:paraId="4D463490" w14:textId="2BBEBE66" w:rsidR="001E1FF5" w:rsidRDefault="001E1FF5" w:rsidP="001E1FF5">
      <w:pPr>
        <w:jc w:val="both"/>
        <w:rPr>
          <w:rFonts w:ascii="Times New Roman" w:hAnsi="Times New Roman" w:cs="Times New Roman"/>
          <w:lang w:val="sr-Cyrl-RS"/>
        </w:rPr>
      </w:pPr>
      <w:r w:rsidRPr="001E1FF5">
        <w:rPr>
          <w:rFonts w:ascii="Times New Roman" w:hAnsi="Times New Roman" w:cs="Times New Roman"/>
          <w:b/>
          <w:bCs/>
          <w:lang w:val="sr-Cyrl-RS"/>
        </w:rPr>
        <w:t>ЗДРАВСТВЕНА ЗАШТИТА</w:t>
      </w:r>
      <w:r w:rsidRPr="001E1FF5">
        <w:rPr>
          <w:rFonts w:ascii="Times New Roman" w:hAnsi="Times New Roman" w:cs="Times New Roman"/>
          <w:lang w:val="sr-Latn-RS"/>
        </w:rPr>
        <w:t xml:space="preserve">: </w:t>
      </w:r>
      <w:r w:rsidR="008B568F" w:rsidRPr="009343CF">
        <w:rPr>
          <w:rFonts w:ascii="Times New Roman" w:hAnsi="Times New Roman" w:cs="Times New Roman"/>
          <w:lang w:val="sr-Latn-RS"/>
        </w:rPr>
        <w:t xml:space="preserve">Посебан циљ </w:t>
      </w:r>
      <w:r w:rsidR="008B568F">
        <w:rPr>
          <w:rFonts w:ascii="Times New Roman" w:hAnsi="Times New Roman" w:cs="Times New Roman"/>
          <w:lang w:val="sr-Cyrl-RS"/>
        </w:rPr>
        <w:t xml:space="preserve">4: </w:t>
      </w:r>
      <w:r w:rsidRPr="004C1B85">
        <w:rPr>
          <w:rFonts w:ascii="Times New Roman" w:hAnsi="Times New Roman" w:cs="Times New Roman"/>
          <w:lang w:val="sr-Cyrl-RS"/>
        </w:rPr>
        <w:t>Унапређење здравља Рома и Ромкиња повећањем њиховог обухвата примарном</w:t>
      </w:r>
      <w:r>
        <w:rPr>
          <w:rFonts w:ascii="Times New Roman" w:hAnsi="Times New Roman" w:cs="Times New Roman"/>
          <w:lang w:val="sr-Cyrl-RS"/>
        </w:rPr>
        <w:t xml:space="preserve"> </w:t>
      </w:r>
      <w:r w:rsidRPr="004C1B85">
        <w:rPr>
          <w:rFonts w:ascii="Times New Roman" w:hAnsi="Times New Roman" w:cs="Times New Roman"/>
          <w:lang w:val="sr-Cyrl-RS"/>
        </w:rPr>
        <w:t xml:space="preserve">здравственом заштитом и бољом доступношћу </w:t>
      </w:r>
      <w:r>
        <w:rPr>
          <w:rFonts w:ascii="Times New Roman" w:hAnsi="Times New Roman" w:cs="Times New Roman"/>
          <w:lang w:val="sr-Cyrl-RS"/>
        </w:rPr>
        <w:t xml:space="preserve">и бољим квалитетом </w:t>
      </w:r>
      <w:r w:rsidRPr="004C1B85">
        <w:rPr>
          <w:rFonts w:ascii="Times New Roman" w:hAnsi="Times New Roman" w:cs="Times New Roman"/>
          <w:lang w:val="sr-Cyrl-RS"/>
        </w:rPr>
        <w:t>услуга здравствене заштите</w:t>
      </w:r>
      <w:r>
        <w:rPr>
          <w:rFonts w:ascii="Times New Roman" w:hAnsi="Times New Roman" w:cs="Times New Roman"/>
          <w:lang w:val="sr-Cyrl-RS"/>
        </w:rPr>
        <w:t>.</w:t>
      </w:r>
    </w:p>
    <w:p w14:paraId="5D6F45F4" w14:textId="77777777" w:rsidR="001E1FF5" w:rsidRPr="001E1FF5" w:rsidRDefault="001E1FF5" w:rsidP="001E1FF5">
      <w:pPr>
        <w:jc w:val="both"/>
        <w:rPr>
          <w:rFonts w:ascii="Times New Roman" w:hAnsi="Times New Roman" w:cs="Times New Roman"/>
          <w:i/>
          <w:iCs/>
          <w:lang w:val="sr-Latn-RS"/>
        </w:rPr>
      </w:pPr>
      <w:r w:rsidRPr="001E1FF5">
        <w:rPr>
          <w:rFonts w:ascii="Times New Roman" w:hAnsi="Times New Roman" w:cs="Times New Roman"/>
          <w:i/>
          <w:iCs/>
          <w:lang w:val="sr-Latn-RS"/>
        </w:rPr>
        <w:t xml:space="preserve">Мере: </w:t>
      </w:r>
    </w:p>
    <w:p w14:paraId="457D9ADF" w14:textId="77777777" w:rsidR="001E1FF5" w:rsidRDefault="001E1FF5" w:rsidP="001E1FF5">
      <w:pPr>
        <w:jc w:val="both"/>
        <w:rPr>
          <w:rFonts w:ascii="Times New Roman" w:hAnsi="Times New Roman" w:cs="Times New Roman"/>
          <w:lang w:val="sr-Latn-RS"/>
        </w:rPr>
      </w:pPr>
      <w:r>
        <w:rPr>
          <w:rFonts w:ascii="Times New Roman" w:hAnsi="Times New Roman" w:cs="Times New Roman"/>
          <w:lang w:val="sr-Cyrl-RS"/>
        </w:rPr>
        <w:t>М</w:t>
      </w:r>
      <w:r w:rsidRPr="001E1FF5">
        <w:rPr>
          <w:rFonts w:ascii="Times New Roman" w:hAnsi="Times New Roman" w:cs="Times New Roman"/>
          <w:lang w:val="sr-Latn-RS"/>
        </w:rPr>
        <w:t xml:space="preserve">4.1 Обезбедити већу доступност здравствене заштите кроз ангажовање здравствене медијаторке и утврђивање потреба ромске популације за   здравственом заштитом </w:t>
      </w:r>
    </w:p>
    <w:p w14:paraId="56C5FEAF" w14:textId="77777777" w:rsidR="001E1FF5" w:rsidRDefault="001E1FF5" w:rsidP="001E1FF5">
      <w:pPr>
        <w:jc w:val="both"/>
        <w:rPr>
          <w:rFonts w:ascii="Times New Roman" w:hAnsi="Times New Roman" w:cs="Times New Roman"/>
          <w:lang w:val="sr-Latn-RS"/>
        </w:rPr>
      </w:pPr>
      <w:r>
        <w:rPr>
          <w:rFonts w:ascii="Times New Roman" w:hAnsi="Times New Roman" w:cs="Times New Roman"/>
          <w:lang w:val="sr-Cyrl-RS"/>
        </w:rPr>
        <w:t>М</w:t>
      </w:r>
      <w:r w:rsidRPr="001E1FF5">
        <w:rPr>
          <w:rFonts w:ascii="Times New Roman" w:hAnsi="Times New Roman" w:cs="Times New Roman"/>
          <w:lang w:val="sr-Latn-RS"/>
        </w:rPr>
        <w:t xml:space="preserve">4.2  Унапредити коришћење превентивних програма здравствене заштите и услуга саветовалишта од стране ромске популације </w:t>
      </w:r>
    </w:p>
    <w:p w14:paraId="38F6702E" w14:textId="19737722" w:rsidR="001E1FF5" w:rsidRDefault="001E1FF5" w:rsidP="001E1FF5">
      <w:pPr>
        <w:jc w:val="both"/>
        <w:rPr>
          <w:rFonts w:ascii="Times New Roman" w:hAnsi="Times New Roman" w:cs="Times New Roman"/>
          <w:lang w:val="sr-Latn-RS"/>
        </w:rPr>
      </w:pPr>
      <w:r>
        <w:rPr>
          <w:rFonts w:ascii="Times New Roman" w:hAnsi="Times New Roman" w:cs="Times New Roman"/>
          <w:lang w:val="sr-Cyrl-RS"/>
        </w:rPr>
        <w:t>М</w:t>
      </w:r>
      <w:r w:rsidRPr="001E1FF5">
        <w:rPr>
          <w:rFonts w:ascii="Times New Roman" w:hAnsi="Times New Roman" w:cs="Times New Roman"/>
          <w:lang w:val="sr-Latn-RS"/>
        </w:rPr>
        <w:t>4.3 Обезбедити већу доступност здравствених  услуга посебно осетљивим категоријима из ромске заједнице- жене, деца и млади</w:t>
      </w:r>
    </w:p>
    <w:p w14:paraId="7DAE16C9" w14:textId="1F811BF2" w:rsidR="001E1FF5" w:rsidRDefault="001E1FF5" w:rsidP="001E1FF5">
      <w:pPr>
        <w:jc w:val="both"/>
        <w:rPr>
          <w:rFonts w:ascii="Times New Roman" w:hAnsi="Times New Roman" w:cs="Times New Roman"/>
          <w:lang w:val="sr-Latn-RS"/>
        </w:rPr>
      </w:pPr>
      <w:r w:rsidRPr="001E1FF5">
        <w:rPr>
          <w:rFonts w:ascii="Times New Roman" w:hAnsi="Times New Roman" w:cs="Times New Roman"/>
          <w:b/>
          <w:bCs/>
          <w:lang w:val="sr-Latn-RS"/>
        </w:rPr>
        <w:t>СОЦИЈАЛНА ЗАШТИТА</w:t>
      </w:r>
      <w:r w:rsidRPr="001E1FF5">
        <w:rPr>
          <w:rFonts w:ascii="Times New Roman" w:hAnsi="Times New Roman" w:cs="Times New Roman"/>
          <w:lang w:val="sr-Latn-RS"/>
        </w:rPr>
        <w:t xml:space="preserve">: </w:t>
      </w:r>
      <w:r w:rsidR="008B568F" w:rsidRPr="009343CF">
        <w:rPr>
          <w:rFonts w:ascii="Times New Roman" w:hAnsi="Times New Roman" w:cs="Times New Roman"/>
          <w:lang w:val="sr-Latn-RS"/>
        </w:rPr>
        <w:t xml:space="preserve">Посебан циљ </w:t>
      </w:r>
      <w:r w:rsidR="008B568F">
        <w:rPr>
          <w:rFonts w:ascii="Times New Roman" w:hAnsi="Times New Roman" w:cs="Times New Roman"/>
          <w:lang w:val="sr-Cyrl-RS"/>
        </w:rPr>
        <w:t xml:space="preserve">5: </w:t>
      </w:r>
      <w:r w:rsidRPr="004C1B85">
        <w:rPr>
          <w:rFonts w:ascii="Times New Roman" w:hAnsi="Times New Roman" w:cs="Times New Roman"/>
          <w:lang w:val="sr-Cyrl-RS"/>
        </w:rPr>
        <w:t>Унапређење приступа правима и услугама из домена социјалне заштите</w:t>
      </w:r>
      <w:r>
        <w:rPr>
          <w:rFonts w:ascii="Times New Roman" w:hAnsi="Times New Roman" w:cs="Times New Roman"/>
          <w:lang w:val="sr-Cyrl-RS"/>
        </w:rPr>
        <w:t xml:space="preserve"> у обезбеђивање квалитетнијих социјалних услуга на локалном нивоу</w:t>
      </w:r>
      <w:r w:rsidRPr="001E1FF5">
        <w:rPr>
          <w:rFonts w:ascii="Times New Roman" w:hAnsi="Times New Roman" w:cs="Times New Roman"/>
          <w:lang w:val="sr-Latn-RS"/>
        </w:rPr>
        <w:t>.</w:t>
      </w:r>
    </w:p>
    <w:p w14:paraId="7808F142" w14:textId="77777777" w:rsidR="001E1FF5" w:rsidRPr="001E1FF5" w:rsidRDefault="001E1FF5" w:rsidP="001E1FF5">
      <w:pPr>
        <w:jc w:val="both"/>
        <w:rPr>
          <w:rFonts w:ascii="Times New Roman" w:hAnsi="Times New Roman" w:cs="Times New Roman"/>
          <w:i/>
          <w:iCs/>
          <w:lang w:val="sr-Latn-RS"/>
        </w:rPr>
      </w:pPr>
      <w:r w:rsidRPr="001E1FF5">
        <w:rPr>
          <w:rFonts w:ascii="Times New Roman" w:hAnsi="Times New Roman" w:cs="Times New Roman"/>
          <w:i/>
          <w:iCs/>
          <w:lang w:val="sr-Latn-RS"/>
        </w:rPr>
        <w:t xml:space="preserve">Мере: </w:t>
      </w:r>
    </w:p>
    <w:p w14:paraId="7401A4AF" w14:textId="77777777" w:rsidR="001E1FF5" w:rsidRDefault="001E1FF5" w:rsidP="001E1FF5">
      <w:pPr>
        <w:jc w:val="both"/>
        <w:rPr>
          <w:rFonts w:ascii="Times New Roman" w:hAnsi="Times New Roman" w:cs="Times New Roman"/>
          <w:lang w:val="sr-Latn-RS"/>
        </w:rPr>
      </w:pPr>
      <w:r>
        <w:rPr>
          <w:rFonts w:ascii="Times New Roman" w:hAnsi="Times New Roman" w:cs="Times New Roman"/>
          <w:lang w:val="sr-Cyrl-RS"/>
        </w:rPr>
        <w:t>М</w:t>
      </w:r>
      <w:r w:rsidRPr="001E1FF5">
        <w:rPr>
          <w:rFonts w:ascii="Times New Roman" w:hAnsi="Times New Roman" w:cs="Times New Roman"/>
          <w:lang w:val="sr-Latn-RS"/>
        </w:rPr>
        <w:t xml:space="preserve">5.1 Идентификовати потребе ромске популације  у области социјалне заштите  </w:t>
      </w:r>
    </w:p>
    <w:p w14:paraId="38538751" w14:textId="77777777" w:rsidR="001E1FF5" w:rsidRDefault="001E1FF5" w:rsidP="001E1FF5">
      <w:pPr>
        <w:jc w:val="both"/>
        <w:rPr>
          <w:rFonts w:ascii="Times New Roman" w:hAnsi="Times New Roman" w:cs="Times New Roman"/>
          <w:lang w:val="sr-Latn-RS"/>
        </w:rPr>
      </w:pPr>
      <w:r>
        <w:rPr>
          <w:rFonts w:ascii="Times New Roman" w:hAnsi="Times New Roman" w:cs="Times New Roman"/>
          <w:lang w:val="sr-Cyrl-RS"/>
        </w:rPr>
        <w:t>М</w:t>
      </w:r>
      <w:r w:rsidRPr="001E1FF5">
        <w:rPr>
          <w:rFonts w:ascii="Times New Roman" w:hAnsi="Times New Roman" w:cs="Times New Roman"/>
          <w:lang w:val="sr-Latn-RS"/>
        </w:rPr>
        <w:t xml:space="preserve">5.2 Унапредити информисаност припадника ромске популације о  оставривању права и услуга из области социјалне заштите </w:t>
      </w:r>
    </w:p>
    <w:p w14:paraId="775D5A59" w14:textId="77777777" w:rsidR="001E1FF5" w:rsidRDefault="001E1FF5" w:rsidP="001E1FF5">
      <w:pPr>
        <w:jc w:val="both"/>
        <w:rPr>
          <w:rFonts w:ascii="Times New Roman" w:hAnsi="Times New Roman" w:cs="Times New Roman"/>
          <w:lang w:val="sr-Latn-RS"/>
        </w:rPr>
      </w:pPr>
      <w:r>
        <w:rPr>
          <w:rFonts w:ascii="Times New Roman" w:hAnsi="Times New Roman" w:cs="Times New Roman"/>
          <w:lang w:val="sr-Cyrl-RS"/>
        </w:rPr>
        <w:t>М</w:t>
      </w:r>
      <w:r w:rsidRPr="001E1FF5">
        <w:rPr>
          <w:rFonts w:ascii="Times New Roman" w:hAnsi="Times New Roman" w:cs="Times New Roman"/>
          <w:lang w:val="sr-Latn-RS"/>
        </w:rPr>
        <w:t xml:space="preserve">5.3 Осигурати спровођење и приступ постојећим услугама социјалне заштите уз проширење постојећих услуга на кориснике из ромске заједнице </w:t>
      </w:r>
    </w:p>
    <w:p w14:paraId="2FFEDE44" w14:textId="535FFD5F" w:rsidR="001E1FF5" w:rsidRDefault="001E1FF5" w:rsidP="001E1FF5">
      <w:pPr>
        <w:jc w:val="both"/>
        <w:rPr>
          <w:rFonts w:ascii="Times New Roman" w:hAnsi="Times New Roman" w:cs="Times New Roman"/>
          <w:lang w:val="sr-Latn-RS"/>
        </w:rPr>
      </w:pPr>
      <w:r w:rsidRPr="001E1FF5">
        <w:rPr>
          <w:rFonts w:ascii="Times New Roman" w:hAnsi="Times New Roman" w:cs="Times New Roman"/>
          <w:lang w:val="sr-Latn-RS"/>
        </w:rPr>
        <w:t>5.4  Унапредити доступност материјалних давања за ученике и породице ромске националности које на њих имају право</w:t>
      </w:r>
    </w:p>
    <w:p w14:paraId="2487F4DD" w14:textId="0EC9837A" w:rsidR="001E1FF5" w:rsidRDefault="001E1FF5" w:rsidP="001E1FF5">
      <w:pPr>
        <w:jc w:val="both"/>
        <w:rPr>
          <w:rFonts w:ascii="Times New Roman" w:hAnsi="Times New Roman" w:cs="Times New Roman"/>
          <w:lang w:val="sr-Latn-RS"/>
        </w:rPr>
      </w:pPr>
    </w:p>
    <w:p w14:paraId="63C593D8" w14:textId="2DC5ABF9" w:rsidR="001E1FF5" w:rsidRDefault="001E1FF5" w:rsidP="001E1FF5">
      <w:pPr>
        <w:jc w:val="both"/>
        <w:rPr>
          <w:rFonts w:ascii="Times New Roman" w:hAnsi="Times New Roman" w:cs="Times New Roman"/>
          <w:lang w:val="sr-Latn-RS"/>
        </w:rPr>
      </w:pPr>
    </w:p>
    <w:p w14:paraId="13633585" w14:textId="6008DC6C" w:rsidR="001E1FF5" w:rsidRDefault="001E1FF5" w:rsidP="001E1FF5">
      <w:pPr>
        <w:jc w:val="both"/>
        <w:rPr>
          <w:rFonts w:ascii="Times New Roman" w:hAnsi="Times New Roman" w:cs="Times New Roman"/>
          <w:lang w:val="sr-Latn-RS"/>
        </w:rPr>
      </w:pPr>
    </w:p>
    <w:p w14:paraId="4EFD0269" w14:textId="5B52548E" w:rsidR="001E1FF5" w:rsidRDefault="001E1FF5" w:rsidP="001E1FF5">
      <w:pPr>
        <w:jc w:val="both"/>
        <w:rPr>
          <w:rFonts w:ascii="Times New Roman" w:hAnsi="Times New Roman" w:cs="Times New Roman"/>
          <w:lang w:val="sr-Latn-RS"/>
        </w:rPr>
      </w:pPr>
    </w:p>
    <w:p w14:paraId="0082A056" w14:textId="2E4DA111" w:rsidR="001E1FF5" w:rsidRDefault="001E1FF5" w:rsidP="001E1FF5">
      <w:pPr>
        <w:jc w:val="both"/>
        <w:rPr>
          <w:rFonts w:ascii="Times New Roman" w:hAnsi="Times New Roman" w:cs="Times New Roman"/>
          <w:lang w:val="sr-Latn-RS"/>
        </w:rPr>
      </w:pPr>
    </w:p>
    <w:p w14:paraId="48F14F81" w14:textId="77777777" w:rsidR="001E1FF5" w:rsidRDefault="001E1FF5" w:rsidP="001E1FF5">
      <w:pPr>
        <w:jc w:val="both"/>
        <w:rPr>
          <w:rFonts w:ascii="Times New Roman" w:hAnsi="Times New Roman" w:cs="Times New Roman"/>
          <w:lang w:val="sr-Latn-RS"/>
        </w:rPr>
        <w:sectPr w:rsidR="001E1FF5" w:rsidSect="00EF3ECF">
          <w:pgSz w:w="12240" w:h="15840"/>
          <w:pgMar w:top="1440" w:right="1440" w:bottom="1440" w:left="1440" w:header="720" w:footer="720" w:gutter="0"/>
          <w:cols w:space="720"/>
          <w:docGrid w:linePitch="360"/>
        </w:sectPr>
      </w:pPr>
    </w:p>
    <w:p w14:paraId="7328C7E4" w14:textId="2CF7F436" w:rsidR="001E1FF5" w:rsidRPr="00A87CFC" w:rsidRDefault="00A87CFC" w:rsidP="00A87CFC">
      <w:pPr>
        <w:pStyle w:val="ListParagraph"/>
        <w:numPr>
          <w:ilvl w:val="0"/>
          <w:numId w:val="1"/>
        </w:numPr>
        <w:jc w:val="both"/>
        <w:rPr>
          <w:rFonts w:ascii="Times New Roman" w:hAnsi="Times New Roman" w:cs="Times New Roman"/>
          <w:b/>
          <w:bCs/>
          <w:lang w:val="sr-Cyrl-RS"/>
        </w:rPr>
      </w:pPr>
      <w:r w:rsidRPr="00A87CFC">
        <w:rPr>
          <w:rFonts w:ascii="Times New Roman" w:hAnsi="Times New Roman" w:cs="Times New Roman"/>
          <w:b/>
          <w:bCs/>
          <w:lang w:val="sr-Cyrl-RS"/>
        </w:rPr>
        <w:lastRenderedPageBreak/>
        <w:t>АКЦИОНИ ПЛАН</w:t>
      </w:r>
    </w:p>
    <w:p w14:paraId="408DC904" w14:textId="62CDFD63" w:rsidR="00A87CFC" w:rsidRDefault="00A87CFC" w:rsidP="00A87CFC">
      <w:pPr>
        <w:jc w:val="both"/>
        <w:rPr>
          <w:rFonts w:ascii="Times New Roman" w:hAnsi="Times New Roman" w:cs="Times New Roman"/>
          <w:lang w:val="sr-Cyrl-RS"/>
        </w:rPr>
      </w:pPr>
      <w:r w:rsidRPr="00A87CFC">
        <w:rPr>
          <w:rFonts w:ascii="Times New Roman" w:hAnsi="Times New Roman" w:cs="Times New Roman"/>
          <w:lang w:val="sr-Cyrl-RS"/>
        </w:rPr>
        <w:t>Овим Акционим планом детаљно се разрађују дефинисани општи и посебни циљеви. У њему су прецизиране активности/пројекти, носиоци активности, партнери, потребна финансијска средства и извори, као и показатељи (индикатори) за мерење успешности реализације планираних активности/пројеката. Укупна вредност овог Акционог плана за период од 20</w:t>
      </w:r>
      <w:r>
        <w:rPr>
          <w:rFonts w:ascii="Times New Roman" w:hAnsi="Times New Roman" w:cs="Times New Roman"/>
          <w:lang w:val="sr-Cyrl-RS"/>
        </w:rPr>
        <w:t>2</w:t>
      </w:r>
      <w:r w:rsidR="00F06400">
        <w:rPr>
          <w:rFonts w:ascii="Times New Roman" w:hAnsi="Times New Roman" w:cs="Times New Roman"/>
          <w:lang w:val="sr-Latn-RS"/>
        </w:rPr>
        <w:t>1</w:t>
      </w:r>
      <w:r w:rsidRPr="00A87CFC">
        <w:rPr>
          <w:rFonts w:ascii="Times New Roman" w:hAnsi="Times New Roman" w:cs="Times New Roman"/>
          <w:lang w:val="sr-Cyrl-RS"/>
        </w:rPr>
        <w:t>.-202</w:t>
      </w:r>
      <w:r w:rsidR="00F06400">
        <w:rPr>
          <w:rFonts w:ascii="Times New Roman" w:hAnsi="Times New Roman" w:cs="Times New Roman"/>
          <w:lang w:val="sr-Latn-RS"/>
        </w:rPr>
        <w:t>3</w:t>
      </w:r>
      <w:r w:rsidRPr="00A87CFC">
        <w:rPr>
          <w:rFonts w:ascii="Times New Roman" w:hAnsi="Times New Roman" w:cs="Times New Roman"/>
          <w:lang w:val="sr-Cyrl-RS"/>
        </w:rPr>
        <w:t xml:space="preserve">. године износи </w:t>
      </w:r>
      <w:r w:rsidR="00072799">
        <w:rPr>
          <w:rFonts w:ascii="Times New Roman" w:hAnsi="Times New Roman" w:cs="Times New Roman"/>
        </w:rPr>
        <w:t>19.280.000,00</w:t>
      </w:r>
      <w:r w:rsidRPr="00A87CFC">
        <w:rPr>
          <w:rFonts w:ascii="Times New Roman" w:hAnsi="Times New Roman" w:cs="Times New Roman"/>
          <w:lang w:val="sr-Cyrl-RS"/>
        </w:rPr>
        <w:t xml:space="preserve"> динара, од чега се из буџета</w:t>
      </w:r>
      <w:r>
        <w:rPr>
          <w:rFonts w:ascii="Times New Roman" w:hAnsi="Times New Roman" w:cs="Times New Roman"/>
          <w:lang w:val="sr-Cyrl-RS"/>
        </w:rPr>
        <w:t xml:space="preserve"> Општине Бач</w:t>
      </w:r>
      <w:r w:rsidRPr="00A87CFC">
        <w:rPr>
          <w:rFonts w:ascii="Times New Roman" w:hAnsi="Times New Roman" w:cs="Times New Roman"/>
          <w:lang w:val="sr-Cyrl-RS"/>
        </w:rPr>
        <w:t xml:space="preserve"> издваја</w:t>
      </w:r>
      <w:r>
        <w:rPr>
          <w:rFonts w:ascii="Times New Roman" w:hAnsi="Times New Roman" w:cs="Times New Roman"/>
          <w:lang w:val="sr-Cyrl-RS"/>
        </w:rPr>
        <w:t xml:space="preserve"> </w:t>
      </w:r>
      <w:r w:rsidR="00072799">
        <w:rPr>
          <w:rFonts w:ascii="Times New Roman" w:hAnsi="Times New Roman" w:cs="Times New Roman"/>
        </w:rPr>
        <w:t>6.060.000,00</w:t>
      </w:r>
      <w:r w:rsidRPr="00A87CFC">
        <w:rPr>
          <w:rFonts w:ascii="Times New Roman" w:hAnsi="Times New Roman" w:cs="Times New Roman"/>
          <w:lang w:val="sr-Cyrl-RS"/>
        </w:rPr>
        <w:t xml:space="preserve"> динара, а из осталих извора </w:t>
      </w:r>
      <w:r w:rsidR="00072799">
        <w:rPr>
          <w:rFonts w:ascii="Times New Roman" w:hAnsi="Times New Roman" w:cs="Times New Roman"/>
        </w:rPr>
        <w:t>13.220.000,00</w:t>
      </w:r>
      <w:r w:rsidRPr="00A87CFC">
        <w:rPr>
          <w:rFonts w:ascii="Times New Roman" w:hAnsi="Times New Roman" w:cs="Times New Roman"/>
          <w:lang w:val="sr-Cyrl-RS"/>
        </w:rPr>
        <w:t xml:space="preserve"> динара. </w:t>
      </w:r>
    </w:p>
    <w:tbl>
      <w:tblPr>
        <w:tblStyle w:val="TableGrid"/>
        <w:tblW w:w="14940" w:type="dxa"/>
        <w:tblInd w:w="-1085" w:type="dxa"/>
        <w:tblLook w:val="04A0" w:firstRow="1" w:lastRow="0" w:firstColumn="1" w:lastColumn="0" w:noHBand="0" w:noVBand="1"/>
      </w:tblPr>
      <w:tblGrid>
        <w:gridCol w:w="629"/>
        <w:gridCol w:w="371"/>
        <w:gridCol w:w="2567"/>
        <w:gridCol w:w="15"/>
        <w:gridCol w:w="1508"/>
        <w:gridCol w:w="171"/>
        <w:gridCol w:w="1419"/>
        <w:gridCol w:w="1692"/>
        <w:gridCol w:w="14"/>
        <w:gridCol w:w="1411"/>
        <w:gridCol w:w="13"/>
        <w:gridCol w:w="122"/>
        <w:gridCol w:w="1294"/>
        <w:gridCol w:w="32"/>
        <w:gridCol w:w="1373"/>
        <w:gridCol w:w="29"/>
        <w:gridCol w:w="2280"/>
      </w:tblGrid>
      <w:tr w:rsidR="0055412D" w14:paraId="14B26F01" w14:textId="77777777" w:rsidTr="008666DC">
        <w:tc>
          <w:tcPr>
            <w:tcW w:w="629" w:type="dxa"/>
            <w:shd w:val="clear" w:color="auto" w:fill="C00000"/>
          </w:tcPr>
          <w:p w14:paraId="100D1299" w14:textId="523F5F41" w:rsidR="004205CE" w:rsidRPr="004205CE" w:rsidRDefault="004205CE" w:rsidP="00A87CFC">
            <w:pPr>
              <w:jc w:val="both"/>
              <w:rPr>
                <w:rFonts w:ascii="Times New Roman" w:hAnsi="Times New Roman" w:cs="Times New Roman"/>
                <w:b/>
                <w:bCs/>
                <w:lang w:val="sr-Cyrl-RS"/>
              </w:rPr>
            </w:pPr>
            <w:r w:rsidRPr="004205CE">
              <w:rPr>
                <w:rFonts w:ascii="Times New Roman" w:hAnsi="Times New Roman" w:cs="Times New Roman"/>
                <w:b/>
                <w:bCs/>
                <w:lang w:val="sr-Cyrl-RS"/>
              </w:rPr>
              <w:t>Бр.</w:t>
            </w:r>
          </w:p>
        </w:tc>
        <w:tc>
          <w:tcPr>
            <w:tcW w:w="2953" w:type="dxa"/>
            <w:gridSpan w:val="3"/>
            <w:shd w:val="clear" w:color="auto" w:fill="C00000"/>
          </w:tcPr>
          <w:p w14:paraId="608F20DE" w14:textId="139D64B3" w:rsidR="004205CE" w:rsidRPr="004205CE" w:rsidRDefault="004205CE" w:rsidP="004205CE">
            <w:pPr>
              <w:jc w:val="center"/>
              <w:rPr>
                <w:rFonts w:ascii="Times New Roman" w:hAnsi="Times New Roman" w:cs="Times New Roman"/>
                <w:b/>
                <w:bCs/>
                <w:lang w:val="sr-Cyrl-RS"/>
              </w:rPr>
            </w:pPr>
            <w:r w:rsidRPr="004205CE">
              <w:rPr>
                <w:rFonts w:ascii="Times New Roman" w:hAnsi="Times New Roman" w:cs="Times New Roman"/>
                <w:b/>
                <w:bCs/>
                <w:lang w:val="sr-Cyrl-RS"/>
              </w:rPr>
              <w:t>Активност</w:t>
            </w:r>
          </w:p>
        </w:tc>
        <w:tc>
          <w:tcPr>
            <w:tcW w:w="1679" w:type="dxa"/>
            <w:gridSpan w:val="2"/>
            <w:shd w:val="clear" w:color="auto" w:fill="C00000"/>
          </w:tcPr>
          <w:p w14:paraId="6DECC1B5" w14:textId="7CC26232" w:rsidR="004205CE" w:rsidRPr="004205CE" w:rsidRDefault="004205CE" w:rsidP="004205CE">
            <w:pPr>
              <w:jc w:val="center"/>
              <w:rPr>
                <w:rFonts w:ascii="Times New Roman" w:hAnsi="Times New Roman" w:cs="Times New Roman"/>
                <w:b/>
                <w:bCs/>
                <w:lang w:val="sr-Cyrl-RS"/>
              </w:rPr>
            </w:pPr>
            <w:r w:rsidRPr="004205CE">
              <w:rPr>
                <w:rFonts w:ascii="Times New Roman" w:hAnsi="Times New Roman" w:cs="Times New Roman"/>
                <w:b/>
                <w:bCs/>
                <w:lang w:val="sr-Cyrl-RS"/>
              </w:rPr>
              <w:t>Носилац</w:t>
            </w:r>
          </w:p>
        </w:tc>
        <w:tc>
          <w:tcPr>
            <w:tcW w:w="1419" w:type="dxa"/>
            <w:shd w:val="clear" w:color="auto" w:fill="C00000"/>
          </w:tcPr>
          <w:p w14:paraId="2ED02D86" w14:textId="6732B0E8" w:rsidR="004205CE" w:rsidRPr="004205CE" w:rsidRDefault="004205CE" w:rsidP="004205CE">
            <w:pPr>
              <w:jc w:val="center"/>
              <w:rPr>
                <w:rFonts w:ascii="Times New Roman" w:hAnsi="Times New Roman" w:cs="Times New Roman"/>
                <w:b/>
                <w:bCs/>
                <w:lang w:val="sr-Cyrl-RS"/>
              </w:rPr>
            </w:pPr>
            <w:r w:rsidRPr="004205CE">
              <w:rPr>
                <w:rFonts w:ascii="Times New Roman" w:hAnsi="Times New Roman" w:cs="Times New Roman"/>
                <w:b/>
                <w:bCs/>
                <w:lang w:val="sr-Cyrl-RS"/>
              </w:rPr>
              <w:t>Партнери</w:t>
            </w:r>
          </w:p>
        </w:tc>
        <w:tc>
          <w:tcPr>
            <w:tcW w:w="1706" w:type="dxa"/>
            <w:gridSpan w:val="2"/>
            <w:shd w:val="clear" w:color="auto" w:fill="C00000"/>
          </w:tcPr>
          <w:p w14:paraId="036F2F65" w14:textId="05DE5B4C" w:rsidR="004205CE" w:rsidRPr="004205CE" w:rsidRDefault="004205CE" w:rsidP="004205CE">
            <w:pPr>
              <w:jc w:val="center"/>
              <w:rPr>
                <w:rFonts w:ascii="Times New Roman" w:hAnsi="Times New Roman" w:cs="Times New Roman"/>
                <w:b/>
                <w:bCs/>
                <w:lang w:val="sr-Cyrl-RS"/>
              </w:rPr>
            </w:pPr>
            <w:r w:rsidRPr="004205CE">
              <w:rPr>
                <w:rFonts w:ascii="Times New Roman" w:hAnsi="Times New Roman" w:cs="Times New Roman"/>
                <w:b/>
                <w:bCs/>
                <w:lang w:val="sr-Cyrl-RS"/>
              </w:rPr>
              <w:t>Период реализације</w:t>
            </w:r>
          </w:p>
        </w:tc>
        <w:tc>
          <w:tcPr>
            <w:tcW w:w="1424" w:type="dxa"/>
            <w:gridSpan w:val="2"/>
            <w:shd w:val="clear" w:color="auto" w:fill="C00000"/>
          </w:tcPr>
          <w:p w14:paraId="5B79F4A1" w14:textId="101E74A3" w:rsidR="004205CE" w:rsidRPr="004205CE" w:rsidRDefault="004205CE" w:rsidP="004205CE">
            <w:pPr>
              <w:jc w:val="center"/>
              <w:rPr>
                <w:rFonts w:ascii="Times New Roman" w:hAnsi="Times New Roman" w:cs="Times New Roman"/>
                <w:b/>
                <w:bCs/>
                <w:lang w:val="sr-Cyrl-RS"/>
              </w:rPr>
            </w:pPr>
            <w:r w:rsidRPr="004205CE">
              <w:rPr>
                <w:rFonts w:ascii="Times New Roman" w:hAnsi="Times New Roman" w:cs="Times New Roman"/>
                <w:b/>
                <w:bCs/>
                <w:lang w:val="sr-Cyrl-RS"/>
              </w:rPr>
              <w:t>Укупна и вредност по годинама</w:t>
            </w:r>
          </w:p>
        </w:tc>
        <w:tc>
          <w:tcPr>
            <w:tcW w:w="1416" w:type="dxa"/>
            <w:gridSpan w:val="2"/>
            <w:shd w:val="clear" w:color="auto" w:fill="C00000"/>
          </w:tcPr>
          <w:p w14:paraId="70AAB481" w14:textId="7F4EEF18" w:rsidR="004205CE" w:rsidRPr="004205CE" w:rsidRDefault="004205CE" w:rsidP="004205CE">
            <w:pPr>
              <w:jc w:val="center"/>
              <w:rPr>
                <w:rFonts w:ascii="Times New Roman" w:hAnsi="Times New Roman" w:cs="Times New Roman"/>
                <w:b/>
                <w:bCs/>
                <w:lang w:val="sr-Cyrl-RS"/>
              </w:rPr>
            </w:pPr>
            <w:r w:rsidRPr="004205CE">
              <w:rPr>
                <w:rFonts w:ascii="Times New Roman" w:hAnsi="Times New Roman" w:cs="Times New Roman"/>
                <w:b/>
                <w:bCs/>
                <w:lang w:val="sr-Cyrl-RS"/>
              </w:rPr>
              <w:t>Буџет Општине Бач</w:t>
            </w:r>
          </w:p>
        </w:tc>
        <w:tc>
          <w:tcPr>
            <w:tcW w:w="1434" w:type="dxa"/>
            <w:gridSpan w:val="3"/>
            <w:shd w:val="clear" w:color="auto" w:fill="C00000"/>
          </w:tcPr>
          <w:p w14:paraId="5FDBA7E8" w14:textId="27064BAC" w:rsidR="004205CE" w:rsidRPr="004205CE" w:rsidRDefault="004205CE" w:rsidP="004205CE">
            <w:pPr>
              <w:jc w:val="center"/>
              <w:rPr>
                <w:rFonts w:ascii="Times New Roman" w:hAnsi="Times New Roman" w:cs="Times New Roman"/>
                <w:b/>
                <w:bCs/>
                <w:lang w:val="sr-Cyrl-RS"/>
              </w:rPr>
            </w:pPr>
            <w:r w:rsidRPr="004205CE">
              <w:rPr>
                <w:rFonts w:ascii="Times New Roman" w:hAnsi="Times New Roman" w:cs="Times New Roman"/>
                <w:b/>
                <w:bCs/>
                <w:lang w:val="sr-Cyrl-RS"/>
              </w:rPr>
              <w:t>Остали извори</w:t>
            </w:r>
          </w:p>
        </w:tc>
        <w:tc>
          <w:tcPr>
            <w:tcW w:w="2280" w:type="dxa"/>
            <w:shd w:val="clear" w:color="auto" w:fill="C00000"/>
          </w:tcPr>
          <w:p w14:paraId="08C5509E" w14:textId="717CDA5E" w:rsidR="004205CE" w:rsidRPr="004205CE" w:rsidRDefault="004205CE" w:rsidP="004205CE">
            <w:pPr>
              <w:jc w:val="center"/>
              <w:rPr>
                <w:rFonts w:ascii="Times New Roman" w:hAnsi="Times New Roman" w:cs="Times New Roman"/>
                <w:b/>
                <w:bCs/>
                <w:lang w:val="sr-Cyrl-RS"/>
              </w:rPr>
            </w:pPr>
            <w:r w:rsidRPr="004205CE">
              <w:rPr>
                <w:rFonts w:ascii="Times New Roman" w:hAnsi="Times New Roman" w:cs="Times New Roman"/>
                <w:b/>
                <w:bCs/>
                <w:lang w:val="sr-Cyrl-RS"/>
              </w:rPr>
              <w:t>Индикатори</w:t>
            </w:r>
          </w:p>
        </w:tc>
      </w:tr>
      <w:tr w:rsidR="004205CE" w14:paraId="500037F8" w14:textId="77777777" w:rsidTr="004205CE">
        <w:tc>
          <w:tcPr>
            <w:tcW w:w="14940" w:type="dxa"/>
            <w:gridSpan w:val="17"/>
            <w:shd w:val="clear" w:color="auto" w:fill="F4B083" w:themeFill="accent2" w:themeFillTint="99"/>
          </w:tcPr>
          <w:p w14:paraId="36219309" w14:textId="77777777" w:rsidR="004205CE" w:rsidRDefault="004205CE" w:rsidP="004205CE">
            <w:pPr>
              <w:jc w:val="center"/>
              <w:rPr>
                <w:rFonts w:ascii="Times New Roman" w:hAnsi="Times New Roman" w:cs="Times New Roman"/>
                <w:b/>
                <w:bCs/>
                <w:i/>
                <w:iCs/>
                <w:lang w:val="sr-Cyrl-RS"/>
              </w:rPr>
            </w:pPr>
          </w:p>
          <w:p w14:paraId="7E9B5947" w14:textId="77777777" w:rsidR="004205CE" w:rsidRDefault="004205CE" w:rsidP="004205CE">
            <w:pPr>
              <w:jc w:val="center"/>
              <w:rPr>
                <w:rFonts w:ascii="Times New Roman" w:hAnsi="Times New Roman" w:cs="Times New Roman"/>
                <w:b/>
                <w:bCs/>
                <w:i/>
                <w:iCs/>
                <w:lang w:val="sr-Cyrl-RS"/>
              </w:rPr>
            </w:pPr>
            <w:r>
              <w:rPr>
                <w:rFonts w:ascii="Times New Roman" w:hAnsi="Times New Roman" w:cs="Times New Roman"/>
                <w:b/>
                <w:bCs/>
                <w:i/>
                <w:iCs/>
                <w:lang w:val="sr-Cyrl-RS"/>
              </w:rPr>
              <w:t xml:space="preserve">Општи циљ: </w:t>
            </w:r>
            <w:r w:rsidRPr="004C1B85">
              <w:rPr>
                <w:rFonts w:ascii="Times New Roman" w:hAnsi="Times New Roman" w:cs="Times New Roman"/>
                <w:b/>
                <w:bCs/>
                <w:i/>
                <w:iCs/>
                <w:lang w:val="sr-Cyrl-RS"/>
              </w:rPr>
              <w:t>унапређење квалитета живота Рома и Ромкиња који живе на територији општине Бач</w:t>
            </w:r>
          </w:p>
          <w:p w14:paraId="20D2BF43" w14:textId="41128594" w:rsidR="004205CE" w:rsidRDefault="004205CE" w:rsidP="004205CE">
            <w:pPr>
              <w:jc w:val="center"/>
              <w:rPr>
                <w:rFonts w:ascii="Times New Roman" w:hAnsi="Times New Roman" w:cs="Times New Roman"/>
                <w:lang w:val="sr-Cyrl-RS"/>
              </w:rPr>
            </w:pPr>
          </w:p>
        </w:tc>
      </w:tr>
      <w:tr w:rsidR="004205CE" w14:paraId="305A6CAD" w14:textId="295CD0F3" w:rsidTr="00980D9C">
        <w:trPr>
          <w:trHeight w:val="660"/>
        </w:trPr>
        <w:tc>
          <w:tcPr>
            <w:tcW w:w="3567" w:type="dxa"/>
            <w:gridSpan w:val="3"/>
            <w:vMerge w:val="restart"/>
            <w:shd w:val="clear" w:color="auto" w:fill="8EAADB" w:themeFill="accent1" w:themeFillTint="99"/>
          </w:tcPr>
          <w:p w14:paraId="2F093400" w14:textId="77777777" w:rsidR="004205CE" w:rsidRDefault="004205CE" w:rsidP="004205CE">
            <w:pPr>
              <w:jc w:val="center"/>
              <w:rPr>
                <w:rFonts w:ascii="Times New Roman" w:hAnsi="Times New Roman" w:cs="Times New Roman"/>
                <w:b/>
                <w:bCs/>
                <w:i/>
                <w:iCs/>
                <w:lang w:val="sr-Cyrl-RS"/>
              </w:rPr>
            </w:pPr>
          </w:p>
          <w:p w14:paraId="10EEBA68" w14:textId="2E75D2F5" w:rsidR="004205CE" w:rsidRDefault="004205CE" w:rsidP="004205CE">
            <w:pPr>
              <w:jc w:val="center"/>
              <w:rPr>
                <w:rFonts w:ascii="Times New Roman" w:hAnsi="Times New Roman" w:cs="Times New Roman"/>
                <w:b/>
                <w:bCs/>
                <w:i/>
                <w:iCs/>
                <w:lang w:val="sr-Cyrl-RS"/>
              </w:rPr>
            </w:pPr>
            <w:r>
              <w:rPr>
                <w:rFonts w:ascii="Times New Roman" w:hAnsi="Times New Roman" w:cs="Times New Roman"/>
                <w:b/>
                <w:bCs/>
                <w:i/>
                <w:iCs/>
                <w:lang w:val="sr-Cyrl-RS"/>
              </w:rPr>
              <w:t>Посебан циљ 1</w:t>
            </w:r>
          </w:p>
          <w:p w14:paraId="76855533" w14:textId="77777777" w:rsidR="004205CE" w:rsidRDefault="004205CE" w:rsidP="004205CE">
            <w:pPr>
              <w:jc w:val="center"/>
              <w:rPr>
                <w:rFonts w:ascii="Times New Roman" w:hAnsi="Times New Roman" w:cs="Times New Roman"/>
                <w:b/>
                <w:bCs/>
                <w:i/>
                <w:iCs/>
                <w:lang w:val="sr-Cyrl-RS"/>
              </w:rPr>
            </w:pPr>
          </w:p>
          <w:p w14:paraId="69EFFA02" w14:textId="77777777" w:rsidR="004205CE" w:rsidRDefault="004205CE" w:rsidP="004205CE">
            <w:pPr>
              <w:jc w:val="center"/>
              <w:rPr>
                <w:rFonts w:ascii="Times New Roman" w:hAnsi="Times New Roman" w:cs="Times New Roman"/>
                <w:b/>
                <w:bCs/>
                <w:i/>
                <w:iCs/>
                <w:lang w:val="sr-Cyrl-RS"/>
              </w:rPr>
            </w:pPr>
          </w:p>
          <w:p w14:paraId="2C4363DA" w14:textId="74227BB0" w:rsidR="004205CE" w:rsidRDefault="004205CE" w:rsidP="004205CE">
            <w:pPr>
              <w:jc w:val="center"/>
              <w:rPr>
                <w:rFonts w:ascii="Times New Roman" w:hAnsi="Times New Roman" w:cs="Times New Roman"/>
                <w:b/>
                <w:bCs/>
                <w:i/>
                <w:iCs/>
                <w:lang w:val="sr-Cyrl-RS"/>
              </w:rPr>
            </w:pPr>
          </w:p>
        </w:tc>
        <w:tc>
          <w:tcPr>
            <w:tcW w:w="3113" w:type="dxa"/>
            <w:gridSpan w:val="4"/>
            <w:vMerge w:val="restart"/>
            <w:shd w:val="clear" w:color="auto" w:fill="8EAADB" w:themeFill="accent1" w:themeFillTint="99"/>
          </w:tcPr>
          <w:p w14:paraId="58B1A483" w14:textId="77777777" w:rsidR="004205CE" w:rsidRDefault="004205CE" w:rsidP="004205CE">
            <w:pPr>
              <w:jc w:val="center"/>
              <w:rPr>
                <w:rFonts w:ascii="Times New Roman" w:hAnsi="Times New Roman" w:cs="Times New Roman"/>
                <w:b/>
                <w:bCs/>
                <w:i/>
                <w:iCs/>
                <w:lang w:val="sr-Cyrl-RS"/>
              </w:rPr>
            </w:pPr>
          </w:p>
          <w:p w14:paraId="0DA82ADA" w14:textId="77777777" w:rsidR="004205CE" w:rsidRDefault="004205CE" w:rsidP="004205CE">
            <w:pPr>
              <w:jc w:val="both"/>
              <w:rPr>
                <w:rFonts w:ascii="Times New Roman" w:hAnsi="Times New Roman" w:cs="Times New Roman"/>
                <w:lang w:val="sr-Cyrl-RS"/>
              </w:rPr>
            </w:pPr>
            <w:r w:rsidRPr="004C1B85">
              <w:rPr>
                <w:rFonts w:ascii="Times New Roman" w:hAnsi="Times New Roman" w:cs="Times New Roman"/>
                <w:lang w:val="sr-Cyrl-RS"/>
              </w:rPr>
              <w:t xml:space="preserve">Повећање </w:t>
            </w:r>
            <w:r>
              <w:rPr>
                <w:rFonts w:ascii="Times New Roman" w:hAnsi="Times New Roman" w:cs="Times New Roman"/>
                <w:lang w:val="sr-Cyrl-RS"/>
              </w:rPr>
              <w:t>обухавта</w:t>
            </w:r>
            <w:r w:rsidRPr="004C1B85">
              <w:rPr>
                <w:rFonts w:ascii="Times New Roman" w:hAnsi="Times New Roman" w:cs="Times New Roman"/>
                <w:lang w:val="sr-Cyrl-RS"/>
              </w:rPr>
              <w:t xml:space="preserve"> деце и младих ромске националности систем</w:t>
            </w:r>
            <w:r>
              <w:rPr>
                <w:rFonts w:ascii="Times New Roman" w:hAnsi="Times New Roman" w:cs="Times New Roman"/>
                <w:lang w:val="sr-Cyrl-RS"/>
              </w:rPr>
              <w:t>ом</w:t>
            </w:r>
            <w:r w:rsidRPr="004C1B85">
              <w:rPr>
                <w:rFonts w:ascii="Times New Roman" w:hAnsi="Times New Roman" w:cs="Times New Roman"/>
                <w:lang w:val="sr-Cyrl-RS"/>
              </w:rPr>
              <w:t xml:space="preserve"> васпитања и образовања </w:t>
            </w:r>
          </w:p>
          <w:p w14:paraId="51D05A1C" w14:textId="77777777" w:rsidR="004205CE" w:rsidRDefault="004205CE" w:rsidP="004205CE">
            <w:pPr>
              <w:jc w:val="center"/>
              <w:rPr>
                <w:rFonts w:ascii="Times New Roman" w:hAnsi="Times New Roman" w:cs="Times New Roman"/>
                <w:b/>
                <w:bCs/>
                <w:i/>
                <w:iCs/>
                <w:lang w:val="sr-Cyrl-RS"/>
              </w:rPr>
            </w:pPr>
          </w:p>
        </w:tc>
        <w:tc>
          <w:tcPr>
            <w:tcW w:w="3117" w:type="dxa"/>
            <w:gridSpan w:val="3"/>
            <w:vMerge w:val="restart"/>
            <w:shd w:val="clear" w:color="auto" w:fill="8EAADB" w:themeFill="accent1" w:themeFillTint="99"/>
          </w:tcPr>
          <w:p w14:paraId="60CDF22C" w14:textId="77777777" w:rsidR="004205CE" w:rsidRDefault="004205CE" w:rsidP="004205CE">
            <w:pPr>
              <w:jc w:val="center"/>
              <w:rPr>
                <w:rFonts w:ascii="Times New Roman" w:hAnsi="Times New Roman" w:cs="Times New Roman"/>
                <w:b/>
                <w:bCs/>
                <w:i/>
                <w:iCs/>
                <w:lang w:val="sr-Cyrl-RS"/>
              </w:rPr>
            </w:pPr>
          </w:p>
          <w:p w14:paraId="20F377E4" w14:textId="2BA1AF7C" w:rsidR="004205CE" w:rsidRDefault="004205CE" w:rsidP="004205CE">
            <w:pPr>
              <w:jc w:val="right"/>
              <w:rPr>
                <w:rFonts w:ascii="Times New Roman" w:hAnsi="Times New Roman" w:cs="Times New Roman"/>
                <w:b/>
                <w:bCs/>
                <w:i/>
                <w:iCs/>
                <w:lang w:val="sr-Cyrl-RS"/>
              </w:rPr>
            </w:pPr>
            <w:r>
              <w:rPr>
                <w:rFonts w:ascii="Times New Roman" w:hAnsi="Times New Roman" w:cs="Times New Roman"/>
                <w:b/>
                <w:bCs/>
                <w:i/>
                <w:iCs/>
                <w:lang w:val="sr-Cyrl-RS"/>
              </w:rPr>
              <w:t>Уклупно за посебан циљ 1 у РСД:</w:t>
            </w:r>
          </w:p>
        </w:tc>
        <w:tc>
          <w:tcPr>
            <w:tcW w:w="1461" w:type="dxa"/>
            <w:gridSpan w:val="4"/>
            <w:vMerge w:val="restart"/>
            <w:shd w:val="clear" w:color="auto" w:fill="8EAADB" w:themeFill="accent1" w:themeFillTint="99"/>
          </w:tcPr>
          <w:p w14:paraId="3AB014B6" w14:textId="77777777" w:rsidR="004205CE" w:rsidRDefault="004205CE" w:rsidP="004205CE">
            <w:pPr>
              <w:jc w:val="center"/>
              <w:rPr>
                <w:rFonts w:ascii="Times New Roman" w:hAnsi="Times New Roman" w:cs="Times New Roman"/>
                <w:b/>
                <w:bCs/>
                <w:i/>
                <w:iCs/>
                <w:lang w:val="sr-Cyrl-RS"/>
              </w:rPr>
            </w:pPr>
          </w:p>
          <w:p w14:paraId="48B2E67C" w14:textId="169C0272" w:rsidR="004205CE" w:rsidRDefault="008B568F" w:rsidP="004205CE">
            <w:pPr>
              <w:jc w:val="center"/>
              <w:rPr>
                <w:rFonts w:ascii="Times New Roman" w:hAnsi="Times New Roman" w:cs="Times New Roman"/>
                <w:b/>
                <w:bCs/>
                <w:i/>
                <w:iCs/>
                <w:lang w:val="sr-Cyrl-RS"/>
              </w:rPr>
            </w:pPr>
            <w:r>
              <w:rPr>
                <w:rFonts w:ascii="Times New Roman" w:hAnsi="Times New Roman" w:cs="Times New Roman"/>
                <w:b/>
                <w:bCs/>
                <w:i/>
                <w:iCs/>
                <w:lang w:val="sr-Cyrl-RS"/>
              </w:rPr>
              <w:t>3.885.000,00</w:t>
            </w:r>
          </w:p>
        </w:tc>
        <w:tc>
          <w:tcPr>
            <w:tcW w:w="1402" w:type="dxa"/>
            <w:gridSpan w:val="2"/>
            <w:shd w:val="clear" w:color="auto" w:fill="8EAADB" w:themeFill="accent1" w:themeFillTint="99"/>
          </w:tcPr>
          <w:p w14:paraId="32E9AF58" w14:textId="69CEBD24" w:rsidR="004205CE" w:rsidRDefault="004205CE" w:rsidP="004205CE">
            <w:pPr>
              <w:jc w:val="center"/>
              <w:rPr>
                <w:rFonts w:ascii="Times New Roman" w:hAnsi="Times New Roman" w:cs="Times New Roman"/>
                <w:b/>
                <w:bCs/>
                <w:i/>
                <w:iCs/>
                <w:lang w:val="sr-Cyrl-RS"/>
              </w:rPr>
            </w:pPr>
            <w:r>
              <w:rPr>
                <w:rFonts w:ascii="Times New Roman" w:hAnsi="Times New Roman" w:cs="Times New Roman"/>
                <w:b/>
                <w:bCs/>
                <w:i/>
                <w:iCs/>
                <w:lang w:val="sr-Cyrl-RS"/>
              </w:rPr>
              <w:t>Буџет Општине</w:t>
            </w:r>
          </w:p>
          <w:p w14:paraId="45B837B7" w14:textId="77777777" w:rsidR="004205CE" w:rsidRDefault="004205CE" w:rsidP="004205CE">
            <w:pPr>
              <w:jc w:val="center"/>
              <w:rPr>
                <w:rFonts w:ascii="Times New Roman" w:hAnsi="Times New Roman" w:cs="Times New Roman"/>
                <w:b/>
                <w:bCs/>
                <w:i/>
                <w:iCs/>
                <w:lang w:val="sr-Cyrl-RS"/>
              </w:rPr>
            </w:pPr>
          </w:p>
        </w:tc>
        <w:tc>
          <w:tcPr>
            <w:tcW w:w="2280" w:type="dxa"/>
            <w:shd w:val="clear" w:color="auto" w:fill="8EAADB" w:themeFill="accent1" w:themeFillTint="99"/>
          </w:tcPr>
          <w:p w14:paraId="61B0025A" w14:textId="77777777" w:rsidR="004205CE" w:rsidRDefault="004205CE" w:rsidP="004205CE">
            <w:pPr>
              <w:jc w:val="center"/>
              <w:rPr>
                <w:rFonts w:ascii="Times New Roman" w:hAnsi="Times New Roman" w:cs="Times New Roman"/>
                <w:b/>
                <w:bCs/>
                <w:i/>
                <w:iCs/>
                <w:lang w:val="sr-Cyrl-RS"/>
              </w:rPr>
            </w:pPr>
          </w:p>
          <w:p w14:paraId="68C8C727" w14:textId="45E2563E" w:rsidR="004205CE" w:rsidRDefault="008B568F" w:rsidP="004205CE">
            <w:pPr>
              <w:jc w:val="center"/>
              <w:rPr>
                <w:rFonts w:ascii="Times New Roman" w:hAnsi="Times New Roman" w:cs="Times New Roman"/>
                <w:b/>
                <w:bCs/>
                <w:i/>
                <w:iCs/>
                <w:lang w:val="sr-Cyrl-RS"/>
              </w:rPr>
            </w:pPr>
            <w:r>
              <w:rPr>
                <w:rFonts w:ascii="Times New Roman" w:hAnsi="Times New Roman" w:cs="Times New Roman"/>
                <w:b/>
                <w:bCs/>
                <w:i/>
                <w:iCs/>
                <w:lang w:val="sr-Cyrl-RS"/>
              </w:rPr>
              <w:t>1.470.000,00</w:t>
            </w:r>
          </w:p>
        </w:tc>
      </w:tr>
      <w:tr w:rsidR="004205CE" w14:paraId="71DEADEC" w14:textId="77777777" w:rsidTr="00980D9C">
        <w:trPr>
          <w:trHeight w:val="585"/>
        </w:trPr>
        <w:tc>
          <w:tcPr>
            <w:tcW w:w="3567" w:type="dxa"/>
            <w:gridSpan w:val="3"/>
            <w:vMerge/>
            <w:shd w:val="clear" w:color="auto" w:fill="8EAADB" w:themeFill="accent1" w:themeFillTint="99"/>
          </w:tcPr>
          <w:p w14:paraId="6C8F9E3B" w14:textId="77777777" w:rsidR="004205CE" w:rsidRDefault="004205CE" w:rsidP="004205CE">
            <w:pPr>
              <w:jc w:val="center"/>
              <w:rPr>
                <w:rFonts w:ascii="Times New Roman" w:hAnsi="Times New Roman" w:cs="Times New Roman"/>
                <w:b/>
                <w:bCs/>
                <w:i/>
                <w:iCs/>
                <w:lang w:val="sr-Cyrl-RS"/>
              </w:rPr>
            </w:pPr>
          </w:p>
        </w:tc>
        <w:tc>
          <w:tcPr>
            <w:tcW w:w="3113" w:type="dxa"/>
            <w:gridSpan w:val="4"/>
            <w:vMerge/>
            <w:shd w:val="clear" w:color="auto" w:fill="8EAADB" w:themeFill="accent1" w:themeFillTint="99"/>
          </w:tcPr>
          <w:p w14:paraId="5CB62DE6" w14:textId="77777777" w:rsidR="004205CE" w:rsidRDefault="004205CE" w:rsidP="004205CE">
            <w:pPr>
              <w:jc w:val="center"/>
              <w:rPr>
                <w:rFonts w:ascii="Times New Roman" w:hAnsi="Times New Roman" w:cs="Times New Roman"/>
                <w:b/>
                <w:bCs/>
                <w:i/>
                <w:iCs/>
                <w:lang w:val="sr-Cyrl-RS"/>
              </w:rPr>
            </w:pPr>
          </w:p>
        </w:tc>
        <w:tc>
          <w:tcPr>
            <w:tcW w:w="3117" w:type="dxa"/>
            <w:gridSpan w:val="3"/>
            <w:vMerge/>
            <w:shd w:val="clear" w:color="auto" w:fill="8EAADB" w:themeFill="accent1" w:themeFillTint="99"/>
          </w:tcPr>
          <w:p w14:paraId="540BC31F" w14:textId="77777777" w:rsidR="004205CE" w:rsidRDefault="004205CE" w:rsidP="004205CE">
            <w:pPr>
              <w:jc w:val="center"/>
              <w:rPr>
                <w:rFonts w:ascii="Times New Roman" w:hAnsi="Times New Roman" w:cs="Times New Roman"/>
                <w:b/>
                <w:bCs/>
                <w:i/>
                <w:iCs/>
                <w:lang w:val="sr-Cyrl-RS"/>
              </w:rPr>
            </w:pPr>
          </w:p>
        </w:tc>
        <w:tc>
          <w:tcPr>
            <w:tcW w:w="1461" w:type="dxa"/>
            <w:gridSpan w:val="4"/>
            <w:vMerge/>
            <w:shd w:val="clear" w:color="auto" w:fill="8EAADB" w:themeFill="accent1" w:themeFillTint="99"/>
          </w:tcPr>
          <w:p w14:paraId="62494BAF" w14:textId="77777777" w:rsidR="004205CE" w:rsidRDefault="004205CE" w:rsidP="004205CE">
            <w:pPr>
              <w:jc w:val="center"/>
              <w:rPr>
                <w:rFonts w:ascii="Times New Roman" w:hAnsi="Times New Roman" w:cs="Times New Roman"/>
                <w:b/>
                <w:bCs/>
                <w:i/>
                <w:iCs/>
                <w:lang w:val="sr-Cyrl-RS"/>
              </w:rPr>
            </w:pPr>
          </w:p>
        </w:tc>
        <w:tc>
          <w:tcPr>
            <w:tcW w:w="1402" w:type="dxa"/>
            <w:gridSpan w:val="2"/>
            <w:shd w:val="clear" w:color="auto" w:fill="8EAADB" w:themeFill="accent1" w:themeFillTint="99"/>
          </w:tcPr>
          <w:p w14:paraId="30E96718" w14:textId="376DFFDA" w:rsidR="004205CE" w:rsidRDefault="004205CE" w:rsidP="004205CE">
            <w:pPr>
              <w:jc w:val="center"/>
              <w:rPr>
                <w:rFonts w:ascii="Times New Roman" w:hAnsi="Times New Roman" w:cs="Times New Roman"/>
                <w:b/>
                <w:bCs/>
                <w:i/>
                <w:iCs/>
                <w:lang w:val="sr-Cyrl-RS"/>
              </w:rPr>
            </w:pPr>
            <w:r>
              <w:rPr>
                <w:rFonts w:ascii="Times New Roman" w:hAnsi="Times New Roman" w:cs="Times New Roman"/>
                <w:b/>
                <w:bCs/>
                <w:i/>
                <w:iCs/>
                <w:lang w:val="sr-Cyrl-RS"/>
              </w:rPr>
              <w:t>Остали извори</w:t>
            </w:r>
          </w:p>
        </w:tc>
        <w:tc>
          <w:tcPr>
            <w:tcW w:w="2280" w:type="dxa"/>
            <w:shd w:val="clear" w:color="auto" w:fill="8EAADB" w:themeFill="accent1" w:themeFillTint="99"/>
          </w:tcPr>
          <w:p w14:paraId="5D977C9F" w14:textId="77777777" w:rsidR="004205CE" w:rsidRDefault="004205CE" w:rsidP="004205CE">
            <w:pPr>
              <w:jc w:val="center"/>
              <w:rPr>
                <w:rFonts w:ascii="Times New Roman" w:hAnsi="Times New Roman" w:cs="Times New Roman"/>
                <w:b/>
                <w:bCs/>
                <w:i/>
                <w:iCs/>
                <w:lang w:val="sr-Cyrl-RS"/>
              </w:rPr>
            </w:pPr>
          </w:p>
          <w:p w14:paraId="0524DA7D" w14:textId="37526650" w:rsidR="008B568F" w:rsidRDefault="008B568F" w:rsidP="004205CE">
            <w:pPr>
              <w:jc w:val="center"/>
              <w:rPr>
                <w:rFonts w:ascii="Times New Roman" w:hAnsi="Times New Roman" w:cs="Times New Roman"/>
                <w:b/>
                <w:bCs/>
                <w:i/>
                <w:iCs/>
                <w:lang w:val="sr-Cyrl-RS"/>
              </w:rPr>
            </w:pPr>
            <w:r>
              <w:rPr>
                <w:rFonts w:ascii="Times New Roman" w:hAnsi="Times New Roman" w:cs="Times New Roman"/>
                <w:b/>
                <w:bCs/>
                <w:i/>
                <w:iCs/>
                <w:lang w:val="sr-Cyrl-RS"/>
              </w:rPr>
              <w:t>2.415.000,00</w:t>
            </w:r>
          </w:p>
        </w:tc>
      </w:tr>
      <w:tr w:rsidR="004205CE" w14:paraId="20269D84" w14:textId="35A3751A" w:rsidTr="00980D9C">
        <w:trPr>
          <w:trHeight w:val="585"/>
        </w:trPr>
        <w:tc>
          <w:tcPr>
            <w:tcW w:w="3567" w:type="dxa"/>
            <w:gridSpan w:val="3"/>
            <w:shd w:val="clear" w:color="auto" w:fill="D9E2F3" w:themeFill="accent1" w:themeFillTint="33"/>
          </w:tcPr>
          <w:p w14:paraId="2B7A60BB" w14:textId="77777777" w:rsidR="004205CE" w:rsidRDefault="004205CE" w:rsidP="004205CE">
            <w:pPr>
              <w:jc w:val="center"/>
              <w:rPr>
                <w:rFonts w:ascii="Times New Roman" w:hAnsi="Times New Roman" w:cs="Times New Roman"/>
                <w:b/>
                <w:bCs/>
                <w:i/>
                <w:iCs/>
                <w:lang w:val="sr-Cyrl-RS"/>
              </w:rPr>
            </w:pPr>
          </w:p>
          <w:p w14:paraId="40123EBE" w14:textId="183ECB08" w:rsidR="004205CE" w:rsidRDefault="004205CE" w:rsidP="004205CE">
            <w:pPr>
              <w:jc w:val="center"/>
              <w:rPr>
                <w:rFonts w:ascii="Times New Roman" w:hAnsi="Times New Roman" w:cs="Times New Roman"/>
                <w:b/>
                <w:bCs/>
                <w:i/>
                <w:iCs/>
                <w:lang w:val="sr-Cyrl-RS"/>
              </w:rPr>
            </w:pPr>
            <w:r>
              <w:rPr>
                <w:rFonts w:ascii="Times New Roman" w:hAnsi="Times New Roman" w:cs="Times New Roman"/>
                <w:b/>
                <w:bCs/>
                <w:i/>
                <w:iCs/>
                <w:lang w:val="sr-Cyrl-RS"/>
              </w:rPr>
              <w:t xml:space="preserve"> М 1.1</w:t>
            </w:r>
          </w:p>
        </w:tc>
        <w:tc>
          <w:tcPr>
            <w:tcW w:w="3113" w:type="dxa"/>
            <w:gridSpan w:val="4"/>
            <w:shd w:val="clear" w:color="auto" w:fill="D9E2F3" w:themeFill="accent1" w:themeFillTint="33"/>
          </w:tcPr>
          <w:p w14:paraId="16FDC8FB" w14:textId="778F3A78" w:rsidR="004205CE" w:rsidRDefault="004205CE" w:rsidP="004205CE">
            <w:pPr>
              <w:jc w:val="both"/>
              <w:rPr>
                <w:rFonts w:ascii="Times New Roman" w:hAnsi="Times New Roman" w:cs="Times New Roman"/>
                <w:b/>
                <w:bCs/>
                <w:i/>
                <w:iCs/>
                <w:lang w:val="sr-Cyrl-RS"/>
              </w:rPr>
            </w:pPr>
            <w:r w:rsidRPr="001E1FF5">
              <w:rPr>
                <w:rFonts w:ascii="Times New Roman" w:hAnsi="Times New Roman" w:cs="Times New Roman"/>
                <w:lang w:val="sr-Latn-RS"/>
              </w:rPr>
              <w:t>Обезбедити стручну и материјалну подршку деци и ученицима ромске националности за редовно похађање образовања, као и за напредовање и постизање бољих резултата у образовном процесу</w:t>
            </w:r>
          </w:p>
        </w:tc>
        <w:tc>
          <w:tcPr>
            <w:tcW w:w="4578" w:type="dxa"/>
            <w:gridSpan w:val="7"/>
            <w:shd w:val="clear" w:color="auto" w:fill="D9E2F3" w:themeFill="accent1" w:themeFillTint="33"/>
          </w:tcPr>
          <w:p w14:paraId="642FACAD" w14:textId="77777777" w:rsidR="004205CE" w:rsidRPr="004205CE" w:rsidRDefault="004205CE" w:rsidP="004205CE">
            <w:pPr>
              <w:rPr>
                <w:rFonts w:ascii="Times New Roman" w:hAnsi="Times New Roman" w:cs="Times New Roman"/>
                <w:lang w:val="sr-Cyrl-RS"/>
              </w:rPr>
            </w:pPr>
          </w:p>
          <w:p w14:paraId="4CC0EBE5" w14:textId="140067B4" w:rsidR="004205CE" w:rsidRDefault="004205CE" w:rsidP="004205CE">
            <w:pPr>
              <w:rPr>
                <w:rFonts w:ascii="Times New Roman" w:hAnsi="Times New Roman" w:cs="Times New Roman"/>
                <w:b/>
                <w:bCs/>
                <w:i/>
                <w:iCs/>
                <w:lang w:val="sr-Cyrl-RS"/>
              </w:rPr>
            </w:pPr>
            <w:r w:rsidRPr="004205CE">
              <w:rPr>
                <w:rFonts w:ascii="Times New Roman" w:hAnsi="Times New Roman" w:cs="Times New Roman"/>
                <w:lang w:val="sr-Cyrl-RS"/>
              </w:rPr>
              <w:t xml:space="preserve">Потребне измене прописа/аката којима се </w:t>
            </w:r>
            <w:r>
              <w:rPr>
                <w:rFonts w:ascii="Times New Roman" w:hAnsi="Times New Roman" w:cs="Times New Roman"/>
                <w:lang w:val="sr-Cyrl-RS"/>
              </w:rPr>
              <w:t>ова уводи/</w:t>
            </w:r>
            <w:r w:rsidRPr="004205CE">
              <w:rPr>
                <w:rFonts w:ascii="Times New Roman" w:hAnsi="Times New Roman" w:cs="Times New Roman"/>
                <w:lang w:val="sr-Cyrl-RS"/>
              </w:rPr>
              <w:t>спроводи мера</w:t>
            </w:r>
          </w:p>
        </w:tc>
        <w:tc>
          <w:tcPr>
            <w:tcW w:w="3682" w:type="dxa"/>
            <w:gridSpan w:val="3"/>
            <w:shd w:val="clear" w:color="auto" w:fill="D9E2F3" w:themeFill="accent1" w:themeFillTint="33"/>
          </w:tcPr>
          <w:p w14:paraId="38752F0D" w14:textId="77777777" w:rsidR="004205CE" w:rsidRPr="0055412D" w:rsidRDefault="004205CE" w:rsidP="004205CE">
            <w:pPr>
              <w:jc w:val="center"/>
              <w:rPr>
                <w:rFonts w:ascii="Times New Roman" w:hAnsi="Times New Roman" w:cs="Times New Roman"/>
                <w:lang w:val="sr-Cyrl-RS"/>
              </w:rPr>
            </w:pPr>
          </w:p>
          <w:p w14:paraId="5AD0460D" w14:textId="2A8785FA" w:rsidR="004205CE" w:rsidRPr="0055412D" w:rsidRDefault="0055412D" w:rsidP="0055412D">
            <w:pPr>
              <w:jc w:val="both"/>
              <w:rPr>
                <w:rFonts w:ascii="Times New Roman" w:hAnsi="Times New Roman" w:cs="Times New Roman"/>
                <w:lang w:val="sr-Cyrl-RS"/>
              </w:rPr>
            </w:pPr>
            <w:r w:rsidRPr="0055412D">
              <w:rPr>
                <w:rFonts w:ascii="Times New Roman" w:hAnsi="Times New Roman" w:cs="Times New Roman"/>
                <w:lang w:val="sr-Cyrl-RS"/>
              </w:rPr>
              <w:t xml:space="preserve">Измењена локална одлука о стипендирању </w:t>
            </w:r>
            <w:r>
              <w:rPr>
                <w:rFonts w:ascii="Times New Roman" w:hAnsi="Times New Roman" w:cs="Times New Roman"/>
                <w:lang w:val="sr-Cyrl-RS"/>
              </w:rPr>
              <w:t xml:space="preserve">и награђивању </w:t>
            </w:r>
            <w:r w:rsidRPr="0055412D">
              <w:rPr>
                <w:rFonts w:ascii="Times New Roman" w:hAnsi="Times New Roman" w:cs="Times New Roman"/>
                <w:lang w:val="sr-Cyrl-RS"/>
              </w:rPr>
              <w:t>ученика са територије општине Бач</w:t>
            </w:r>
          </w:p>
        </w:tc>
      </w:tr>
      <w:tr w:rsidR="0055412D" w14:paraId="293F845E" w14:textId="5E732FA9" w:rsidTr="008666DC">
        <w:trPr>
          <w:trHeight w:val="585"/>
        </w:trPr>
        <w:tc>
          <w:tcPr>
            <w:tcW w:w="1000" w:type="dxa"/>
            <w:gridSpan w:val="2"/>
          </w:tcPr>
          <w:p w14:paraId="32013D1C" w14:textId="24963C2B" w:rsidR="0055412D" w:rsidRDefault="0055412D" w:rsidP="0055412D">
            <w:pPr>
              <w:jc w:val="center"/>
              <w:rPr>
                <w:rFonts w:ascii="Times New Roman" w:hAnsi="Times New Roman" w:cs="Times New Roman"/>
                <w:b/>
                <w:bCs/>
                <w:i/>
                <w:iCs/>
                <w:lang w:val="sr-Cyrl-RS"/>
              </w:rPr>
            </w:pPr>
            <w:r>
              <w:rPr>
                <w:rFonts w:ascii="Times New Roman" w:hAnsi="Times New Roman" w:cs="Times New Roman"/>
                <w:b/>
                <w:bCs/>
                <w:i/>
                <w:iCs/>
                <w:lang w:val="sr-Cyrl-RS"/>
              </w:rPr>
              <w:t>А1.1.1</w:t>
            </w:r>
          </w:p>
        </w:tc>
        <w:tc>
          <w:tcPr>
            <w:tcW w:w="2567" w:type="dxa"/>
          </w:tcPr>
          <w:p w14:paraId="6FFD5934" w14:textId="744ED228" w:rsidR="0055412D" w:rsidRPr="0055412D" w:rsidRDefault="0055412D" w:rsidP="0055412D">
            <w:pPr>
              <w:jc w:val="both"/>
              <w:rPr>
                <w:rFonts w:ascii="Times New Roman" w:hAnsi="Times New Roman" w:cs="Times New Roman"/>
                <w:lang w:val="sr-Cyrl-RS"/>
              </w:rPr>
            </w:pPr>
            <w:r w:rsidRPr="0055412D">
              <w:rPr>
                <w:rFonts w:ascii="Times New Roman" w:hAnsi="Times New Roman" w:cs="Times New Roman"/>
                <w:lang w:val="sr-Cyrl-RS"/>
              </w:rPr>
              <w:t xml:space="preserve">Ангажовање нових педагошких асистената </w:t>
            </w:r>
          </w:p>
        </w:tc>
        <w:tc>
          <w:tcPr>
            <w:tcW w:w="1523" w:type="dxa"/>
            <w:gridSpan w:val="2"/>
          </w:tcPr>
          <w:p w14:paraId="749237DB" w14:textId="075C74FE" w:rsidR="0055412D" w:rsidRPr="0055412D" w:rsidRDefault="0055412D" w:rsidP="0055412D">
            <w:pPr>
              <w:jc w:val="both"/>
              <w:rPr>
                <w:rFonts w:ascii="Times New Roman" w:hAnsi="Times New Roman" w:cs="Times New Roman"/>
                <w:lang w:val="sr-Cyrl-RS"/>
              </w:rPr>
            </w:pPr>
            <w:r>
              <w:rPr>
                <w:rFonts w:ascii="Times New Roman" w:hAnsi="Times New Roman" w:cs="Times New Roman"/>
                <w:lang w:val="sr-Cyrl-RS"/>
              </w:rPr>
              <w:t>ОУ Бач – одељење за друштвене делатности</w:t>
            </w:r>
          </w:p>
        </w:tc>
        <w:tc>
          <w:tcPr>
            <w:tcW w:w="1590" w:type="dxa"/>
            <w:gridSpan w:val="2"/>
          </w:tcPr>
          <w:p w14:paraId="7934F452" w14:textId="2882DDF9" w:rsidR="0055412D" w:rsidRPr="0055412D" w:rsidRDefault="0055412D" w:rsidP="0055412D">
            <w:pPr>
              <w:jc w:val="both"/>
              <w:rPr>
                <w:rFonts w:ascii="Times New Roman" w:hAnsi="Times New Roman" w:cs="Times New Roman"/>
                <w:lang w:val="sr-Cyrl-RS"/>
              </w:rPr>
            </w:pPr>
            <w:r>
              <w:rPr>
                <w:rFonts w:ascii="Times New Roman" w:hAnsi="Times New Roman" w:cs="Times New Roman"/>
                <w:lang w:val="sr-Cyrl-RS"/>
              </w:rPr>
              <w:t>ПУ, Основне и средња школа</w:t>
            </w:r>
          </w:p>
        </w:tc>
        <w:tc>
          <w:tcPr>
            <w:tcW w:w="1692" w:type="dxa"/>
          </w:tcPr>
          <w:p w14:paraId="203EBEC4" w14:textId="77777777" w:rsidR="0055412D" w:rsidRDefault="0055412D" w:rsidP="0055412D">
            <w:pPr>
              <w:jc w:val="center"/>
              <w:rPr>
                <w:rFonts w:ascii="Times New Roman" w:hAnsi="Times New Roman" w:cs="Times New Roman"/>
                <w:lang w:val="sr-Cyrl-RS"/>
              </w:rPr>
            </w:pPr>
            <w:r>
              <w:rPr>
                <w:rFonts w:ascii="Times New Roman" w:hAnsi="Times New Roman" w:cs="Times New Roman"/>
                <w:lang w:val="sr-Cyrl-RS"/>
              </w:rPr>
              <w:t>Први квартал 2021</w:t>
            </w:r>
          </w:p>
          <w:p w14:paraId="2875C0D9" w14:textId="7F00F991" w:rsidR="0055412D" w:rsidRPr="004205CE" w:rsidRDefault="0055412D" w:rsidP="0055412D">
            <w:pPr>
              <w:jc w:val="center"/>
              <w:rPr>
                <w:rFonts w:ascii="Times New Roman" w:hAnsi="Times New Roman" w:cs="Times New Roman"/>
                <w:lang w:val="sr-Cyrl-RS"/>
              </w:rPr>
            </w:pPr>
            <w:r>
              <w:rPr>
                <w:rFonts w:ascii="Times New Roman" w:hAnsi="Times New Roman" w:cs="Times New Roman"/>
                <w:lang w:val="sr-Cyrl-RS"/>
              </w:rPr>
              <w:t>континуирано</w:t>
            </w:r>
          </w:p>
        </w:tc>
        <w:tc>
          <w:tcPr>
            <w:tcW w:w="1560" w:type="dxa"/>
            <w:gridSpan w:val="4"/>
          </w:tcPr>
          <w:p w14:paraId="4C77F020" w14:textId="1B944E55" w:rsidR="0055412D" w:rsidRDefault="0055412D" w:rsidP="0055412D">
            <w:pPr>
              <w:rPr>
                <w:rFonts w:ascii="Times New Roman" w:hAnsi="Times New Roman" w:cs="Times New Roman"/>
                <w:lang w:val="sr-Cyrl-RS"/>
              </w:rPr>
            </w:pPr>
            <w:r>
              <w:rPr>
                <w:rFonts w:ascii="Times New Roman" w:hAnsi="Times New Roman" w:cs="Times New Roman"/>
                <w:lang w:val="sr-Cyrl-RS"/>
              </w:rPr>
              <w:t>Укупно: 1.740.000,00</w:t>
            </w:r>
          </w:p>
          <w:p w14:paraId="012B49F6" w14:textId="25910839" w:rsidR="0055412D" w:rsidRPr="004205CE" w:rsidRDefault="0055412D" w:rsidP="0055412D">
            <w:pPr>
              <w:rPr>
                <w:rFonts w:ascii="Times New Roman" w:hAnsi="Times New Roman" w:cs="Times New Roman"/>
                <w:lang w:val="sr-Cyrl-RS"/>
              </w:rPr>
            </w:pPr>
            <w:r>
              <w:rPr>
                <w:rFonts w:ascii="Times New Roman" w:hAnsi="Times New Roman" w:cs="Times New Roman"/>
                <w:lang w:val="sr-Cyrl-RS"/>
              </w:rPr>
              <w:t>580.000,00 по години</w:t>
            </w:r>
          </w:p>
        </w:tc>
        <w:tc>
          <w:tcPr>
            <w:tcW w:w="1326" w:type="dxa"/>
            <w:gridSpan w:val="2"/>
            <w:vAlign w:val="center"/>
          </w:tcPr>
          <w:p w14:paraId="09B90D83" w14:textId="6C9C457D" w:rsidR="0055412D" w:rsidRPr="004205CE" w:rsidRDefault="0055412D" w:rsidP="0055412D">
            <w:pPr>
              <w:jc w:val="center"/>
              <w:rPr>
                <w:rFonts w:ascii="Times New Roman" w:hAnsi="Times New Roman" w:cs="Times New Roman"/>
                <w:lang w:val="sr-Cyrl-RS"/>
              </w:rPr>
            </w:pPr>
            <w:r>
              <w:rPr>
                <w:rFonts w:ascii="Times New Roman" w:hAnsi="Times New Roman" w:cs="Times New Roman"/>
                <w:lang w:val="sr-Cyrl-RS"/>
              </w:rPr>
              <w:t>0,00</w:t>
            </w:r>
          </w:p>
        </w:tc>
        <w:tc>
          <w:tcPr>
            <w:tcW w:w="1373" w:type="dxa"/>
          </w:tcPr>
          <w:p w14:paraId="6B2E62F4" w14:textId="14DC363F" w:rsidR="0055412D" w:rsidRDefault="0055412D" w:rsidP="0055412D">
            <w:pPr>
              <w:jc w:val="both"/>
              <w:rPr>
                <w:rFonts w:ascii="Times New Roman" w:hAnsi="Times New Roman" w:cs="Times New Roman"/>
                <w:lang w:val="sr-Cyrl-RS"/>
              </w:rPr>
            </w:pPr>
            <w:r>
              <w:rPr>
                <w:rFonts w:ascii="Times New Roman" w:hAnsi="Times New Roman" w:cs="Times New Roman"/>
                <w:lang w:val="sr-Cyrl-RS"/>
              </w:rPr>
              <w:t>Укупно: 1.740.000,00</w:t>
            </w:r>
          </w:p>
          <w:p w14:paraId="48741B13" w14:textId="19CE1D4C" w:rsidR="0055412D" w:rsidRPr="0055412D" w:rsidRDefault="0055412D" w:rsidP="0055412D">
            <w:pPr>
              <w:jc w:val="both"/>
              <w:rPr>
                <w:rFonts w:ascii="Times New Roman" w:hAnsi="Times New Roman" w:cs="Times New Roman"/>
                <w:lang w:val="sr-Cyrl-RS"/>
              </w:rPr>
            </w:pPr>
            <w:r>
              <w:rPr>
                <w:rFonts w:ascii="Times New Roman" w:hAnsi="Times New Roman" w:cs="Times New Roman"/>
                <w:lang w:val="sr-Cyrl-RS"/>
              </w:rPr>
              <w:t>580.000,00 по години</w:t>
            </w:r>
          </w:p>
        </w:tc>
        <w:tc>
          <w:tcPr>
            <w:tcW w:w="2309" w:type="dxa"/>
            <w:gridSpan w:val="2"/>
          </w:tcPr>
          <w:p w14:paraId="06B226C7" w14:textId="77777777" w:rsidR="0055412D" w:rsidRDefault="0055412D" w:rsidP="0055412D">
            <w:pPr>
              <w:jc w:val="center"/>
              <w:rPr>
                <w:rFonts w:ascii="Times New Roman" w:hAnsi="Times New Roman" w:cs="Times New Roman"/>
                <w:lang w:val="sr-Cyrl-RS"/>
              </w:rPr>
            </w:pPr>
          </w:p>
          <w:p w14:paraId="03F85105" w14:textId="7E192334" w:rsidR="0055412D" w:rsidRPr="0055412D" w:rsidRDefault="0055412D" w:rsidP="0055412D">
            <w:pPr>
              <w:jc w:val="center"/>
              <w:rPr>
                <w:rFonts w:ascii="Times New Roman" w:hAnsi="Times New Roman" w:cs="Times New Roman"/>
                <w:lang w:val="sr-Cyrl-RS"/>
              </w:rPr>
            </w:pPr>
            <w:r>
              <w:rPr>
                <w:rFonts w:ascii="Times New Roman" w:hAnsi="Times New Roman" w:cs="Times New Roman"/>
                <w:lang w:val="sr-Cyrl-RS"/>
              </w:rPr>
              <w:t>Број ангажованих педагошких асистената</w:t>
            </w:r>
          </w:p>
        </w:tc>
      </w:tr>
      <w:tr w:rsidR="0055412D" w14:paraId="7AC53BDC" w14:textId="77777777" w:rsidTr="008666DC">
        <w:trPr>
          <w:trHeight w:val="585"/>
        </w:trPr>
        <w:tc>
          <w:tcPr>
            <w:tcW w:w="1000" w:type="dxa"/>
            <w:gridSpan w:val="2"/>
          </w:tcPr>
          <w:p w14:paraId="216A72E4" w14:textId="109E4F50" w:rsidR="0055412D" w:rsidRDefault="0055412D" w:rsidP="0055412D">
            <w:pPr>
              <w:jc w:val="center"/>
              <w:rPr>
                <w:rFonts w:ascii="Times New Roman" w:hAnsi="Times New Roman" w:cs="Times New Roman"/>
                <w:b/>
                <w:bCs/>
                <w:i/>
                <w:iCs/>
                <w:lang w:val="sr-Cyrl-RS"/>
              </w:rPr>
            </w:pPr>
            <w:r>
              <w:rPr>
                <w:rFonts w:ascii="Times New Roman" w:hAnsi="Times New Roman" w:cs="Times New Roman"/>
                <w:b/>
                <w:bCs/>
                <w:i/>
                <w:iCs/>
                <w:lang w:val="sr-Cyrl-RS"/>
              </w:rPr>
              <w:lastRenderedPageBreak/>
              <w:t>А1.1.2</w:t>
            </w:r>
          </w:p>
        </w:tc>
        <w:tc>
          <w:tcPr>
            <w:tcW w:w="2567" w:type="dxa"/>
          </w:tcPr>
          <w:p w14:paraId="0BC648E8" w14:textId="7B42D204" w:rsidR="0055412D" w:rsidRPr="0055412D" w:rsidRDefault="0055412D" w:rsidP="0055412D">
            <w:pPr>
              <w:jc w:val="both"/>
              <w:rPr>
                <w:rFonts w:ascii="Times New Roman" w:hAnsi="Times New Roman" w:cs="Times New Roman"/>
                <w:lang w:val="sr-Cyrl-RS"/>
              </w:rPr>
            </w:pPr>
            <w:r w:rsidRPr="0055412D">
              <w:rPr>
                <w:rFonts w:ascii="Times New Roman" w:hAnsi="Times New Roman" w:cs="Times New Roman"/>
                <w:lang w:val="sr-Cyrl-RS"/>
              </w:rPr>
              <w:t>Организовати додатну помоћ у учењу- допунску наставу за ученике ромске националности</w:t>
            </w:r>
          </w:p>
        </w:tc>
        <w:tc>
          <w:tcPr>
            <w:tcW w:w="1523" w:type="dxa"/>
            <w:gridSpan w:val="2"/>
          </w:tcPr>
          <w:p w14:paraId="50E7A8F9" w14:textId="2BEE3113" w:rsidR="0055412D" w:rsidRDefault="008666DC" w:rsidP="008666DC">
            <w:pPr>
              <w:jc w:val="center"/>
              <w:rPr>
                <w:rFonts w:ascii="Times New Roman" w:hAnsi="Times New Roman" w:cs="Times New Roman"/>
                <w:lang w:val="sr-Cyrl-RS"/>
              </w:rPr>
            </w:pPr>
            <w:r>
              <w:rPr>
                <w:rFonts w:ascii="Times New Roman" w:hAnsi="Times New Roman" w:cs="Times New Roman"/>
                <w:lang w:val="sr-Cyrl-RS"/>
              </w:rPr>
              <w:t>ОДД оппшине</w:t>
            </w:r>
          </w:p>
        </w:tc>
        <w:tc>
          <w:tcPr>
            <w:tcW w:w="1590" w:type="dxa"/>
            <w:gridSpan w:val="2"/>
          </w:tcPr>
          <w:p w14:paraId="624A373D" w14:textId="032C0FDD" w:rsidR="0055412D" w:rsidRDefault="008666DC" w:rsidP="008666DC">
            <w:pPr>
              <w:jc w:val="center"/>
              <w:rPr>
                <w:rFonts w:ascii="Times New Roman" w:hAnsi="Times New Roman" w:cs="Times New Roman"/>
                <w:lang w:val="sr-Cyrl-RS"/>
              </w:rPr>
            </w:pPr>
            <w:r>
              <w:rPr>
                <w:rFonts w:ascii="Times New Roman" w:hAnsi="Times New Roman" w:cs="Times New Roman"/>
                <w:lang w:val="sr-Cyrl-RS"/>
              </w:rPr>
              <w:t>ОШ, СШ</w:t>
            </w:r>
          </w:p>
        </w:tc>
        <w:tc>
          <w:tcPr>
            <w:tcW w:w="1692" w:type="dxa"/>
          </w:tcPr>
          <w:p w14:paraId="543616BF" w14:textId="582A10FE" w:rsidR="0055412D" w:rsidRDefault="008666DC" w:rsidP="0055412D">
            <w:pPr>
              <w:jc w:val="center"/>
              <w:rPr>
                <w:rFonts w:ascii="Times New Roman" w:hAnsi="Times New Roman" w:cs="Times New Roman"/>
                <w:lang w:val="sr-Cyrl-RS"/>
              </w:rPr>
            </w:pPr>
            <w:r>
              <w:rPr>
                <w:rFonts w:ascii="Times New Roman" w:hAnsi="Times New Roman" w:cs="Times New Roman"/>
                <w:lang w:val="sr-Cyrl-RS"/>
              </w:rPr>
              <w:t>У континуитету од 2021</w:t>
            </w:r>
          </w:p>
        </w:tc>
        <w:tc>
          <w:tcPr>
            <w:tcW w:w="1560" w:type="dxa"/>
            <w:gridSpan w:val="4"/>
            <w:vAlign w:val="center"/>
          </w:tcPr>
          <w:p w14:paraId="3A137355" w14:textId="33F5AAAF" w:rsidR="0055412D" w:rsidRDefault="008666DC" w:rsidP="008666DC">
            <w:pPr>
              <w:jc w:val="center"/>
              <w:rPr>
                <w:rFonts w:ascii="Times New Roman" w:hAnsi="Times New Roman" w:cs="Times New Roman"/>
                <w:lang w:val="sr-Cyrl-RS"/>
              </w:rPr>
            </w:pPr>
            <w:r>
              <w:rPr>
                <w:rFonts w:ascii="Times New Roman" w:hAnsi="Times New Roman" w:cs="Times New Roman"/>
                <w:lang w:val="sr-Cyrl-RS"/>
              </w:rPr>
              <w:t>0,00</w:t>
            </w:r>
          </w:p>
        </w:tc>
        <w:tc>
          <w:tcPr>
            <w:tcW w:w="1326" w:type="dxa"/>
            <w:gridSpan w:val="2"/>
            <w:vAlign w:val="center"/>
          </w:tcPr>
          <w:p w14:paraId="173C4478" w14:textId="6FAF37BD" w:rsidR="0055412D" w:rsidRDefault="008666DC" w:rsidP="008666DC">
            <w:pPr>
              <w:jc w:val="center"/>
              <w:rPr>
                <w:rFonts w:ascii="Times New Roman" w:hAnsi="Times New Roman" w:cs="Times New Roman"/>
                <w:lang w:val="sr-Cyrl-RS"/>
              </w:rPr>
            </w:pPr>
            <w:r>
              <w:rPr>
                <w:rFonts w:ascii="Times New Roman" w:hAnsi="Times New Roman" w:cs="Times New Roman"/>
                <w:lang w:val="sr-Cyrl-RS"/>
              </w:rPr>
              <w:t>0,00</w:t>
            </w:r>
          </w:p>
        </w:tc>
        <w:tc>
          <w:tcPr>
            <w:tcW w:w="1373" w:type="dxa"/>
            <w:vAlign w:val="center"/>
          </w:tcPr>
          <w:p w14:paraId="7E1B7918" w14:textId="4B7F0258" w:rsidR="0055412D" w:rsidRDefault="008666DC" w:rsidP="008666DC">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309" w:type="dxa"/>
            <w:gridSpan w:val="2"/>
          </w:tcPr>
          <w:p w14:paraId="4F75D662" w14:textId="77777777" w:rsidR="0055412D" w:rsidRDefault="008666DC" w:rsidP="008666DC">
            <w:pPr>
              <w:jc w:val="both"/>
              <w:rPr>
                <w:rFonts w:ascii="Times New Roman" w:hAnsi="Times New Roman" w:cs="Times New Roman"/>
                <w:lang w:val="sr-Cyrl-RS"/>
              </w:rPr>
            </w:pPr>
            <w:r>
              <w:rPr>
                <w:rFonts w:ascii="Times New Roman" w:hAnsi="Times New Roman" w:cs="Times New Roman"/>
                <w:lang w:val="sr-Cyrl-RS"/>
              </w:rPr>
              <w:t xml:space="preserve">Број реализованих часова допунске наставе, </w:t>
            </w:r>
          </w:p>
          <w:p w14:paraId="7F019530" w14:textId="458088EA" w:rsidR="008666DC" w:rsidRDefault="008666DC" w:rsidP="008666DC">
            <w:pPr>
              <w:jc w:val="both"/>
              <w:rPr>
                <w:rFonts w:ascii="Times New Roman" w:hAnsi="Times New Roman" w:cs="Times New Roman"/>
                <w:lang w:val="sr-Cyrl-RS"/>
              </w:rPr>
            </w:pPr>
            <w:r>
              <w:rPr>
                <w:rFonts w:ascii="Times New Roman" w:hAnsi="Times New Roman" w:cs="Times New Roman"/>
                <w:lang w:val="sr-Cyrl-RS"/>
              </w:rPr>
              <w:t>Број ученика ромске националности који похађа допунску наставу</w:t>
            </w:r>
          </w:p>
        </w:tc>
      </w:tr>
      <w:tr w:rsidR="008666DC" w14:paraId="20C8E8B1" w14:textId="77777777" w:rsidTr="008666DC">
        <w:trPr>
          <w:trHeight w:val="585"/>
        </w:trPr>
        <w:tc>
          <w:tcPr>
            <w:tcW w:w="1000" w:type="dxa"/>
            <w:gridSpan w:val="2"/>
            <w:vAlign w:val="center"/>
          </w:tcPr>
          <w:p w14:paraId="06ACFFB1" w14:textId="05E1CC55" w:rsidR="008666DC" w:rsidRDefault="008666DC" w:rsidP="008666DC">
            <w:pPr>
              <w:jc w:val="center"/>
              <w:rPr>
                <w:rFonts w:ascii="Times New Roman" w:hAnsi="Times New Roman" w:cs="Times New Roman"/>
                <w:b/>
                <w:bCs/>
                <w:i/>
                <w:iCs/>
                <w:lang w:val="sr-Cyrl-RS"/>
              </w:rPr>
            </w:pPr>
            <w:r>
              <w:rPr>
                <w:rFonts w:ascii="Times New Roman" w:hAnsi="Times New Roman" w:cs="Times New Roman"/>
                <w:b/>
                <w:bCs/>
                <w:i/>
                <w:iCs/>
                <w:lang w:val="sr-Cyrl-RS"/>
              </w:rPr>
              <w:t>А1.1.3</w:t>
            </w:r>
          </w:p>
        </w:tc>
        <w:tc>
          <w:tcPr>
            <w:tcW w:w="2567" w:type="dxa"/>
          </w:tcPr>
          <w:p w14:paraId="35D9E6BE" w14:textId="6108904F" w:rsidR="008666DC" w:rsidRPr="0055412D" w:rsidRDefault="008666DC" w:rsidP="008666DC">
            <w:pPr>
              <w:jc w:val="both"/>
              <w:rPr>
                <w:rFonts w:ascii="Times New Roman" w:hAnsi="Times New Roman" w:cs="Times New Roman"/>
                <w:lang w:val="sr-Cyrl-RS"/>
              </w:rPr>
            </w:pPr>
            <w:r w:rsidRPr="008666DC">
              <w:rPr>
                <w:rFonts w:ascii="Times New Roman" w:hAnsi="Times New Roman" w:cs="Times New Roman"/>
                <w:lang w:val="sr-Cyrl-RS"/>
              </w:rPr>
              <w:t>Припрема и спровођење ваннаставних активности у ОШ и СШ које доприносе развојним и културолошким потребама ученика ромске националности</w:t>
            </w:r>
          </w:p>
        </w:tc>
        <w:tc>
          <w:tcPr>
            <w:tcW w:w="1523" w:type="dxa"/>
            <w:gridSpan w:val="2"/>
            <w:vAlign w:val="center"/>
          </w:tcPr>
          <w:p w14:paraId="0375DEC5" w14:textId="022C665E" w:rsidR="008666DC" w:rsidRDefault="008666DC" w:rsidP="008666DC">
            <w:pPr>
              <w:jc w:val="center"/>
              <w:rPr>
                <w:rFonts w:ascii="Times New Roman" w:hAnsi="Times New Roman" w:cs="Times New Roman"/>
                <w:lang w:val="sr-Cyrl-RS"/>
              </w:rPr>
            </w:pPr>
            <w:r>
              <w:rPr>
                <w:rFonts w:ascii="Times New Roman" w:hAnsi="Times New Roman" w:cs="Times New Roman"/>
                <w:lang w:val="sr-Cyrl-RS"/>
              </w:rPr>
              <w:t>ОДД општине</w:t>
            </w:r>
          </w:p>
        </w:tc>
        <w:tc>
          <w:tcPr>
            <w:tcW w:w="1590" w:type="dxa"/>
            <w:gridSpan w:val="2"/>
            <w:vAlign w:val="center"/>
          </w:tcPr>
          <w:p w14:paraId="5BEFD394" w14:textId="2EF9A3E8" w:rsidR="008666DC" w:rsidRDefault="008666DC" w:rsidP="008666DC">
            <w:pPr>
              <w:jc w:val="center"/>
              <w:rPr>
                <w:rFonts w:ascii="Times New Roman" w:hAnsi="Times New Roman" w:cs="Times New Roman"/>
                <w:lang w:val="sr-Cyrl-RS"/>
              </w:rPr>
            </w:pPr>
            <w:r>
              <w:rPr>
                <w:rFonts w:ascii="Times New Roman" w:hAnsi="Times New Roman" w:cs="Times New Roman"/>
                <w:lang w:val="sr-Cyrl-RS"/>
              </w:rPr>
              <w:t>ОШ, СШ</w:t>
            </w:r>
          </w:p>
        </w:tc>
        <w:tc>
          <w:tcPr>
            <w:tcW w:w="1692" w:type="dxa"/>
            <w:vAlign w:val="center"/>
          </w:tcPr>
          <w:p w14:paraId="1A94AE75" w14:textId="31FC7184" w:rsidR="008666DC" w:rsidRDefault="008666DC" w:rsidP="008666DC">
            <w:pPr>
              <w:jc w:val="center"/>
              <w:rPr>
                <w:rFonts w:ascii="Times New Roman" w:hAnsi="Times New Roman" w:cs="Times New Roman"/>
                <w:lang w:val="sr-Cyrl-RS"/>
              </w:rPr>
            </w:pPr>
            <w:r>
              <w:rPr>
                <w:rFonts w:ascii="Times New Roman" w:hAnsi="Times New Roman" w:cs="Times New Roman"/>
                <w:lang w:val="sr-Cyrl-RS"/>
              </w:rPr>
              <w:t>У континуитету од 2021</w:t>
            </w:r>
          </w:p>
        </w:tc>
        <w:tc>
          <w:tcPr>
            <w:tcW w:w="1560" w:type="dxa"/>
            <w:gridSpan w:val="4"/>
            <w:vAlign w:val="center"/>
          </w:tcPr>
          <w:p w14:paraId="54F5823D" w14:textId="6F585D28" w:rsidR="008666DC" w:rsidRDefault="008666DC" w:rsidP="008666DC">
            <w:pPr>
              <w:jc w:val="center"/>
              <w:rPr>
                <w:rFonts w:ascii="Times New Roman" w:hAnsi="Times New Roman" w:cs="Times New Roman"/>
                <w:lang w:val="sr-Cyrl-RS"/>
              </w:rPr>
            </w:pPr>
            <w:r>
              <w:rPr>
                <w:rFonts w:ascii="Times New Roman" w:hAnsi="Times New Roman" w:cs="Times New Roman"/>
                <w:lang w:val="sr-Cyrl-RS"/>
              </w:rPr>
              <w:t>0,00</w:t>
            </w:r>
          </w:p>
        </w:tc>
        <w:tc>
          <w:tcPr>
            <w:tcW w:w="1326" w:type="dxa"/>
            <w:gridSpan w:val="2"/>
            <w:vAlign w:val="center"/>
          </w:tcPr>
          <w:p w14:paraId="69923FCA" w14:textId="2BFAAC63" w:rsidR="008666DC" w:rsidRDefault="008666DC" w:rsidP="008666DC">
            <w:pPr>
              <w:jc w:val="center"/>
              <w:rPr>
                <w:rFonts w:ascii="Times New Roman" w:hAnsi="Times New Roman" w:cs="Times New Roman"/>
                <w:lang w:val="sr-Cyrl-RS"/>
              </w:rPr>
            </w:pPr>
            <w:r>
              <w:rPr>
                <w:rFonts w:ascii="Times New Roman" w:hAnsi="Times New Roman" w:cs="Times New Roman"/>
                <w:lang w:val="sr-Cyrl-RS"/>
              </w:rPr>
              <w:t>0,00</w:t>
            </w:r>
          </w:p>
        </w:tc>
        <w:tc>
          <w:tcPr>
            <w:tcW w:w="1373" w:type="dxa"/>
            <w:vAlign w:val="center"/>
          </w:tcPr>
          <w:p w14:paraId="2AA61C39" w14:textId="7A15F121" w:rsidR="008666DC" w:rsidRDefault="008666DC" w:rsidP="008666DC">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309" w:type="dxa"/>
            <w:gridSpan w:val="2"/>
          </w:tcPr>
          <w:p w14:paraId="43F18EAB" w14:textId="77777777" w:rsidR="008666DC" w:rsidRDefault="008666DC" w:rsidP="008666DC">
            <w:pPr>
              <w:jc w:val="both"/>
              <w:rPr>
                <w:rFonts w:ascii="Times New Roman" w:hAnsi="Times New Roman" w:cs="Times New Roman"/>
                <w:lang w:val="sr-Cyrl-RS"/>
              </w:rPr>
            </w:pPr>
            <w:r w:rsidRPr="008666DC">
              <w:rPr>
                <w:rFonts w:ascii="Times New Roman" w:hAnsi="Times New Roman" w:cs="Times New Roman"/>
                <w:lang w:val="sr-Cyrl-RS"/>
              </w:rPr>
              <w:t>Број реализованих ваннаставних активности</w:t>
            </w:r>
            <w:r>
              <w:rPr>
                <w:rFonts w:ascii="Times New Roman" w:hAnsi="Times New Roman" w:cs="Times New Roman"/>
                <w:lang w:val="sr-Cyrl-RS"/>
              </w:rPr>
              <w:t>,</w:t>
            </w:r>
          </w:p>
          <w:p w14:paraId="41958981" w14:textId="3BAD07A0" w:rsidR="008666DC" w:rsidRDefault="008666DC" w:rsidP="008666DC">
            <w:pPr>
              <w:jc w:val="both"/>
              <w:rPr>
                <w:rFonts w:ascii="Times New Roman" w:hAnsi="Times New Roman" w:cs="Times New Roman"/>
                <w:lang w:val="sr-Cyrl-RS"/>
              </w:rPr>
            </w:pPr>
            <w:r>
              <w:rPr>
                <w:rFonts w:ascii="Times New Roman" w:hAnsi="Times New Roman" w:cs="Times New Roman"/>
                <w:lang w:val="sr-Cyrl-RS"/>
              </w:rPr>
              <w:t xml:space="preserve">Број ученика ромске националности који је укључен у ваннаставне активности </w:t>
            </w:r>
          </w:p>
        </w:tc>
      </w:tr>
      <w:tr w:rsidR="008666DC" w14:paraId="322DA723" w14:textId="77777777" w:rsidTr="008666DC">
        <w:trPr>
          <w:trHeight w:val="585"/>
        </w:trPr>
        <w:tc>
          <w:tcPr>
            <w:tcW w:w="1000" w:type="dxa"/>
            <w:gridSpan w:val="2"/>
            <w:vAlign w:val="center"/>
          </w:tcPr>
          <w:p w14:paraId="62C8C1E6" w14:textId="7A51A3CC" w:rsidR="008666DC" w:rsidRDefault="008666DC" w:rsidP="008666DC">
            <w:pPr>
              <w:jc w:val="center"/>
              <w:rPr>
                <w:rFonts w:ascii="Times New Roman" w:hAnsi="Times New Roman" w:cs="Times New Roman"/>
                <w:b/>
                <w:bCs/>
                <w:i/>
                <w:iCs/>
                <w:lang w:val="sr-Cyrl-RS"/>
              </w:rPr>
            </w:pPr>
            <w:r>
              <w:rPr>
                <w:rFonts w:ascii="Times New Roman" w:hAnsi="Times New Roman" w:cs="Times New Roman"/>
                <w:b/>
                <w:bCs/>
                <w:i/>
                <w:iCs/>
                <w:lang w:val="sr-Cyrl-RS"/>
              </w:rPr>
              <w:t>А1.1.4</w:t>
            </w:r>
          </w:p>
        </w:tc>
        <w:tc>
          <w:tcPr>
            <w:tcW w:w="2567" w:type="dxa"/>
          </w:tcPr>
          <w:p w14:paraId="4AC38373" w14:textId="6F19D1CC" w:rsidR="008666DC" w:rsidRPr="008666DC" w:rsidRDefault="008666DC" w:rsidP="008666DC">
            <w:pPr>
              <w:jc w:val="both"/>
              <w:rPr>
                <w:rFonts w:ascii="Times New Roman" w:hAnsi="Times New Roman" w:cs="Times New Roman"/>
                <w:lang w:val="sr-Cyrl-RS"/>
              </w:rPr>
            </w:pPr>
            <w:r w:rsidRPr="008666DC">
              <w:rPr>
                <w:rFonts w:ascii="Times New Roman" w:hAnsi="Times New Roman" w:cs="Times New Roman"/>
                <w:lang w:val="sr-Cyrl-RS"/>
              </w:rPr>
              <w:t xml:space="preserve">Подношење иницијативе за измену Одлуке о стипендирању средњошколаца увођењем афирмативних критеријума за ученике ромске националности </w:t>
            </w:r>
          </w:p>
        </w:tc>
        <w:tc>
          <w:tcPr>
            <w:tcW w:w="1523" w:type="dxa"/>
            <w:gridSpan w:val="2"/>
            <w:vAlign w:val="center"/>
          </w:tcPr>
          <w:p w14:paraId="4996A606" w14:textId="17D10C87" w:rsidR="008666DC" w:rsidRDefault="008666DC" w:rsidP="008666DC">
            <w:pPr>
              <w:jc w:val="center"/>
              <w:rPr>
                <w:rFonts w:ascii="Times New Roman" w:hAnsi="Times New Roman" w:cs="Times New Roman"/>
                <w:lang w:val="sr-Cyrl-RS"/>
              </w:rPr>
            </w:pPr>
            <w:r>
              <w:rPr>
                <w:rFonts w:ascii="Times New Roman" w:hAnsi="Times New Roman" w:cs="Times New Roman"/>
                <w:lang w:val="sr-Cyrl-RS"/>
              </w:rPr>
              <w:t>ОДД општине, Комисија за стипендије</w:t>
            </w:r>
          </w:p>
        </w:tc>
        <w:tc>
          <w:tcPr>
            <w:tcW w:w="1590" w:type="dxa"/>
            <w:gridSpan w:val="2"/>
            <w:vAlign w:val="center"/>
          </w:tcPr>
          <w:p w14:paraId="336C0674" w14:textId="521045F6" w:rsidR="008666DC" w:rsidRDefault="008666DC" w:rsidP="008666DC">
            <w:pPr>
              <w:jc w:val="center"/>
              <w:rPr>
                <w:rFonts w:ascii="Times New Roman" w:hAnsi="Times New Roman" w:cs="Times New Roman"/>
                <w:lang w:val="sr-Cyrl-RS"/>
              </w:rPr>
            </w:pPr>
            <w:r>
              <w:rPr>
                <w:rFonts w:ascii="Times New Roman" w:hAnsi="Times New Roman" w:cs="Times New Roman"/>
                <w:lang w:val="sr-Cyrl-RS"/>
              </w:rPr>
              <w:t>Удружења Рома у општини</w:t>
            </w:r>
          </w:p>
        </w:tc>
        <w:tc>
          <w:tcPr>
            <w:tcW w:w="1692" w:type="dxa"/>
            <w:vAlign w:val="center"/>
          </w:tcPr>
          <w:p w14:paraId="5240548D" w14:textId="472F696B" w:rsidR="008666DC" w:rsidRDefault="008666DC" w:rsidP="008666DC">
            <w:pPr>
              <w:jc w:val="center"/>
              <w:rPr>
                <w:rFonts w:ascii="Times New Roman" w:hAnsi="Times New Roman" w:cs="Times New Roman"/>
                <w:lang w:val="sr-Cyrl-RS"/>
              </w:rPr>
            </w:pPr>
            <w:r>
              <w:rPr>
                <w:rFonts w:ascii="Times New Roman" w:hAnsi="Times New Roman" w:cs="Times New Roman"/>
                <w:lang w:val="sr-Cyrl-RS"/>
              </w:rPr>
              <w:t>3 квартал 2020</w:t>
            </w:r>
          </w:p>
        </w:tc>
        <w:tc>
          <w:tcPr>
            <w:tcW w:w="1560" w:type="dxa"/>
            <w:gridSpan w:val="4"/>
            <w:vAlign w:val="center"/>
          </w:tcPr>
          <w:p w14:paraId="08F878D9" w14:textId="77777777" w:rsidR="008666DC" w:rsidRDefault="008666DC" w:rsidP="008666DC">
            <w:pPr>
              <w:jc w:val="center"/>
              <w:rPr>
                <w:rFonts w:ascii="Times New Roman" w:hAnsi="Times New Roman" w:cs="Times New Roman"/>
                <w:lang w:val="sr-Cyrl-RS"/>
              </w:rPr>
            </w:pPr>
          </w:p>
        </w:tc>
        <w:tc>
          <w:tcPr>
            <w:tcW w:w="1326" w:type="dxa"/>
            <w:gridSpan w:val="2"/>
            <w:vAlign w:val="center"/>
          </w:tcPr>
          <w:p w14:paraId="3F40C538" w14:textId="77777777" w:rsidR="008666DC" w:rsidRDefault="008666DC" w:rsidP="008666DC">
            <w:pPr>
              <w:jc w:val="center"/>
              <w:rPr>
                <w:rFonts w:ascii="Times New Roman" w:hAnsi="Times New Roman" w:cs="Times New Roman"/>
                <w:lang w:val="sr-Cyrl-RS"/>
              </w:rPr>
            </w:pPr>
          </w:p>
        </w:tc>
        <w:tc>
          <w:tcPr>
            <w:tcW w:w="1373" w:type="dxa"/>
            <w:vAlign w:val="center"/>
          </w:tcPr>
          <w:p w14:paraId="32DACB83" w14:textId="77777777" w:rsidR="008666DC" w:rsidRDefault="008666DC" w:rsidP="008666DC">
            <w:pPr>
              <w:jc w:val="center"/>
              <w:rPr>
                <w:rFonts w:ascii="Times New Roman" w:hAnsi="Times New Roman" w:cs="Times New Roman"/>
                <w:lang w:val="sr-Cyrl-RS"/>
              </w:rPr>
            </w:pPr>
          </w:p>
        </w:tc>
        <w:tc>
          <w:tcPr>
            <w:tcW w:w="2309" w:type="dxa"/>
            <w:gridSpan w:val="2"/>
          </w:tcPr>
          <w:p w14:paraId="0EBE3616" w14:textId="503F2CD2" w:rsidR="008666DC" w:rsidRPr="008666DC" w:rsidRDefault="008666DC" w:rsidP="008666DC">
            <w:pPr>
              <w:jc w:val="both"/>
              <w:rPr>
                <w:rFonts w:ascii="Times New Roman" w:hAnsi="Times New Roman" w:cs="Times New Roman"/>
                <w:lang w:val="sr-Cyrl-RS"/>
              </w:rPr>
            </w:pPr>
            <w:r>
              <w:rPr>
                <w:rFonts w:ascii="Times New Roman" w:hAnsi="Times New Roman" w:cs="Times New Roman"/>
                <w:lang w:val="sr-Cyrl-RS"/>
              </w:rPr>
              <w:t xml:space="preserve">Припремљена и прослеђена </w:t>
            </w:r>
            <w:r w:rsidRPr="008666DC">
              <w:rPr>
                <w:rFonts w:ascii="Times New Roman" w:hAnsi="Times New Roman" w:cs="Times New Roman"/>
                <w:lang w:val="sr-Cyrl-RS"/>
              </w:rPr>
              <w:t xml:space="preserve">иницијатива   </w:t>
            </w:r>
            <w:r>
              <w:rPr>
                <w:rFonts w:ascii="Times New Roman" w:hAnsi="Times New Roman" w:cs="Times New Roman"/>
                <w:lang w:val="sr-Cyrl-RS"/>
              </w:rPr>
              <w:t>ОУ Бач</w:t>
            </w:r>
            <w:r w:rsidRPr="008666DC">
              <w:rPr>
                <w:rFonts w:ascii="Times New Roman" w:hAnsi="Times New Roman" w:cs="Times New Roman"/>
                <w:lang w:val="sr-Cyrl-RS"/>
              </w:rPr>
              <w:t xml:space="preserve"> за измену постојеће Одлуке</w:t>
            </w:r>
          </w:p>
        </w:tc>
      </w:tr>
      <w:tr w:rsidR="00CE1DBD" w14:paraId="6807ECD3" w14:textId="77777777" w:rsidTr="008666DC">
        <w:trPr>
          <w:trHeight w:val="585"/>
        </w:trPr>
        <w:tc>
          <w:tcPr>
            <w:tcW w:w="1000" w:type="dxa"/>
            <w:gridSpan w:val="2"/>
            <w:vAlign w:val="center"/>
          </w:tcPr>
          <w:p w14:paraId="11D4C7A4" w14:textId="7CE6B2BA" w:rsidR="00CE1DBD" w:rsidRDefault="00CE1DBD" w:rsidP="00CE1DBD">
            <w:pPr>
              <w:jc w:val="center"/>
              <w:rPr>
                <w:rFonts w:ascii="Times New Roman" w:hAnsi="Times New Roman" w:cs="Times New Roman"/>
                <w:b/>
                <w:bCs/>
                <w:i/>
                <w:iCs/>
                <w:lang w:val="sr-Cyrl-RS"/>
              </w:rPr>
            </w:pPr>
            <w:r>
              <w:rPr>
                <w:rFonts w:ascii="Times New Roman" w:hAnsi="Times New Roman" w:cs="Times New Roman"/>
                <w:b/>
                <w:bCs/>
                <w:i/>
                <w:iCs/>
                <w:lang w:val="sr-Cyrl-RS"/>
              </w:rPr>
              <w:t>А1.1.5</w:t>
            </w:r>
          </w:p>
        </w:tc>
        <w:tc>
          <w:tcPr>
            <w:tcW w:w="2567" w:type="dxa"/>
          </w:tcPr>
          <w:p w14:paraId="2AFB8D7D" w14:textId="0F3EE10F" w:rsidR="00CE1DBD" w:rsidRPr="008666DC" w:rsidRDefault="00CE1DBD" w:rsidP="00CE1DBD">
            <w:pPr>
              <w:jc w:val="both"/>
              <w:rPr>
                <w:rFonts w:ascii="Times New Roman" w:hAnsi="Times New Roman" w:cs="Times New Roman"/>
                <w:lang w:val="sr-Cyrl-RS"/>
              </w:rPr>
            </w:pPr>
            <w:r w:rsidRPr="008666DC">
              <w:rPr>
                <w:rFonts w:ascii="Times New Roman" w:hAnsi="Times New Roman" w:cs="Times New Roman"/>
                <w:lang w:val="sr-Cyrl-RS"/>
              </w:rPr>
              <w:t>Стипендије за средњошколце ромске националности</w:t>
            </w:r>
          </w:p>
        </w:tc>
        <w:tc>
          <w:tcPr>
            <w:tcW w:w="1523" w:type="dxa"/>
            <w:gridSpan w:val="2"/>
          </w:tcPr>
          <w:p w14:paraId="0F6FB3A7" w14:textId="1DE89DEB" w:rsidR="00CE1DBD" w:rsidRDefault="00CE1DBD" w:rsidP="00CE1DBD">
            <w:pPr>
              <w:jc w:val="center"/>
              <w:rPr>
                <w:rFonts w:ascii="Times New Roman" w:hAnsi="Times New Roman" w:cs="Times New Roman"/>
                <w:lang w:val="sr-Cyrl-RS"/>
              </w:rPr>
            </w:pPr>
            <w:r w:rsidRPr="007F7C4C">
              <w:rPr>
                <w:rFonts w:ascii="Times New Roman" w:hAnsi="Times New Roman" w:cs="Times New Roman"/>
                <w:lang w:val="sr-Cyrl-RS"/>
              </w:rPr>
              <w:t>ОДД општине, Комисија за стипендије</w:t>
            </w:r>
          </w:p>
        </w:tc>
        <w:tc>
          <w:tcPr>
            <w:tcW w:w="1590" w:type="dxa"/>
            <w:gridSpan w:val="2"/>
            <w:vAlign w:val="center"/>
          </w:tcPr>
          <w:p w14:paraId="4B4BCCD5" w14:textId="731FBA87" w:rsidR="00CE1DBD" w:rsidRDefault="00CE1DBD" w:rsidP="00CE1DBD">
            <w:pPr>
              <w:jc w:val="center"/>
              <w:rPr>
                <w:rFonts w:ascii="Times New Roman" w:hAnsi="Times New Roman" w:cs="Times New Roman"/>
                <w:lang w:val="sr-Cyrl-RS"/>
              </w:rPr>
            </w:pPr>
            <w:r>
              <w:rPr>
                <w:rFonts w:ascii="Times New Roman" w:hAnsi="Times New Roman" w:cs="Times New Roman"/>
                <w:lang w:val="sr-Cyrl-RS"/>
              </w:rPr>
              <w:t>/</w:t>
            </w:r>
          </w:p>
        </w:tc>
        <w:tc>
          <w:tcPr>
            <w:tcW w:w="1692" w:type="dxa"/>
            <w:vAlign w:val="center"/>
          </w:tcPr>
          <w:p w14:paraId="35FDE5F0" w14:textId="5B97F9AB" w:rsidR="00CE1DBD" w:rsidRDefault="00CE1DBD" w:rsidP="00CE1DBD">
            <w:pPr>
              <w:jc w:val="center"/>
              <w:rPr>
                <w:rFonts w:ascii="Times New Roman" w:hAnsi="Times New Roman" w:cs="Times New Roman"/>
                <w:lang w:val="sr-Cyrl-RS"/>
              </w:rPr>
            </w:pPr>
            <w:r>
              <w:rPr>
                <w:rFonts w:ascii="Times New Roman" w:hAnsi="Times New Roman" w:cs="Times New Roman"/>
                <w:lang w:val="sr-Cyrl-RS"/>
              </w:rPr>
              <w:t>Први квартал 2021 (континуирано)</w:t>
            </w:r>
          </w:p>
        </w:tc>
        <w:tc>
          <w:tcPr>
            <w:tcW w:w="1560" w:type="dxa"/>
            <w:gridSpan w:val="4"/>
            <w:vAlign w:val="center"/>
          </w:tcPr>
          <w:p w14:paraId="52A6576A" w14:textId="77777777" w:rsidR="00CE1DBD" w:rsidRDefault="00CE1DBD" w:rsidP="00CE1DBD">
            <w:pPr>
              <w:jc w:val="center"/>
              <w:rPr>
                <w:rFonts w:ascii="Times New Roman" w:hAnsi="Times New Roman" w:cs="Times New Roman"/>
                <w:lang w:val="sr-Cyrl-RS"/>
              </w:rPr>
            </w:pPr>
            <w:r>
              <w:rPr>
                <w:rFonts w:ascii="Times New Roman" w:hAnsi="Times New Roman" w:cs="Times New Roman"/>
                <w:lang w:val="sr-Cyrl-RS"/>
              </w:rPr>
              <w:t>Укупно: 300.000,00</w:t>
            </w:r>
          </w:p>
          <w:p w14:paraId="686B0ADE" w14:textId="0D686EA1" w:rsidR="00CE1DBD" w:rsidRDefault="00CE1DBD" w:rsidP="00CE1DBD">
            <w:pPr>
              <w:jc w:val="center"/>
              <w:rPr>
                <w:rFonts w:ascii="Times New Roman" w:hAnsi="Times New Roman" w:cs="Times New Roman"/>
                <w:lang w:val="sr-Cyrl-RS"/>
              </w:rPr>
            </w:pPr>
            <w:r>
              <w:rPr>
                <w:rFonts w:ascii="Times New Roman" w:hAnsi="Times New Roman" w:cs="Times New Roman"/>
                <w:lang w:val="sr-Cyrl-RS"/>
              </w:rPr>
              <w:t>(100.000,00 по години)</w:t>
            </w:r>
          </w:p>
        </w:tc>
        <w:tc>
          <w:tcPr>
            <w:tcW w:w="1326" w:type="dxa"/>
            <w:gridSpan w:val="2"/>
            <w:vAlign w:val="center"/>
          </w:tcPr>
          <w:p w14:paraId="23F9CBDF" w14:textId="77777777" w:rsidR="00CE1DBD" w:rsidRDefault="00CE1DBD" w:rsidP="00CE1DBD">
            <w:pPr>
              <w:jc w:val="center"/>
              <w:rPr>
                <w:rFonts w:ascii="Times New Roman" w:hAnsi="Times New Roman" w:cs="Times New Roman"/>
                <w:lang w:val="sr-Cyrl-RS"/>
              </w:rPr>
            </w:pPr>
            <w:r>
              <w:rPr>
                <w:rFonts w:ascii="Times New Roman" w:hAnsi="Times New Roman" w:cs="Times New Roman"/>
                <w:lang w:val="sr-Cyrl-RS"/>
              </w:rPr>
              <w:t>Укупно: 300.000,00</w:t>
            </w:r>
          </w:p>
          <w:p w14:paraId="6D8CC8F4" w14:textId="410EFC5C" w:rsidR="00CE1DBD" w:rsidRDefault="00CE1DBD" w:rsidP="00CE1DBD">
            <w:pPr>
              <w:jc w:val="center"/>
              <w:rPr>
                <w:rFonts w:ascii="Times New Roman" w:hAnsi="Times New Roman" w:cs="Times New Roman"/>
                <w:lang w:val="sr-Cyrl-RS"/>
              </w:rPr>
            </w:pPr>
            <w:r>
              <w:rPr>
                <w:rFonts w:ascii="Times New Roman" w:hAnsi="Times New Roman" w:cs="Times New Roman"/>
                <w:lang w:val="sr-Cyrl-RS"/>
              </w:rPr>
              <w:t>(100.000,00 по години)</w:t>
            </w:r>
          </w:p>
        </w:tc>
        <w:tc>
          <w:tcPr>
            <w:tcW w:w="1373" w:type="dxa"/>
            <w:vAlign w:val="center"/>
          </w:tcPr>
          <w:p w14:paraId="4D061E78" w14:textId="60DEC94A" w:rsidR="00CE1DBD" w:rsidRDefault="00CE1DBD" w:rsidP="00CE1DBD">
            <w:pPr>
              <w:jc w:val="center"/>
              <w:rPr>
                <w:rFonts w:ascii="Times New Roman" w:hAnsi="Times New Roman" w:cs="Times New Roman"/>
                <w:lang w:val="sr-Cyrl-RS"/>
              </w:rPr>
            </w:pPr>
            <w:r>
              <w:rPr>
                <w:rFonts w:ascii="Times New Roman" w:hAnsi="Times New Roman" w:cs="Times New Roman"/>
                <w:lang w:val="sr-Cyrl-RS"/>
              </w:rPr>
              <w:t>0,00</w:t>
            </w:r>
          </w:p>
        </w:tc>
        <w:tc>
          <w:tcPr>
            <w:tcW w:w="2309" w:type="dxa"/>
            <w:gridSpan w:val="2"/>
          </w:tcPr>
          <w:p w14:paraId="7ECBB5BC" w14:textId="3CC06F05" w:rsidR="00CE1DBD" w:rsidRDefault="00CE1DBD" w:rsidP="00CE1DBD">
            <w:pPr>
              <w:jc w:val="both"/>
              <w:rPr>
                <w:rFonts w:ascii="Times New Roman" w:hAnsi="Times New Roman" w:cs="Times New Roman"/>
                <w:lang w:val="sr-Cyrl-RS"/>
              </w:rPr>
            </w:pPr>
            <w:r w:rsidRPr="00CE1DBD">
              <w:rPr>
                <w:rFonts w:ascii="Times New Roman" w:hAnsi="Times New Roman" w:cs="Times New Roman"/>
                <w:lang w:val="sr-Cyrl-RS"/>
              </w:rPr>
              <w:t>Број средњошколаца ромске националности који примају стипендију</w:t>
            </w:r>
          </w:p>
        </w:tc>
      </w:tr>
      <w:tr w:rsidR="00CE1DBD" w14:paraId="725A5CA6" w14:textId="77777777" w:rsidTr="008666DC">
        <w:trPr>
          <w:trHeight w:val="585"/>
        </w:trPr>
        <w:tc>
          <w:tcPr>
            <w:tcW w:w="1000" w:type="dxa"/>
            <w:gridSpan w:val="2"/>
            <w:vAlign w:val="center"/>
          </w:tcPr>
          <w:p w14:paraId="14C0FE7D" w14:textId="63D4FC7A" w:rsidR="00CE1DBD" w:rsidRDefault="00CE1DBD" w:rsidP="00CE1DBD">
            <w:pPr>
              <w:jc w:val="center"/>
              <w:rPr>
                <w:rFonts w:ascii="Times New Roman" w:hAnsi="Times New Roman" w:cs="Times New Roman"/>
                <w:b/>
                <w:bCs/>
                <w:i/>
                <w:iCs/>
                <w:lang w:val="sr-Cyrl-RS"/>
              </w:rPr>
            </w:pPr>
            <w:r>
              <w:rPr>
                <w:rFonts w:ascii="Times New Roman" w:hAnsi="Times New Roman" w:cs="Times New Roman"/>
                <w:b/>
                <w:bCs/>
                <w:i/>
                <w:iCs/>
                <w:lang w:val="sr-Cyrl-RS"/>
              </w:rPr>
              <w:t>А1.1.6</w:t>
            </w:r>
          </w:p>
        </w:tc>
        <w:tc>
          <w:tcPr>
            <w:tcW w:w="2567" w:type="dxa"/>
          </w:tcPr>
          <w:p w14:paraId="4AEFCE49" w14:textId="59462AF1" w:rsidR="00CE1DBD" w:rsidRPr="008666DC" w:rsidRDefault="00CE1DBD" w:rsidP="00CE1DBD">
            <w:pPr>
              <w:jc w:val="both"/>
              <w:rPr>
                <w:rFonts w:ascii="Times New Roman" w:hAnsi="Times New Roman" w:cs="Times New Roman"/>
                <w:lang w:val="sr-Cyrl-RS"/>
              </w:rPr>
            </w:pPr>
            <w:r w:rsidRPr="008666DC">
              <w:rPr>
                <w:rFonts w:ascii="Times New Roman" w:hAnsi="Times New Roman" w:cs="Times New Roman"/>
                <w:lang w:val="sr-Cyrl-RS"/>
              </w:rPr>
              <w:t>Стипендије за с</w:t>
            </w:r>
            <w:r>
              <w:rPr>
                <w:rFonts w:ascii="Times New Roman" w:hAnsi="Times New Roman" w:cs="Times New Roman"/>
                <w:lang w:val="sr-Cyrl-RS"/>
              </w:rPr>
              <w:t>туденте</w:t>
            </w:r>
            <w:r w:rsidRPr="008666DC">
              <w:rPr>
                <w:rFonts w:ascii="Times New Roman" w:hAnsi="Times New Roman" w:cs="Times New Roman"/>
                <w:lang w:val="sr-Cyrl-RS"/>
              </w:rPr>
              <w:t xml:space="preserve"> ромске националности</w:t>
            </w:r>
          </w:p>
        </w:tc>
        <w:tc>
          <w:tcPr>
            <w:tcW w:w="1523" w:type="dxa"/>
            <w:gridSpan w:val="2"/>
          </w:tcPr>
          <w:p w14:paraId="6CC9AE4B" w14:textId="7FFEF591" w:rsidR="00CE1DBD" w:rsidRDefault="00CE1DBD" w:rsidP="00CE1DBD">
            <w:pPr>
              <w:jc w:val="center"/>
              <w:rPr>
                <w:rFonts w:ascii="Times New Roman" w:hAnsi="Times New Roman" w:cs="Times New Roman"/>
                <w:lang w:val="sr-Cyrl-RS"/>
              </w:rPr>
            </w:pPr>
            <w:r w:rsidRPr="007F7C4C">
              <w:rPr>
                <w:rFonts w:ascii="Times New Roman" w:hAnsi="Times New Roman" w:cs="Times New Roman"/>
                <w:lang w:val="sr-Cyrl-RS"/>
              </w:rPr>
              <w:t>ОДД општине, Комисија за стипендије</w:t>
            </w:r>
          </w:p>
        </w:tc>
        <w:tc>
          <w:tcPr>
            <w:tcW w:w="1590" w:type="dxa"/>
            <w:gridSpan w:val="2"/>
            <w:vAlign w:val="center"/>
          </w:tcPr>
          <w:p w14:paraId="1030630B" w14:textId="2343BAD1" w:rsidR="00CE1DBD" w:rsidRDefault="00CE1DBD" w:rsidP="00CE1DBD">
            <w:pPr>
              <w:jc w:val="center"/>
              <w:rPr>
                <w:rFonts w:ascii="Times New Roman" w:hAnsi="Times New Roman" w:cs="Times New Roman"/>
                <w:lang w:val="sr-Cyrl-RS"/>
              </w:rPr>
            </w:pPr>
            <w:r>
              <w:rPr>
                <w:rFonts w:ascii="Times New Roman" w:hAnsi="Times New Roman" w:cs="Times New Roman"/>
                <w:lang w:val="sr-Cyrl-RS"/>
              </w:rPr>
              <w:t>/</w:t>
            </w:r>
          </w:p>
        </w:tc>
        <w:tc>
          <w:tcPr>
            <w:tcW w:w="1692" w:type="dxa"/>
            <w:vAlign w:val="center"/>
          </w:tcPr>
          <w:p w14:paraId="2B5450C6" w14:textId="5FB9CA60" w:rsidR="00CE1DBD" w:rsidRDefault="00CE1DBD" w:rsidP="00CE1DBD">
            <w:pPr>
              <w:jc w:val="center"/>
              <w:rPr>
                <w:rFonts w:ascii="Times New Roman" w:hAnsi="Times New Roman" w:cs="Times New Roman"/>
                <w:lang w:val="sr-Cyrl-RS"/>
              </w:rPr>
            </w:pPr>
            <w:r>
              <w:rPr>
                <w:rFonts w:ascii="Times New Roman" w:hAnsi="Times New Roman" w:cs="Times New Roman"/>
                <w:lang w:val="sr-Cyrl-RS"/>
              </w:rPr>
              <w:t>Први квартал 2021 (континуирано)</w:t>
            </w:r>
          </w:p>
        </w:tc>
        <w:tc>
          <w:tcPr>
            <w:tcW w:w="1560" w:type="dxa"/>
            <w:gridSpan w:val="4"/>
            <w:vAlign w:val="center"/>
          </w:tcPr>
          <w:p w14:paraId="5A63836B" w14:textId="3DC9198D" w:rsidR="00CE1DBD" w:rsidRDefault="00CE1DBD" w:rsidP="00CE1DBD">
            <w:pPr>
              <w:jc w:val="center"/>
              <w:rPr>
                <w:rFonts w:ascii="Times New Roman" w:hAnsi="Times New Roman" w:cs="Times New Roman"/>
                <w:lang w:val="sr-Cyrl-RS"/>
              </w:rPr>
            </w:pPr>
            <w:r>
              <w:rPr>
                <w:rFonts w:ascii="Times New Roman" w:hAnsi="Times New Roman" w:cs="Times New Roman"/>
                <w:lang w:val="sr-Cyrl-RS"/>
              </w:rPr>
              <w:t>Укупно: 420.000,00</w:t>
            </w:r>
          </w:p>
          <w:p w14:paraId="5CAB831C" w14:textId="200F0980" w:rsidR="00CE1DBD" w:rsidRDefault="00CE1DBD" w:rsidP="00CE1DBD">
            <w:pPr>
              <w:jc w:val="center"/>
              <w:rPr>
                <w:rFonts w:ascii="Times New Roman" w:hAnsi="Times New Roman" w:cs="Times New Roman"/>
                <w:lang w:val="sr-Cyrl-RS"/>
              </w:rPr>
            </w:pPr>
            <w:r>
              <w:rPr>
                <w:rFonts w:ascii="Times New Roman" w:hAnsi="Times New Roman" w:cs="Times New Roman"/>
                <w:lang w:val="sr-Cyrl-RS"/>
              </w:rPr>
              <w:t>(140.000,00 по години)</w:t>
            </w:r>
          </w:p>
        </w:tc>
        <w:tc>
          <w:tcPr>
            <w:tcW w:w="1326" w:type="dxa"/>
            <w:gridSpan w:val="2"/>
            <w:vAlign w:val="center"/>
          </w:tcPr>
          <w:p w14:paraId="76F420CC" w14:textId="77777777" w:rsidR="00CE1DBD" w:rsidRDefault="00CE1DBD" w:rsidP="00CE1DBD">
            <w:pPr>
              <w:jc w:val="center"/>
              <w:rPr>
                <w:rFonts w:ascii="Times New Roman" w:hAnsi="Times New Roman" w:cs="Times New Roman"/>
                <w:lang w:val="sr-Cyrl-RS"/>
              </w:rPr>
            </w:pPr>
            <w:r>
              <w:rPr>
                <w:rFonts w:ascii="Times New Roman" w:hAnsi="Times New Roman" w:cs="Times New Roman"/>
                <w:lang w:val="sr-Cyrl-RS"/>
              </w:rPr>
              <w:t>Укупно: 420.000,00</w:t>
            </w:r>
          </w:p>
          <w:p w14:paraId="3AD1B871" w14:textId="0E9B27FA" w:rsidR="00CE1DBD" w:rsidRDefault="00CE1DBD" w:rsidP="00CE1DBD">
            <w:pPr>
              <w:jc w:val="center"/>
              <w:rPr>
                <w:rFonts w:ascii="Times New Roman" w:hAnsi="Times New Roman" w:cs="Times New Roman"/>
                <w:lang w:val="sr-Cyrl-RS"/>
              </w:rPr>
            </w:pPr>
            <w:r>
              <w:rPr>
                <w:rFonts w:ascii="Times New Roman" w:hAnsi="Times New Roman" w:cs="Times New Roman"/>
                <w:lang w:val="sr-Cyrl-RS"/>
              </w:rPr>
              <w:t>(140.000,00 по години)</w:t>
            </w:r>
          </w:p>
        </w:tc>
        <w:tc>
          <w:tcPr>
            <w:tcW w:w="1373" w:type="dxa"/>
            <w:vAlign w:val="center"/>
          </w:tcPr>
          <w:p w14:paraId="1A9D96C7" w14:textId="66E4B58F" w:rsidR="00CE1DBD" w:rsidRDefault="00CE1DBD" w:rsidP="00CE1DBD">
            <w:pPr>
              <w:jc w:val="center"/>
              <w:rPr>
                <w:rFonts w:ascii="Times New Roman" w:hAnsi="Times New Roman" w:cs="Times New Roman"/>
                <w:lang w:val="sr-Cyrl-RS"/>
              </w:rPr>
            </w:pPr>
            <w:r>
              <w:rPr>
                <w:rFonts w:ascii="Times New Roman" w:hAnsi="Times New Roman" w:cs="Times New Roman"/>
                <w:lang w:val="sr-Cyrl-RS"/>
              </w:rPr>
              <w:t>0,00</w:t>
            </w:r>
          </w:p>
        </w:tc>
        <w:tc>
          <w:tcPr>
            <w:tcW w:w="2309" w:type="dxa"/>
            <w:gridSpan w:val="2"/>
          </w:tcPr>
          <w:p w14:paraId="2AAE0DF6" w14:textId="00B7DD27" w:rsidR="00CE1DBD" w:rsidRDefault="00CE1DBD" w:rsidP="00CE1DBD">
            <w:pPr>
              <w:jc w:val="both"/>
              <w:rPr>
                <w:rFonts w:ascii="Times New Roman" w:hAnsi="Times New Roman" w:cs="Times New Roman"/>
                <w:lang w:val="sr-Cyrl-RS"/>
              </w:rPr>
            </w:pPr>
            <w:r w:rsidRPr="00CE1DBD">
              <w:rPr>
                <w:rFonts w:ascii="Times New Roman" w:hAnsi="Times New Roman" w:cs="Times New Roman"/>
                <w:lang w:val="sr-Cyrl-RS"/>
              </w:rPr>
              <w:t xml:space="preserve">Број </w:t>
            </w:r>
            <w:r>
              <w:rPr>
                <w:rFonts w:ascii="Times New Roman" w:hAnsi="Times New Roman" w:cs="Times New Roman"/>
                <w:lang w:val="sr-Cyrl-RS"/>
              </w:rPr>
              <w:t>студената</w:t>
            </w:r>
            <w:r w:rsidRPr="00CE1DBD">
              <w:rPr>
                <w:rFonts w:ascii="Times New Roman" w:hAnsi="Times New Roman" w:cs="Times New Roman"/>
                <w:lang w:val="sr-Cyrl-RS"/>
              </w:rPr>
              <w:t xml:space="preserve"> ромске националности који примају стипендију</w:t>
            </w:r>
          </w:p>
        </w:tc>
      </w:tr>
    </w:tbl>
    <w:p w14:paraId="51077F17" w14:textId="77777777" w:rsidR="00A87CFC" w:rsidRPr="00A87CFC" w:rsidRDefault="00A87CFC" w:rsidP="00A87CFC">
      <w:pPr>
        <w:jc w:val="both"/>
        <w:rPr>
          <w:rFonts w:ascii="Times New Roman" w:hAnsi="Times New Roman" w:cs="Times New Roman"/>
          <w:lang w:val="sr-Cyrl-RS"/>
        </w:rPr>
      </w:pPr>
    </w:p>
    <w:tbl>
      <w:tblPr>
        <w:tblStyle w:val="TableGrid"/>
        <w:tblW w:w="14940" w:type="dxa"/>
        <w:tblInd w:w="-1085" w:type="dxa"/>
        <w:tblLook w:val="04A0" w:firstRow="1" w:lastRow="0" w:firstColumn="1" w:lastColumn="0" w:noHBand="0" w:noVBand="1"/>
      </w:tblPr>
      <w:tblGrid>
        <w:gridCol w:w="629"/>
        <w:gridCol w:w="371"/>
        <w:gridCol w:w="2567"/>
        <w:gridCol w:w="15"/>
        <w:gridCol w:w="1508"/>
        <w:gridCol w:w="171"/>
        <w:gridCol w:w="1419"/>
        <w:gridCol w:w="1692"/>
        <w:gridCol w:w="14"/>
        <w:gridCol w:w="1424"/>
        <w:gridCol w:w="122"/>
        <w:gridCol w:w="1294"/>
        <w:gridCol w:w="32"/>
        <w:gridCol w:w="1373"/>
        <w:gridCol w:w="29"/>
        <w:gridCol w:w="2280"/>
      </w:tblGrid>
      <w:tr w:rsidR="002E076B" w14:paraId="3CEB29C5" w14:textId="77777777" w:rsidTr="002E076B">
        <w:tc>
          <w:tcPr>
            <w:tcW w:w="629" w:type="dxa"/>
            <w:shd w:val="clear" w:color="auto" w:fill="C00000"/>
          </w:tcPr>
          <w:p w14:paraId="54016F13" w14:textId="77777777" w:rsidR="002E076B" w:rsidRPr="004205CE" w:rsidRDefault="002E076B" w:rsidP="002E076B">
            <w:pPr>
              <w:jc w:val="both"/>
              <w:rPr>
                <w:rFonts w:ascii="Times New Roman" w:hAnsi="Times New Roman" w:cs="Times New Roman"/>
                <w:b/>
                <w:bCs/>
                <w:lang w:val="sr-Cyrl-RS"/>
              </w:rPr>
            </w:pPr>
            <w:r w:rsidRPr="004205CE">
              <w:rPr>
                <w:rFonts w:ascii="Times New Roman" w:hAnsi="Times New Roman" w:cs="Times New Roman"/>
                <w:b/>
                <w:bCs/>
                <w:lang w:val="sr-Cyrl-RS"/>
              </w:rPr>
              <w:lastRenderedPageBreak/>
              <w:t>Бр.</w:t>
            </w:r>
          </w:p>
        </w:tc>
        <w:tc>
          <w:tcPr>
            <w:tcW w:w="2953" w:type="dxa"/>
            <w:gridSpan w:val="3"/>
            <w:shd w:val="clear" w:color="auto" w:fill="C00000"/>
          </w:tcPr>
          <w:p w14:paraId="560EFF72" w14:textId="77777777" w:rsidR="002E076B" w:rsidRPr="004205CE" w:rsidRDefault="002E076B" w:rsidP="002E076B">
            <w:pPr>
              <w:jc w:val="center"/>
              <w:rPr>
                <w:rFonts w:ascii="Times New Roman" w:hAnsi="Times New Roman" w:cs="Times New Roman"/>
                <w:b/>
                <w:bCs/>
                <w:lang w:val="sr-Cyrl-RS"/>
              </w:rPr>
            </w:pPr>
            <w:r w:rsidRPr="004205CE">
              <w:rPr>
                <w:rFonts w:ascii="Times New Roman" w:hAnsi="Times New Roman" w:cs="Times New Roman"/>
                <w:b/>
                <w:bCs/>
                <w:lang w:val="sr-Cyrl-RS"/>
              </w:rPr>
              <w:t>Активност</w:t>
            </w:r>
          </w:p>
        </w:tc>
        <w:tc>
          <w:tcPr>
            <w:tcW w:w="1679" w:type="dxa"/>
            <w:gridSpan w:val="2"/>
            <w:shd w:val="clear" w:color="auto" w:fill="C00000"/>
          </w:tcPr>
          <w:p w14:paraId="186AA690" w14:textId="77777777" w:rsidR="002E076B" w:rsidRPr="004205CE" w:rsidRDefault="002E076B" w:rsidP="002E076B">
            <w:pPr>
              <w:jc w:val="center"/>
              <w:rPr>
                <w:rFonts w:ascii="Times New Roman" w:hAnsi="Times New Roman" w:cs="Times New Roman"/>
                <w:b/>
                <w:bCs/>
                <w:lang w:val="sr-Cyrl-RS"/>
              </w:rPr>
            </w:pPr>
            <w:r w:rsidRPr="004205CE">
              <w:rPr>
                <w:rFonts w:ascii="Times New Roman" w:hAnsi="Times New Roman" w:cs="Times New Roman"/>
                <w:b/>
                <w:bCs/>
                <w:lang w:val="sr-Cyrl-RS"/>
              </w:rPr>
              <w:t>Носилац</w:t>
            </w:r>
          </w:p>
        </w:tc>
        <w:tc>
          <w:tcPr>
            <w:tcW w:w="1419" w:type="dxa"/>
            <w:shd w:val="clear" w:color="auto" w:fill="C00000"/>
          </w:tcPr>
          <w:p w14:paraId="4E84963D" w14:textId="77777777" w:rsidR="002E076B" w:rsidRPr="004205CE" w:rsidRDefault="002E076B" w:rsidP="002E076B">
            <w:pPr>
              <w:jc w:val="center"/>
              <w:rPr>
                <w:rFonts w:ascii="Times New Roman" w:hAnsi="Times New Roman" w:cs="Times New Roman"/>
                <w:b/>
                <w:bCs/>
                <w:lang w:val="sr-Cyrl-RS"/>
              </w:rPr>
            </w:pPr>
            <w:r w:rsidRPr="004205CE">
              <w:rPr>
                <w:rFonts w:ascii="Times New Roman" w:hAnsi="Times New Roman" w:cs="Times New Roman"/>
                <w:b/>
                <w:bCs/>
                <w:lang w:val="sr-Cyrl-RS"/>
              </w:rPr>
              <w:t>Партнери</w:t>
            </w:r>
          </w:p>
        </w:tc>
        <w:tc>
          <w:tcPr>
            <w:tcW w:w="1706" w:type="dxa"/>
            <w:gridSpan w:val="2"/>
            <w:shd w:val="clear" w:color="auto" w:fill="C00000"/>
          </w:tcPr>
          <w:p w14:paraId="4F847747" w14:textId="77777777" w:rsidR="002E076B" w:rsidRPr="004205CE" w:rsidRDefault="002E076B" w:rsidP="002E076B">
            <w:pPr>
              <w:jc w:val="center"/>
              <w:rPr>
                <w:rFonts w:ascii="Times New Roman" w:hAnsi="Times New Roman" w:cs="Times New Roman"/>
                <w:b/>
                <w:bCs/>
                <w:lang w:val="sr-Cyrl-RS"/>
              </w:rPr>
            </w:pPr>
            <w:r w:rsidRPr="004205CE">
              <w:rPr>
                <w:rFonts w:ascii="Times New Roman" w:hAnsi="Times New Roman" w:cs="Times New Roman"/>
                <w:b/>
                <w:bCs/>
                <w:lang w:val="sr-Cyrl-RS"/>
              </w:rPr>
              <w:t>Период реализације</w:t>
            </w:r>
          </w:p>
        </w:tc>
        <w:tc>
          <w:tcPr>
            <w:tcW w:w="1424" w:type="dxa"/>
            <w:shd w:val="clear" w:color="auto" w:fill="C00000"/>
          </w:tcPr>
          <w:p w14:paraId="27E0C5D2" w14:textId="77777777" w:rsidR="002E076B" w:rsidRPr="004205CE" w:rsidRDefault="002E076B" w:rsidP="002E076B">
            <w:pPr>
              <w:jc w:val="center"/>
              <w:rPr>
                <w:rFonts w:ascii="Times New Roman" w:hAnsi="Times New Roman" w:cs="Times New Roman"/>
                <w:b/>
                <w:bCs/>
                <w:lang w:val="sr-Cyrl-RS"/>
              </w:rPr>
            </w:pPr>
            <w:r w:rsidRPr="004205CE">
              <w:rPr>
                <w:rFonts w:ascii="Times New Roman" w:hAnsi="Times New Roman" w:cs="Times New Roman"/>
                <w:b/>
                <w:bCs/>
                <w:lang w:val="sr-Cyrl-RS"/>
              </w:rPr>
              <w:t>Укупна и вредност по годинама</w:t>
            </w:r>
          </w:p>
        </w:tc>
        <w:tc>
          <w:tcPr>
            <w:tcW w:w="1416" w:type="dxa"/>
            <w:gridSpan w:val="2"/>
            <w:shd w:val="clear" w:color="auto" w:fill="C00000"/>
          </w:tcPr>
          <w:p w14:paraId="7511D9C2" w14:textId="77777777" w:rsidR="002E076B" w:rsidRPr="004205CE" w:rsidRDefault="002E076B" w:rsidP="002E076B">
            <w:pPr>
              <w:jc w:val="center"/>
              <w:rPr>
                <w:rFonts w:ascii="Times New Roman" w:hAnsi="Times New Roman" w:cs="Times New Roman"/>
                <w:b/>
                <w:bCs/>
                <w:lang w:val="sr-Cyrl-RS"/>
              </w:rPr>
            </w:pPr>
            <w:r w:rsidRPr="004205CE">
              <w:rPr>
                <w:rFonts w:ascii="Times New Roman" w:hAnsi="Times New Roman" w:cs="Times New Roman"/>
                <w:b/>
                <w:bCs/>
                <w:lang w:val="sr-Cyrl-RS"/>
              </w:rPr>
              <w:t>Буџет Општине Бач</w:t>
            </w:r>
          </w:p>
        </w:tc>
        <w:tc>
          <w:tcPr>
            <w:tcW w:w="1434" w:type="dxa"/>
            <w:gridSpan w:val="3"/>
            <w:shd w:val="clear" w:color="auto" w:fill="C00000"/>
          </w:tcPr>
          <w:p w14:paraId="48DBEAD3" w14:textId="77777777" w:rsidR="002E076B" w:rsidRPr="004205CE" w:rsidRDefault="002E076B" w:rsidP="002E076B">
            <w:pPr>
              <w:jc w:val="center"/>
              <w:rPr>
                <w:rFonts w:ascii="Times New Roman" w:hAnsi="Times New Roman" w:cs="Times New Roman"/>
                <w:b/>
                <w:bCs/>
                <w:lang w:val="sr-Cyrl-RS"/>
              </w:rPr>
            </w:pPr>
            <w:r w:rsidRPr="004205CE">
              <w:rPr>
                <w:rFonts w:ascii="Times New Roman" w:hAnsi="Times New Roman" w:cs="Times New Roman"/>
                <w:b/>
                <w:bCs/>
                <w:lang w:val="sr-Cyrl-RS"/>
              </w:rPr>
              <w:t>Остали извори</w:t>
            </w:r>
          </w:p>
        </w:tc>
        <w:tc>
          <w:tcPr>
            <w:tcW w:w="2280" w:type="dxa"/>
            <w:shd w:val="clear" w:color="auto" w:fill="C00000"/>
          </w:tcPr>
          <w:p w14:paraId="37CC8A87" w14:textId="77777777" w:rsidR="002E076B" w:rsidRPr="004205CE" w:rsidRDefault="002E076B" w:rsidP="002E076B">
            <w:pPr>
              <w:jc w:val="center"/>
              <w:rPr>
                <w:rFonts w:ascii="Times New Roman" w:hAnsi="Times New Roman" w:cs="Times New Roman"/>
                <w:b/>
                <w:bCs/>
                <w:lang w:val="sr-Cyrl-RS"/>
              </w:rPr>
            </w:pPr>
            <w:r w:rsidRPr="004205CE">
              <w:rPr>
                <w:rFonts w:ascii="Times New Roman" w:hAnsi="Times New Roman" w:cs="Times New Roman"/>
                <w:b/>
                <w:bCs/>
                <w:lang w:val="sr-Cyrl-RS"/>
              </w:rPr>
              <w:t>Индикатори</w:t>
            </w:r>
          </w:p>
        </w:tc>
      </w:tr>
      <w:tr w:rsidR="002E076B" w14:paraId="30D90F4F" w14:textId="77777777" w:rsidTr="00980D9C">
        <w:trPr>
          <w:trHeight w:val="585"/>
        </w:trPr>
        <w:tc>
          <w:tcPr>
            <w:tcW w:w="3567" w:type="dxa"/>
            <w:gridSpan w:val="3"/>
            <w:shd w:val="clear" w:color="auto" w:fill="D9E2F3" w:themeFill="accent1" w:themeFillTint="33"/>
          </w:tcPr>
          <w:p w14:paraId="6794F383" w14:textId="77777777" w:rsidR="002E076B" w:rsidRDefault="002E076B" w:rsidP="002E076B">
            <w:pPr>
              <w:jc w:val="center"/>
              <w:rPr>
                <w:rFonts w:ascii="Times New Roman" w:hAnsi="Times New Roman" w:cs="Times New Roman"/>
                <w:b/>
                <w:bCs/>
                <w:i/>
                <w:iCs/>
                <w:lang w:val="sr-Cyrl-RS"/>
              </w:rPr>
            </w:pPr>
          </w:p>
          <w:p w14:paraId="584ED6F5" w14:textId="17FDF432" w:rsidR="002E076B" w:rsidRDefault="002E076B" w:rsidP="002E076B">
            <w:pPr>
              <w:jc w:val="center"/>
              <w:rPr>
                <w:rFonts w:ascii="Times New Roman" w:hAnsi="Times New Roman" w:cs="Times New Roman"/>
                <w:b/>
                <w:bCs/>
                <w:i/>
                <w:iCs/>
                <w:lang w:val="sr-Cyrl-RS"/>
              </w:rPr>
            </w:pPr>
            <w:r>
              <w:rPr>
                <w:rFonts w:ascii="Times New Roman" w:hAnsi="Times New Roman" w:cs="Times New Roman"/>
                <w:b/>
                <w:bCs/>
                <w:i/>
                <w:iCs/>
                <w:lang w:val="sr-Cyrl-RS"/>
              </w:rPr>
              <w:t xml:space="preserve"> М 1.2</w:t>
            </w:r>
          </w:p>
        </w:tc>
        <w:tc>
          <w:tcPr>
            <w:tcW w:w="3113" w:type="dxa"/>
            <w:gridSpan w:val="4"/>
            <w:shd w:val="clear" w:color="auto" w:fill="D9E2F3" w:themeFill="accent1" w:themeFillTint="33"/>
          </w:tcPr>
          <w:p w14:paraId="63996432" w14:textId="2CE51D67" w:rsidR="002E076B" w:rsidRDefault="002E076B" w:rsidP="002E076B">
            <w:pPr>
              <w:jc w:val="both"/>
              <w:rPr>
                <w:rFonts w:ascii="Times New Roman" w:hAnsi="Times New Roman" w:cs="Times New Roman"/>
                <w:b/>
                <w:bCs/>
                <w:i/>
                <w:iCs/>
                <w:lang w:val="sr-Cyrl-RS"/>
              </w:rPr>
            </w:pPr>
            <w:r w:rsidRPr="001E1FF5">
              <w:rPr>
                <w:rFonts w:ascii="Times New Roman" w:hAnsi="Times New Roman" w:cs="Times New Roman"/>
                <w:lang w:val="sr-Latn-RS"/>
              </w:rPr>
              <w:t xml:space="preserve">Оснажити стручне капацитете образовних установа и васпитно образовног кадра да одговоре на образовне, развојне  и културолошке потребе деце и младих ромске националности у процесу образовања и васпитања  </w:t>
            </w:r>
          </w:p>
        </w:tc>
        <w:tc>
          <w:tcPr>
            <w:tcW w:w="4578" w:type="dxa"/>
            <w:gridSpan w:val="6"/>
            <w:shd w:val="clear" w:color="auto" w:fill="D9E2F3" w:themeFill="accent1" w:themeFillTint="33"/>
          </w:tcPr>
          <w:p w14:paraId="0EA5C149" w14:textId="77777777" w:rsidR="002E076B" w:rsidRPr="004205CE" w:rsidRDefault="002E076B" w:rsidP="002E076B">
            <w:pPr>
              <w:rPr>
                <w:rFonts w:ascii="Times New Roman" w:hAnsi="Times New Roman" w:cs="Times New Roman"/>
                <w:lang w:val="sr-Cyrl-RS"/>
              </w:rPr>
            </w:pPr>
          </w:p>
          <w:p w14:paraId="07F4CF4F" w14:textId="77777777" w:rsidR="002E076B" w:rsidRDefault="002E076B" w:rsidP="002E076B">
            <w:pPr>
              <w:rPr>
                <w:rFonts w:ascii="Times New Roman" w:hAnsi="Times New Roman" w:cs="Times New Roman"/>
                <w:b/>
                <w:bCs/>
                <w:i/>
                <w:iCs/>
                <w:lang w:val="sr-Cyrl-RS"/>
              </w:rPr>
            </w:pPr>
            <w:r w:rsidRPr="004205CE">
              <w:rPr>
                <w:rFonts w:ascii="Times New Roman" w:hAnsi="Times New Roman" w:cs="Times New Roman"/>
                <w:lang w:val="sr-Cyrl-RS"/>
              </w:rPr>
              <w:t xml:space="preserve">Потребне измене прописа/аката којима се </w:t>
            </w:r>
            <w:r>
              <w:rPr>
                <w:rFonts w:ascii="Times New Roman" w:hAnsi="Times New Roman" w:cs="Times New Roman"/>
                <w:lang w:val="sr-Cyrl-RS"/>
              </w:rPr>
              <w:t>ова уводи/</w:t>
            </w:r>
            <w:r w:rsidRPr="004205CE">
              <w:rPr>
                <w:rFonts w:ascii="Times New Roman" w:hAnsi="Times New Roman" w:cs="Times New Roman"/>
                <w:lang w:val="sr-Cyrl-RS"/>
              </w:rPr>
              <w:t>спроводи мера</w:t>
            </w:r>
          </w:p>
        </w:tc>
        <w:tc>
          <w:tcPr>
            <w:tcW w:w="3682" w:type="dxa"/>
            <w:gridSpan w:val="3"/>
            <w:shd w:val="clear" w:color="auto" w:fill="D9E2F3" w:themeFill="accent1" w:themeFillTint="33"/>
            <w:vAlign w:val="center"/>
          </w:tcPr>
          <w:p w14:paraId="55C1CF9B" w14:textId="0167F5F3" w:rsidR="002E076B" w:rsidRPr="0055412D" w:rsidRDefault="002E076B" w:rsidP="002E076B">
            <w:pPr>
              <w:jc w:val="center"/>
              <w:rPr>
                <w:rFonts w:ascii="Times New Roman" w:hAnsi="Times New Roman" w:cs="Times New Roman"/>
                <w:lang w:val="sr-Cyrl-RS"/>
              </w:rPr>
            </w:pPr>
            <w:r>
              <w:rPr>
                <w:rFonts w:ascii="Times New Roman" w:hAnsi="Times New Roman" w:cs="Times New Roman"/>
                <w:lang w:val="sr-Cyrl-RS"/>
              </w:rPr>
              <w:t>/</w:t>
            </w:r>
          </w:p>
          <w:p w14:paraId="07465936" w14:textId="001A0615" w:rsidR="002E076B" w:rsidRPr="0055412D" w:rsidRDefault="002E076B" w:rsidP="002E076B">
            <w:pPr>
              <w:jc w:val="center"/>
              <w:rPr>
                <w:rFonts w:ascii="Times New Roman" w:hAnsi="Times New Roman" w:cs="Times New Roman"/>
                <w:lang w:val="sr-Cyrl-RS"/>
              </w:rPr>
            </w:pPr>
          </w:p>
        </w:tc>
      </w:tr>
      <w:tr w:rsidR="002E076B" w14:paraId="30896DA1" w14:textId="77777777" w:rsidTr="002E076B">
        <w:trPr>
          <w:trHeight w:val="585"/>
        </w:trPr>
        <w:tc>
          <w:tcPr>
            <w:tcW w:w="1000" w:type="dxa"/>
            <w:gridSpan w:val="2"/>
          </w:tcPr>
          <w:p w14:paraId="122D275D" w14:textId="17EFE0FC" w:rsidR="002E076B" w:rsidRDefault="002E076B" w:rsidP="002E076B">
            <w:pPr>
              <w:jc w:val="center"/>
              <w:rPr>
                <w:rFonts w:ascii="Times New Roman" w:hAnsi="Times New Roman" w:cs="Times New Roman"/>
                <w:b/>
                <w:bCs/>
                <w:i/>
                <w:iCs/>
                <w:lang w:val="sr-Cyrl-RS"/>
              </w:rPr>
            </w:pPr>
            <w:r>
              <w:rPr>
                <w:rFonts w:ascii="Times New Roman" w:hAnsi="Times New Roman" w:cs="Times New Roman"/>
                <w:b/>
                <w:bCs/>
                <w:i/>
                <w:iCs/>
                <w:lang w:val="sr-Cyrl-RS"/>
              </w:rPr>
              <w:t>А1.2.1</w:t>
            </w:r>
          </w:p>
        </w:tc>
        <w:tc>
          <w:tcPr>
            <w:tcW w:w="2567" w:type="dxa"/>
          </w:tcPr>
          <w:p w14:paraId="694BD035" w14:textId="3741DB69" w:rsidR="002E076B" w:rsidRPr="0055412D" w:rsidRDefault="002E076B" w:rsidP="002E076B">
            <w:pPr>
              <w:jc w:val="both"/>
              <w:rPr>
                <w:rFonts w:ascii="Times New Roman" w:hAnsi="Times New Roman" w:cs="Times New Roman"/>
                <w:lang w:val="sr-Cyrl-RS"/>
              </w:rPr>
            </w:pPr>
            <w:r w:rsidRPr="002E076B">
              <w:rPr>
                <w:rFonts w:ascii="Times New Roman" w:hAnsi="Times New Roman" w:cs="Times New Roman"/>
                <w:lang w:val="sr-Cyrl-RS"/>
              </w:rPr>
              <w:t>Похађање акредитоване обуке намењене просветним радницима за рад са децом из маргинализованих група</w:t>
            </w:r>
          </w:p>
        </w:tc>
        <w:tc>
          <w:tcPr>
            <w:tcW w:w="1523" w:type="dxa"/>
            <w:gridSpan w:val="2"/>
            <w:vAlign w:val="center"/>
          </w:tcPr>
          <w:p w14:paraId="178FBACF" w14:textId="77777777" w:rsidR="002E076B" w:rsidRDefault="002E076B" w:rsidP="002E076B">
            <w:pPr>
              <w:jc w:val="center"/>
              <w:rPr>
                <w:rFonts w:ascii="Times New Roman" w:hAnsi="Times New Roman" w:cs="Times New Roman"/>
                <w:lang w:val="sr-Cyrl-RS"/>
              </w:rPr>
            </w:pPr>
          </w:p>
          <w:p w14:paraId="1C7F6EA7" w14:textId="1C57547C" w:rsidR="002E076B" w:rsidRPr="0055412D" w:rsidRDefault="002E076B" w:rsidP="002E076B">
            <w:pPr>
              <w:jc w:val="center"/>
              <w:rPr>
                <w:rFonts w:ascii="Times New Roman" w:hAnsi="Times New Roman" w:cs="Times New Roman"/>
                <w:lang w:val="sr-Cyrl-RS"/>
              </w:rPr>
            </w:pPr>
            <w:r>
              <w:rPr>
                <w:rFonts w:ascii="Times New Roman" w:hAnsi="Times New Roman" w:cs="Times New Roman"/>
                <w:lang w:val="sr-Cyrl-RS"/>
              </w:rPr>
              <w:t>ОДД општине</w:t>
            </w:r>
          </w:p>
        </w:tc>
        <w:tc>
          <w:tcPr>
            <w:tcW w:w="1590" w:type="dxa"/>
            <w:gridSpan w:val="2"/>
            <w:vAlign w:val="center"/>
          </w:tcPr>
          <w:p w14:paraId="5FC4B7A3" w14:textId="57D0999B" w:rsidR="002E076B" w:rsidRPr="0055412D" w:rsidRDefault="002E076B" w:rsidP="002E076B">
            <w:pPr>
              <w:jc w:val="center"/>
              <w:rPr>
                <w:rFonts w:ascii="Times New Roman" w:hAnsi="Times New Roman" w:cs="Times New Roman"/>
                <w:lang w:val="sr-Cyrl-RS"/>
              </w:rPr>
            </w:pPr>
            <w:r>
              <w:rPr>
                <w:rFonts w:ascii="Times New Roman" w:hAnsi="Times New Roman" w:cs="Times New Roman"/>
                <w:lang w:val="sr-Cyrl-RS"/>
              </w:rPr>
              <w:t>ПУ,ОШ, СШ</w:t>
            </w:r>
          </w:p>
        </w:tc>
        <w:tc>
          <w:tcPr>
            <w:tcW w:w="1692" w:type="dxa"/>
            <w:vAlign w:val="center"/>
          </w:tcPr>
          <w:p w14:paraId="1568EEDE" w14:textId="3A6756CE" w:rsidR="002E076B" w:rsidRPr="00F06400" w:rsidRDefault="002E076B" w:rsidP="002E076B">
            <w:pPr>
              <w:jc w:val="center"/>
              <w:rPr>
                <w:rFonts w:ascii="Times New Roman" w:hAnsi="Times New Roman" w:cs="Times New Roman"/>
                <w:lang w:val="sr-Latn-RS"/>
              </w:rPr>
            </w:pPr>
            <w:r>
              <w:rPr>
                <w:rFonts w:ascii="Times New Roman" w:hAnsi="Times New Roman" w:cs="Times New Roman"/>
                <w:lang w:val="sr-Cyrl-RS"/>
              </w:rPr>
              <w:t>3 квартал 202</w:t>
            </w:r>
            <w:r w:rsidR="00F06400">
              <w:rPr>
                <w:rFonts w:ascii="Times New Roman" w:hAnsi="Times New Roman" w:cs="Times New Roman"/>
                <w:lang w:val="sr-Latn-RS"/>
              </w:rPr>
              <w:t>1</w:t>
            </w:r>
          </w:p>
          <w:p w14:paraId="756A87FD" w14:textId="63E730D4" w:rsidR="002E076B" w:rsidRPr="004205CE" w:rsidRDefault="002E076B" w:rsidP="002E076B">
            <w:pPr>
              <w:jc w:val="center"/>
              <w:rPr>
                <w:rFonts w:ascii="Times New Roman" w:hAnsi="Times New Roman" w:cs="Times New Roman"/>
                <w:lang w:val="sr-Cyrl-RS"/>
              </w:rPr>
            </w:pPr>
            <w:r>
              <w:rPr>
                <w:rFonts w:ascii="Times New Roman" w:hAnsi="Times New Roman" w:cs="Times New Roman"/>
                <w:lang w:val="sr-Cyrl-RS"/>
              </w:rPr>
              <w:t>континуирано</w:t>
            </w:r>
          </w:p>
        </w:tc>
        <w:tc>
          <w:tcPr>
            <w:tcW w:w="1560" w:type="dxa"/>
            <w:gridSpan w:val="3"/>
            <w:vAlign w:val="center"/>
          </w:tcPr>
          <w:p w14:paraId="0B5D8DAB" w14:textId="77777777" w:rsidR="002E076B" w:rsidRDefault="002E076B" w:rsidP="002E076B">
            <w:pPr>
              <w:jc w:val="center"/>
              <w:rPr>
                <w:rFonts w:ascii="Times New Roman" w:hAnsi="Times New Roman" w:cs="Times New Roman"/>
                <w:lang w:val="sr-Cyrl-RS"/>
              </w:rPr>
            </w:pPr>
            <w:r>
              <w:rPr>
                <w:rFonts w:ascii="Times New Roman" w:hAnsi="Times New Roman" w:cs="Times New Roman"/>
                <w:lang w:val="sr-Cyrl-RS"/>
              </w:rPr>
              <w:t>Укупно 380.000,00</w:t>
            </w:r>
          </w:p>
          <w:p w14:paraId="51368401" w14:textId="77777777" w:rsidR="002E076B" w:rsidRDefault="002E076B" w:rsidP="002E076B">
            <w:pPr>
              <w:jc w:val="center"/>
              <w:rPr>
                <w:rFonts w:ascii="Times New Roman" w:hAnsi="Times New Roman" w:cs="Times New Roman"/>
                <w:lang w:val="sr-Cyrl-RS"/>
              </w:rPr>
            </w:pPr>
            <w:r>
              <w:rPr>
                <w:rFonts w:ascii="Times New Roman" w:hAnsi="Times New Roman" w:cs="Times New Roman"/>
                <w:lang w:val="sr-Cyrl-RS"/>
              </w:rPr>
              <w:t>2020 – 50.000,00</w:t>
            </w:r>
          </w:p>
          <w:p w14:paraId="18BB20CF" w14:textId="66B727B2" w:rsidR="002E076B" w:rsidRPr="004205CE" w:rsidRDefault="002E076B" w:rsidP="002E076B">
            <w:pPr>
              <w:jc w:val="center"/>
              <w:rPr>
                <w:rFonts w:ascii="Times New Roman" w:hAnsi="Times New Roman" w:cs="Times New Roman"/>
                <w:lang w:val="sr-Cyrl-RS"/>
              </w:rPr>
            </w:pPr>
            <w:r>
              <w:rPr>
                <w:rFonts w:ascii="Times New Roman" w:hAnsi="Times New Roman" w:cs="Times New Roman"/>
                <w:lang w:val="sr-Cyrl-RS"/>
              </w:rPr>
              <w:t>110.000 (остале године)</w:t>
            </w:r>
          </w:p>
        </w:tc>
        <w:tc>
          <w:tcPr>
            <w:tcW w:w="1326" w:type="dxa"/>
            <w:gridSpan w:val="2"/>
            <w:vAlign w:val="center"/>
          </w:tcPr>
          <w:p w14:paraId="115FDFB3" w14:textId="77777777" w:rsidR="002E076B" w:rsidRDefault="002E076B" w:rsidP="002E076B">
            <w:pPr>
              <w:jc w:val="center"/>
              <w:rPr>
                <w:rFonts w:ascii="Times New Roman" w:hAnsi="Times New Roman" w:cs="Times New Roman"/>
                <w:lang w:val="sr-Cyrl-RS"/>
              </w:rPr>
            </w:pPr>
            <w:r>
              <w:rPr>
                <w:rFonts w:ascii="Times New Roman" w:hAnsi="Times New Roman" w:cs="Times New Roman"/>
                <w:lang w:val="sr-Cyrl-RS"/>
              </w:rPr>
              <w:t>Укупно 380.000,00</w:t>
            </w:r>
          </w:p>
          <w:p w14:paraId="26158AC7" w14:textId="77777777" w:rsidR="002E076B" w:rsidRDefault="002E076B" w:rsidP="002E076B">
            <w:pPr>
              <w:jc w:val="center"/>
              <w:rPr>
                <w:rFonts w:ascii="Times New Roman" w:hAnsi="Times New Roman" w:cs="Times New Roman"/>
                <w:lang w:val="sr-Cyrl-RS"/>
              </w:rPr>
            </w:pPr>
            <w:r>
              <w:rPr>
                <w:rFonts w:ascii="Times New Roman" w:hAnsi="Times New Roman" w:cs="Times New Roman"/>
                <w:lang w:val="sr-Cyrl-RS"/>
              </w:rPr>
              <w:t>2020 – 50.000,00</w:t>
            </w:r>
          </w:p>
          <w:p w14:paraId="5DE655E7" w14:textId="2379C957" w:rsidR="002E076B" w:rsidRPr="004205CE" w:rsidRDefault="002E076B" w:rsidP="002E076B">
            <w:pPr>
              <w:jc w:val="center"/>
              <w:rPr>
                <w:rFonts w:ascii="Times New Roman" w:hAnsi="Times New Roman" w:cs="Times New Roman"/>
                <w:lang w:val="sr-Cyrl-RS"/>
              </w:rPr>
            </w:pPr>
            <w:r>
              <w:rPr>
                <w:rFonts w:ascii="Times New Roman" w:hAnsi="Times New Roman" w:cs="Times New Roman"/>
                <w:lang w:val="sr-Cyrl-RS"/>
              </w:rPr>
              <w:t>110.000 (остале године)</w:t>
            </w:r>
          </w:p>
        </w:tc>
        <w:tc>
          <w:tcPr>
            <w:tcW w:w="1373" w:type="dxa"/>
            <w:vAlign w:val="center"/>
          </w:tcPr>
          <w:p w14:paraId="390D97C1" w14:textId="75BF6ED7" w:rsidR="002E076B" w:rsidRPr="0055412D" w:rsidRDefault="002E076B" w:rsidP="002E076B">
            <w:pPr>
              <w:jc w:val="center"/>
              <w:rPr>
                <w:rFonts w:ascii="Times New Roman" w:hAnsi="Times New Roman" w:cs="Times New Roman"/>
                <w:lang w:val="sr-Cyrl-RS"/>
              </w:rPr>
            </w:pPr>
            <w:r>
              <w:rPr>
                <w:rFonts w:ascii="Times New Roman" w:hAnsi="Times New Roman" w:cs="Times New Roman"/>
                <w:lang w:val="sr-Cyrl-RS"/>
              </w:rPr>
              <w:t>0,00</w:t>
            </w:r>
          </w:p>
        </w:tc>
        <w:tc>
          <w:tcPr>
            <w:tcW w:w="2309" w:type="dxa"/>
            <w:gridSpan w:val="2"/>
            <w:vAlign w:val="center"/>
          </w:tcPr>
          <w:p w14:paraId="395BBBF2" w14:textId="77777777" w:rsidR="002E076B" w:rsidRPr="002E076B" w:rsidRDefault="002E076B" w:rsidP="002E076B">
            <w:pPr>
              <w:jc w:val="both"/>
              <w:rPr>
                <w:rFonts w:ascii="Times New Roman" w:hAnsi="Times New Roman" w:cs="Times New Roman"/>
                <w:lang w:val="sr-Cyrl-RS"/>
              </w:rPr>
            </w:pPr>
            <w:r w:rsidRPr="002E076B">
              <w:rPr>
                <w:rFonts w:ascii="Times New Roman" w:hAnsi="Times New Roman" w:cs="Times New Roman"/>
                <w:lang w:val="sr-Cyrl-RS"/>
              </w:rPr>
              <w:t xml:space="preserve">Број реализованих обука </w:t>
            </w:r>
          </w:p>
          <w:p w14:paraId="0F4606B0" w14:textId="77777777" w:rsidR="002E076B" w:rsidRPr="002E076B" w:rsidRDefault="002E076B" w:rsidP="002E076B">
            <w:pPr>
              <w:jc w:val="both"/>
              <w:rPr>
                <w:rFonts w:ascii="Times New Roman" w:hAnsi="Times New Roman" w:cs="Times New Roman"/>
                <w:lang w:val="sr-Cyrl-RS"/>
              </w:rPr>
            </w:pPr>
            <w:r w:rsidRPr="002E076B">
              <w:rPr>
                <w:rFonts w:ascii="Times New Roman" w:hAnsi="Times New Roman" w:cs="Times New Roman"/>
                <w:lang w:val="sr-Cyrl-RS"/>
              </w:rPr>
              <w:t xml:space="preserve"> </w:t>
            </w:r>
          </w:p>
          <w:p w14:paraId="0C7B4444" w14:textId="57AD29E3" w:rsidR="002E076B" w:rsidRPr="002E076B" w:rsidRDefault="002E076B" w:rsidP="002E076B">
            <w:pPr>
              <w:jc w:val="both"/>
              <w:rPr>
                <w:rFonts w:ascii="Times New Roman" w:hAnsi="Times New Roman" w:cs="Times New Roman"/>
                <w:lang w:val="sr-Cyrl-RS"/>
              </w:rPr>
            </w:pPr>
            <w:r w:rsidRPr="002E076B">
              <w:rPr>
                <w:rFonts w:ascii="Times New Roman" w:hAnsi="Times New Roman" w:cs="Times New Roman"/>
                <w:lang w:val="sr-Cyrl-RS"/>
              </w:rPr>
              <w:t xml:space="preserve">Број </w:t>
            </w:r>
            <w:r>
              <w:rPr>
                <w:rFonts w:ascii="Times New Roman" w:hAnsi="Times New Roman" w:cs="Times New Roman"/>
                <w:lang w:val="sr-Cyrl-RS"/>
              </w:rPr>
              <w:t>н</w:t>
            </w:r>
            <w:r w:rsidRPr="002E076B">
              <w:rPr>
                <w:rFonts w:ascii="Times New Roman" w:hAnsi="Times New Roman" w:cs="Times New Roman"/>
                <w:lang w:val="sr-Cyrl-RS"/>
              </w:rPr>
              <w:t xml:space="preserve">аставника и васпитача </w:t>
            </w:r>
            <w:r>
              <w:rPr>
                <w:rFonts w:ascii="Times New Roman" w:hAnsi="Times New Roman" w:cs="Times New Roman"/>
                <w:lang w:val="sr-Cyrl-RS"/>
              </w:rPr>
              <w:t>са релевантним сертификатима</w:t>
            </w:r>
          </w:p>
          <w:p w14:paraId="25F12E49" w14:textId="606FE2F2" w:rsidR="002E076B" w:rsidRPr="0055412D" w:rsidRDefault="002E076B" w:rsidP="002E076B">
            <w:pPr>
              <w:jc w:val="center"/>
              <w:rPr>
                <w:rFonts w:ascii="Times New Roman" w:hAnsi="Times New Roman" w:cs="Times New Roman"/>
                <w:lang w:val="sr-Cyrl-RS"/>
              </w:rPr>
            </w:pPr>
          </w:p>
        </w:tc>
      </w:tr>
      <w:tr w:rsidR="002E076B" w14:paraId="5E11EB7A" w14:textId="77777777" w:rsidTr="002E076B">
        <w:trPr>
          <w:trHeight w:val="585"/>
        </w:trPr>
        <w:tc>
          <w:tcPr>
            <w:tcW w:w="1000" w:type="dxa"/>
            <w:gridSpan w:val="2"/>
          </w:tcPr>
          <w:p w14:paraId="233F7B6D" w14:textId="204BE9A6" w:rsidR="002E076B" w:rsidRDefault="002E076B" w:rsidP="002E076B">
            <w:pPr>
              <w:jc w:val="center"/>
              <w:rPr>
                <w:rFonts w:ascii="Times New Roman" w:hAnsi="Times New Roman" w:cs="Times New Roman"/>
                <w:b/>
                <w:bCs/>
                <w:i/>
                <w:iCs/>
                <w:lang w:val="sr-Cyrl-RS"/>
              </w:rPr>
            </w:pPr>
            <w:r>
              <w:rPr>
                <w:rFonts w:ascii="Times New Roman" w:hAnsi="Times New Roman" w:cs="Times New Roman"/>
                <w:b/>
                <w:bCs/>
                <w:i/>
                <w:iCs/>
                <w:lang w:val="sr-Cyrl-RS"/>
              </w:rPr>
              <w:t>А1.2.2</w:t>
            </w:r>
          </w:p>
        </w:tc>
        <w:tc>
          <w:tcPr>
            <w:tcW w:w="2567" w:type="dxa"/>
          </w:tcPr>
          <w:p w14:paraId="556ED871" w14:textId="4D1D9D6B" w:rsidR="002E076B" w:rsidRPr="0055412D" w:rsidRDefault="002E076B" w:rsidP="002E076B">
            <w:pPr>
              <w:jc w:val="both"/>
              <w:rPr>
                <w:rFonts w:ascii="Times New Roman" w:hAnsi="Times New Roman" w:cs="Times New Roman"/>
                <w:lang w:val="sr-Cyrl-RS"/>
              </w:rPr>
            </w:pPr>
            <w:r w:rsidRPr="002E076B">
              <w:rPr>
                <w:rFonts w:ascii="Times New Roman" w:hAnsi="Times New Roman" w:cs="Times New Roman"/>
                <w:lang w:val="sr-Cyrl-RS"/>
              </w:rPr>
              <w:t xml:space="preserve">Набавка наставних средстава и стручне литературе за ПУ и школе које похађају ученици ромске националности </w:t>
            </w:r>
          </w:p>
        </w:tc>
        <w:tc>
          <w:tcPr>
            <w:tcW w:w="1523" w:type="dxa"/>
            <w:gridSpan w:val="2"/>
            <w:vAlign w:val="center"/>
          </w:tcPr>
          <w:p w14:paraId="75AE2EDA" w14:textId="77777777" w:rsidR="002E076B" w:rsidRDefault="002E076B" w:rsidP="002E076B">
            <w:pPr>
              <w:jc w:val="center"/>
              <w:rPr>
                <w:rFonts w:ascii="Times New Roman" w:hAnsi="Times New Roman" w:cs="Times New Roman"/>
                <w:lang w:val="sr-Cyrl-RS"/>
              </w:rPr>
            </w:pPr>
          </w:p>
          <w:p w14:paraId="18724AB5" w14:textId="3648623A" w:rsidR="002E076B" w:rsidRDefault="002E076B" w:rsidP="002E076B">
            <w:pPr>
              <w:jc w:val="center"/>
              <w:rPr>
                <w:rFonts w:ascii="Times New Roman" w:hAnsi="Times New Roman" w:cs="Times New Roman"/>
                <w:lang w:val="sr-Cyrl-RS"/>
              </w:rPr>
            </w:pPr>
            <w:r>
              <w:rPr>
                <w:rFonts w:ascii="Times New Roman" w:hAnsi="Times New Roman" w:cs="Times New Roman"/>
                <w:lang w:val="sr-Cyrl-RS"/>
              </w:rPr>
              <w:t>ОДД општине</w:t>
            </w:r>
          </w:p>
        </w:tc>
        <w:tc>
          <w:tcPr>
            <w:tcW w:w="1590" w:type="dxa"/>
            <w:gridSpan w:val="2"/>
            <w:vAlign w:val="center"/>
          </w:tcPr>
          <w:p w14:paraId="73A8CB8E" w14:textId="11ED0D63" w:rsidR="002E076B" w:rsidRDefault="002E076B" w:rsidP="002E076B">
            <w:pPr>
              <w:jc w:val="center"/>
              <w:rPr>
                <w:rFonts w:ascii="Times New Roman" w:hAnsi="Times New Roman" w:cs="Times New Roman"/>
                <w:lang w:val="sr-Cyrl-RS"/>
              </w:rPr>
            </w:pPr>
            <w:r>
              <w:rPr>
                <w:rFonts w:ascii="Times New Roman" w:hAnsi="Times New Roman" w:cs="Times New Roman"/>
                <w:lang w:val="sr-Cyrl-RS"/>
              </w:rPr>
              <w:t>ПУ,ОШ, СШ</w:t>
            </w:r>
          </w:p>
        </w:tc>
        <w:tc>
          <w:tcPr>
            <w:tcW w:w="1692" w:type="dxa"/>
            <w:vAlign w:val="center"/>
          </w:tcPr>
          <w:p w14:paraId="2D960391" w14:textId="547140FB" w:rsidR="002E076B" w:rsidRDefault="002E076B" w:rsidP="002E076B">
            <w:pPr>
              <w:jc w:val="center"/>
              <w:rPr>
                <w:rFonts w:ascii="Times New Roman" w:hAnsi="Times New Roman" w:cs="Times New Roman"/>
                <w:lang w:val="sr-Cyrl-RS"/>
              </w:rPr>
            </w:pPr>
            <w:r>
              <w:rPr>
                <w:rFonts w:ascii="Times New Roman" w:hAnsi="Times New Roman" w:cs="Times New Roman"/>
                <w:lang w:val="sr-Cyrl-RS"/>
              </w:rPr>
              <w:t>2 квартал 2021</w:t>
            </w:r>
          </w:p>
        </w:tc>
        <w:tc>
          <w:tcPr>
            <w:tcW w:w="1560" w:type="dxa"/>
            <w:gridSpan w:val="3"/>
            <w:vAlign w:val="center"/>
          </w:tcPr>
          <w:p w14:paraId="6F13AA9D" w14:textId="46B3F56A" w:rsidR="002E076B" w:rsidRDefault="002E076B" w:rsidP="002E076B">
            <w:pPr>
              <w:jc w:val="center"/>
              <w:rPr>
                <w:rFonts w:ascii="Times New Roman" w:hAnsi="Times New Roman" w:cs="Times New Roman"/>
                <w:lang w:val="sr-Cyrl-RS"/>
              </w:rPr>
            </w:pPr>
            <w:r>
              <w:rPr>
                <w:rFonts w:ascii="Times New Roman" w:hAnsi="Times New Roman" w:cs="Times New Roman"/>
                <w:lang w:val="sr-Cyrl-RS"/>
              </w:rPr>
              <w:t>Укупно: 50.000,00</w:t>
            </w:r>
          </w:p>
        </w:tc>
        <w:tc>
          <w:tcPr>
            <w:tcW w:w="1326" w:type="dxa"/>
            <w:gridSpan w:val="2"/>
            <w:vAlign w:val="center"/>
          </w:tcPr>
          <w:p w14:paraId="60853A2D" w14:textId="3B4BCE6B" w:rsidR="002E076B" w:rsidRDefault="002E076B" w:rsidP="002E076B">
            <w:pPr>
              <w:jc w:val="center"/>
              <w:rPr>
                <w:rFonts w:ascii="Times New Roman" w:hAnsi="Times New Roman" w:cs="Times New Roman"/>
                <w:lang w:val="sr-Cyrl-RS"/>
              </w:rPr>
            </w:pPr>
            <w:r>
              <w:rPr>
                <w:rFonts w:ascii="Times New Roman" w:hAnsi="Times New Roman" w:cs="Times New Roman"/>
                <w:lang w:val="sr-Cyrl-RS"/>
              </w:rPr>
              <w:t>Укупно: 25.000,00</w:t>
            </w:r>
          </w:p>
        </w:tc>
        <w:tc>
          <w:tcPr>
            <w:tcW w:w="1373" w:type="dxa"/>
            <w:vAlign w:val="center"/>
          </w:tcPr>
          <w:p w14:paraId="7215B4F9" w14:textId="0370732C" w:rsidR="002E076B" w:rsidRDefault="002E076B" w:rsidP="002E076B">
            <w:pPr>
              <w:jc w:val="center"/>
              <w:rPr>
                <w:rFonts w:ascii="Times New Roman" w:hAnsi="Times New Roman" w:cs="Times New Roman"/>
                <w:lang w:val="sr-Cyrl-RS"/>
              </w:rPr>
            </w:pPr>
            <w:r>
              <w:rPr>
                <w:rFonts w:ascii="Times New Roman" w:hAnsi="Times New Roman" w:cs="Times New Roman"/>
                <w:lang w:val="sr-Cyrl-RS"/>
              </w:rPr>
              <w:t>25.000,00</w:t>
            </w:r>
          </w:p>
        </w:tc>
        <w:tc>
          <w:tcPr>
            <w:tcW w:w="2309" w:type="dxa"/>
            <w:gridSpan w:val="2"/>
            <w:vAlign w:val="center"/>
          </w:tcPr>
          <w:p w14:paraId="58E82CF7" w14:textId="1874ED14" w:rsidR="002E076B" w:rsidRDefault="002E076B" w:rsidP="002E076B">
            <w:pPr>
              <w:jc w:val="both"/>
              <w:rPr>
                <w:rFonts w:ascii="Times New Roman" w:hAnsi="Times New Roman" w:cs="Times New Roman"/>
                <w:lang w:val="sr-Cyrl-RS"/>
              </w:rPr>
            </w:pPr>
            <w:r w:rsidRPr="002E076B">
              <w:rPr>
                <w:rFonts w:ascii="Times New Roman" w:hAnsi="Times New Roman" w:cs="Times New Roman"/>
                <w:lang w:val="sr-Cyrl-RS"/>
              </w:rPr>
              <w:t>Број  набављених наслова стручне литературе</w:t>
            </w:r>
          </w:p>
        </w:tc>
      </w:tr>
    </w:tbl>
    <w:p w14:paraId="3F607862" w14:textId="6CE3516C" w:rsidR="00980D9C" w:rsidRDefault="00980D9C" w:rsidP="00A87CFC">
      <w:pPr>
        <w:jc w:val="both"/>
        <w:rPr>
          <w:rFonts w:ascii="Times New Roman" w:hAnsi="Times New Roman" w:cs="Times New Roman"/>
          <w:lang w:val="sr-Cyrl-RS"/>
        </w:rPr>
      </w:pPr>
    </w:p>
    <w:p w14:paraId="67B78BA7" w14:textId="77777777" w:rsidR="00980D9C" w:rsidRDefault="00980D9C">
      <w:pPr>
        <w:rPr>
          <w:rFonts w:ascii="Times New Roman" w:hAnsi="Times New Roman" w:cs="Times New Roman"/>
          <w:lang w:val="sr-Cyrl-RS"/>
        </w:rPr>
      </w:pPr>
      <w:r>
        <w:rPr>
          <w:rFonts w:ascii="Times New Roman" w:hAnsi="Times New Roman" w:cs="Times New Roman"/>
          <w:lang w:val="sr-Cyrl-RS"/>
        </w:rPr>
        <w:br w:type="page"/>
      </w:r>
    </w:p>
    <w:tbl>
      <w:tblPr>
        <w:tblStyle w:val="TableGrid"/>
        <w:tblW w:w="14940" w:type="dxa"/>
        <w:tblInd w:w="-1085" w:type="dxa"/>
        <w:tblLook w:val="04A0" w:firstRow="1" w:lastRow="0" w:firstColumn="1" w:lastColumn="0" w:noHBand="0" w:noVBand="1"/>
      </w:tblPr>
      <w:tblGrid>
        <w:gridCol w:w="629"/>
        <w:gridCol w:w="371"/>
        <w:gridCol w:w="2567"/>
        <w:gridCol w:w="15"/>
        <w:gridCol w:w="1508"/>
        <w:gridCol w:w="171"/>
        <w:gridCol w:w="1419"/>
        <w:gridCol w:w="1692"/>
        <w:gridCol w:w="14"/>
        <w:gridCol w:w="1424"/>
        <w:gridCol w:w="122"/>
        <w:gridCol w:w="1294"/>
        <w:gridCol w:w="32"/>
        <w:gridCol w:w="1373"/>
        <w:gridCol w:w="29"/>
        <w:gridCol w:w="2280"/>
      </w:tblGrid>
      <w:tr w:rsidR="00783F9E" w14:paraId="79DEAFDF" w14:textId="77777777" w:rsidTr="00082654">
        <w:tc>
          <w:tcPr>
            <w:tcW w:w="629" w:type="dxa"/>
            <w:shd w:val="clear" w:color="auto" w:fill="C00000"/>
          </w:tcPr>
          <w:p w14:paraId="07756368" w14:textId="77777777" w:rsidR="00980D9C" w:rsidRPr="004205CE" w:rsidRDefault="00980D9C" w:rsidP="00082654">
            <w:pPr>
              <w:jc w:val="both"/>
              <w:rPr>
                <w:rFonts w:ascii="Times New Roman" w:hAnsi="Times New Roman" w:cs="Times New Roman"/>
                <w:b/>
                <w:bCs/>
                <w:lang w:val="sr-Cyrl-RS"/>
              </w:rPr>
            </w:pPr>
            <w:r w:rsidRPr="004205CE">
              <w:rPr>
                <w:rFonts w:ascii="Times New Roman" w:hAnsi="Times New Roman" w:cs="Times New Roman"/>
                <w:b/>
                <w:bCs/>
                <w:lang w:val="sr-Cyrl-RS"/>
              </w:rPr>
              <w:lastRenderedPageBreak/>
              <w:t>Бр.</w:t>
            </w:r>
          </w:p>
        </w:tc>
        <w:tc>
          <w:tcPr>
            <w:tcW w:w="2953" w:type="dxa"/>
            <w:gridSpan w:val="3"/>
            <w:shd w:val="clear" w:color="auto" w:fill="C00000"/>
          </w:tcPr>
          <w:p w14:paraId="3D73492D" w14:textId="77777777" w:rsidR="00980D9C" w:rsidRPr="004205CE" w:rsidRDefault="00980D9C" w:rsidP="00082654">
            <w:pPr>
              <w:jc w:val="center"/>
              <w:rPr>
                <w:rFonts w:ascii="Times New Roman" w:hAnsi="Times New Roman" w:cs="Times New Roman"/>
                <w:b/>
                <w:bCs/>
                <w:lang w:val="sr-Cyrl-RS"/>
              </w:rPr>
            </w:pPr>
            <w:r w:rsidRPr="004205CE">
              <w:rPr>
                <w:rFonts w:ascii="Times New Roman" w:hAnsi="Times New Roman" w:cs="Times New Roman"/>
                <w:b/>
                <w:bCs/>
                <w:lang w:val="sr-Cyrl-RS"/>
              </w:rPr>
              <w:t>Активност</w:t>
            </w:r>
          </w:p>
        </w:tc>
        <w:tc>
          <w:tcPr>
            <w:tcW w:w="1679" w:type="dxa"/>
            <w:gridSpan w:val="2"/>
            <w:shd w:val="clear" w:color="auto" w:fill="C00000"/>
          </w:tcPr>
          <w:p w14:paraId="0ACB0643" w14:textId="77777777" w:rsidR="00980D9C" w:rsidRPr="004205CE" w:rsidRDefault="00980D9C" w:rsidP="00082654">
            <w:pPr>
              <w:jc w:val="center"/>
              <w:rPr>
                <w:rFonts w:ascii="Times New Roman" w:hAnsi="Times New Roman" w:cs="Times New Roman"/>
                <w:b/>
                <w:bCs/>
                <w:lang w:val="sr-Cyrl-RS"/>
              </w:rPr>
            </w:pPr>
            <w:r w:rsidRPr="004205CE">
              <w:rPr>
                <w:rFonts w:ascii="Times New Roman" w:hAnsi="Times New Roman" w:cs="Times New Roman"/>
                <w:b/>
                <w:bCs/>
                <w:lang w:val="sr-Cyrl-RS"/>
              </w:rPr>
              <w:t>Носилац</w:t>
            </w:r>
          </w:p>
        </w:tc>
        <w:tc>
          <w:tcPr>
            <w:tcW w:w="1419" w:type="dxa"/>
            <w:shd w:val="clear" w:color="auto" w:fill="C00000"/>
          </w:tcPr>
          <w:p w14:paraId="29BBF3AF" w14:textId="77777777" w:rsidR="00980D9C" w:rsidRPr="004205CE" w:rsidRDefault="00980D9C" w:rsidP="00082654">
            <w:pPr>
              <w:jc w:val="center"/>
              <w:rPr>
                <w:rFonts w:ascii="Times New Roman" w:hAnsi="Times New Roman" w:cs="Times New Roman"/>
                <w:b/>
                <w:bCs/>
                <w:lang w:val="sr-Cyrl-RS"/>
              </w:rPr>
            </w:pPr>
            <w:r w:rsidRPr="004205CE">
              <w:rPr>
                <w:rFonts w:ascii="Times New Roman" w:hAnsi="Times New Roman" w:cs="Times New Roman"/>
                <w:b/>
                <w:bCs/>
                <w:lang w:val="sr-Cyrl-RS"/>
              </w:rPr>
              <w:t>Партнери</w:t>
            </w:r>
          </w:p>
        </w:tc>
        <w:tc>
          <w:tcPr>
            <w:tcW w:w="1706" w:type="dxa"/>
            <w:gridSpan w:val="2"/>
            <w:shd w:val="clear" w:color="auto" w:fill="C00000"/>
          </w:tcPr>
          <w:p w14:paraId="2A805505" w14:textId="77777777" w:rsidR="00980D9C" w:rsidRPr="004205CE" w:rsidRDefault="00980D9C" w:rsidP="00082654">
            <w:pPr>
              <w:jc w:val="center"/>
              <w:rPr>
                <w:rFonts w:ascii="Times New Roman" w:hAnsi="Times New Roman" w:cs="Times New Roman"/>
                <w:b/>
                <w:bCs/>
                <w:lang w:val="sr-Cyrl-RS"/>
              </w:rPr>
            </w:pPr>
            <w:r w:rsidRPr="004205CE">
              <w:rPr>
                <w:rFonts w:ascii="Times New Roman" w:hAnsi="Times New Roman" w:cs="Times New Roman"/>
                <w:b/>
                <w:bCs/>
                <w:lang w:val="sr-Cyrl-RS"/>
              </w:rPr>
              <w:t>Период реализације</w:t>
            </w:r>
          </w:p>
        </w:tc>
        <w:tc>
          <w:tcPr>
            <w:tcW w:w="1424" w:type="dxa"/>
            <w:shd w:val="clear" w:color="auto" w:fill="C00000"/>
          </w:tcPr>
          <w:p w14:paraId="184A6F7E" w14:textId="77777777" w:rsidR="00980D9C" w:rsidRPr="004205CE" w:rsidRDefault="00980D9C" w:rsidP="00082654">
            <w:pPr>
              <w:jc w:val="center"/>
              <w:rPr>
                <w:rFonts w:ascii="Times New Roman" w:hAnsi="Times New Roman" w:cs="Times New Roman"/>
                <w:b/>
                <w:bCs/>
                <w:lang w:val="sr-Cyrl-RS"/>
              </w:rPr>
            </w:pPr>
            <w:r w:rsidRPr="004205CE">
              <w:rPr>
                <w:rFonts w:ascii="Times New Roman" w:hAnsi="Times New Roman" w:cs="Times New Roman"/>
                <w:b/>
                <w:bCs/>
                <w:lang w:val="sr-Cyrl-RS"/>
              </w:rPr>
              <w:t>Укупна и вредност по годинама</w:t>
            </w:r>
          </w:p>
        </w:tc>
        <w:tc>
          <w:tcPr>
            <w:tcW w:w="1416" w:type="dxa"/>
            <w:gridSpan w:val="2"/>
            <w:shd w:val="clear" w:color="auto" w:fill="C00000"/>
          </w:tcPr>
          <w:p w14:paraId="7AA403F8" w14:textId="77777777" w:rsidR="00980D9C" w:rsidRPr="004205CE" w:rsidRDefault="00980D9C" w:rsidP="00082654">
            <w:pPr>
              <w:jc w:val="center"/>
              <w:rPr>
                <w:rFonts w:ascii="Times New Roman" w:hAnsi="Times New Roman" w:cs="Times New Roman"/>
                <w:b/>
                <w:bCs/>
                <w:lang w:val="sr-Cyrl-RS"/>
              </w:rPr>
            </w:pPr>
            <w:r w:rsidRPr="004205CE">
              <w:rPr>
                <w:rFonts w:ascii="Times New Roman" w:hAnsi="Times New Roman" w:cs="Times New Roman"/>
                <w:b/>
                <w:bCs/>
                <w:lang w:val="sr-Cyrl-RS"/>
              </w:rPr>
              <w:t>Буџет Општине Бач</w:t>
            </w:r>
          </w:p>
        </w:tc>
        <w:tc>
          <w:tcPr>
            <w:tcW w:w="1434" w:type="dxa"/>
            <w:gridSpan w:val="3"/>
            <w:shd w:val="clear" w:color="auto" w:fill="C00000"/>
          </w:tcPr>
          <w:p w14:paraId="01394113" w14:textId="77777777" w:rsidR="00980D9C" w:rsidRPr="004205CE" w:rsidRDefault="00980D9C" w:rsidP="00082654">
            <w:pPr>
              <w:jc w:val="center"/>
              <w:rPr>
                <w:rFonts w:ascii="Times New Roman" w:hAnsi="Times New Roman" w:cs="Times New Roman"/>
                <w:b/>
                <w:bCs/>
                <w:lang w:val="sr-Cyrl-RS"/>
              </w:rPr>
            </w:pPr>
            <w:r w:rsidRPr="004205CE">
              <w:rPr>
                <w:rFonts w:ascii="Times New Roman" w:hAnsi="Times New Roman" w:cs="Times New Roman"/>
                <w:b/>
                <w:bCs/>
                <w:lang w:val="sr-Cyrl-RS"/>
              </w:rPr>
              <w:t>Остали извори</w:t>
            </w:r>
          </w:p>
        </w:tc>
        <w:tc>
          <w:tcPr>
            <w:tcW w:w="2280" w:type="dxa"/>
            <w:shd w:val="clear" w:color="auto" w:fill="C00000"/>
          </w:tcPr>
          <w:p w14:paraId="0C8232AC" w14:textId="77777777" w:rsidR="00980D9C" w:rsidRPr="004205CE" w:rsidRDefault="00980D9C" w:rsidP="00082654">
            <w:pPr>
              <w:jc w:val="center"/>
              <w:rPr>
                <w:rFonts w:ascii="Times New Roman" w:hAnsi="Times New Roman" w:cs="Times New Roman"/>
                <w:b/>
                <w:bCs/>
                <w:lang w:val="sr-Cyrl-RS"/>
              </w:rPr>
            </w:pPr>
            <w:r w:rsidRPr="004205CE">
              <w:rPr>
                <w:rFonts w:ascii="Times New Roman" w:hAnsi="Times New Roman" w:cs="Times New Roman"/>
                <w:b/>
                <w:bCs/>
                <w:lang w:val="sr-Cyrl-RS"/>
              </w:rPr>
              <w:t>Индикатори</w:t>
            </w:r>
          </w:p>
        </w:tc>
      </w:tr>
      <w:tr w:rsidR="00980D9C" w14:paraId="1C8BBED4" w14:textId="77777777" w:rsidTr="00082654">
        <w:trPr>
          <w:trHeight w:val="585"/>
        </w:trPr>
        <w:tc>
          <w:tcPr>
            <w:tcW w:w="3567" w:type="dxa"/>
            <w:gridSpan w:val="3"/>
            <w:shd w:val="clear" w:color="auto" w:fill="D9E2F3" w:themeFill="accent1" w:themeFillTint="33"/>
          </w:tcPr>
          <w:p w14:paraId="6F0DFCFA" w14:textId="77777777" w:rsidR="00980D9C" w:rsidRDefault="00980D9C" w:rsidP="00082654">
            <w:pPr>
              <w:jc w:val="center"/>
              <w:rPr>
                <w:rFonts w:ascii="Times New Roman" w:hAnsi="Times New Roman" w:cs="Times New Roman"/>
                <w:b/>
                <w:bCs/>
                <w:i/>
                <w:iCs/>
                <w:lang w:val="sr-Cyrl-RS"/>
              </w:rPr>
            </w:pPr>
          </w:p>
          <w:p w14:paraId="06AEE7E7" w14:textId="0A41D5CF" w:rsidR="00980D9C" w:rsidRDefault="00980D9C" w:rsidP="00082654">
            <w:pPr>
              <w:jc w:val="center"/>
              <w:rPr>
                <w:rFonts w:ascii="Times New Roman" w:hAnsi="Times New Roman" w:cs="Times New Roman"/>
                <w:b/>
                <w:bCs/>
                <w:i/>
                <w:iCs/>
                <w:lang w:val="sr-Cyrl-RS"/>
              </w:rPr>
            </w:pPr>
            <w:r>
              <w:rPr>
                <w:rFonts w:ascii="Times New Roman" w:hAnsi="Times New Roman" w:cs="Times New Roman"/>
                <w:b/>
                <w:bCs/>
                <w:i/>
                <w:iCs/>
                <w:lang w:val="sr-Cyrl-RS"/>
              </w:rPr>
              <w:t xml:space="preserve"> М 1.3</w:t>
            </w:r>
          </w:p>
        </w:tc>
        <w:tc>
          <w:tcPr>
            <w:tcW w:w="3113" w:type="dxa"/>
            <w:gridSpan w:val="4"/>
            <w:shd w:val="clear" w:color="auto" w:fill="D9E2F3" w:themeFill="accent1" w:themeFillTint="33"/>
          </w:tcPr>
          <w:p w14:paraId="7F033DBD" w14:textId="025213EE" w:rsidR="00980D9C" w:rsidRDefault="00980D9C" w:rsidP="00082654">
            <w:pPr>
              <w:jc w:val="both"/>
              <w:rPr>
                <w:rFonts w:ascii="Times New Roman" w:hAnsi="Times New Roman" w:cs="Times New Roman"/>
                <w:b/>
                <w:bCs/>
                <w:i/>
                <w:iCs/>
                <w:lang w:val="sr-Cyrl-RS"/>
              </w:rPr>
            </w:pPr>
            <w:r w:rsidRPr="001E1FF5">
              <w:rPr>
                <w:rFonts w:ascii="Times New Roman" w:hAnsi="Times New Roman" w:cs="Times New Roman"/>
                <w:lang w:val="sr-Latn-RS"/>
              </w:rPr>
              <w:t>Унапредити информисаност родитеља деце и ученика ромске националности о значају раног развоја и образовања,  и пружити подршку у остваривању њихових права и  укључивању у  савете родитеља</w:t>
            </w:r>
          </w:p>
        </w:tc>
        <w:tc>
          <w:tcPr>
            <w:tcW w:w="4578" w:type="dxa"/>
            <w:gridSpan w:val="6"/>
            <w:shd w:val="clear" w:color="auto" w:fill="D9E2F3" w:themeFill="accent1" w:themeFillTint="33"/>
          </w:tcPr>
          <w:p w14:paraId="3A647E09" w14:textId="77777777" w:rsidR="00980D9C" w:rsidRPr="004205CE" w:rsidRDefault="00980D9C" w:rsidP="00082654">
            <w:pPr>
              <w:rPr>
                <w:rFonts w:ascii="Times New Roman" w:hAnsi="Times New Roman" w:cs="Times New Roman"/>
                <w:lang w:val="sr-Cyrl-RS"/>
              </w:rPr>
            </w:pPr>
          </w:p>
          <w:p w14:paraId="3C43FB35" w14:textId="77777777" w:rsidR="00980D9C" w:rsidRDefault="00980D9C" w:rsidP="00082654">
            <w:pPr>
              <w:rPr>
                <w:rFonts w:ascii="Times New Roman" w:hAnsi="Times New Roman" w:cs="Times New Roman"/>
                <w:b/>
                <w:bCs/>
                <w:i/>
                <w:iCs/>
                <w:lang w:val="sr-Cyrl-RS"/>
              </w:rPr>
            </w:pPr>
            <w:r w:rsidRPr="004205CE">
              <w:rPr>
                <w:rFonts w:ascii="Times New Roman" w:hAnsi="Times New Roman" w:cs="Times New Roman"/>
                <w:lang w:val="sr-Cyrl-RS"/>
              </w:rPr>
              <w:t xml:space="preserve">Потребне измене прописа/аката којима се </w:t>
            </w:r>
            <w:r>
              <w:rPr>
                <w:rFonts w:ascii="Times New Roman" w:hAnsi="Times New Roman" w:cs="Times New Roman"/>
                <w:lang w:val="sr-Cyrl-RS"/>
              </w:rPr>
              <w:t>ова уводи/</w:t>
            </w:r>
            <w:r w:rsidRPr="004205CE">
              <w:rPr>
                <w:rFonts w:ascii="Times New Roman" w:hAnsi="Times New Roman" w:cs="Times New Roman"/>
                <w:lang w:val="sr-Cyrl-RS"/>
              </w:rPr>
              <w:t>спроводи мера</w:t>
            </w:r>
          </w:p>
        </w:tc>
        <w:tc>
          <w:tcPr>
            <w:tcW w:w="3682" w:type="dxa"/>
            <w:gridSpan w:val="3"/>
            <w:shd w:val="clear" w:color="auto" w:fill="D9E2F3" w:themeFill="accent1" w:themeFillTint="33"/>
            <w:vAlign w:val="center"/>
          </w:tcPr>
          <w:p w14:paraId="1708F53A" w14:textId="77777777" w:rsidR="00980D9C" w:rsidRPr="0055412D" w:rsidRDefault="00980D9C" w:rsidP="00082654">
            <w:pPr>
              <w:jc w:val="center"/>
              <w:rPr>
                <w:rFonts w:ascii="Times New Roman" w:hAnsi="Times New Roman" w:cs="Times New Roman"/>
                <w:lang w:val="sr-Cyrl-RS"/>
              </w:rPr>
            </w:pPr>
            <w:r>
              <w:rPr>
                <w:rFonts w:ascii="Times New Roman" w:hAnsi="Times New Roman" w:cs="Times New Roman"/>
                <w:lang w:val="sr-Cyrl-RS"/>
              </w:rPr>
              <w:t>/</w:t>
            </w:r>
          </w:p>
          <w:p w14:paraId="4DB464CC" w14:textId="77777777" w:rsidR="00980D9C" w:rsidRPr="0055412D" w:rsidRDefault="00980D9C" w:rsidP="00082654">
            <w:pPr>
              <w:jc w:val="center"/>
              <w:rPr>
                <w:rFonts w:ascii="Times New Roman" w:hAnsi="Times New Roman" w:cs="Times New Roman"/>
                <w:lang w:val="sr-Cyrl-RS"/>
              </w:rPr>
            </w:pPr>
          </w:p>
        </w:tc>
      </w:tr>
      <w:tr w:rsidR="00783F9E" w14:paraId="355FA18C" w14:textId="77777777" w:rsidTr="00082654">
        <w:trPr>
          <w:trHeight w:val="585"/>
        </w:trPr>
        <w:tc>
          <w:tcPr>
            <w:tcW w:w="1000" w:type="dxa"/>
            <w:gridSpan w:val="2"/>
          </w:tcPr>
          <w:p w14:paraId="382480E4" w14:textId="3FF0A6AA" w:rsidR="00980D9C" w:rsidRDefault="00980D9C" w:rsidP="00082654">
            <w:pPr>
              <w:jc w:val="center"/>
              <w:rPr>
                <w:rFonts w:ascii="Times New Roman" w:hAnsi="Times New Roman" w:cs="Times New Roman"/>
                <w:b/>
                <w:bCs/>
                <w:i/>
                <w:iCs/>
                <w:lang w:val="sr-Cyrl-RS"/>
              </w:rPr>
            </w:pPr>
            <w:r>
              <w:rPr>
                <w:rFonts w:ascii="Times New Roman" w:hAnsi="Times New Roman" w:cs="Times New Roman"/>
                <w:b/>
                <w:bCs/>
                <w:i/>
                <w:iCs/>
                <w:lang w:val="sr-Cyrl-RS"/>
              </w:rPr>
              <w:t>А1.3.1</w:t>
            </w:r>
          </w:p>
        </w:tc>
        <w:tc>
          <w:tcPr>
            <w:tcW w:w="2567" w:type="dxa"/>
          </w:tcPr>
          <w:p w14:paraId="6B71754E" w14:textId="41245377" w:rsidR="00980D9C" w:rsidRPr="0055412D" w:rsidRDefault="00980D9C" w:rsidP="00082654">
            <w:pPr>
              <w:jc w:val="both"/>
              <w:rPr>
                <w:rFonts w:ascii="Times New Roman" w:hAnsi="Times New Roman" w:cs="Times New Roman"/>
                <w:lang w:val="sr-Cyrl-RS"/>
              </w:rPr>
            </w:pPr>
            <w:r w:rsidRPr="00980D9C">
              <w:rPr>
                <w:rFonts w:ascii="Times New Roman" w:hAnsi="Times New Roman" w:cs="Times New Roman"/>
                <w:lang w:val="sr-Cyrl-RS"/>
              </w:rPr>
              <w:t>Едукативне радионице с</w:t>
            </w:r>
            <w:r>
              <w:rPr>
                <w:rFonts w:ascii="Times New Roman" w:hAnsi="Times New Roman" w:cs="Times New Roman"/>
                <w:lang w:val="sr-Cyrl-RS"/>
              </w:rPr>
              <w:t>а</w:t>
            </w:r>
            <w:r w:rsidRPr="00980D9C">
              <w:rPr>
                <w:rFonts w:ascii="Times New Roman" w:hAnsi="Times New Roman" w:cs="Times New Roman"/>
                <w:lang w:val="sr-Cyrl-RS"/>
              </w:rPr>
              <w:t xml:space="preserve"> родитељима</w:t>
            </w:r>
            <w:r>
              <w:rPr>
                <w:rFonts w:ascii="Times New Roman" w:hAnsi="Times New Roman" w:cs="Times New Roman"/>
                <w:lang w:val="sr-Cyrl-RS"/>
              </w:rPr>
              <w:t xml:space="preserve"> деце ромске националности</w:t>
            </w:r>
            <w:r w:rsidRPr="00980D9C">
              <w:rPr>
                <w:rFonts w:ascii="Times New Roman" w:hAnsi="Times New Roman" w:cs="Times New Roman"/>
                <w:lang w:val="sr-Cyrl-RS"/>
              </w:rPr>
              <w:t xml:space="preserve"> о важности образовања</w:t>
            </w:r>
          </w:p>
        </w:tc>
        <w:tc>
          <w:tcPr>
            <w:tcW w:w="1523" w:type="dxa"/>
            <w:gridSpan w:val="2"/>
            <w:vAlign w:val="center"/>
          </w:tcPr>
          <w:p w14:paraId="051A2AA1" w14:textId="4AABB449" w:rsidR="00980D9C" w:rsidRPr="0055412D" w:rsidRDefault="00980D9C" w:rsidP="00082654">
            <w:pPr>
              <w:jc w:val="center"/>
              <w:rPr>
                <w:rFonts w:ascii="Times New Roman" w:hAnsi="Times New Roman" w:cs="Times New Roman"/>
                <w:lang w:val="sr-Cyrl-RS"/>
              </w:rPr>
            </w:pPr>
            <w:r>
              <w:rPr>
                <w:rFonts w:ascii="Times New Roman" w:hAnsi="Times New Roman" w:cs="Times New Roman"/>
                <w:lang w:val="sr-Cyrl-RS"/>
              </w:rPr>
              <w:t>ОДД општине</w:t>
            </w:r>
          </w:p>
        </w:tc>
        <w:tc>
          <w:tcPr>
            <w:tcW w:w="1590" w:type="dxa"/>
            <w:gridSpan w:val="2"/>
            <w:vAlign w:val="center"/>
          </w:tcPr>
          <w:p w14:paraId="57E21151" w14:textId="7B0D8BDA" w:rsidR="00980D9C" w:rsidRPr="0055412D" w:rsidRDefault="00980D9C" w:rsidP="00082654">
            <w:pPr>
              <w:jc w:val="center"/>
              <w:rPr>
                <w:rFonts w:ascii="Times New Roman" w:hAnsi="Times New Roman" w:cs="Times New Roman"/>
                <w:lang w:val="sr-Cyrl-RS"/>
              </w:rPr>
            </w:pPr>
            <w:r>
              <w:rPr>
                <w:rFonts w:ascii="Times New Roman" w:hAnsi="Times New Roman" w:cs="Times New Roman"/>
                <w:lang w:val="sr-Cyrl-RS"/>
              </w:rPr>
              <w:t>ПУ, ОШ, СШ, Пе</w:t>
            </w:r>
            <w:r w:rsidR="002F187C">
              <w:rPr>
                <w:rFonts w:ascii="Times New Roman" w:hAnsi="Times New Roman" w:cs="Times New Roman"/>
                <w:lang w:val="sr-Cyrl-RS"/>
              </w:rPr>
              <w:t>д</w:t>
            </w:r>
            <w:r>
              <w:rPr>
                <w:rFonts w:ascii="Times New Roman" w:hAnsi="Times New Roman" w:cs="Times New Roman"/>
                <w:lang w:val="sr-Cyrl-RS"/>
              </w:rPr>
              <w:t>агошки асистент</w:t>
            </w:r>
          </w:p>
        </w:tc>
        <w:tc>
          <w:tcPr>
            <w:tcW w:w="1692" w:type="dxa"/>
            <w:vAlign w:val="center"/>
          </w:tcPr>
          <w:p w14:paraId="41CA8196" w14:textId="46246617" w:rsidR="00980D9C" w:rsidRPr="00F06400" w:rsidRDefault="00980D9C" w:rsidP="00082654">
            <w:pPr>
              <w:jc w:val="center"/>
              <w:rPr>
                <w:rFonts w:ascii="Times New Roman" w:hAnsi="Times New Roman" w:cs="Times New Roman"/>
                <w:lang w:val="sr-Latn-RS"/>
              </w:rPr>
            </w:pPr>
            <w:r>
              <w:rPr>
                <w:rFonts w:ascii="Times New Roman" w:hAnsi="Times New Roman" w:cs="Times New Roman"/>
                <w:lang w:val="sr-Cyrl-RS"/>
              </w:rPr>
              <w:t>3 квартал 202</w:t>
            </w:r>
            <w:r w:rsidR="00F06400">
              <w:rPr>
                <w:rFonts w:ascii="Times New Roman" w:hAnsi="Times New Roman" w:cs="Times New Roman"/>
                <w:lang w:val="sr-Latn-RS"/>
              </w:rPr>
              <w:t>1</w:t>
            </w:r>
          </w:p>
        </w:tc>
        <w:tc>
          <w:tcPr>
            <w:tcW w:w="1560" w:type="dxa"/>
            <w:gridSpan w:val="3"/>
            <w:vAlign w:val="center"/>
          </w:tcPr>
          <w:p w14:paraId="5DE97A79" w14:textId="1BF475CF" w:rsidR="00980D9C" w:rsidRPr="004205CE" w:rsidRDefault="00980D9C" w:rsidP="00082654">
            <w:pPr>
              <w:jc w:val="center"/>
              <w:rPr>
                <w:rFonts w:ascii="Times New Roman" w:hAnsi="Times New Roman" w:cs="Times New Roman"/>
                <w:lang w:val="sr-Cyrl-RS"/>
              </w:rPr>
            </w:pPr>
            <w:r>
              <w:rPr>
                <w:rFonts w:ascii="Times New Roman" w:hAnsi="Times New Roman" w:cs="Times New Roman"/>
                <w:lang w:val="sr-Cyrl-RS"/>
              </w:rPr>
              <w:t>0,00</w:t>
            </w:r>
          </w:p>
        </w:tc>
        <w:tc>
          <w:tcPr>
            <w:tcW w:w="1326" w:type="dxa"/>
            <w:gridSpan w:val="2"/>
            <w:vAlign w:val="center"/>
          </w:tcPr>
          <w:p w14:paraId="1B22554D" w14:textId="46BC356F" w:rsidR="00980D9C" w:rsidRPr="004205CE" w:rsidRDefault="00980D9C" w:rsidP="00082654">
            <w:pPr>
              <w:jc w:val="center"/>
              <w:rPr>
                <w:rFonts w:ascii="Times New Roman" w:hAnsi="Times New Roman" w:cs="Times New Roman"/>
                <w:lang w:val="sr-Cyrl-RS"/>
              </w:rPr>
            </w:pPr>
            <w:r>
              <w:rPr>
                <w:rFonts w:ascii="Times New Roman" w:hAnsi="Times New Roman" w:cs="Times New Roman"/>
                <w:lang w:val="sr-Cyrl-RS"/>
              </w:rPr>
              <w:t>0,00</w:t>
            </w:r>
          </w:p>
        </w:tc>
        <w:tc>
          <w:tcPr>
            <w:tcW w:w="1373" w:type="dxa"/>
            <w:vAlign w:val="center"/>
          </w:tcPr>
          <w:p w14:paraId="0F2F30CF" w14:textId="62138389" w:rsidR="00980D9C" w:rsidRPr="0055412D" w:rsidRDefault="00980D9C" w:rsidP="00082654">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309" w:type="dxa"/>
            <w:gridSpan w:val="2"/>
            <w:vAlign w:val="center"/>
          </w:tcPr>
          <w:p w14:paraId="22DA8CFE" w14:textId="07FB00F3" w:rsidR="00980D9C" w:rsidRPr="0055412D" w:rsidRDefault="00980D9C" w:rsidP="00082654">
            <w:pPr>
              <w:jc w:val="center"/>
              <w:rPr>
                <w:rFonts w:ascii="Times New Roman" w:hAnsi="Times New Roman" w:cs="Times New Roman"/>
                <w:lang w:val="sr-Cyrl-RS"/>
              </w:rPr>
            </w:pPr>
            <w:r>
              <w:rPr>
                <w:rFonts w:ascii="Times New Roman" w:hAnsi="Times New Roman" w:cs="Times New Roman"/>
                <w:lang w:val="sr-Cyrl-RS"/>
              </w:rPr>
              <w:t>Број одржаних радионица</w:t>
            </w:r>
          </w:p>
        </w:tc>
      </w:tr>
      <w:tr w:rsidR="00783F9E" w14:paraId="1D71C9B8" w14:textId="77777777" w:rsidTr="00082654">
        <w:trPr>
          <w:trHeight w:val="585"/>
        </w:trPr>
        <w:tc>
          <w:tcPr>
            <w:tcW w:w="1000" w:type="dxa"/>
            <w:gridSpan w:val="2"/>
          </w:tcPr>
          <w:p w14:paraId="30C55752" w14:textId="3993EBE6" w:rsidR="00783F9E" w:rsidRDefault="00783F9E" w:rsidP="00783F9E">
            <w:pPr>
              <w:jc w:val="center"/>
              <w:rPr>
                <w:rFonts w:ascii="Times New Roman" w:hAnsi="Times New Roman" w:cs="Times New Roman"/>
                <w:b/>
                <w:bCs/>
                <w:i/>
                <w:iCs/>
                <w:lang w:val="sr-Cyrl-RS"/>
              </w:rPr>
            </w:pPr>
            <w:r>
              <w:rPr>
                <w:rFonts w:ascii="Times New Roman" w:hAnsi="Times New Roman" w:cs="Times New Roman"/>
                <w:b/>
                <w:bCs/>
                <w:i/>
                <w:iCs/>
                <w:lang w:val="sr-Cyrl-RS"/>
              </w:rPr>
              <w:t>А1.3.2</w:t>
            </w:r>
          </w:p>
        </w:tc>
        <w:tc>
          <w:tcPr>
            <w:tcW w:w="2567" w:type="dxa"/>
          </w:tcPr>
          <w:p w14:paraId="1DB3A801" w14:textId="6C367171" w:rsidR="00783F9E" w:rsidRPr="00783F9E" w:rsidRDefault="00783F9E" w:rsidP="00783F9E">
            <w:pPr>
              <w:jc w:val="both"/>
              <w:rPr>
                <w:rFonts w:ascii="Times New Roman" w:hAnsi="Times New Roman" w:cs="Times New Roman"/>
                <w:lang w:val="sr-Cyrl-RS"/>
              </w:rPr>
            </w:pPr>
            <w:r w:rsidRPr="00B67F4D">
              <w:rPr>
                <w:rFonts w:ascii="Times New Roman" w:hAnsi="Times New Roman" w:cs="Times New Roman"/>
                <w:lang w:val="sr-Latn-RS"/>
              </w:rPr>
              <w:t>Организовање трибина</w:t>
            </w:r>
            <w:r>
              <w:rPr>
                <w:rFonts w:ascii="Times New Roman" w:hAnsi="Times New Roman" w:cs="Times New Roman"/>
                <w:lang w:val="sr-Latn-RS"/>
              </w:rPr>
              <w:t xml:space="preserve"> </w:t>
            </w:r>
            <w:r>
              <w:rPr>
                <w:rFonts w:ascii="Times New Roman" w:hAnsi="Times New Roman" w:cs="Times New Roman"/>
                <w:lang w:val="sr-Cyrl-RS"/>
              </w:rPr>
              <w:t>и инфо састанака</w:t>
            </w:r>
          </w:p>
        </w:tc>
        <w:tc>
          <w:tcPr>
            <w:tcW w:w="1523" w:type="dxa"/>
            <w:gridSpan w:val="2"/>
            <w:vAlign w:val="center"/>
          </w:tcPr>
          <w:p w14:paraId="23C02B4E" w14:textId="2B804D2E"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ОДД општине</w:t>
            </w:r>
          </w:p>
        </w:tc>
        <w:tc>
          <w:tcPr>
            <w:tcW w:w="1590" w:type="dxa"/>
            <w:gridSpan w:val="2"/>
            <w:vAlign w:val="center"/>
          </w:tcPr>
          <w:p w14:paraId="1E4A1F83" w14:textId="741DAE8E"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ПУ, ОШ, СШ, Перагошки асистент</w:t>
            </w:r>
          </w:p>
        </w:tc>
        <w:tc>
          <w:tcPr>
            <w:tcW w:w="1692" w:type="dxa"/>
            <w:vAlign w:val="center"/>
          </w:tcPr>
          <w:p w14:paraId="30C7AE70" w14:textId="66CE05F9" w:rsidR="00783F9E" w:rsidRPr="00F06400" w:rsidRDefault="00783F9E" w:rsidP="00783F9E">
            <w:pPr>
              <w:jc w:val="center"/>
              <w:rPr>
                <w:rFonts w:ascii="Times New Roman" w:hAnsi="Times New Roman" w:cs="Times New Roman"/>
                <w:lang w:val="sr-Latn-RS"/>
              </w:rPr>
            </w:pPr>
            <w:r>
              <w:rPr>
                <w:rFonts w:ascii="Times New Roman" w:hAnsi="Times New Roman" w:cs="Times New Roman"/>
                <w:lang w:val="sr-Cyrl-RS"/>
              </w:rPr>
              <w:t>2 кавртал 202</w:t>
            </w:r>
            <w:r w:rsidR="00F06400">
              <w:rPr>
                <w:rFonts w:ascii="Times New Roman" w:hAnsi="Times New Roman" w:cs="Times New Roman"/>
                <w:lang w:val="sr-Latn-RS"/>
              </w:rPr>
              <w:t>2</w:t>
            </w:r>
          </w:p>
          <w:p w14:paraId="1CA7A5B4" w14:textId="2AA32B02"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континуирано</w:t>
            </w:r>
          </w:p>
        </w:tc>
        <w:tc>
          <w:tcPr>
            <w:tcW w:w="1560" w:type="dxa"/>
            <w:gridSpan w:val="3"/>
            <w:vAlign w:val="center"/>
          </w:tcPr>
          <w:p w14:paraId="668CBE4F" w14:textId="459737A1"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Укупно: 15.000,00 (5.000 по години)</w:t>
            </w:r>
          </w:p>
        </w:tc>
        <w:tc>
          <w:tcPr>
            <w:tcW w:w="1326" w:type="dxa"/>
            <w:gridSpan w:val="2"/>
            <w:vAlign w:val="center"/>
          </w:tcPr>
          <w:p w14:paraId="406DC753" w14:textId="450D8848"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Укупно: 15.000,00 (5.000 по години)</w:t>
            </w:r>
          </w:p>
        </w:tc>
        <w:tc>
          <w:tcPr>
            <w:tcW w:w="1373" w:type="dxa"/>
            <w:vAlign w:val="center"/>
          </w:tcPr>
          <w:p w14:paraId="4E8480D6" w14:textId="55C5981D"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0,00</w:t>
            </w:r>
          </w:p>
        </w:tc>
        <w:tc>
          <w:tcPr>
            <w:tcW w:w="2309" w:type="dxa"/>
            <w:gridSpan w:val="2"/>
            <w:vAlign w:val="center"/>
          </w:tcPr>
          <w:p w14:paraId="4C4F68BC" w14:textId="32981195" w:rsidR="00783F9E" w:rsidRDefault="00783F9E" w:rsidP="00783F9E">
            <w:pPr>
              <w:jc w:val="both"/>
              <w:rPr>
                <w:rFonts w:ascii="Times New Roman" w:hAnsi="Times New Roman" w:cs="Times New Roman"/>
                <w:lang w:val="sr-Cyrl-RS"/>
              </w:rPr>
            </w:pPr>
            <w:r w:rsidRPr="00783F9E">
              <w:rPr>
                <w:rFonts w:ascii="Times New Roman" w:hAnsi="Times New Roman" w:cs="Times New Roman"/>
                <w:lang w:val="sr-Cyrl-RS"/>
              </w:rPr>
              <w:t>Број одржаних трибина</w:t>
            </w:r>
            <w:r>
              <w:rPr>
                <w:rFonts w:ascii="Times New Roman" w:hAnsi="Times New Roman" w:cs="Times New Roman"/>
                <w:lang w:val="sr-Cyrl-RS"/>
              </w:rPr>
              <w:t xml:space="preserve"> и инфо састанака</w:t>
            </w:r>
          </w:p>
        </w:tc>
      </w:tr>
      <w:tr w:rsidR="00783F9E" w14:paraId="10A17F7F" w14:textId="77777777" w:rsidTr="00082654">
        <w:trPr>
          <w:trHeight w:val="585"/>
        </w:trPr>
        <w:tc>
          <w:tcPr>
            <w:tcW w:w="1000" w:type="dxa"/>
            <w:gridSpan w:val="2"/>
          </w:tcPr>
          <w:p w14:paraId="6C410BA6" w14:textId="3B50410C" w:rsidR="00783F9E" w:rsidRDefault="00783F9E" w:rsidP="00783F9E">
            <w:pPr>
              <w:jc w:val="center"/>
              <w:rPr>
                <w:rFonts w:ascii="Times New Roman" w:hAnsi="Times New Roman" w:cs="Times New Roman"/>
                <w:b/>
                <w:bCs/>
                <w:i/>
                <w:iCs/>
                <w:lang w:val="sr-Cyrl-RS"/>
              </w:rPr>
            </w:pPr>
            <w:r>
              <w:rPr>
                <w:rFonts w:ascii="Times New Roman" w:hAnsi="Times New Roman" w:cs="Times New Roman"/>
                <w:b/>
                <w:bCs/>
                <w:i/>
                <w:iCs/>
                <w:lang w:val="sr-Cyrl-RS"/>
              </w:rPr>
              <w:t>А1.3.3</w:t>
            </w:r>
          </w:p>
        </w:tc>
        <w:tc>
          <w:tcPr>
            <w:tcW w:w="2567" w:type="dxa"/>
          </w:tcPr>
          <w:p w14:paraId="1668D911" w14:textId="4C5CF367" w:rsidR="00783F9E" w:rsidRPr="0055412D" w:rsidRDefault="00783F9E" w:rsidP="00783F9E">
            <w:pPr>
              <w:jc w:val="both"/>
              <w:rPr>
                <w:rFonts w:ascii="Times New Roman" w:hAnsi="Times New Roman" w:cs="Times New Roman"/>
                <w:lang w:val="sr-Cyrl-RS"/>
              </w:rPr>
            </w:pPr>
            <w:r w:rsidRPr="00783F9E">
              <w:rPr>
                <w:rFonts w:ascii="Times New Roman" w:hAnsi="Times New Roman" w:cs="Times New Roman"/>
                <w:lang w:val="sr-Cyrl-RS"/>
              </w:rPr>
              <w:t>Организовање медијске кампање за упис деце у ППП и основну школу (штампање флајера, позиви, посете)</w:t>
            </w:r>
          </w:p>
        </w:tc>
        <w:tc>
          <w:tcPr>
            <w:tcW w:w="1523" w:type="dxa"/>
            <w:gridSpan w:val="2"/>
            <w:vAlign w:val="center"/>
          </w:tcPr>
          <w:p w14:paraId="4F5C1B18" w14:textId="138C3A6D"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ОДД општине</w:t>
            </w:r>
          </w:p>
        </w:tc>
        <w:tc>
          <w:tcPr>
            <w:tcW w:w="1590" w:type="dxa"/>
            <w:gridSpan w:val="2"/>
            <w:vAlign w:val="center"/>
          </w:tcPr>
          <w:p w14:paraId="1B885138" w14:textId="39DCA1AE"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ПУ, ОШ, СШ, Перагошки асистент, локална удружења</w:t>
            </w:r>
          </w:p>
        </w:tc>
        <w:tc>
          <w:tcPr>
            <w:tcW w:w="1692" w:type="dxa"/>
            <w:vAlign w:val="center"/>
          </w:tcPr>
          <w:p w14:paraId="57A0A197" w14:textId="7D78C7D3"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2 квартал 202</w:t>
            </w:r>
            <w:r w:rsidR="00F06400">
              <w:rPr>
                <w:rFonts w:ascii="Times New Roman" w:hAnsi="Times New Roman" w:cs="Times New Roman"/>
                <w:lang w:val="sr-Latn-RS"/>
              </w:rPr>
              <w:t>2</w:t>
            </w:r>
            <w:r>
              <w:rPr>
                <w:rFonts w:ascii="Times New Roman" w:hAnsi="Times New Roman" w:cs="Times New Roman"/>
                <w:lang w:val="sr-Cyrl-RS"/>
              </w:rPr>
              <w:t xml:space="preserve"> и 2 квартал 2022</w:t>
            </w:r>
          </w:p>
        </w:tc>
        <w:tc>
          <w:tcPr>
            <w:tcW w:w="1560" w:type="dxa"/>
            <w:gridSpan w:val="3"/>
            <w:vAlign w:val="center"/>
          </w:tcPr>
          <w:p w14:paraId="48640C4D" w14:textId="7E5E1F10"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Укупно: 30.000,00 (15.000,00 по години)</w:t>
            </w:r>
          </w:p>
        </w:tc>
        <w:tc>
          <w:tcPr>
            <w:tcW w:w="1326" w:type="dxa"/>
            <w:gridSpan w:val="2"/>
            <w:vAlign w:val="center"/>
          </w:tcPr>
          <w:p w14:paraId="4138B5C6" w14:textId="0D00624F"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Укупно: 30.000,00 (15.000,00 по години)</w:t>
            </w:r>
          </w:p>
        </w:tc>
        <w:tc>
          <w:tcPr>
            <w:tcW w:w="1373" w:type="dxa"/>
            <w:vAlign w:val="center"/>
          </w:tcPr>
          <w:p w14:paraId="37A23191" w14:textId="71A1EE60"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0,00</w:t>
            </w:r>
          </w:p>
        </w:tc>
        <w:tc>
          <w:tcPr>
            <w:tcW w:w="2309" w:type="dxa"/>
            <w:gridSpan w:val="2"/>
            <w:vAlign w:val="center"/>
          </w:tcPr>
          <w:p w14:paraId="645449D6" w14:textId="7549F814" w:rsidR="00783F9E" w:rsidRDefault="00783F9E" w:rsidP="00783F9E">
            <w:pPr>
              <w:jc w:val="both"/>
              <w:rPr>
                <w:rFonts w:ascii="Times New Roman" w:hAnsi="Times New Roman" w:cs="Times New Roman"/>
                <w:lang w:val="sr-Cyrl-RS"/>
              </w:rPr>
            </w:pPr>
            <w:r w:rsidRPr="00783F9E">
              <w:rPr>
                <w:rFonts w:ascii="Times New Roman" w:hAnsi="Times New Roman" w:cs="Times New Roman"/>
                <w:lang w:val="sr-Cyrl-RS"/>
              </w:rPr>
              <w:t xml:space="preserve">Број организованих медијских кампања Број </w:t>
            </w:r>
            <w:r>
              <w:rPr>
                <w:rFonts w:ascii="Times New Roman" w:hAnsi="Times New Roman" w:cs="Times New Roman"/>
                <w:lang w:val="sr-Cyrl-RS"/>
              </w:rPr>
              <w:t>дизајнираних и дистрибуираних лифлета</w:t>
            </w:r>
          </w:p>
        </w:tc>
      </w:tr>
      <w:tr w:rsidR="00783F9E" w14:paraId="692EED0B" w14:textId="77777777" w:rsidTr="00082654">
        <w:trPr>
          <w:trHeight w:val="585"/>
        </w:trPr>
        <w:tc>
          <w:tcPr>
            <w:tcW w:w="1000" w:type="dxa"/>
            <w:gridSpan w:val="2"/>
          </w:tcPr>
          <w:p w14:paraId="51A12BC1" w14:textId="0FAE0582" w:rsidR="00783F9E" w:rsidRDefault="00783F9E" w:rsidP="00783F9E">
            <w:pPr>
              <w:jc w:val="center"/>
              <w:rPr>
                <w:rFonts w:ascii="Times New Roman" w:hAnsi="Times New Roman" w:cs="Times New Roman"/>
                <w:b/>
                <w:bCs/>
                <w:i/>
                <w:iCs/>
                <w:lang w:val="sr-Cyrl-RS"/>
              </w:rPr>
            </w:pPr>
            <w:r>
              <w:rPr>
                <w:rFonts w:ascii="Times New Roman" w:hAnsi="Times New Roman" w:cs="Times New Roman"/>
                <w:b/>
                <w:bCs/>
                <w:i/>
                <w:iCs/>
                <w:lang w:val="sr-Cyrl-RS"/>
              </w:rPr>
              <w:t>А1.3.4</w:t>
            </w:r>
          </w:p>
        </w:tc>
        <w:tc>
          <w:tcPr>
            <w:tcW w:w="2567" w:type="dxa"/>
          </w:tcPr>
          <w:p w14:paraId="2F187C55" w14:textId="78F50511" w:rsidR="00783F9E" w:rsidRPr="00783F9E" w:rsidRDefault="00783F9E" w:rsidP="00783F9E">
            <w:pPr>
              <w:jc w:val="both"/>
              <w:rPr>
                <w:rFonts w:ascii="Times New Roman" w:hAnsi="Times New Roman" w:cs="Times New Roman"/>
                <w:lang w:val="sr-Cyrl-RS"/>
              </w:rPr>
            </w:pPr>
            <w:r w:rsidRPr="00783F9E">
              <w:rPr>
                <w:rFonts w:ascii="Times New Roman" w:hAnsi="Times New Roman" w:cs="Times New Roman"/>
                <w:lang w:val="sr-Cyrl-RS"/>
              </w:rPr>
              <w:t>Анкетирање родитеља о потребама како би им се пружила адекватна  подршка у процесу образовања њихове деце</w:t>
            </w:r>
          </w:p>
        </w:tc>
        <w:tc>
          <w:tcPr>
            <w:tcW w:w="1523" w:type="dxa"/>
            <w:gridSpan w:val="2"/>
            <w:vAlign w:val="center"/>
          </w:tcPr>
          <w:p w14:paraId="59668DF6" w14:textId="55AEFCF6"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ОДД општине</w:t>
            </w:r>
          </w:p>
        </w:tc>
        <w:tc>
          <w:tcPr>
            <w:tcW w:w="1590" w:type="dxa"/>
            <w:gridSpan w:val="2"/>
            <w:vAlign w:val="center"/>
          </w:tcPr>
          <w:p w14:paraId="4E610257" w14:textId="352B4C80"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ПУ, ОШ, СШ, Перагошки асистент, локална удружења</w:t>
            </w:r>
          </w:p>
        </w:tc>
        <w:tc>
          <w:tcPr>
            <w:tcW w:w="1692" w:type="dxa"/>
            <w:vAlign w:val="center"/>
          </w:tcPr>
          <w:p w14:paraId="7AA393A0" w14:textId="43A170C5" w:rsidR="00783F9E" w:rsidRPr="00F06400" w:rsidRDefault="00783F9E" w:rsidP="00783F9E">
            <w:pPr>
              <w:jc w:val="center"/>
              <w:rPr>
                <w:rFonts w:ascii="Times New Roman" w:hAnsi="Times New Roman" w:cs="Times New Roman"/>
                <w:lang w:val="sr-Latn-RS"/>
              </w:rPr>
            </w:pPr>
            <w:r>
              <w:rPr>
                <w:rFonts w:ascii="Times New Roman" w:hAnsi="Times New Roman" w:cs="Times New Roman"/>
                <w:lang w:val="sr-Cyrl-RS"/>
              </w:rPr>
              <w:t>3 квартал 202</w:t>
            </w:r>
            <w:r w:rsidR="00F06400">
              <w:rPr>
                <w:rFonts w:ascii="Times New Roman" w:hAnsi="Times New Roman" w:cs="Times New Roman"/>
                <w:lang w:val="sr-Latn-RS"/>
              </w:rPr>
              <w:t>2</w:t>
            </w:r>
          </w:p>
        </w:tc>
        <w:tc>
          <w:tcPr>
            <w:tcW w:w="1560" w:type="dxa"/>
            <w:gridSpan w:val="3"/>
            <w:vAlign w:val="center"/>
          </w:tcPr>
          <w:p w14:paraId="70636106" w14:textId="26F2DCD0"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0,00</w:t>
            </w:r>
          </w:p>
        </w:tc>
        <w:tc>
          <w:tcPr>
            <w:tcW w:w="1326" w:type="dxa"/>
            <w:gridSpan w:val="2"/>
            <w:vAlign w:val="center"/>
          </w:tcPr>
          <w:p w14:paraId="2F8E25C8" w14:textId="3EBF8EFB"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0,00</w:t>
            </w:r>
          </w:p>
        </w:tc>
        <w:tc>
          <w:tcPr>
            <w:tcW w:w="1373" w:type="dxa"/>
            <w:vAlign w:val="center"/>
          </w:tcPr>
          <w:p w14:paraId="7B4C3435" w14:textId="1B8E9943"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309" w:type="dxa"/>
            <w:gridSpan w:val="2"/>
            <w:vAlign w:val="center"/>
          </w:tcPr>
          <w:p w14:paraId="357BCB31" w14:textId="7E5EA3AE" w:rsidR="00783F9E" w:rsidRPr="00783F9E" w:rsidRDefault="00783F9E" w:rsidP="00783F9E">
            <w:pPr>
              <w:jc w:val="both"/>
              <w:rPr>
                <w:rFonts w:ascii="Times New Roman" w:hAnsi="Times New Roman" w:cs="Times New Roman"/>
                <w:lang w:val="sr-Cyrl-RS"/>
              </w:rPr>
            </w:pPr>
            <w:r>
              <w:rPr>
                <w:rFonts w:ascii="Times New Roman" w:hAnsi="Times New Roman" w:cs="Times New Roman"/>
                <w:lang w:val="sr-Cyrl-RS"/>
              </w:rPr>
              <w:t>Број анкетираних родитеља</w:t>
            </w:r>
          </w:p>
        </w:tc>
      </w:tr>
      <w:tr w:rsidR="00783F9E" w14:paraId="23DBF23A" w14:textId="77777777" w:rsidTr="00082654">
        <w:trPr>
          <w:trHeight w:val="585"/>
        </w:trPr>
        <w:tc>
          <w:tcPr>
            <w:tcW w:w="1000" w:type="dxa"/>
            <w:gridSpan w:val="2"/>
          </w:tcPr>
          <w:p w14:paraId="36C6E98F" w14:textId="0E703D5C" w:rsidR="00783F9E" w:rsidRDefault="00783F9E" w:rsidP="00783F9E">
            <w:pPr>
              <w:jc w:val="center"/>
              <w:rPr>
                <w:rFonts w:ascii="Times New Roman" w:hAnsi="Times New Roman" w:cs="Times New Roman"/>
                <w:b/>
                <w:bCs/>
                <w:i/>
                <w:iCs/>
                <w:lang w:val="sr-Cyrl-RS"/>
              </w:rPr>
            </w:pPr>
            <w:r>
              <w:rPr>
                <w:rFonts w:ascii="Times New Roman" w:hAnsi="Times New Roman" w:cs="Times New Roman"/>
                <w:b/>
                <w:bCs/>
                <w:i/>
                <w:iCs/>
                <w:lang w:val="sr-Cyrl-RS"/>
              </w:rPr>
              <w:t>А1.3.5</w:t>
            </w:r>
          </w:p>
        </w:tc>
        <w:tc>
          <w:tcPr>
            <w:tcW w:w="2567" w:type="dxa"/>
          </w:tcPr>
          <w:p w14:paraId="07FAD291" w14:textId="4E85829C" w:rsidR="00783F9E" w:rsidRPr="00783F9E" w:rsidRDefault="00783F9E" w:rsidP="00783F9E">
            <w:pPr>
              <w:jc w:val="both"/>
              <w:rPr>
                <w:rFonts w:ascii="Times New Roman" w:hAnsi="Times New Roman" w:cs="Times New Roman"/>
                <w:lang w:val="sr-Cyrl-RS"/>
              </w:rPr>
            </w:pPr>
            <w:r w:rsidRPr="00783F9E">
              <w:rPr>
                <w:rFonts w:ascii="Times New Roman" w:hAnsi="Times New Roman" w:cs="Times New Roman"/>
                <w:lang w:val="sr-Cyrl-RS"/>
              </w:rPr>
              <w:t xml:space="preserve">Идентификација  деце ромске националности стасале за похађање </w:t>
            </w:r>
            <w:r w:rsidRPr="00783F9E">
              <w:rPr>
                <w:rFonts w:ascii="Times New Roman" w:hAnsi="Times New Roman" w:cs="Times New Roman"/>
                <w:lang w:val="sr-Cyrl-RS"/>
              </w:rPr>
              <w:lastRenderedPageBreak/>
              <w:t>обавезног предшколског</w:t>
            </w:r>
            <w:r w:rsidR="00510E57">
              <w:rPr>
                <w:rFonts w:ascii="Times New Roman" w:hAnsi="Times New Roman" w:cs="Times New Roman"/>
                <w:lang w:val="sr-Cyrl-RS"/>
              </w:rPr>
              <w:t xml:space="preserve"> програма</w:t>
            </w:r>
          </w:p>
        </w:tc>
        <w:tc>
          <w:tcPr>
            <w:tcW w:w="1523" w:type="dxa"/>
            <w:gridSpan w:val="2"/>
          </w:tcPr>
          <w:p w14:paraId="3C6CC052" w14:textId="07983B76"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lastRenderedPageBreak/>
              <w:t>ОДД општине</w:t>
            </w:r>
          </w:p>
        </w:tc>
        <w:tc>
          <w:tcPr>
            <w:tcW w:w="1590" w:type="dxa"/>
            <w:gridSpan w:val="2"/>
            <w:vAlign w:val="center"/>
          </w:tcPr>
          <w:p w14:paraId="331AD3BF" w14:textId="2CCF123F"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ПУ, ОШ, СШ, Перагошки асистент, Матичар</w:t>
            </w:r>
          </w:p>
        </w:tc>
        <w:tc>
          <w:tcPr>
            <w:tcW w:w="1692" w:type="dxa"/>
            <w:vAlign w:val="center"/>
          </w:tcPr>
          <w:p w14:paraId="273A0494" w14:textId="1ADB53AD"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2 квартал 202</w:t>
            </w:r>
            <w:r w:rsidR="00F06400">
              <w:rPr>
                <w:rFonts w:ascii="Times New Roman" w:hAnsi="Times New Roman" w:cs="Times New Roman"/>
                <w:lang w:val="sr-Latn-RS"/>
              </w:rPr>
              <w:t>2</w:t>
            </w:r>
            <w:r>
              <w:rPr>
                <w:rFonts w:ascii="Times New Roman" w:hAnsi="Times New Roman" w:cs="Times New Roman"/>
                <w:lang w:val="sr-Cyrl-RS"/>
              </w:rPr>
              <w:t xml:space="preserve"> и 2 квартал 2022</w:t>
            </w:r>
          </w:p>
        </w:tc>
        <w:tc>
          <w:tcPr>
            <w:tcW w:w="1560" w:type="dxa"/>
            <w:gridSpan w:val="3"/>
            <w:vAlign w:val="center"/>
          </w:tcPr>
          <w:p w14:paraId="77CE7276" w14:textId="7F018AEA"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0,00</w:t>
            </w:r>
          </w:p>
        </w:tc>
        <w:tc>
          <w:tcPr>
            <w:tcW w:w="1326" w:type="dxa"/>
            <w:gridSpan w:val="2"/>
            <w:vAlign w:val="center"/>
          </w:tcPr>
          <w:p w14:paraId="460A0AC2" w14:textId="2856A1C3"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0,00</w:t>
            </w:r>
          </w:p>
        </w:tc>
        <w:tc>
          <w:tcPr>
            <w:tcW w:w="1373" w:type="dxa"/>
            <w:vAlign w:val="center"/>
          </w:tcPr>
          <w:p w14:paraId="0A4B91EA" w14:textId="4211880E" w:rsidR="00783F9E" w:rsidRDefault="00783F9E" w:rsidP="00783F9E">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309" w:type="dxa"/>
            <w:gridSpan w:val="2"/>
            <w:vAlign w:val="center"/>
          </w:tcPr>
          <w:p w14:paraId="102984E5" w14:textId="13D73C88" w:rsidR="00783F9E" w:rsidRDefault="00783F9E" w:rsidP="00783F9E">
            <w:pPr>
              <w:jc w:val="both"/>
              <w:rPr>
                <w:rFonts w:ascii="Times New Roman" w:hAnsi="Times New Roman" w:cs="Times New Roman"/>
                <w:lang w:val="sr-Cyrl-RS"/>
              </w:rPr>
            </w:pPr>
            <w:r w:rsidRPr="00783F9E">
              <w:rPr>
                <w:rFonts w:ascii="Times New Roman" w:hAnsi="Times New Roman" w:cs="Times New Roman"/>
                <w:lang w:val="sr-Cyrl-RS"/>
              </w:rPr>
              <w:t>Обухват деце ромске националности која се налазе у</w:t>
            </w:r>
            <w:r>
              <w:rPr>
                <w:rFonts w:ascii="Times New Roman" w:hAnsi="Times New Roman" w:cs="Times New Roman"/>
                <w:lang w:val="sr-Cyrl-RS"/>
              </w:rPr>
              <w:t xml:space="preserve"> </w:t>
            </w:r>
            <w:r w:rsidRPr="00783F9E">
              <w:rPr>
                <w:rFonts w:ascii="Times New Roman" w:hAnsi="Times New Roman" w:cs="Times New Roman"/>
                <w:lang w:val="sr-Cyrl-RS"/>
              </w:rPr>
              <w:t xml:space="preserve">евиденцији деце стасале за </w:t>
            </w:r>
            <w:r w:rsidRPr="00783F9E">
              <w:rPr>
                <w:rFonts w:ascii="Times New Roman" w:hAnsi="Times New Roman" w:cs="Times New Roman"/>
                <w:lang w:val="sr-Cyrl-RS"/>
              </w:rPr>
              <w:lastRenderedPageBreak/>
              <w:t xml:space="preserve">похађање </w:t>
            </w:r>
            <w:r>
              <w:rPr>
                <w:rFonts w:ascii="Times New Roman" w:hAnsi="Times New Roman" w:cs="Times New Roman"/>
                <w:lang w:val="sr-Cyrl-RS"/>
              </w:rPr>
              <w:t>предшколског програма</w:t>
            </w:r>
          </w:p>
        </w:tc>
      </w:tr>
      <w:tr w:rsidR="00510E57" w14:paraId="0C2052A1" w14:textId="77777777" w:rsidTr="00082654">
        <w:trPr>
          <w:trHeight w:val="585"/>
        </w:trPr>
        <w:tc>
          <w:tcPr>
            <w:tcW w:w="1000" w:type="dxa"/>
            <w:gridSpan w:val="2"/>
          </w:tcPr>
          <w:p w14:paraId="6222574C" w14:textId="156F73B3" w:rsidR="00510E57" w:rsidRDefault="00510E57" w:rsidP="00510E57">
            <w:pPr>
              <w:jc w:val="center"/>
              <w:rPr>
                <w:rFonts w:ascii="Times New Roman" w:hAnsi="Times New Roman" w:cs="Times New Roman"/>
                <w:b/>
                <w:bCs/>
                <w:i/>
                <w:iCs/>
                <w:lang w:val="sr-Cyrl-RS"/>
              </w:rPr>
            </w:pPr>
            <w:r>
              <w:rPr>
                <w:rFonts w:ascii="Times New Roman" w:hAnsi="Times New Roman" w:cs="Times New Roman"/>
                <w:b/>
                <w:bCs/>
                <w:i/>
                <w:iCs/>
                <w:lang w:val="sr-Cyrl-RS"/>
              </w:rPr>
              <w:lastRenderedPageBreak/>
              <w:t>А1.3.6</w:t>
            </w:r>
          </w:p>
        </w:tc>
        <w:tc>
          <w:tcPr>
            <w:tcW w:w="2567" w:type="dxa"/>
          </w:tcPr>
          <w:p w14:paraId="5A7BF85E" w14:textId="516D0013" w:rsidR="00510E57" w:rsidRPr="00783F9E" w:rsidRDefault="00510E57" w:rsidP="00510E57">
            <w:pPr>
              <w:jc w:val="both"/>
              <w:rPr>
                <w:rFonts w:ascii="Times New Roman" w:hAnsi="Times New Roman" w:cs="Times New Roman"/>
                <w:lang w:val="sr-Cyrl-RS"/>
              </w:rPr>
            </w:pPr>
            <w:r w:rsidRPr="00510E57">
              <w:rPr>
                <w:rFonts w:ascii="Times New Roman" w:hAnsi="Times New Roman" w:cs="Times New Roman"/>
                <w:lang w:val="sr-Cyrl-RS"/>
              </w:rPr>
              <w:t>Обезбедити већу партиципацију родитеља  ученика ромске националности у школским органима</w:t>
            </w:r>
          </w:p>
        </w:tc>
        <w:tc>
          <w:tcPr>
            <w:tcW w:w="1523" w:type="dxa"/>
            <w:gridSpan w:val="2"/>
          </w:tcPr>
          <w:p w14:paraId="2D8481B0" w14:textId="77777777" w:rsidR="00510E57" w:rsidRDefault="00510E57" w:rsidP="00510E57">
            <w:pPr>
              <w:jc w:val="center"/>
              <w:rPr>
                <w:rFonts w:ascii="Times New Roman" w:hAnsi="Times New Roman" w:cs="Times New Roman"/>
                <w:lang w:val="sr-Cyrl-RS"/>
              </w:rPr>
            </w:pPr>
          </w:p>
          <w:p w14:paraId="60F40E5B" w14:textId="358C4257" w:rsidR="00510E57" w:rsidRDefault="00510E57" w:rsidP="00510E57">
            <w:pPr>
              <w:jc w:val="center"/>
              <w:rPr>
                <w:rFonts w:ascii="Times New Roman" w:hAnsi="Times New Roman" w:cs="Times New Roman"/>
                <w:lang w:val="sr-Cyrl-RS"/>
              </w:rPr>
            </w:pPr>
            <w:r>
              <w:rPr>
                <w:rFonts w:ascii="Times New Roman" w:hAnsi="Times New Roman" w:cs="Times New Roman"/>
                <w:lang w:val="sr-Cyrl-RS"/>
              </w:rPr>
              <w:t>ОДД општине</w:t>
            </w:r>
          </w:p>
        </w:tc>
        <w:tc>
          <w:tcPr>
            <w:tcW w:w="1590" w:type="dxa"/>
            <w:gridSpan w:val="2"/>
            <w:vAlign w:val="center"/>
          </w:tcPr>
          <w:p w14:paraId="0DD79B98" w14:textId="00594C4B" w:rsidR="00510E57" w:rsidRDefault="00510E57" w:rsidP="00510E57">
            <w:pPr>
              <w:jc w:val="center"/>
              <w:rPr>
                <w:rFonts w:ascii="Times New Roman" w:hAnsi="Times New Roman" w:cs="Times New Roman"/>
                <w:lang w:val="sr-Cyrl-RS"/>
              </w:rPr>
            </w:pPr>
            <w:r>
              <w:rPr>
                <w:rFonts w:ascii="Times New Roman" w:hAnsi="Times New Roman" w:cs="Times New Roman"/>
                <w:lang w:val="sr-Cyrl-RS"/>
              </w:rPr>
              <w:t>ОШ, СШ, ПУ</w:t>
            </w:r>
          </w:p>
        </w:tc>
        <w:tc>
          <w:tcPr>
            <w:tcW w:w="1692" w:type="dxa"/>
            <w:vAlign w:val="center"/>
          </w:tcPr>
          <w:p w14:paraId="2378C43A" w14:textId="22FDB118" w:rsidR="00510E57" w:rsidRPr="00F06400" w:rsidRDefault="00510E57" w:rsidP="00510E57">
            <w:pPr>
              <w:jc w:val="center"/>
              <w:rPr>
                <w:rFonts w:ascii="Times New Roman" w:hAnsi="Times New Roman" w:cs="Times New Roman"/>
                <w:lang w:val="sr-Latn-RS"/>
              </w:rPr>
            </w:pPr>
            <w:r>
              <w:rPr>
                <w:rFonts w:ascii="Times New Roman" w:hAnsi="Times New Roman" w:cs="Times New Roman"/>
                <w:lang w:val="sr-Cyrl-RS"/>
              </w:rPr>
              <w:t>3 квартал 202</w:t>
            </w:r>
            <w:r w:rsidR="00F06400">
              <w:rPr>
                <w:rFonts w:ascii="Times New Roman" w:hAnsi="Times New Roman" w:cs="Times New Roman"/>
                <w:lang w:val="sr-Latn-RS"/>
              </w:rPr>
              <w:t>1</w:t>
            </w:r>
          </w:p>
        </w:tc>
        <w:tc>
          <w:tcPr>
            <w:tcW w:w="1560" w:type="dxa"/>
            <w:gridSpan w:val="3"/>
            <w:vAlign w:val="center"/>
          </w:tcPr>
          <w:p w14:paraId="6B0CACC6" w14:textId="6812A03E" w:rsidR="00510E57" w:rsidRDefault="00510E57" w:rsidP="00510E57">
            <w:pPr>
              <w:jc w:val="center"/>
              <w:rPr>
                <w:rFonts w:ascii="Times New Roman" w:hAnsi="Times New Roman" w:cs="Times New Roman"/>
                <w:lang w:val="sr-Cyrl-RS"/>
              </w:rPr>
            </w:pPr>
            <w:r>
              <w:rPr>
                <w:rFonts w:ascii="Times New Roman" w:hAnsi="Times New Roman" w:cs="Times New Roman"/>
                <w:lang w:val="sr-Cyrl-RS"/>
              </w:rPr>
              <w:t>0,00</w:t>
            </w:r>
          </w:p>
        </w:tc>
        <w:tc>
          <w:tcPr>
            <w:tcW w:w="1326" w:type="dxa"/>
            <w:gridSpan w:val="2"/>
            <w:vAlign w:val="center"/>
          </w:tcPr>
          <w:p w14:paraId="604D219D" w14:textId="07137167" w:rsidR="00510E57" w:rsidRDefault="00510E57" w:rsidP="00510E57">
            <w:pPr>
              <w:jc w:val="center"/>
              <w:rPr>
                <w:rFonts w:ascii="Times New Roman" w:hAnsi="Times New Roman" w:cs="Times New Roman"/>
                <w:lang w:val="sr-Cyrl-RS"/>
              </w:rPr>
            </w:pPr>
            <w:r>
              <w:rPr>
                <w:rFonts w:ascii="Times New Roman" w:hAnsi="Times New Roman" w:cs="Times New Roman"/>
                <w:lang w:val="sr-Cyrl-RS"/>
              </w:rPr>
              <w:t>0,00</w:t>
            </w:r>
          </w:p>
        </w:tc>
        <w:tc>
          <w:tcPr>
            <w:tcW w:w="1373" w:type="dxa"/>
            <w:vAlign w:val="center"/>
          </w:tcPr>
          <w:p w14:paraId="0A0F5D47" w14:textId="5FB9C0DE" w:rsidR="00510E57" w:rsidRDefault="00510E57" w:rsidP="00510E57">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309" w:type="dxa"/>
            <w:gridSpan w:val="2"/>
            <w:vAlign w:val="center"/>
          </w:tcPr>
          <w:p w14:paraId="0A7A2D16" w14:textId="614AB7CB" w:rsidR="00510E57" w:rsidRPr="00783F9E" w:rsidRDefault="00510E57" w:rsidP="00510E57">
            <w:pPr>
              <w:jc w:val="both"/>
              <w:rPr>
                <w:rFonts w:ascii="Times New Roman" w:hAnsi="Times New Roman" w:cs="Times New Roman"/>
                <w:lang w:val="sr-Cyrl-RS"/>
              </w:rPr>
            </w:pPr>
            <w:r w:rsidRPr="00510E57">
              <w:rPr>
                <w:rFonts w:ascii="Times New Roman" w:hAnsi="Times New Roman" w:cs="Times New Roman"/>
                <w:lang w:val="sr-Cyrl-RS"/>
              </w:rPr>
              <w:t>Број родитеља у органима образовних установа</w:t>
            </w:r>
          </w:p>
        </w:tc>
      </w:tr>
    </w:tbl>
    <w:p w14:paraId="687BB533" w14:textId="1C1C69A7" w:rsidR="00A87CFC" w:rsidRDefault="00A87CFC" w:rsidP="00A87CFC">
      <w:pPr>
        <w:jc w:val="both"/>
        <w:rPr>
          <w:rFonts w:ascii="Times New Roman" w:hAnsi="Times New Roman" w:cs="Times New Roman"/>
          <w:lang w:val="sr-Cyrl-RS"/>
        </w:rPr>
      </w:pPr>
    </w:p>
    <w:tbl>
      <w:tblPr>
        <w:tblStyle w:val="TableGrid"/>
        <w:tblW w:w="14940" w:type="dxa"/>
        <w:tblInd w:w="-1085" w:type="dxa"/>
        <w:tblLook w:val="04A0" w:firstRow="1" w:lastRow="0" w:firstColumn="1" w:lastColumn="0" w:noHBand="0" w:noVBand="1"/>
      </w:tblPr>
      <w:tblGrid>
        <w:gridCol w:w="971"/>
        <w:gridCol w:w="2473"/>
        <w:gridCol w:w="1454"/>
        <w:gridCol w:w="1740"/>
        <w:gridCol w:w="1582"/>
        <w:gridCol w:w="1701"/>
        <w:gridCol w:w="1206"/>
        <w:gridCol w:w="1591"/>
        <w:gridCol w:w="2222"/>
      </w:tblGrid>
      <w:tr w:rsidR="00082654" w14:paraId="2F91D2BC" w14:textId="77777777" w:rsidTr="008B568F">
        <w:trPr>
          <w:trHeight w:val="585"/>
        </w:trPr>
        <w:tc>
          <w:tcPr>
            <w:tcW w:w="3444" w:type="dxa"/>
            <w:gridSpan w:val="2"/>
            <w:shd w:val="clear" w:color="auto" w:fill="D9E2F3" w:themeFill="accent1" w:themeFillTint="33"/>
          </w:tcPr>
          <w:p w14:paraId="24575246" w14:textId="77777777" w:rsidR="00510E57" w:rsidRDefault="00510E57" w:rsidP="00082654">
            <w:pPr>
              <w:jc w:val="center"/>
              <w:rPr>
                <w:rFonts w:ascii="Times New Roman" w:hAnsi="Times New Roman" w:cs="Times New Roman"/>
                <w:b/>
                <w:bCs/>
                <w:i/>
                <w:iCs/>
                <w:lang w:val="sr-Cyrl-RS"/>
              </w:rPr>
            </w:pPr>
          </w:p>
          <w:p w14:paraId="44FC1EB9" w14:textId="30B5696E" w:rsidR="00510E57" w:rsidRDefault="00510E57" w:rsidP="00082654">
            <w:pPr>
              <w:jc w:val="center"/>
              <w:rPr>
                <w:rFonts w:ascii="Times New Roman" w:hAnsi="Times New Roman" w:cs="Times New Roman"/>
                <w:b/>
                <w:bCs/>
                <w:i/>
                <w:iCs/>
                <w:lang w:val="sr-Cyrl-RS"/>
              </w:rPr>
            </w:pPr>
            <w:r>
              <w:rPr>
                <w:rFonts w:ascii="Times New Roman" w:hAnsi="Times New Roman" w:cs="Times New Roman"/>
                <w:b/>
                <w:bCs/>
                <w:i/>
                <w:iCs/>
                <w:lang w:val="sr-Cyrl-RS"/>
              </w:rPr>
              <w:t xml:space="preserve"> М 1.4</w:t>
            </w:r>
          </w:p>
        </w:tc>
        <w:tc>
          <w:tcPr>
            <w:tcW w:w="3194" w:type="dxa"/>
            <w:gridSpan w:val="2"/>
            <w:shd w:val="clear" w:color="auto" w:fill="D9E2F3" w:themeFill="accent1" w:themeFillTint="33"/>
          </w:tcPr>
          <w:p w14:paraId="17336A23" w14:textId="05F98B0C" w:rsidR="00510E57" w:rsidRDefault="00510E57" w:rsidP="00082654">
            <w:pPr>
              <w:jc w:val="both"/>
              <w:rPr>
                <w:rFonts w:ascii="Times New Roman" w:hAnsi="Times New Roman" w:cs="Times New Roman"/>
                <w:b/>
                <w:bCs/>
                <w:i/>
                <w:iCs/>
                <w:lang w:val="sr-Cyrl-RS"/>
              </w:rPr>
            </w:pPr>
            <w:r w:rsidRPr="001E1FF5">
              <w:rPr>
                <w:rFonts w:ascii="Times New Roman" w:hAnsi="Times New Roman" w:cs="Times New Roman"/>
                <w:lang w:val="sr-Latn-RS"/>
              </w:rPr>
              <w:t xml:space="preserve">Обезбедити професионално информисање, саветовање и подршку ученицима ромске националности приликом уписа на високошколске установе уз примену афирмативних мера  </w:t>
            </w:r>
          </w:p>
        </w:tc>
        <w:tc>
          <w:tcPr>
            <w:tcW w:w="4489" w:type="dxa"/>
            <w:gridSpan w:val="3"/>
            <w:shd w:val="clear" w:color="auto" w:fill="D9E2F3" w:themeFill="accent1" w:themeFillTint="33"/>
          </w:tcPr>
          <w:p w14:paraId="2A7B8CC5" w14:textId="77777777" w:rsidR="00510E57" w:rsidRPr="004205CE" w:rsidRDefault="00510E57" w:rsidP="00082654">
            <w:pPr>
              <w:rPr>
                <w:rFonts w:ascii="Times New Roman" w:hAnsi="Times New Roman" w:cs="Times New Roman"/>
                <w:lang w:val="sr-Cyrl-RS"/>
              </w:rPr>
            </w:pPr>
          </w:p>
          <w:p w14:paraId="60D4230D" w14:textId="77777777" w:rsidR="00510E57" w:rsidRDefault="00510E57" w:rsidP="00082654">
            <w:pPr>
              <w:rPr>
                <w:rFonts w:ascii="Times New Roman" w:hAnsi="Times New Roman" w:cs="Times New Roman"/>
                <w:b/>
                <w:bCs/>
                <w:i/>
                <w:iCs/>
                <w:lang w:val="sr-Cyrl-RS"/>
              </w:rPr>
            </w:pPr>
            <w:r w:rsidRPr="004205CE">
              <w:rPr>
                <w:rFonts w:ascii="Times New Roman" w:hAnsi="Times New Roman" w:cs="Times New Roman"/>
                <w:lang w:val="sr-Cyrl-RS"/>
              </w:rPr>
              <w:t xml:space="preserve">Потребне измене прописа/аката којима се </w:t>
            </w:r>
            <w:r>
              <w:rPr>
                <w:rFonts w:ascii="Times New Roman" w:hAnsi="Times New Roman" w:cs="Times New Roman"/>
                <w:lang w:val="sr-Cyrl-RS"/>
              </w:rPr>
              <w:t>ова уводи/</w:t>
            </w:r>
            <w:r w:rsidRPr="004205CE">
              <w:rPr>
                <w:rFonts w:ascii="Times New Roman" w:hAnsi="Times New Roman" w:cs="Times New Roman"/>
                <w:lang w:val="sr-Cyrl-RS"/>
              </w:rPr>
              <w:t>спроводи мера</w:t>
            </w:r>
          </w:p>
        </w:tc>
        <w:tc>
          <w:tcPr>
            <w:tcW w:w="3813" w:type="dxa"/>
            <w:gridSpan w:val="2"/>
            <w:shd w:val="clear" w:color="auto" w:fill="D9E2F3" w:themeFill="accent1" w:themeFillTint="33"/>
            <w:vAlign w:val="center"/>
          </w:tcPr>
          <w:p w14:paraId="4551A07C" w14:textId="77777777" w:rsidR="00510E57" w:rsidRPr="0055412D" w:rsidRDefault="00510E57" w:rsidP="00082654">
            <w:pPr>
              <w:jc w:val="center"/>
              <w:rPr>
                <w:rFonts w:ascii="Times New Roman" w:hAnsi="Times New Roman" w:cs="Times New Roman"/>
                <w:lang w:val="sr-Cyrl-RS"/>
              </w:rPr>
            </w:pPr>
            <w:r>
              <w:rPr>
                <w:rFonts w:ascii="Times New Roman" w:hAnsi="Times New Roman" w:cs="Times New Roman"/>
                <w:lang w:val="sr-Cyrl-RS"/>
              </w:rPr>
              <w:t>/</w:t>
            </w:r>
          </w:p>
          <w:p w14:paraId="67868B10" w14:textId="77777777" w:rsidR="00510E57" w:rsidRPr="0055412D" w:rsidRDefault="00510E57" w:rsidP="00082654">
            <w:pPr>
              <w:jc w:val="center"/>
              <w:rPr>
                <w:rFonts w:ascii="Times New Roman" w:hAnsi="Times New Roman" w:cs="Times New Roman"/>
                <w:lang w:val="sr-Cyrl-RS"/>
              </w:rPr>
            </w:pPr>
          </w:p>
        </w:tc>
      </w:tr>
      <w:tr w:rsidR="00082654" w14:paraId="554C2FFA" w14:textId="77777777" w:rsidTr="008B568F">
        <w:trPr>
          <w:trHeight w:val="585"/>
        </w:trPr>
        <w:tc>
          <w:tcPr>
            <w:tcW w:w="971" w:type="dxa"/>
          </w:tcPr>
          <w:p w14:paraId="084E3BAF" w14:textId="0B0218EC" w:rsidR="00510E57" w:rsidRDefault="00510E57" w:rsidP="00082654">
            <w:pPr>
              <w:jc w:val="center"/>
              <w:rPr>
                <w:rFonts w:ascii="Times New Roman" w:hAnsi="Times New Roman" w:cs="Times New Roman"/>
                <w:b/>
                <w:bCs/>
                <w:i/>
                <w:iCs/>
                <w:lang w:val="sr-Cyrl-RS"/>
              </w:rPr>
            </w:pPr>
            <w:r>
              <w:rPr>
                <w:rFonts w:ascii="Times New Roman" w:hAnsi="Times New Roman" w:cs="Times New Roman"/>
                <w:b/>
                <w:bCs/>
                <w:i/>
                <w:iCs/>
                <w:lang w:val="sr-Cyrl-RS"/>
              </w:rPr>
              <w:t>А1.4.1</w:t>
            </w:r>
          </w:p>
        </w:tc>
        <w:tc>
          <w:tcPr>
            <w:tcW w:w="2473" w:type="dxa"/>
          </w:tcPr>
          <w:p w14:paraId="3C5463B1" w14:textId="7D01C26D" w:rsidR="00510E57" w:rsidRPr="0055412D" w:rsidRDefault="00082654" w:rsidP="00082654">
            <w:pPr>
              <w:jc w:val="both"/>
              <w:rPr>
                <w:rFonts w:ascii="Times New Roman" w:hAnsi="Times New Roman" w:cs="Times New Roman"/>
                <w:lang w:val="sr-Cyrl-RS"/>
              </w:rPr>
            </w:pPr>
            <w:r w:rsidRPr="00082654">
              <w:rPr>
                <w:rFonts w:ascii="Times New Roman" w:hAnsi="Times New Roman" w:cs="Times New Roman"/>
                <w:lang w:val="sr-Cyrl-RS"/>
              </w:rPr>
              <w:t>Организовати професионалну оријентацију и информисање о мерама афирмативне акције за средњошколце</w:t>
            </w:r>
          </w:p>
        </w:tc>
        <w:tc>
          <w:tcPr>
            <w:tcW w:w="1454" w:type="dxa"/>
            <w:vAlign w:val="center"/>
          </w:tcPr>
          <w:p w14:paraId="0C816335" w14:textId="6546E19A" w:rsidR="00510E57" w:rsidRPr="00082654" w:rsidRDefault="00082654" w:rsidP="00082654">
            <w:pPr>
              <w:jc w:val="center"/>
              <w:rPr>
                <w:rFonts w:ascii="Times New Roman" w:hAnsi="Times New Roman" w:cs="Times New Roman"/>
                <w:lang w:val="sr-Cyrl-RS"/>
              </w:rPr>
            </w:pPr>
            <w:r>
              <w:rPr>
                <w:rFonts w:ascii="Times New Roman" w:hAnsi="Times New Roman" w:cs="Times New Roman"/>
                <w:lang w:val="sr-Cyrl-RS"/>
              </w:rPr>
              <w:t>ОДД општине Бач</w:t>
            </w:r>
          </w:p>
        </w:tc>
        <w:tc>
          <w:tcPr>
            <w:tcW w:w="1740" w:type="dxa"/>
            <w:vAlign w:val="center"/>
          </w:tcPr>
          <w:p w14:paraId="5AC79CED" w14:textId="1E5656F2" w:rsidR="00510E57" w:rsidRPr="0055412D" w:rsidRDefault="00082654" w:rsidP="00082654">
            <w:pPr>
              <w:jc w:val="center"/>
              <w:rPr>
                <w:rFonts w:ascii="Times New Roman" w:hAnsi="Times New Roman" w:cs="Times New Roman"/>
                <w:lang w:val="sr-Cyrl-RS"/>
              </w:rPr>
            </w:pPr>
            <w:r>
              <w:rPr>
                <w:rFonts w:ascii="Times New Roman" w:hAnsi="Times New Roman" w:cs="Times New Roman"/>
                <w:lang w:val="sr-Cyrl-RS"/>
              </w:rPr>
              <w:t>Пољопривредна школа Бач</w:t>
            </w:r>
          </w:p>
        </w:tc>
        <w:tc>
          <w:tcPr>
            <w:tcW w:w="1582" w:type="dxa"/>
            <w:vAlign w:val="center"/>
          </w:tcPr>
          <w:p w14:paraId="36DC2489" w14:textId="797FADB9" w:rsidR="00510E57" w:rsidRPr="004205CE" w:rsidRDefault="00082654" w:rsidP="00082654">
            <w:pPr>
              <w:jc w:val="center"/>
              <w:rPr>
                <w:rFonts w:ascii="Times New Roman" w:hAnsi="Times New Roman" w:cs="Times New Roman"/>
                <w:lang w:val="sr-Cyrl-RS"/>
              </w:rPr>
            </w:pPr>
            <w:r>
              <w:rPr>
                <w:rFonts w:ascii="Times New Roman" w:hAnsi="Times New Roman" w:cs="Times New Roman"/>
                <w:lang w:val="sr-Cyrl-RS"/>
              </w:rPr>
              <w:t>2 квартал 20</w:t>
            </w:r>
            <w:r w:rsidR="00F06400">
              <w:rPr>
                <w:rFonts w:ascii="Times New Roman" w:hAnsi="Times New Roman" w:cs="Times New Roman"/>
                <w:lang w:val="sr-Latn-RS"/>
              </w:rPr>
              <w:t>2</w:t>
            </w:r>
            <w:r>
              <w:rPr>
                <w:rFonts w:ascii="Times New Roman" w:hAnsi="Times New Roman" w:cs="Times New Roman"/>
                <w:lang w:val="sr-Cyrl-RS"/>
              </w:rPr>
              <w:t>1</w:t>
            </w:r>
          </w:p>
        </w:tc>
        <w:tc>
          <w:tcPr>
            <w:tcW w:w="1701" w:type="dxa"/>
            <w:vAlign w:val="center"/>
          </w:tcPr>
          <w:p w14:paraId="36727FF3" w14:textId="792907FB" w:rsidR="00510E57" w:rsidRPr="004205CE" w:rsidRDefault="00082654" w:rsidP="00082654">
            <w:pPr>
              <w:jc w:val="center"/>
              <w:rPr>
                <w:rFonts w:ascii="Times New Roman" w:hAnsi="Times New Roman" w:cs="Times New Roman"/>
                <w:lang w:val="sr-Cyrl-RS"/>
              </w:rPr>
            </w:pPr>
            <w:r>
              <w:rPr>
                <w:rFonts w:ascii="Times New Roman" w:hAnsi="Times New Roman" w:cs="Times New Roman"/>
                <w:lang w:val="sr-Cyrl-RS"/>
              </w:rPr>
              <w:t>0,00</w:t>
            </w:r>
          </w:p>
        </w:tc>
        <w:tc>
          <w:tcPr>
            <w:tcW w:w="1206" w:type="dxa"/>
            <w:vAlign w:val="center"/>
          </w:tcPr>
          <w:p w14:paraId="61A3617F" w14:textId="4BB4FCD8" w:rsidR="00510E57" w:rsidRPr="004205CE" w:rsidRDefault="00082654" w:rsidP="00082654">
            <w:pPr>
              <w:jc w:val="center"/>
              <w:rPr>
                <w:rFonts w:ascii="Times New Roman" w:hAnsi="Times New Roman" w:cs="Times New Roman"/>
                <w:lang w:val="sr-Cyrl-RS"/>
              </w:rPr>
            </w:pPr>
            <w:r>
              <w:rPr>
                <w:rFonts w:ascii="Times New Roman" w:hAnsi="Times New Roman" w:cs="Times New Roman"/>
                <w:lang w:val="sr-Cyrl-RS"/>
              </w:rPr>
              <w:t>0,00</w:t>
            </w:r>
          </w:p>
        </w:tc>
        <w:tc>
          <w:tcPr>
            <w:tcW w:w="1591" w:type="dxa"/>
            <w:vAlign w:val="center"/>
          </w:tcPr>
          <w:p w14:paraId="53E02545" w14:textId="4840C487" w:rsidR="00510E57" w:rsidRPr="0055412D" w:rsidRDefault="00082654" w:rsidP="00082654">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222" w:type="dxa"/>
            <w:vAlign w:val="center"/>
          </w:tcPr>
          <w:p w14:paraId="6E57946E" w14:textId="77777777" w:rsidR="00510E57" w:rsidRDefault="00082654" w:rsidP="00082654">
            <w:pPr>
              <w:jc w:val="both"/>
              <w:rPr>
                <w:rFonts w:ascii="Times New Roman" w:hAnsi="Times New Roman" w:cs="Times New Roman"/>
                <w:lang w:val="sr-Cyrl-RS"/>
              </w:rPr>
            </w:pPr>
            <w:r w:rsidRPr="00082654">
              <w:rPr>
                <w:rFonts w:ascii="Times New Roman" w:hAnsi="Times New Roman" w:cs="Times New Roman"/>
                <w:lang w:val="sr-Cyrl-RS"/>
              </w:rPr>
              <w:t>Број ромских средњошколаца укључених у професионалну орјентацију</w:t>
            </w:r>
          </w:p>
          <w:p w14:paraId="5902A3A1" w14:textId="0AC3E185" w:rsidR="00082654" w:rsidRPr="0055412D" w:rsidRDefault="00082654" w:rsidP="00082654">
            <w:pPr>
              <w:jc w:val="both"/>
              <w:rPr>
                <w:rFonts w:ascii="Times New Roman" w:hAnsi="Times New Roman" w:cs="Times New Roman"/>
                <w:lang w:val="sr-Cyrl-RS"/>
              </w:rPr>
            </w:pPr>
            <w:r>
              <w:rPr>
                <w:rFonts w:ascii="Times New Roman" w:hAnsi="Times New Roman" w:cs="Times New Roman"/>
                <w:lang w:val="sr-Cyrl-RS"/>
              </w:rPr>
              <w:t>Број реализованих радионица</w:t>
            </w:r>
          </w:p>
        </w:tc>
      </w:tr>
      <w:tr w:rsidR="00082654" w14:paraId="74E5B8C7" w14:textId="77777777" w:rsidTr="008B568F">
        <w:trPr>
          <w:trHeight w:val="585"/>
        </w:trPr>
        <w:tc>
          <w:tcPr>
            <w:tcW w:w="971" w:type="dxa"/>
          </w:tcPr>
          <w:p w14:paraId="66D97783" w14:textId="77777777" w:rsidR="00510E57" w:rsidRDefault="00510E57" w:rsidP="00082654">
            <w:pPr>
              <w:jc w:val="center"/>
              <w:rPr>
                <w:rFonts w:ascii="Times New Roman" w:hAnsi="Times New Roman" w:cs="Times New Roman"/>
                <w:b/>
                <w:bCs/>
                <w:i/>
                <w:iCs/>
                <w:lang w:val="sr-Cyrl-RS"/>
              </w:rPr>
            </w:pPr>
            <w:r>
              <w:rPr>
                <w:rFonts w:ascii="Times New Roman" w:hAnsi="Times New Roman" w:cs="Times New Roman"/>
                <w:b/>
                <w:bCs/>
                <w:i/>
                <w:iCs/>
                <w:lang w:val="sr-Cyrl-RS"/>
              </w:rPr>
              <w:t>А1.3.2</w:t>
            </w:r>
          </w:p>
        </w:tc>
        <w:tc>
          <w:tcPr>
            <w:tcW w:w="2473" w:type="dxa"/>
          </w:tcPr>
          <w:p w14:paraId="3FCAD9CC" w14:textId="5F76CBC4" w:rsidR="00510E57" w:rsidRPr="00783F9E" w:rsidRDefault="00082654" w:rsidP="00082654">
            <w:pPr>
              <w:jc w:val="both"/>
              <w:rPr>
                <w:rFonts w:ascii="Times New Roman" w:hAnsi="Times New Roman" w:cs="Times New Roman"/>
                <w:lang w:val="sr-Cyrl-RS"/>
              </w:rPr>
            </w:pPr>
            <w:r w:rsidRPr="00082654">
              <w:rPr>
                <w:rFonts w:ascii="Times New Roman" w:hAnsi="Times New Roman" w:cs="Times New Roman"/>
                <w:lang w:val="sr-Cyrl-RS"/>
              </w:rPr>
              <w:t xml:space="preserve">Спровођење редовних и додатних припремних програма  за полагање пријемних испита </w:t>
            </w:r>
            <w:r>
              <w:rPr>
                <w:rFonts w:ascii="Times New Roman" w:hAnsi="Times New Roman" w:cs="Times New Roman"/>
                <w:lang w:val="sr-Cyrl-RS"/>
              </w:rPr>
              <w:t>за високообразовне</w:t>
            </w:r>
            <w:r w:rsidRPr="00082654">
              <w:rPr>
                <w:rFonts w:ascii="Times New Roman" w:hAnsi="Times New Roman" w:cs="Times New Roman"/>
                <w:lang w:val="sr-Cyrl-RS"/>
              </w:rPr>
              <w:t xml:space="preserve"> институциј</w:t>
            </w:r>
            <w:r>
              <w:rPr>
                <w:rFonts w:ascii="Times New Roman" w:hAnsi="Times New Roman" w:cs="Times New Roman"/>
                <w:lang w:val="sr-Cyrl-RS"/>
              </w:rPr>
              <w:t>е</w:t>
            </w:r>
          </w:p>
        </w:tc>
        <w:tc>
          <w:tcPr>
            <w:tcW w:w="1454" w:type="dxa"/>
            <w:vAlign w:val="center"/>
          </w:tcPr>
          <w:p w14:paraId="64122E97" w14:textId="6EAC5036" w:rsidR="00510E57" w:rsidRDefault="00082654" w:rsidP="00082654">
            <w:pPr>
              <w:jc w:val="center"/>
              <w:rPr>
                <w:rFonts w:ascii="Times New Roman" w:hAnsi="Times New Roman" w:cs="Times New Roman"/>
                <w:lang w:val="sr-Cyrl-RS"/>
              </w:rPr>
            </w:pPr>
            <w:r>
              <w:rPr>
                <w:rFonts w:ascii="Times New Roman" w:hAnsi="Times New Roman" w:cs="Times New Roman"/>
                <w:lang w:val="sr-Cyrl-RS"/>
              </w:rPr>
              <w:t>ОДД општине Бач</w:t>
            </w:r>
          </w:p>
        </w:tc>
        <w:tc>
          <w:tcPr>
            <w:tcW w:w="1740" w:type="dxa"/>
            <w:vAlign w:val="center"/>
          </w:tcPr>
          <w:p w14:paraId="28923BA3" w14:textId="30922866" w:rsidR="00510E57" w:rsidRDefault="00082654" w:rsidP="00082654">
            <w:pPr>
              <w:jc w:val="center"/>
              <w:rPr>
                <w:rFonts w:ascii="Times New Roman" w:hAnsi="Times New Roman" w:cs="Times New Roman"/>
                <w:lang w:val="sr-Cyrl-RS"/>
              </w:rPr>
            </w:pPr>
            <w:r>
              <w:rPr>
                <w:rFonts w:ascii="Times New Roman" w:hAnsi="Times New Roman" w:cs="Times New Roman"/>
                <w:lang w:val="sr-Cyrl-RS"/>
              </w:rPr>
              <w:t>Пољопривредна школа Бач, Омладинске НВО</w:t>
            </w:r>
          </w:p>
        </w:tc>
        <w:tc>
          <w:tcPr>
            <w:tcW w:w="1582" w:type="dxa"/>
            <w:vAlign w:val="center"/>
          </w:tcPr>
          <w:p w14:paraId="518696AB" w14:textId="3CC9152D" w:rsidR="00510E57" w:rsidRPr="00F06400" w:rsidRDefault="00082654" w:rsidP="00082654">
            <w:pPr>
              <w:jc w:val="center"/>
              <w:rPr>
                <w:rFonts w:ascii="Times New Roman" w:hAnsi="Times New Roman" w:cs="Times New Roman"/>
                <w:lang w:val="sr-Latn-RS"/>
              </w:rPr>
            </w:pPr>
            <w:r>
              <w:rPr>
                <w:rFonts w:ascii="Times New Roman" w:hAnsi="Times New Roman" w:cs="Times New Roman"/>
                <w:lang w:val="sr-Cyrl-RS"/>
              </w:rPr>
              <w:t>2 квартал 202</w:t>
            </w:r>
            <w:r w:rsidR="00F06400">
              <w:rPr>
                <w:rFonts w:ascii="Times New Roman" w:hAnsi="Times New Roman" w:cs="Times New Roman"/>
                <w:lang w:val="sr-Latn-RS"/>
              </w:rPr>
              <w:t>3</w:t>
            </w:r>
          </w:p>
        </w:tc>
        <w:tc>
          <w:tcPr>
            <w:tcW w:w="1701" w:type="dxa"/>
            <w:vAlign w:val="center"/>
          </w:tcPr>
          <w:p w14:paraId="0AAAC550" w14:textId="77777777" w:rsidR="00510E57" w:rsidRDefault="00082654" w:rsidP="00082654">
            <w:pPr>
              <w:jc w:val="center"/>
              <w:rPr>
                <w:rFonts w:ascii="Times New Roman" w:hAnsi="Times New Roman" w:cs="Times New Roman"/>
                <w:lang w:val="sr-Cyrl-RS"/>
              </w:rPr>
            </w:pPr>
            <w:r>
              <w:rPr>
                <w:rFonts w:ascii="Times New Roman" w:hAnsi="Times New Roman" w:cs="Times New Roman"/>
                <w:lang w:val="sr-Cyrl-RS"/>
              </w:rPr>
              <w:t>Укупно: 350.000,00</w:t>
            </w:r>
          </w:p>
          <w:p w14:paraId="334EFCAF" w14:textId="6CA5BCB6" w:rsidR="00082654" w:rsidRDefault="00082654" w:rsidP="00082654">
            <w:pPr>
              <w:jc w:val="center"/>
              <w:rPr>
                <w:rFonts w:ascii="Times New Roman" w:hAnsi="Times New Roman" w:cs="Times New Roman"/>
                <w:lang w:val="sr-Cyrl-RS"/>
              </w:rPr>
            </w:pPr>
            <w:r>
              <w:rPr>
                <w:rFonts w:ascii="Times New Roman" w:hAnsi="Times New Roman" w:cs="Times New Roman"/>
                <w:lang w:val="sr-Cyrl-RS"/>
              </w:rPr>
              <w:t>20200- 350.000,00</w:t>
            </w:r>
          </w:p>
        </w:tc>
        <w:tc>
          <w:tcPr>
            <w:tcW w:w="1206" w:type="dxa"/>
            <w:vAlign w:val="center"/>
          </w:tcPr>
          <w:p w14:paraId="784081E3" w14:textId="3358AB5E" w:rsidR="00510E57" w:rsidRDefault="00082654" w:rsidP="00082654">
            <w:pPr>
              <w:jc w:val="center"/>
              <w:rPr>
                <w:rFonts w:ascii="Times New Roman" w:hAnsi="Times New Roman" w:cs="Times New Roman"/>
                <w:lang w:val="sr-Cyrl-RS"/>
              </w:rPr>
            </w:pPr>
            <w:r>
              <w:rPr>
                <w:rFonts w:ascii="Times New Roman" w:hAnsi="Times New Roman" w:cs="Times New Roman"/>
                <w:lang w:val="sr-Cyrl-RS"/>
              </w:rPr>
              <w:t>0,00</w:t>
            </w:r>
          </w:p>
        </w:tc>
        <w:tc>
          <w:tcPr>
            <w:tcW w:w="1591" w:type="dxa"/>
            <w:vAlign w:val="center"/>
          </w:tcPr>
          <w:p w14:paraId="6BB2F1EA" w14:textId="77777777" w:rsidR="00082654" w:rsidRDefault="00082654" w:rsidP="00082654">
            <w:pPr>
              <w:jc w:val="center"/>
              <w:rPr>
                <w:rFonts w:ascii="Times New Roman" w:hAnsi="Times New Roman" w:cs="Times New Roman"/>
                <w:lang w:val="sr-Cyrl-RS"/>
              </w:rPr>
            </w:pPr>
            <w:r>
              <w:rPr>
                <w:rFonts w:ascii="Times New Roman" w:hAnsi="Times New Roman" w:cs="Times New Roman"/>
                <w:lang w:val="sr-Cyrl-RS"/>
              </w:rPr>
              <w:t>Укупно: 350.000,00</w:t>
            </w:r>
          </w:p>
          <w:p w14:paraId="5DC3EA22" w14:textId="519151CC" w:rsidR="00510E57" w:rsidRDefault="00082654" w:rsidP="00082654">
            <w:pPr>
              <w:jc w:val="center"/>
              <w:rPr>
                <w:rFonts w:ascii="Times New Roman" w:hAnsi="Times New Roman" w:cs="Times New Roman"/>
                <w:lang w:val="sr-Cyrl-RS"/>
              </w:rPr>
            </w:pPr>
            <w:r>
              <w:rPr>
                <w:rFonts w:ascii="Times New Roman" w:hAnsi="Times New Roman" w:cs="Times New Roman"/>
                <w:lang w:val="sr-Cyrl-RS"/>
              </w:rPr>
              <w:t>20200- 350.000,00 (средства од других ниова власти и пројеката)</w:t>
            </w:r>
          </w:p>
        </w:tc>
        <w:tc>
          <w:tcPr>
            <w:tcW w:w="2222" w:type="dxa"/>
            <w:vAlign w:val="center"/>
          </w:tcPr>
          <w:p w14:paraId="3FFA002E" w14:textId="7DD28170" w:rsidR="00510E57" w:rsidRDefault="00082654" w:rsidP="00082654">
            <w:pPr>
              <w:jc w:val="both"/>
              <w:rPr>
                <w:rFonts w:ascii="Times New Roman" w:hAnsi="Times New Roman" w:cs="Times New Roman"/>
                <w:lang w:val="sr-Cyrl-RS"/>
              </w:rPr>
            </w:pPr>
            <w:r w:rsidRPr="00082654">
              <w:rPr>
                <w:rFonts w:ascii="Times New Roman" w:hAnsi="Times New Roman" w:cs="Times New Roman"/>
                <w:lang w:val="sr-Cyrl-RS"/>
              </w:rPr>
              <w:t xml:space="preserve">Број реализованих припремних програма  за полагање пријемних испита </w:t>
            </w:r>
            <w:r>
              <w:rPr>
                <w:rFonts w:ascii="Times New Roman" w:hAnsi="Times New Roman" w:cs="Times New Roman"/>
                <w:lang w:val="sr-Cyrl-RS"/>
              </w:rPr>
              <w:t xml:space="preserve">за упис на факултете </w:t>
            </w:r>
          </w:p>
        </w:tc>
      </w:tr>
      <w:tr w:rsidR="00082654" w14:paraId="26DD201A" w14:textId="77777777" w:rsidTr="008B568F">
        <w:trPr>
          <w:trHeight w:val="585"/>
        </w:trPr>
        <w:tc>
          <w:tcPr>
            <w:tcW w:w="3444" w:type="dxa"/>
            <w:gridSpan w:val="2"/>
            <w:shd w:val="clear" w:color="auto" w:fill="D9E2F3" w:themeFill="accent1" w:themeFillTint="33"/>
          </w:tcPr>
          <w:p w14:paraId="4FB2668E" w14:textId="77777777" w:rsidR="00082654" w:rsidRDefault="00082654" w:rsidP="00082654">
            <w:pPr>
              <w:jc w:val="center"/>
              <w:rPr>
                <w:rFonts w:ascii="Times New Roman" w:hAnsi="Times New Roman" w:cs="Times New Roman"/>
                <w:b/>
                <w:bCs/>
                <w:i/>
                <w:iCs/>
                <w:lang w:val="sr-Cyrl-RS"/>
              </w:rPr>
            </w:pPr>
          </w:p>
          <w:p w14:paraId="0A153A12" w14:textId="5894712E" w:rsidR="00082654" w:rsidRDefault="00082654" w:rsidP="00082654">
            <w:pPr>
              <w:jc w:val="center"/>
              <w:rPr>
                <w:rFonts w:ascii="Times New Roman" w:hAnsi="Times New Roman" w:cs="Times New Roman"/>
                <w:b/>
                <w:bCs/>
                <w:i/>
                <w:iCs/>
                <w:lang w:val="sr-Cyrl-RS"/>
              </w:rPr>
            </w:pPr>
            <w:r>
              <w:rPr>
                <w:rFonts w:ascii="Times New Roman" w:hAnsi="Times New Roman" w:cs="Times New Roman"/>
                <w:b/>
                <w:bCs/>
                <w:i/>
                <w:iCs/>
                <w:lang w:val="sr-Cyrl-RS"/>
              </w:rPr>
              <w:t xml:space="preserve"> М 1.5</w:t>
            </w:r>
          </w:p>
        </w:tc>
        <w:tc>
          <w:tcPr>
            <w:tcW w:w="3194" w:type="dxa"/>
            <w:gridSpan w:val="2"/>
            <w:shd w:val="clear" w:color="auto" w:fill="D9E2F3" w:themeFill="accent1" w:themeFillTint="33"/>
          </w:tcPr>
          <w:p w14:paraId="5E346E37" w14:textId="77777777" w:rsidR="00082654" w:rsidRDefault="00082654" w:rsidP="00082654">
            <w:pPr>
              <w:jc w:val="both"/>
              <w:rPr>
                <w:rFonts w:ascii="Times New Roman" w:hAnsi="Times New Roman" w:cs="Times New Roman"/>
                <w:lang w:val="sr-Latn-RS"/>
              </w:rPr>
            </w:pPr>
            <w:r w:rsidRPr="001E1FF5">
              <w:rPr>
                <w:rFonts w:ascii="Times New Roman" w:hAnsi="Times New Roman" w:cs="Times New Roman"/>
                <w:lang w:val="sr-Latn-RS"/>
              </w:rPr>
              <w:t xml:space="preserve">Обезбедити различите моделе подршке за стицање </w:t>
            </w:r>
            <w:r w:rsidRPr="001E1FF5">
              <w:rPr>
                <w:rFonts w:ascii="Times New Roman" w:hAnsi="Times New Roman" w:cs="Times New Roman"/>
                <w:lang w:val="sr-Latn-RS"/>
              </w:rPr>
              <w:lastRenderedPageBreak/>
              <w:t>квалификација лицима ромске националности који су рано напустили школовање</w:t>
            </w:r>
          </w:p>
          <w:p w14:paraId="6B6167E7" w14:textId="51C6DCEF" w:rsidR="00082654" w:rsidRDefault="00082654" w:rsidP="00082654">
            <w:pPr>
              <w:jc w:val="both"/>
              <w:rPr>
                <w:rFonts w:ascii="Times New Roman" w:hAnsi="Times New Roman" w:cs="Times New Roman"/>
                <w:b/>
                <w:bCs/>
                <w:i/>
                <w:iCs/>
                <w:lang w:val="sr-Cyrl-RS"/>
              </w:rPr>
            </w:pPr>
          </w:p>
        </w:tc>
        <w:tc>
          <w:tcPr>
            <w:tcW w:w="4489" w:type="dxa"/>
            <w:gridSpan w:val="3"/>
            <w:shd w:val="clear" w:color="auto" w:fill="D9E2F3" w:themeFill="accent1" w:themeFillTint="33"/>
          </w:tcPr>
          <w:p w14:paraId="12DBFEEF" w14:textId="77777777" w:rsidR="00082654" w:rsidRPr="004205CE" w:rsidRDefault="00082654" w:rsidP="00082654">
            <w:pPr>
              <w:rPr>
                <w:rFonts w:ascii="Times New Roman" w:hAnsi="Times New Roman" w:cs="Times New Roman"/>
                <w:lang w:val="sr-Cyrl-RS"/>
              </w:rPr>
            </w:pPr>
          </w:p>
          <w:p w14:paraId="1CCFCD99" w14:textId="77777777" w:rsidR="00082654" w:rsidRDefault="00082654" w:rsidP="00082654">
            <w:pPr>
              <w:rPr>
                <w:rFonts w:ascii="Times New Roman" w:hAnsi="Times New Roman" w:cs="Times New Roman"/>
                <w:b/>
                <w:bCs/>
                <w:i/>
                <w:iCs/>
                <w:lang w:val="sr-Cyrl-RS"/>
              </w:rPr>
            </w:pPr>
            <w:r w:rsidRPr="004205CE">
              <w:rPr>
                <w:rFonts w:ascii="Times New Roman" w:hAnsi="Times New Roman" w:cs="Times New Roman"/>
                <w:lang w:val="sr-Cyrl-RS"/>
              </w:rPr>
              <w:lastRenderedPageBreak/>
              <w:t xml:space="preserve">Потребне измене прописа/аката којима се </w:t>
            </w:r>
            <w:r>
              <w:rPr>
                <w:rFonts w:ascii="Times New Roman" w:hAnsi="Times New Roman" w:cs="Times New Roman"/>
                <w:lang w:val="sr-Cyrl-RS"/>
              </w:rPr>
              <w:t>ова уводи/</w:t>
            </w:r>
            <w:r w:rsidRPr="004205CE">
              <w:rPr>
                <w:rFonts w:ascii="Times New Roman" w:hAnsi="Times New Roman" w:cs="Times New Roman"/>
                <w:lang w:val="sr-Cyrl-RS"/>
              </w:rPr>
              <w:t>спроводи мера</w:t>
            </w:r>
          </w:p>
        </w:tc>
        <w:tc>
          <w:tcPr>
            <w:tcW w:w="3813" w:type="dxa"/>
            <w:gridSpan w:val="2"/>
            <w:shd w:val="clear" w:color="auto" w:fill="D9E2F3" w:themeFill="accent1" w:themeFillTint="33"/>
            <w:vAlign w:val="center"/>
          </w:tcPr>
          <w:p w14:paraId="6B0F37F4" w14:textId="77777777" w:rsidR="00082654" w:rsidRPr="0055412D" w:rsidRDefault="00082654" w:rsidP="00082654">
            <w:pPr>
              <w:jc w:val="center"/>
              <w:rPr>
                <w:rFonts w:ascii="Times New Roman" w:hAnsi="Times New Roman" w:cs="Times New Roman"/>
                <w:lang w:val="sr-Cyrl-RS"/>
              </w:rPr>
            </w:pPr>
            <w:r>
              <w:rPr>
                <w:rFonts w:ascii="Times New Roman" w:hAnsi="Times New Roman" w:cs="Times New Roman"/>
                <w:lang w:val="sr-Cyrl-RS"/>
              </w:rPr>
              <w:lastRenderedPageBreak/>
              <w:t>/</w:t>
            </w:r>
          </w:p>
          <w:p w14:paraId="41E26F85" w14:textId="77777777" w:rsidR="00082654" w:rsidRPr="0055412D" w:rsidRDefault="00082654" w:rsidP="00082654">
            <w:pPr>
              <w:jc w:val="center"/>
              <w:rPr>
                <w:rFonts w:ascii="Times New Roman" w:hAnsi="Times New Roman" w:cs="Times New Roman"/>
                <w:lang w:val="sr-Cyrl-RS"/>
              </w:rPr>
            </w:pPr>
          </w:p>
        </w:tc>
      </w:tr>
      <w:tr w:rsidR="00082654" w14:paraId="72C5863A" w14:textId="77777777" w:rsidTr="008B568F">
        <w:trPr>
          <w:trHeight w:val="585"/>
        </w:trPr>
        <w:tc>
          <w:tcPr>
            <w:tcW w:w="971" w:type="dxa"/>
          </w:tcPr>
          <w:p w14:paraId="0C2556AC" w14:textId="64F49215" w:rsidR="00082654" w:rsidRDefault="00082654" w:rsidP="00082654">
            <w:pPr>
              <w:jc w:val="center"/>
              <w:rPr>
                <w:rFonts w:ascii="Times New Roman" w:hAnsi="Times New Roman" w:cs="Times New Roman"/>
                <w:b/>
                <w:bCs/>
                <w:i/>
                <w:iCs/>
                <w:lang w:val="sr-Cyrl-RS"/>
              </w:rPr>
            </w:pPr>
            <w:r>
              <w:rPr>
                <w:rFonts w:ascii="Times New Roman" w:hAnsi="Times New Roman" w:cs="Times New Roman"/>
                <w:b/>
                <w:bCs/>
                <w:i/>
                <w:iCs/>
                <w:lang w:val="sr-Cyrl-RS"/>
              </w:rPr>
              <w:t>А1.5.1</w:t>
            </w:r>
          </w:p>
        </w:tc>
        <w:tc>
          <w:tcPr>
            <w:tcW w:w="2473" w:type="dxa"/>
          </w:tcPr>
          <w:p w14:paraId="0F7AB411" w14:textId="6403D3D1" w:rsidR="00082654" w:rsidRPr="0055412D" w:rsidRDefault="00082654" w:rsidP="00082654">
            <w:pPr>
              <w:jc w:val="both"/>
              <w:rPr>
                <w:rFonts w:ascii="Times New Roman" w:hAnsi="Times New Roman" w:cs="Times New Roman"/>
                <w:lang w:val="sr-Cyrl-RS"/>
              </w:rPr>
            </w:pPr>
            <w:r w:rsidRPr="00082654">
              <w:rPr>
                <w:rFonts w:ascii="Times New Roman" w:hAnsi="Times New Roman" w:cs="Times New Roman"/>
                <w:lang w:val="sr-Cyrl-RS"/>
              </w:rPr>
              <w:t>Курсеви за преквалификацију и доквалификацију, као и програм функционалног основног образовања одрасли</w:t>
            </w:r>
            <w:r>
              <w:rPr>
                <w:rFonts w:ascii="Times New Roman" w:hAnsi="Times New Roman" w:cs="Times New Roman"/>
                <w:lang w:val="sr-Cyrl-RS"/>
              </w:rPr>
              <w:t>х</w:t>
            </w:r>
          </w:p>
        </w:tc>
        <w:tc>
          <w:tcPr>
            <w:tcW w:w="1454" w:type="dxa"/>
            <w:vAlign w:val="center"/>
          </w:tcPr>
          <w:p w14:paraId="715AB0C3" w14:textId="58830C9D" w:rsidR="00082654" w:rsidRPr="00082654" w:rsidRDefault="00082654" w:rsidP="00082654">
            <w:pPr>
              <w:jc w:val="center"/>
              <w:rPr>
                <w:rFonts w:ascii="Times New Roman" w:hAnsi="Times New Roman" w:cs="Times New Roman"/>
                <w:lang w:val="sr-Cyrl-RS"/>
              </w:rPr>
            </w:pPr>
            <w:r>
              <w:rPr>
                <w:rFonts w:ascii="Times New Roman" w:hAnsi="Times New Roman" w:cs="Times New Roman"/>
                <w:lang w:val="sr-Cyrl-RS"/>
              </w:rPr>
              <w:t>ОДД општине Бач</w:t>
            </w:r>
          </w:p>
        </w:tc>
        <w:tc>
          <w:tcPr>
            <w:tcW w:w="1740" w:type="dxa"/>
            <w:vAlign w:val="center"/>
          </w:tcPr>
          <w:p w14:paraId="3F3C18B5" w14:textId="5AE05079" w:rsidR="00082654" w:rsidRPr="0055412D" w:rsidRDefault="00082654" w:rsidP="00082654">
            <w:pPr>
              <w:jc w:val="center"/>
              <w:rPr>
                <w:rFonts w:ascii="Times New Roman" w:hAnsi="Times New Roman" w:cs="Times New Roman"/>
                <w:lang w:val="sr-Cyrl-RS"/>
              </w:rPr>
            </w:pPr>
            <w:r>
              <w:rPr>
                <w:rFonts w:ascii="Times New Roman" w:hAnsi="Times New Roman" w:cs="Times New Roman"/>
                <w:lang w:val="sr-Cyrl-RS"/>
              </w:rPr>
              <w:t>ОШ, СШ, НВО, НСЗ, Школа за образовање одраслих Сомбор</w:t>
            </w:r>
          </w:p>
        </w:tc>
        <w:tc>
          <w:tcPr>
            <w:tcW w:w="1582" w:type="dxa"/>
            <w:vAlign w:val="center"/>
          </w:tcPr>
          <w:p w14:paraId="7F8CB8EF" w14:textId="48CBE85A" w:rsidR="00082654" w:rsidRPr="004205CE" w:rsidRDefault="00082654" w:rsidP="00082654">
            <w:pPr>
              <w:jc w:val="center"/>
              <w:rPr>
                <w:rFonts w:ascii="Times New Roman" w:hAnsi="Times New Roman" w:cs="Times New Roman"/>
                <w:lang w:val="sr-Cyrl-RS"/>
              </w:rPr>
            </w:pPr>
            <w:r w:rsidRPr="00082654">
              <w:rPr>
                <w:rFonts w:ascii="Times New Roman" w:hAnsi="Times New Roman" w:cs="Times New Roman"/>
                <w:lang w:val="sr-Cyrl-RS"/>
              </w:rPr>
              <w:t>III квартал 20</w:t>
            </w:r>
            <w:r>
              <w:rPr>
                <w:rFonts w:ascii="Times New Roman" w:hAnsi="Times New Roman" w:cs="Times New Roman"/>
                <w:lang w:val="sr-Cyrl-RS"/>
              </w:rPr>
              <w:t>21</w:t>
            </w:r>
            <w:r w:rsidRPr="00082654">
              <w:rPr>
                <w:rFonts w:ascii="Times New Roman" w:hAnsi="Times New Roman" w:cs="Times New Roman"/>
                <w:lang w:val="sr-Cyrl-RS"/>
              </w:rPr>
              <w:t>.  III квартал 202</w:t>
            </w:r>
            <w:r>
              <w:rPr>
                <w:rFonts w:ascii="Times New Roman" w:hAnsi="Times New Roman" w:cs="Times New Roman"/>
                <w:lang w:val="sr-Cyrl-RS"/>
              </w:rPr>
              <w:t>2</w:t>
            </w:r>
            <w:r w:rsidRPr="00082654">
              <w:rPr>
                <w:rFonts w:ascii="Times New Roman" w:hAnsi="Times New Roman" w:cs="Times New Roman"/>
                <w:lang w:val="sr-Cyrl-RS"/>
              </w:rPr>
              <w:t xml:space="preserve">.  </w:t>
            </w:r>
          </w:p>
        </w:tc>
        <w:tc>
          <w:tcPr>
            <w:tcW w:w="1701" w:type="dxa"/>
            <w:vAlign w:val="center"/>
          </w:tcPr>
          <w:p w14:paraId="549F9937" w14:textId="05412AF4" w:rsidR="00082654" w:rsidRPr="004205CE" w:rsidRDefault="00082654" w:rsidP="00082654">
            <w:pPr>
              <w:jc w:val="center"/>
              <w:rPr>
                <w:rFonts w:ascii="Times New Roman" w:hAnsi="Times New Roman" w:cs="Times New Roman"/>
                <w:lang w:val="sr-Cyrl-RS"/>
              </w:rPr>
            </w:pPr>
            <w:r w:rsidRPr="00082654">
              <w:rPr>
                <w:rFonts w:ascii="Times New Roman" w:hAnsi="Times New Roman" w:cs="Times New Roman"/>
                <w:lang w:val="sr-Cyrl-RS"/>
              </w:rPr>
              <w:t xml:space="preserve">Укупно </w:t>
            </w:r>
            <w:r>
              <w:rPr>
                <w:rFonts w:ascii="Times New Roman" w:hAnsi="Times New Roman" w:cs="Times New Roman"/>
                <w:lang w:val="sr-Cyrl-RS"/>
              </w:rPr>
              <w:t>3</w:t>
            </w:r>
            <w:r w:rsidRPr="00082654">
              <w:rPr>
                <w:rFonts w:ascii="Times New Roman" w:hAnsi="Times New Roman" w:cs="Times New Roman"/>
                <w:lang w:val="sr-Cyrl-RS"/>
              </w:rPr>
              <w:t>00.000,00; 20</w:t>
            </w:r>
            <w:r w:rsidR="008B568F">
              <w:rPr>
                <w:rFonts w:ascii="Times New Roman" w:hAnsi="Times New Roman" w:cs="Times New Roman"/>
                <w:lang w:val="sr-Cyrl-RS"/>
              </w:rPr>
              <w:t>21</w:t>
            </w:r>
            <w:r w:rsidRPr="00082654">
              <w:rPr>
                <w:rFonts w:ascii="Times New Roman" w:hAnsi="Times New Roman" w:cs="Times New Roman"/>
                <w:lang w:val="sr-Cyrl-RS"/>
              </w:rPr>
              <w:t>.</w:t>
            </w:r>
            <w:r w:rsidR="008B568F">
              <w:rPr>
                <w:rFonts w:ascii="Times New Roman" w:hAnsi="Times New Roman" w:cs="Times New Roman"/>
                <w:lang w:val="sr-Cyrl-RS"/>
              </w:rPr>
              <w:t>150</w:t>
            </w:r>
            <w:r w:rsidRPr="00082654">
              <w:rPr>
                <w:rFonts w:ascii="Times New Roman" w:hAnsi="Times New Roman" w:cs="Times New Roman"/>
                <w:lang w:val="sr-Cyrl-RS"/>
              </w:rPr>
              <w:t>.000,00 202</w:t>
            </w:r>
            <w:r w:rsidR="008B568F">
              <w:rPr>
                <w:rFonts w:ascii="Times New Roman" w:hAnsi="Times New Roman" w:cs="Times New Roman"/>
                <w:lang w:val="sr-Cyrl-RS"/>
              </w:rPr>
              <w:t>2</w:t>
            </w:r>
            <w:r w:rsidRPr="00082654">
              <w:rPr>
                <w:rFonts w:ascii="Times New Roman" w:hAnsi="Times New Roman" w:cs="Times New Roman"/>
                <w:lang w:val="sr-Cyrl-RS"/>
              </w:rPr>
              <w:t>.</w:t>
            </w:r>
            <w:r w:rsidR="008B568F">
              <w:rPr>
                <w:rFonts w:ascii="Times New Roman" w:hAnsi="Times New Roman" w:cs="Times New Roman"/>
                <w:lang w:val="sr-Cyrl-RS"/>
              </w:rPr>
              <w:t>15</w:t>
            </w:r>
            <w:r w:rsidRPr="00082654">
              <w:rPr>
                <w:rFonts w:ascii="Times New Roman" w:hAnsi="Times New Roman" w:cs="Times New Roman"/>
                <w:lang w:val="sr-Cyrl-RS"/>
              </w:rPr>
              <w:t>0.000,00</w:t>
            </w:r>
          </w:p>
        </w:tc>
        <w:tc>
          <w:tcPr>
            <w:tcW w:w="1206" w:type="dxa"/>
            <w:vAlign w:val="center"/>
          </w:tcPr>
          <w:p w14:paraId="09C5BE82" w14:textId="2A875161" w:rsidR="00082654" w:rsidRPr="004205CE" w:rsidRDefault="008B568F" w:rsidP="00082654">
            <w:pPr>
              <w:jc w:val="center"/>
              <w:rPr>
                <w:rFonts w:ascii="Times New Roman" w:hAnsi="Times New Roman" w:cs="Times New Roman"/>
                <w:lang w:val="sr-Cyrl-RS"/>
              </w:rPr>
            </w:pPr>
            <w:r>
              <w:rPr>
                <w:rFonts w:ascii="Times New Roman" w:hAnsi="Times New Roman" w:cs="Times New Roman"/>
                <w:lang w:val="sr-Cyrl-RS"/>
              </w:rPr>
              <w:t>150.000,00</w:t>
            </w:r>
          </w:p>
        </w:tc>
        <w:tc>
          <w:tcPr>
            <w:tcW w:w="1591" w:type="dxa"/>
            <w:vAlign w:val="center"/>
          </w:tcPr>
          <w:p w14:paraId="022A2772" w14:textId="15EDB4FD" w:rsidR="00082654" w:rsidRPr="0055412D" w:rsidRDefault="008B568F" w:rsidP="00082654">
            <w:pPr>
              <w:jc w:val="center"/>
              <w:rPr>
                <w:rFonts w:ascii="Times New Roman" w:hAnsi="Times New Roman" w:cs="Times New Roman"/>
                <w:lang w:val="sr-Cyrl-RS"/>
              </w:rPr>
            </w:pPr>
            <w:r w:rsidRPr="008B568F">
              <w:rPr>
                <w:rFonts w:ascii="Times New Roman" w:hAnsi="Times New Roman" w:cs="Times New Roman"/>
                <w:lang w:val="sr-Cyrl-RS"/>
              </w:rPr>
              <w:t xml:space="preserve">Укупно </w:t>
            </w:r>
            <w:r>
              <w:rPr>
                <w:rFonts w:ascii="Times New Roman" w:hAnsi="Times New Roman" w:cs="Times New Roman"/>
                <w:lang w:val="sr-Cyrl-RS"/>
              </w:rPr>
              <w:t>150</w:t>
            </w:r>
            <w:r w:rsidRPr="008B568F">
              <w:rPr>
                <w:rFonts w:ascii="Times New Roman" w:hAnsi="Times New Roman" w:cs="Times New Roman"/>
                <w:lang w:val="sr-Cyrl-RS"/>
              </w:rPr>
              <w:t>.000,00; 20</w:t>
            </w:r>
            <w:r>
              <w:rPr>
                <w:rFonts w:ascii="Times New Roman" w:hAnsi="Times New Roman" w:cs="Times New Roman"/>
                <w:lang w:val="sr-Cyrl-RS"/>
              </w:rPr>
              <w:t>21</w:t>
            </w:r>
            <w:r w:rsidRPr="008B568F">
              <w:rPr>
                <w:rFonts w:ascii="Times New Roman" w:hAnsi="Times New Roman" w:cs="Times New Roman"/>
                <w:lang w:val="sr-Cyrl-RS"/>
              </w:rPr>
              <w:t>.</w:t>
            </w:r>
            <w:r>
              <w:rPr>
                <w:rFonts w:ascii="Times New Roman" w:hAnsi="Times New Roman" w:cs="Times New Roman"/>
                <w:lang w:val="sr-Cyrl-RS"/>
              </w:rPr>
              <w:t>75</w:t>
            </w:r>
            <w:r w:rsidRPr="008B568F">
              <w:rPr>
                <w:rFonts w:ascii="Times New Roman" w:hAnsi="Times New Roman" w:cs="Times New Roman"/>
                <w:lang w:val="sr-Cyrl-RS"/>
              </w:rPr>
              <w:t>.000,00 202</w:t>
            </w:r>
            <w:r>
              <w:rPr>
                <w:rFonts w:ascii="Times New Roman" w:hAnsi="Times New Roman" w:cs="Times New Roman"/>
                <w:lang w:val="sr-Cyrl-RS"/>
              </w:rPr>
              <w:t>2</w:t>
            </w:r>
            <w:r w:rsidRPr="008B568F">
              <w:rPr>
                <w:rFonts w:ascii="Times New Roman" w:hAnsi="Times New Roman" w:cs="Times New Roman"/>
                <w:lang w:val="sr-Cyrl-RS"/>
              </w:rPr>
              <w:t>.</w:t>
            </w:r>
            <w:r>
              <w:rPr>
                <w:rFonts w:ascii="Times New Roman" w:hAnsi="Times New Roman" w:cs="Times New Roman"/>
                <w:lang w:val="sr-Cyrl-RS"/>
              </w:rPr>
              <w:t>75</w:t>
            </w:r>
            <w:r w:rsidRPr="008B568F">
              <w:rPr>
                <w:rFonts w:ascii="Times New Roman" w:hAnsi="Times New Roman" w:cs="Times New Roman"/>
                <w:lang w:val="sr-Cyrl-RS"/>
              </w:rPr>
              <w:t>.000,00 Средства се обезбеђују из средстава других нивоа власти – НСЗ</w:t>
            </w:r>
          </w:p>
        </w:tc>
        <w:tc>
          <w:tcPr>
            <w:tcW w:w="2222" w:type="dxa"/>
            <w:vAlign w:val="center"/>
          </w:tcPr>
          <w:p w14:paraId="785AE85A" w14:textId="77777777" w:rsidR="008B568F" w:rsidRPr="008B568F" w:rsidRDefault="008B568F" w:rsidP="008B568F">
            <w:pPr>
              <w:jc w:val="both"/>
              <w:rPr>
                <w:rFonts w:ascii="Times New Roman" w:hAnsi="Times New Roman" w:cs="Times New Roman"/>
                <w:lang w:val="sr-Cyrl-RS"/>
              </w:rPr>
            </w:pPr>
            <w:r w:rsidRPr="008B568F">
              <w:rPr>
                <w:rFonts w:ascii="Times New Roman" w:hAnsi="Times New Roman" w:cs="Times New Roman"/>
                <w:lang w:val="sr-Cyrl-RS"/>
              </w:rPr>
              <w:t xml:space="preserve">Број реализованих курсева </w:t>
            </w:r>
          </w:p>
          <w:p w14:paraId="5290AB92" w14:textId="77777777" w:rsidR="008B568F" w:rsidRPr="008B568F" w:rsidRDefault="008B568F" w:rsidP="008B568F">
            <w:pPr>
              <w:jc w:val="both"/>
              <w:rPr>
                <w:rFonts w:ascii="Times New Roman" w:hAnsi="Times New Roman" w:cs="Times New Roman"/>
                <w:lang w:val="sr-Cyrl-RS"/>
              </w:rPr>
            </w:pPr>
            <w:r w:rsidRPr="008B568F">
              <w:rPr>
                <w:rFonts w:ascii="Times New Roman" w:hAnsi="Times New Roman" w:cs="Times New Roman"/>
                <w:lang w:val="sr-Cyrl-RS"/>
              </w:rPr>
              <w:t xml:space="preserve"> </w:t>
            </w:r>
          </w:p>
          <w:p w14:paraId="497D9B8F" w14:textId="1312E904" w:rsidR="00082654" w:rsidRPr="0055412D" w:rsidRDefault="008B568F" w:rsidP="008B568F">
            <w:pPr>
              <w:jc w:val="both"/>
              <w:rPr>
                <w:rFonts w:ascii="Times New Roman" w:hAnsi="Times New Roman" w:cs="Times New Roman"/>
                <w:lang w:val="sr-Cyrl-RS"/>
              </w:rPr>
            </w:pPr>
            <w:r w:rsidRPr="008B568F">
              <w:rPr>
                <w:rFonts w:ascii="Times New Roman" w:hAnsi="Times New Roman" w:cs="Times New Roman"/>
                <w:lang w:val="sr-Cyrl-RS"/>
              </w:rPr>
              <w:t>Број лица ромске националности  која су стекла квалификацију</w:t>
            </w:r>
          </w:p>
        </w:tc>
      </w:tr>
      <w:tr w:rsidR="008B568F" w14:paraId="6395AA9B" w14:textId="77777777" w:rsidTr="008B568F">
        <w:trPr>
          <w:trHeight w:val="585"/>
        </w:trPr>
        <w:tc>
          <w:tcPr>
            <w:tcW w:w="971" w:type="dxa"/>
          </w:tcPr>
          <w:p w14:paraId="1EBB51A3" w14:textId="13791CAC" w:rsidR="008B568F" w:rsidRDefault="008B568F" w:rsidP="008B568F">
            <w:pPr>
              <w:jc w:val="center"/>
              <w:rPr>
                <w:rFonts w:ascii="Times New Roman" w:hAnsi="Times New Roman" w:cs="Times New Roman"/>
                <w:b/>
                <w:bCs/>
                <w:i/>
                <w:iCs/>
                <w:lang w:val="sr-Cyrl-RS"/>
              </w:rPr>
            </w:pPr>
            <w:r>
              <w:rPr>
                <w:rFonts w:ascii="Times New Roman" w:hAnsi="Times New Roman" w:cs="Times New Roman"/>
                <w:b/>
                <w:bCs/>
                <w:i/>
                <w:iCs/>
                <w:lang w:val="sr-Cyrl-RS"/>
              </w:rPr>
              <w:t>А1.5.2</w:t>
            </w:r>
          </w:p>
        </w:tc>
        <w:tc>
          <w:tcPr>
            <w:tcW w:w="2473" w:type="dxa"/>
          </w:tcPr>
          <w:p w14:paraId="1337A9B8" w14:textId="6F96EE54" w:rsidR="008B568F" w:rsidRPr="00783F9E" w:rsidRDefault="008B568F" w:rsidP="008B568F">
            <w:pPr>
              <w:jc w:val="both"/>
              <w:rPr>
                <w:rFonts w:ascii="Times New Roman" w:hAnsi="Times New Roman" w:cs="Times New Roman"/>
                <w:lang w:val="sr-Cyrl-RS"/>
              </w:rPr>
            </w:pPr>
            <w:r w:rsidRPr="008B568F">
              <w:rPr>
                <w:rFonts w:ascii="Times New Roman" w:hAnsi="Times New Roman" w:cs="Times New Roman"/>
                <w:lang w:val="sr-Cyrl-RS"/>
              </w:rPr>
              <w:t>Програми неформалног образовања за децу и младе из ромске популације (курсеви језика, информатичке</w:t>
            </w:r>
            <w:r>
              <w:t xml:space="preserve"> </w:t>
            </w:r>
            <w:r w:rsidRPr="008B568F">
              <w:rPr>
                <w:rFonts w:ascii="Times New Roman" w:hAnsi="Times New Roman" w:cs="Times New Roman"/>
                <w:lang w:val="sr-Cyrl-RS"/>
              </w:rPr>
              <w:t>писмености, радионице итд.)</w:t>
            </w:r>
          </w:p>
        </w:tc>
        <w:tc>
          <w:tcPr>
            <w:tcW w:w="1454" w:type="dxa"/>
            <w:vAlign w:val="center"/>
          </w:tcPr>
          <w:p w14:paraId="5976A09B" w14:textId="13DB2A04" w:rsidR="008B568F" w:rsidRDefault="008B568F" w:rsidP="008B568F">
            <w:pPr>
              <w:jc w:val="center"/>
              <w:rPr>
                <w:rFonts w:ascii="Times New Roman" w:hAnsi="Times New Roman" w:cs="Times New Roman"/>
                <w:lang w:val="sr-Cyrl-RS"/>
              </w:rPr>
            </w:pPr>
            <w:r>
              <w:rPr>
                <w:rFonts w:ascii="Times New Roman" w:hAnsi="Times New Roman" w:cs="Times New Roman"/>
                <w:lang w:val="sr-Cyrl-RS"/>
              </w:rPr>
              <w:t>ОДД општине Бач</w:t>
            </w:r>
          </w:p>
        </w:tc>
        <w:tc>
          <w:tcPr>
            <w:tcW w:w="1740" w:type="dxa"/>
            <w:vAlign w:val="center"/>
          </w:tcPr>
          <w:p w14:paraId="36FC2CF5" w14:textId="06A9DFC7" w:rsidR="008B568F" w:rsidRDefault="008B568F" w:rsidP="008B568F">
            <w:pPr>
              <w:jc w:val="center"/>
              <w:rPr>
                <w:rFonts w:ascii="Times New Roman" w:hAnsi="Times New Roman" w:cs="Times New Roman"/>
                <w:lang w:val="sr-Cyrl-RS"/>
              </w:rPr>
            </w:pPr>
            <w:r>
              <w:rPr>
                <w:rFonts w:ascii="Times New Roman" w:hAnsi="Times New Roman" w:cs="Times New Roman"/>
                <w:lang w:val="sr-Cyrl-RS"/>
              </w:rPr>
              <w:t>ОШ, СШ, НВО, НСЗ, Школа за образовање одраслих Сомбор</w:t>
            </w:r>
          </w:p>
        </w:tc>
        <w:tc>
          <w:tcPr>
            <w:tcW w:w="1582" w:type="dxa"/>
            <w:vAlign w:val="center"/>
          </w:tcPr>
          <w:p w14:paraId="035573E5" w14:textId="4DD6D0D3" w:rsidR="008B568F" w:rsidRDefault="008B568F" w:rsidP="008B568F">
            <w:pPr>
              <w:jc w:val="center"/>
              <w:rPr>
                <w:rFonts w:ascii="Times New Roman" w:hAnsi="Times New Roman" w:cs="Times New Roman"/>
                <w:lang w:val="sr-Cyrl-RS"/>
              </w:rPr>
            </w:pPr>
            <w:r w:rsidRPr="00082654">
              <w:rPr>
                <w:rFonts w:ascii="Times New Roman" w:hAnsi="Times New Roman" w:cs="Times New Roman"/>
                <w:lang w:val="sr-Cyrl-RS"/>
              </w:rPr>
              <w:t>III квартал 20</w:t>
            </w:r>
            <w:r>
              <w:rPr>
                <w:rFonts w:ascii="Times New Roman" w:hAnsi="Times New Roman" w:cs="Times New Roman"/>
                <w:lang w:val="sr-Cyrl-RS"/>
              </w:rPr>
              <w:t>21</w:t>
            </w:r>
            <w:r w:rsidRPr="00082654">
              <w:rPr>
                <w:rFonts w:ascii="Times New Roman" w:hAnsi="Times New Roman" w:cs="Times New Roman"/>
                <w:lang w:val="sr-Cyrl-RS"/>
              </w:rPr>
              <w:t>.  III квартал 202</w:t>
            </w:r>
            <w:r>
              <w:rPr>
                <w:rFonts w:ascii="Times New Roman" w:hAnsi="Times New Roman" w:cs="Times New Roman"/>
                <w:lang w:val="sr-Cyrl-RS"/>
              </w:rPr>
              <w:t>2</w:t>
            </w:r>
          </w:p>
        </w:tc>
        <w:tc>
          <w:tcPr>
            <w:tcW w:w="1701" w:type="dxa"/>
            <w:vAlign w:val="center"/>
          </w:tcPr>
          <w:p w14:paraId="788BDCE0" w14:textId="7492D058" w:rsidR="008B568F" w:rsidRDefault="008B568F" w:rsidP="008B568F">
            <w:pPr>
              <w:jc w:val="center"/>
              <w:rPr>
                <w:rFonts w:ascii="Times New Roman" w:hAnsi="Times New Roman" w:cs="Times New Roman"/>
                <w:lang w:val="sr-Cyrl-RS"/>
              </w:rPr>
            </w:pPr>
            <w:r w:rsidRPr="00082654">
              <w:rPr>
                <w:rFonts w:ascii="Times New Roman" w:hAnsi="Times New Roman" w:cs="Times New Roman"/>
                <w:lang w:val="sr-Cyrl-RS"/>
              </w:rPr>
              <w:t xml:space="preserve">Укупно </w:t>
            </w:r>
            <w:r>
              <w:rPr>
                <w:rFonts w:ascii="Times New Roman" w:hAnsi="Times New Roman" w:cs="Times New Roman"/>
                <w:lang w:val="sr-Cyrl-RS"/>
              </w:rPr>
              <w:t>3</w:t>
            </w:r>
            <w:r w:rsidRPr="00082654">
              <w:rPr>
                <w:rFonts w:ascii="Times New Roman" w:hAnsi="Times New Roman" w:cs="Times New Roman"/>
                <w:lang w:val="sr-Cyrl-RS"/>
              </w:rPr>
              <w:t>00.000,00; 20</w:t>
            </w:r>
            <w:r>
              <w:rPr>
                <w:rFonts w:ascii="Times New Roman" w:hAnsi="Times New Roman" w:cs="Times New Roman"/>
                <w:lang w:val="sr-Cyrl-RS"/>
              </w:rPr>
              <w:t>21</w:t>
            </w:r>
            <w:r w:rsidRPr="00082654">
              <w:rPr>
                <w:rFonts w:ascii="Times New Roman" w:hAnsi="Times New Roman" w:cs="Times New Roman"/>
                <w:lang w:val="sr-Cyrl-RS"/>
              </w:rPr>
              <w:t>.</w:t>
            </w:r>
            <w:r>
              <w:rPr>
                <w:rFonts w:ascii="Times New Roman" w:hAnsi="Times New Roman" w:cs="Times New Roman"/>
                <w:lang w:val="sr-Cyrl-RS"/>
              </w:rPr>
              <w:t>150</w:t>
            </w:r>
            <w:r w:rsidRPr="00082654">
              <w:rPr>
                <w:rFonts w:ascii="Times New Roman" w:hAnsi="Times New Roman" w:cs="Times New Roman"/>
                <w:lang w:val="sr-Cyrl-RS"/>
              </w:rPr>
              <w:t>.000,00 202</w:t>
            </w:r>
            <w:r>
              <w:rPr>
                <w:rFonts w:ascii="Times New Roman" w:hAnsi="Times New Roman" w:cs="Times New Roman"/>
                <w:lang w:val="sr-Cyrl-RS"/>
              </w:rPr>
              <w:t>2</w:t>
            </w:r>
            <w:r w:rsidRPr="00082654">
              <w:rPr>
                <w:rFonts w:ascii="Times New Roman" w:hAnsi="Times New Roman" w:cs="Times New Roman"/>
                <w:lang w:val="sr-Cyrl-RS"/>
              </w:rPr>
              <w:t>.</w:t>
            </w:r>
            <w:r>
              <w:rPr>
                <w:rFonts w:ascii="Times New Roman" w:hAnsi="Times New Roman" w:cs="Times New Roman"/>
                <w:lang w:val="sr-Cyrl-RS"/>
              </w:rPr>
              <w:t>15</w:t>
            </w:r>
            <w:r w:rsidRPr="00082654">
              <w:rPr>
                <w:rFonts w:ascii="Times New Roman" w:hAnsi="Times New Roman" w:cs="Times New Roman"/>
                <w:lang w:val="sr-Cyrl-RS"/>
              </w:rPr>
              <w:t>0.000,00</w:t>
            </w:r>
          </w:p>
        </w:tc>
        <w:tc>
          <w:tcPr>
            <w:tcW w:w="1206" w:type="dxa"/>
            <w:vAlign w:val="center"/>
          </w:tcPr>
          <w:p w14:paraId="28A5684D" w14:textId="1C92773D" w:rsidR="008B568F" w:rsidRDefault="008B568F" w:rsidP="008B568F">
            <w:pPr>
              <w:jc w:val="center"/>
              <w:rPr>
                <w:rFonts w:ascii="Times New Roman" w:hAnsi="Times New Roman" w:cs="Times New Roman"/>
                <w:lang w:val="sr-Cyrl-RS"/>
              </w:rPr>
            </w:pPr>
            <w:r>
              <w:rPr>
                <w:rFonts w:ascii="Times New Roman" w:hAnsi="Times New Roman" w:cs="Times New Roman"/>
                <w:lang w:val="sr-Cyrl-RS"/>
              </w:rPr>
              <w:t>150.000,00</w:t>
            </w:r>
          </w:p>
        </w:tc>
        <w:tc>
          <w:tcPr>
            <w:tcW w:w="1591" w:type="dxa"/>
            <w:vAlign w:val="center"/>
          </w:tcPr>
          <w:p w14:paraId="2EF3B82C" w14:textId="39F50F57" w:rsidR="008B568F" w:rsidRDefault="008B568F" w:rsidP="008B568F">
            <w:pPr>
              <w:jc w:val="center"/>
              <w:rPr>
                <w:rFonts w:ascii="Times New Roman" w:hAnsi="Times New Roman" w:cs="Times New Roman"/>
                <w:lang w:val="sr-Cyrl-RS"/>
              </w:rPr>
            </w:pPr>
            <w:r w:rsidRPr="008B568F">
              <w:rPr>
                <w:rFonts w:ascii="Times New Roman" w:hAnsi="Times New Roman" w:cs="Times New Roman"/>
                <w:lang w:val="sr-Cyrl-RS"/>
              </w:rPr>
              <w:t xml:space="preserve">Укупно </w:t>
            </w:r>
            <w:r>
              <w:rPr>
                <w:rFonts w:ascii="Times New Roman" w:hAnsi="Times New Roman" w:cs="Times New Roman"/>
                <w:lang w:val="sr-Cyrl-RS"/>
              </w:rPr>
              <w:t>150</w:t>
            </w:r>
            <w:r w:rsidRPr="008B568F">
              <w:rPr>
                <w:rFonts w:ascii="Times New Roman" w:hAnsi="Times New Roman" w:cs="Times New Roman"/>
                <w:lang w:val="sr-Cyrl-RS"/>
              </w:rPr>
              <w:t>.000,00; 20</w:t>
            </w:r>
            <w:r>
              <w:rPr>
                <w:rFonts w:ascii="Times New Roman" w:hAnsi="Times New Roman" w:cs="Times New Roman"/>
                <w:lang w:val="sr-Cyrl-RS"/>
              </w:rPr>
              <w:t>21</w:t>
            </w:r>
            <w:r w:rsidRPr="008B568F">
              <w:rPr>
                <w:rFonts w:ascii="Times New Roman" w:hAnsi="Times New Roman" w:cs="Times New Roman"/>
                <w:lang w:val="sr-Cyrl-RS"/>
              </w:rPr>
              <w:t>.</w:t>
            </w:r>
            <w:r>
              <w:rPr>
                <w:rFonts w:ascii="Times New Roman" w:hAnsi="Times New Roman" w:cs="Times New Roman"/>
                <w:lang w:val="sr-Cyrl-RS"/>
              </w:rPr>
              <w:t>75</w:t>
            </w:r>
            <w:r w:rsidRPr="008B568F">
              <w:rPr>
                <w:rFonts w:ascii="Times New Roman" w:hAnsi="Times New Roman" w:cs="Times New Roman"/>
                <w:lang w:val="sr-Cyrl-RS"/>
              </w:rPr>
              <w:t>.000,00 202</w:t>
            </w:r>
            <w:r>
              <w:rPr>
                <w:rFonts w:ascii="Times New Roman" w:hAnsi="Times New Roman" w:cs="Times New Roman"/>
                <w:lang w:val="sr-Cyrl-RS"/>
              </w:rPr>
              <w:t>2</w:t>
            </w:r>
            <w:r w:rsidRPr="008B568F">
              <w:rPr>
                <w:rFonts w:ascii="Times New Roman" w:hAnsi="Times New Roman" w:cs="Times New Roman"/>
                <w:lang w:val="sr-Cyrl-RS"/>
              </w:rPr>
              <w:t>.</w:t>
            </w:r>
            <w:r>
              <w:rPr>
                <w:rFonts w:ascii="Times New Roman" w:hAnsi="Times New Roman" w:cs="Times New Roman"/>
                <w:lang w:val="sr-Cyrl-RS"/>
              </w:rPr>
              <w:t>75</w:t>
            </w:r>
            <w:r w:rsidRPr="008B568F">
              <w:rPr>
                <w:rFonts w:ascii="Times New Roman" w:hAnsi="Times New Roman" w:cs="Times New Roman"/>
                <w:lang w:val="sr-Cyrl-RS"/>
              </w:rPr>
              <w:t>.000,00 Средства се обезбеђују из средстава других нивоа власти – НСЗ</w:t>
            </w:r>
          </w:p>
        </w:tc>
        <w:tc>
          <w:tcPr>
            <w:tcW w:w="2222" w:type="dxa"/>
            <w:vAlign w:val="center"/>
          </w:tcPr>
          <w:p w14:paraId="56231689" w14:textId="77777777" w:rsidR="008B568F" w:rsidRPr="008B568F" w:rsidRDefault="008B568F" w:rsidP="008B568F">
            <w:pPr>
              <w:jc w:val="both"/>
              <w:rPr>
                <w:rFonts w:ascii="Times New Roman" w:hAnsi="Times New Roman" w:cs="Times New Roman"/>
                <w:lang w:val="sr-Cyrl-RS"/>
              </w:rPr>
            </w:pPr>
            <w:r w:rsidRPr="008B568F">
              <w:rPr>
                <w:rFonts w:ascii="Times New Roman" w:hAnsi="Times New Roman" w:cs="Times New Roman"/>
                <w:lang w:val="sr-Cyrl-RS"/>
              </w:rPr>
              <w:t xml:space="preserve">Број реализованих програма неформалног образовања </w:t>
            </w:r>
          </w:p>
          <w:p w14:paraId="1B246A07" w14:textId="77777777" w:rsidR="008B568F" w:rsidRPr="008B568F" w:rsidRDefault="008B568F" w:rsidP="008B568F">
            <w:pPr>
              <w:jc w:val="both"/>
              <w:rPr>
                <w:rFonts w:ascii="Times New Roman" w:hAnsi="Times New Roman" w:cs="Times New Roman"/>
                <w:lang w:val="sr-Cyrl-RS"/>
              </w:rPr>
            </w:pPr>
            <w:r w:rsidRPr="008B568F">
              <w:rPr>
                <w:rFonts w:ascii="Times New Roman" w:hAnsi="Times New Roman" w:cs="Times New Roman"/>
                <w:lang w:val="sr-Cyrl-RS"/>
              </w:rPr>
              <w:t xml:space="preserve"> </w:t>
            </w:r>
          </w:p>
          <w:p w14:paraId="56ED2AF4" w14:textId="5F04435E" w:rsidR="008B568F" w:rsidRDefault="008B568F" w:rsidP="008B568F">
            <w:pPr>
              <w:jc w:val="both"/>
              <w:rPr>
                <w:rFonts w:ascii="Times New Roman" w:hAnsi="Times New Roman" w:cs="Times New Roman"/>
                <w:lang w:val="sr-Cyrl-RS"/>
              </w:rPr>
            </w:pPr>
            <w:r w:rsidRPr="008B568F">
              <w:rPr>
                <w:rFonts w:ascii="Times New Roman" w:hAnsi="Times New Roman" w:cs="Times New Roman"/>
                <w:lang w:val="sr-Cyrl-RS"/>
              </w:rPr>
              <w:t>Број учесника програма неформалног образовања</w:t>
            </w:r>
          </w:p>
        </w:tc>
      </w:tr>
    </w:tbl>
    <w:p w14:paraId="090DE43E" w14:textId="3510B0F0" w:rsidR="008B568F" w:rsidRDefault="008B568F" w:rsidP="00A87CFC">
      <w:pPr>
        <w:jc w:val="both"/>
        <w:rPr>
          <w:rFonts w:ascii="Times New Roman" w:hAnsi="Times New Roman" w:cs="Times New Roman"/>
          <w:lang w:val="sr-Cyrl-RS"/>
        </w:rPr>
      </w:pPr>
    </w:p>
    <w:p w14:paraId="5C60B8DC" w14:textId="77777777" w:rsidR="008B568F" w:rsidRDefault="008B568F">
      <w:pPr>
        <w:rPr>
          <w:rFonts w:ascii="Times New Roman" w:hAnsi="Times New Roman" w:cs="Times New Roman"/>
          <w:lang w:val="sr-Cyrl-RS"/>
        </w:rPr>
      </w:pPr>
      <w:r>
        <w:rPr>
          <w:rFonts w:ascii="Times New Roman" w:hAnsi="Times New Roman" w:cs="Times New Roman"/>
          <w:lang w:val="sr-Cyrl-RS"/>
        </w:rPr>
        <w:br w:type="page"/>
      </w:r>
    </w:p>
    <w:tbl>
      <w:tblPr>
        <w:tblStyle w:val="TableGrid"/>
        <w:tblW w:w="14940" w:type="dxa"/>
        <w:tblInd w:w="-1085" w:type="dxa"/>
        <w:tblLook w:val="04A0" w:firstRow="1" w:lastRow="0" w:firstColumn="1" w:lastColumn="0" w:noHBand="0" w:noVBand="1"/>
      </w:tblPr>
      <w:tblGrid>
        <w:gridCol w:w="630"/>
        <w:gridCol w:w="240"/>
        <w:gridCol w:w="14"/>
        <w:gridCol w:w="2473"/>
        <w:gridCol w:w="622"/>
        <w:gridCol w:w="13"/>
        <w:gridCol w:w="819"/>
        <w:gridCol w:w="480"/>
        <w:gridCol w:w="138"/>
        <w:gridCol w:w="972"/>
        <w:gridCol w:w="303"/>
        <w:gridCol w:w="1169"/>
        <w:gridCol w:w="445"/>
        <w:gridCol w:w="12"/>
        <w:gridCol w:w="1244"/>
        <w:gridCol w:w="125"/>
        <w:gridCol w:w="18"/>
        <w:gridCol w:w="184"/>
        <w:gridCol w:w="1374"/>
        <w:gridCol w:w="223"/>
        <w:gridCol w:w="26"/>
        <w:gridCol w:w="1259"/>
        <w:gridCol w:w="53"/>
        <w:gridCol w:w="24"/>
        <w:gridCol w:w="2080"/>
      </w:tblGrid>
      <w:tr w:rsidR="000C52EC" w14:paraId="0C3084CE" w14:textId="77777777" w:rsidTr="00371F7E">
        <w:tc>
          <w:tcPr>
            <w:tcW w:w="630" w:type="dxa"/>
            <w:shd w:val="clear" w:color="auto" w:fill="C00000"/>
          </w:tcPr>
          <w:p w14:paraId="05A0A951" w14:textId="77777777" w:rsidR="008B568F" w:rsidRPr="004205CE" w:rsidRDefault="008B568F" w:rsidP="00196774">
            <w:pPr>
              <w:jc w:val="both"/>
              <w:rPr>
                <w:rFonts w:ascii="Times New Roman" w:hAnsi="Times New Roman" w:cs="Times New Roman"/>
                <w:b/>
                <w:bCs/>
                <w:lang w:val="sr-Cyrl-RS"/>
              </w:rPr>
            </w:pPr>
            <w:r w:rsidRPr="004205CE">
              <w:rPr>
                <w:rFonts w:ascii="Times New Roman" w:hAnsi="Times New Roman" w:cs="Times New Roman"/>
                <w:b/>
                <w:bCs/>
                <w:lang w:val="sr-Cyrl-RS"/>
              </w:rPr>
              <w:lastRenderedPageBreak/>
              <w:t>Бр.</w:t>
            </w:r>
          </w:p>
        </w:tc>
        <w:tc>
          <w:tcPr>
            <w:tcW w:w="3449" w:type="dxa"/>
            <w:gridSpan w:val="5"/>
            <w:shd w:val="clear" w:color="auto" w:fill="C00000"/>
          </w:tcPr>
          <w:p w14:paraId="7F8C3049" w14:textId="77777777" w:rsidR="008B568F" w:rsidRPr="004205CE" w:rsidRDefault="008B568F" w:rsidP="00196774">
            <w:pPr>
              <w:jc w:val="center"/>
              <w:rPr>
                <w:rFonts w:ascii="Times New Roman" w:hAnsi="Times New Roman" w:cs="Times New Roman"/>
                <w:b/>
                <w:bCs/>
                <w:lang w:val="sr-Cyrl-RS"/>
              </w:rPr>
            </w:pPr>
            <w:r w:rsidRPr="004205CE">
              <w:rPr>
                <w:rFonts w:ascii="Times New Roman" w:hAnsi="Times New Roman" w:cs="Times New Roman"/>
                <w:b/>
                <w:bCs/>
                <w:lang w:val="sr-Cyrl-RS"/>
              </w:rPr>
              <w:t>Активност</w:t>
            </w:r>
          </w:p>
        </w:tc>
        <w:tc>
          <w:tcPr>
            <w:tcW w:w="1587" w:type="dxa"/>
            <w:gridSpan w:val="3"/>
            <w:shd w:val="clear" w:color="auto" w:fill="C00000"/>
          </w:tcPr>
          <w:p w14:paraId="402552A3" w14:textId="77777777" w:rsidR="008B568F" w:rsidRPr="004205CE" w:rsidRDefault="008B568F" w:rsidP="00196774">
            <w:pPr>
              <w:jc w:val="center"/>
              <w:rPr>
                <w:rFonts w:ascii="Times New Roman" w:hAnsi="Times New Roman" w:cs="Times New Roman"/>
                <w:b/>
                <w:bCs/>
                <w:lang w:val="sr-Cyrl-RS"/>
              </w:rPr>
            </w:pPr>
            <w:r w:rsidRPr="004205CE">
              <w:rPr>
                <w:rFonts w:ascii="Times New Roman" w:hAnsi="Times New Roman" w:cs="Times New Roman"/>
                <w:b/>
                <w:bCs/>
                <w:lang w:val="sr-Cyrl-RS"/>
              </w:rPr>
              <w:t>Носилац</w:t>
            </w:r>
          </w:p>
        </w:tc>
        <w:tc>
          <w:tcPr>
            <w:tcW w:w="1370" w:type="dxa"/>
            <w:gridSpan w:val="2"/>
            <w:shd w:val="clear" w:color="auto" w:fill="C00000"/>
          </w:tcPr>
          <w:p w14:paraId="72E00344" w14:textId="77777777" w:rsidR="008B568F" w:rsidRPr="004205CE" w:rsidRDefault="008B568F" w:rsidP="00196774">
            <w:pPr>
              <w:jc w:val="center"/>
              <w:rPr>
                <w:rFonts w:ascii="Times New Roman" w:hAnsi="Times New Roman" w:cs="Times New Roman"/>
                <w:b/>
                <w:bCs/>
                <w:lang w:val="sr-Cyrl-RS"/>
              </w:rPr>
            </w:pPr>
            <w:r w:rsidRPr="004205CE">
              <w:rPr>
                <w:rFonts w:ascii="Times New Roman" w:hAnsi="Times New Roman" w:cs="Times New Roman"/>
                <w:b/>
                <w:bCs/>
                <w:lang w:val="sr-Cyrl-RS"/>
              </w:rPr>
              <w:t>Партнери</w:t>
            </w:r>
          </w:p>
        </w:tc>
        <w:tc>
          <w:tcPr>
            <w:tcW w:w="1641" w:type="dxa"/>
            <w:gridSpan w:val="3"/>
            <w:shd w:val="clear" w:color="auto" w:fill="C00000"/>
          </w:tcPr>
          <w:p w14:paraId="16EA2F8E" w14:textId="77777777" w:rsidR="008B568F" w:rsidRPr="004205CE" w:rsidRDefault="008B568F" w:rsidP="00196774">
            <w:pPr>
              <w:jc w:val="center"/>
              <w:rPr>
                <w:rFonts w:ascii="Times New Roman" w:hAnsi="Times New Roman" w:cs="Times New Roman"/>
                <w:b/>
                <w:bCs/>
                <w:lang w:val="sr-Cyrl-RS"/>
              </w:rPr>
            </w:pPr>
            <w:r w:rsidRPr="004205CE">
              <w:rPr>
                <w:rFonts w:ascii="Times New Roman" w:hAnsi="Times New Roman" w:cs="Times New Roman"/>
                <w:b/>
                <w:bCs/>
                <w:lang w:val="sr-Cyrl-RS"/>
              </w:rPr>
              <w:t>Период реализације</w:t>
            </w:r>
          </w:p>
        </w:tc>
        <w:tc>
          <w:tcPr>
            <w:tcW w:w="1365" w:type="dxa"/>
            <w:gridSpan w:val="3"/>
            <w:shd w:val="clear" w:color="auto" w:fill="C00000"/>
          </w:tcPr>
          <w:p w14:paraId="312F2B23" w14:textId="77777777" w:rsidR="008B568F" w:rsidRPr="004205CE" w:rsidRDefault="008B568F" w:rsidP="00196774">
            <w:pPr>
              <w:jc w:val="center"/>
              <w:rPr>
                <w:rFonts w:ascii="Times New Roman" w:hAnsi="Times New Roman" w:cs="Times New Roman"/>
                <w:b/>
                <w:bCs/>
                <w:lang w:val="sr-Cyrl-RS"/>
              </w:rPr>
            </w:pPr>
            <w:r w:rsidRPr="004205CE">
              <w:rPr>
                <w:rFonts w:ascii="Times New Roman" w:hAnsi="Times New Roman" w:cs="Times New Roman"/>
                <w:b/>
                <w:bCs/>
                <w:lang w:val="sr-Cyrl-RS"/>
              </w:rPr>
              <w:t>Укупна и вредност по годинама</w:t>
            </w:r>
          </w:p>
        </w:tc>
        <w:tc>
          <w:tcPr>
            <w:tcW w:w="1358" w:type="dxa"/>
            <w:gridSpan w:val="3"/>
            <w:shd w:val="clear" w:color="auto" w:fill="C00000"/>
          </w:tcPr>
          <w:p w14:paraId="79969B4D" w14:textId="77777777" w:rsidR="008B568F" w:rsidRPr="004205CE" w:rsidRDefault="008B568F" w:rsidP="00196774">
            <w:pPr>
              <w:jc w:val="center"/>
              <w:rPr>
                <w:rFonts w:ascii="Times New Roman" w:hAnsi="Times New Roman" w:cs="Times New Roman"/>
                <w:b/>
                <w:bCs/>
                <w:lang w:val="sr-Cyrl-RS"/>
              </w:rPr>
            </w:pPr>
            <w:r w:rsidRPr="004205CE">
              <w:rPr>
                <w:rFonts w:ascii="Times New Roman" w:hAnsi="Times New Roman" w:cs="Times New Roman"/>
                <w:b/>
                <w:bCs/>
                <w:lang w:val="sr-Cyrl-RS"/>
              </w:rPr>
              <w:t>Буџет Општине Бач</w:t>
            </w:r>
          </w:p>
        </w:tc>
        <w:tc>
          <w:tcPr>
            <w:tcW w:w="1402" w:type="dxa"/>
            <w:gridSpan w:val="4"/>
            <w:shd w:val="clear" w:color="auto" w:fill="C00000"/>
          </w:tcPr>
          <w:p w14:paraId="21D0E504" w14:textId="77777777" w:rsidR="008B568F" w:rsidRPr="004205CE" w:rsidRDefault="008B568F" w:rsidP="00196774">
            <w:pPr>
              <w:jc w:val="center"/>
              <w:rPr>
                <w:rFonts w:ascii="Times New Roman" w:hAnsi="Times New Roman" w:cs="Times New Roman"/>
                <w:b/>
                <w:bCs/>
                <w:lang w:val="sr-Cyrl-RS"/>
              </w:rPr>
            </w:pPr>
            <w:r w:rsidRPr="004205CE">
              <w:rPr>
                <w:rFonts w:ascii="Times New Roman" w:hAnsi="Times New Roman" w:cs="Times New Roman"/>
                <w:b/>
                <w:bCs/>
                <w:lang w:val="sr-Cyrl-RS"/>
              </w:rPr>
              <w:t>Остали извори</w:t>
            </w:r>
          </w:p>
        </w:tc>
        <w:tc>
          <w:tcPr>
            <w:tcW w:w="2138" w:type="dxa"/>
            <w:shd w:val="clear" w:color="auto" w:fill="C00000"/>
          </w:tcPr>
          <w:p w14:paraId="65EE90A9" w14:textId="77777777" w:rsidR="008B568F" w:rsidRPr="004205CE" w:rsidRDefault="008B568F" w:rsidP="00196774">
            <w:pPr>
              <w:jc w:val="center"/>
              <w:rPr>
                <w:rFonts w:ascii="Times New Roman" w:hAnsi="Times New Roman" w:cs="Times New Roman"/>
                <w:b/>
                <w:bCs/>
                <w:lang w:val="sr-Cyrl-RS"/>
              </w:rPr>
            </w:pPr>
            <w:r w:rsidRPr="004205CE">
              <w:rPr>
                <w:rFonts w:ascii="Times New Roman" w:hAnsi="Times New Roman" w:cs="Times New Roman"/>
                <w:b/>
                <w:bCs/>
                <w:lang w:val="sr-Cyrl-RS"/>
              </w:rPr>
              <w:t>Индикатори</w:t>
            </w:r>
          </w:p>
        </w:tc>
      </w:tr>
      <w:tr w:rsidR="008B568F" w14:paraId="2395A3C2" w14:textId="77777777" w:rsidTr="00371F7E">
        <w:trPr>
          <w:trHeight w:val="660"/>
        </w:trPr>
        <w:tc>
          <w:tcPr>
            <w:tcW w:w="4066" w:type="dxa"/>
            <w:gridSpan w:val="5"/>
            <w:vMerge w:val="restart"/>
            <w:shd w:val="clear" w:color="auto" w:fill="8EAADB" w:themeFill="accent1" w:themeFillTint="99"/>
          </w:tcPr>
          <w:p w14:paraId="2D585B1A" w14:textId="77777777" w:rsidR="008B568F" w:rsidRDefault="008B568F" w:rsidP="00196774">
            <w:pPr>
              <w:jc w:val="center"/>
              <w:rPr>
                <w:rFonts w:ascii="Times New Roman" w:hAnsi="Times New Roman" w:cs="Times New Roman"/>
                <w:b/>
                <w:bCs/>
                <w:i/>
                <w:iCs/>
                <w:lang w:val="sr-Cyrl-RS"/>
              </w:rPr>
            </w:pPr>
          </w:p>
          <w:p w14:paraId="31ABD2B5" w14:textId="33731993" w:rsidR="008B568F" w:rsidRDefault="008B568F" w:rsidP="00196774">
            <w:pPr>
              <w:jc w:val="center"/>
              <w:rPr>
                <w:rFonts w:ascii="Times New Roman" w:hAnsi="Times New Roman" w:cs="Times New Roman"/>
                <w:b/>
                <w:bCs/>
                <w:i/>
                <w:iCs/>
                <w:lang w:val="sr-Cyrl-RS"/>
              </w:rPr>
            </w:pPr>
            <w:r>
              <w:rPr>
                <w:rFonts w:ascii="Times New Roman" w:hAnsi="Times New Roman" w:cs="Times New Roman"/>
                <w:b/>
                <w:bCs/>
                <w:i/>
                <w:iCs/>
                <w:lang w:val="sr-Cyrl-RS"/>
              </w:rPr>
              <w:t>Посебан циљ 2</w:t>
            </w:r>
          </w:p>
          <w:p w14:paraId="27BF3090" w14:textId="77777777" w:rsidR="008B568F" w:rsidRDefault="008B568F" w:rsidP="00196774">
            <w:pPr>
              <w:jc w:val="center"/>
              <w:rPr>
                <w:rFonts w:ascii="Times New Roman" w:hAnsi="Times New Roman" w:cs="Times New Roman"/>
                <w:b/>
                <w:bCs/>
                <w:i/>
                <w:iCs/>
                <w:lang w:val="sr-Cyrl-RS"/>
              </w:rPr>
            </w:pPr>
          </w:p>
          <w:p w14:paraId="6CB6D0BD" w14:textId="77777777" w:rsidR="008B568F" w:rsidRDefault="008B568F" w:rsidP="00196774">
            <w:pPr>
              <w:jc w:val="center"/>
              <w:rPr>
                <w:rFonts w:ascii="Times New Roman" w:hAnsi="Times New Roman" w:cs="Times New Roman"/>
                <w:b/>
                <w:bCs/>
                <w:i/>
                <w:iCs/>
                <w:lang w:val="sr-Cyrl-RS"/>
              </w:rPr>
            </w:pPr>
          </w:p>
          <w:p w14:paraId="3C72C6FD" w14:textId="77777777" w:rsidR="008B568F" w:rsidRDefault="008B568F" w:rsidP="00196774">
            <w:pPr>
              <w:jc w:val="center"/>
              <w:rPr>
                <w:rFonts w:ascii="Times New Roman" w:hAnsi="Times New Roman" w:cs="Times New Roman"/>
                <w:b/>
                <w:bCs/>
                <w:i/>
                <w:iCs/>
                <w:lang w:val="sr-Cyrl-RS"/>
              </w:rPr>
            </w:pPr>
          </w:p>
        </w:tc>
        <w:tc>
          <w:tcPr>
            <w:tcW w:w="2970" w:type="dxa"/>
            <w:gridSpan w:val="6"/>
            <w:vMerge w:val="restart"/>
            <w:shd w:val="clear" w:color="auto" w:fill="8EAADB" w:themeFill="accent1" w:themeFillTint="99"/>
          </w:tcPr>
          <w:p w14:paraId="41313061" w14:textId="475A6AB5" w:rsidR="008B568F" w:rsidRPr="008B568F" w:rsidRDefault="008B568F" w:rsidP="008B568F">
            <w:pPr>
              <w:jc w:val="both"/>
              <w:rPr>
                <w:rFonts w:ascii="Times New Roman" w:hAnsi="Times New Roman" w:cs="Times New Roman"/>
                <w:lang w:val="sr-Cyrl-RS"/>
              </w:rPr>
            </w:pPr>
            <w:r w:rsidRPr="004C1B85">
              <w:rPr>
                <w:rFonts w:ascii="Times New Roman" w:hAnsi="Times New Roman" w:cs="Times New Roman"/>
                <w:lang w:val="sr-Cyrl-RS"/>
              </w:rPr>
              <w:t xml:space="preserve">Унапређење </w:t>
            </w:r>
            <w:r>
              <w:rPr>
                <w:rFonts w:ascii="Times New Roman" w:hAnsi="Times New Roman" w:cs="Times New Roman"/>
                <w:lang w:val="sr-Cyrl-RS"/>
              </w:rPr>
              <w:t xml:space="preserve">локалне </w:t>
            </w:r>
            <w:r w:rsidRPr="004C1B85">
              <w:rPr>
                <w:rFonts w:ascii="Times New Roman" w:hAnsi="Times New Roman" w:cs="Times New Roman"/>
                <w:lang w:val="sr-Cyrl-RS"/>
              </w:rPr>
              <w:t xml:space="preserve">инфраструктуре у ромским насељима и пружање подршке у решавању имовинско-правних односа и озакоњењу бесправно саграђених објеката </w:t>
            </w:r>
          </w:p>
        </w:tc>
        <w:tc>
          <w:tcPr>
            <w:tcW w:w="2994" w:type="dxa"/>
            <w:gridSpan w:val="5"/>
            <w:vMerge w:val="restart"/>
            <w:shd w:val="clear" w:color="auto" w:fill="8EAADB" w:themeFill="accent1" w:themeFillTint="99"/>
          </w:tcPr>
          <w:p w14:paraId="1719CB23" w14:textId="77777777" w:rsidR="008B568F" w:rsidRDefault="008B568F" w:rsidP="00196774">
            <w:pPr>
              <w:jc w:val="center"/>
              <w:rPr>
                <w:rFonts w:ascii="Times New Roman" w:hAnsi="Times New Roman" w:cs="Times New Roman"/>
                <w:b/>
                <w:bCs/>
                <w:i/>
                <w:iCs/>
                <w:lang w:val="sr-Cyrl-RS"/>
              </w:rPr>
            </w:pPr>
          </w:p>
          <w:p w14:paraId="5392C5A5" w14:textId="43F266FC" w:rsidR="008B568F" w:rsidRDefault="008B568F" w:rsidP="00196774">
            <w:pPr>
              <w:jc w:val="right"/>
              <w:rPr>
                <w:rFonts w:ascii="Times New Roman" w:hAnsi="Times New Roman" w:cs="Times New Roman"/>
                <w:b/>
                <w:bCs/>
                <w:i/>
                <w:iCs/>
                <w:lang w:val="sr-Cyrl-RS"/>
              </w:rPr>
            </w:pPr>
            <w:r>
              <w:rPr>
                <w:rFonts w:ascii="Times New Roman" w:hAnsi="Times New Roman" w:cs="Times New Roman"/>
                <w:b/>
                <w:bCs/>
                <w:i/>
                <w:iCs/>
                <w:lang w:val="sr-Cyrl-RS"/>
              </w:rPr>
              <w:t>Уклупно за посебан циљ 2 у РСД:</w:t>
            </w:r>
          </w:p>
        </w:tc>
        <w:tc>
          <w:tcPr>
            <w:tcW w:w="1396" w:type="dxa"/>
            <w:gridSpan w:val="5"/>
            <w:vMerge w:val="restart"/>
            <w:shd w:val="clear" w:color="auto" w:fill="8EAADB" w:themeFill="accent1" w:themeFillTint="99"/>
          </w:tcPr>
          <w:p w14:paraId="40B5332B" w14:textId="77777777" w:rsidR="008B568F" w:rsidRDefault="008B568F" w:rsidP="00196774">
            <w:pPr>
              <w:jc w:val="center"/>
              <w:rPr>
                <w:rFonts w:ascii="Times New Roman" w:hAnsi="Times New Roman" w:cs="Times New Roman"/>
                <w:b/>
                <w:bCs/>
                <w:i/>
                <w:iCs/>
                <w:lang w:val="sr-Cyrl-RS"/>
              </w:rPr>
            </w:pPr>
          </w:p>
          <w:p w14:paraId="0278C580" w14:textId="62D58EC0" w:rsidR="008B568F" w:rsidRDefault="000C52EC" w:rsidP="00196774">
            <w:pPr>
              <w:jc w:val="center"/>
              <w:rPr>
                <w:rFonts w:ascii="Times New Roman" w:hAnsi="Times New Roman" w:cs="Times New Roman"/>
                <w:b/>
                <w:bCs/>
                <w:i/>
                <w:iCs/>
                <w:lang w:val="sr-Cyrl-RS"/>
              </w:rPr>
            </w:pPr>
            <w:r>
              <w:rPr>
                <w:rFonts w:ascii="Times New Roman" w:hAnsi="Times New Roman" w:cs="Times New Roman"/>
                <w:b/>
                <w:bCs/>
                <w:i/>
                <w:iCs/>
                <w:lang w:val="sr-Cyrl-RS"/>
              </w:rPr>
              <w:t>500.000,00</w:t>
            </w:r>
          </w:p>
        </w:tc>
        <w:tc>
          <w:tcPr>
            <w:tcW w:w="1376" w:type="dxa"/>
            <w:gridSpan w:val="3"/>
            <w:shd w:val="clear" w:color="auto" w:fill="8EAADB" w:themeFill="accent1" w:themeFillTint="99"/>
          </w:tcPr>
          <w:p w14:paraId="6E3D80E9" w14:textId="77777777" w:rsidR="008B568F" w:rsidRDefault="008B568F" w:rsidP="00196774">
            <w:pPr>
              <w:jc w:val="center"/>
              <w:rPr>
                <w:rFonts w:ascii="Times New Roman" w:hAnsi="Times New Roman" w:cs="Times New Roman"/>
                <w:b/>
                <w:bCs/>
                <w:i/>
                <w:iCs/>
                <w:lang w:val="sr-Cyrl-RS"/>
              </w:rPr>
            </w:pPr>
            <w:r>
              <w:rPr>
                <w:rFonts w:ascii="Times New Roman" w:hAnsi="Times New Roman" w:cs="Times New Roman"/>
                <w:b/>
                <w:bCs/>
                <w:i/>
                <w:iCs/>
                <w:lang w:val="sr-Cyrl-RS"/>
              </w:rPr>
              <w:t>Буџет Општине</w:t>
            </w:r>
          </w:p>
          <w:p w14:paraId="48875A71" w14:textId="77777777" w:rsidR="008B568F" w:rsidRDefault="008B568F" w:rsidP="00196774">
            <w:pPr>
              <w:jc w:val="center"/>
              <w:rPr>
                <w:rFonts w:ascii="Times New Roman" w:hAnsi="Times New Roman" w:cs="Times New Roman"/>
                <w:b/>
                <w:bCs/>
                <w:i/>
                <w:iCs/>
                <w:lang w:val="sr-Cyrl-RS"/>
              </w:rPr>
            </w:pPr>
          </w:p>
        </w:tc>
        <w:tc>
          <w:tcPr>
            <w:tcW w:w="2138" w:type="dxa"/>
            <w:shd w:val="clear" w:color="auto" w:fill="8EAADB" w:themeFill="accent1" w:themeFillTint="99"/>
          </w:tcPr>
          <w:p w14:paraId="0BA56BE8" w14:textId="77777777" w:rsidR="008B568F" w:rsidRDefault="008B568F" w:rsidP="00196774">
            <w:pPr>
              <w:jc w:val="center"/>
              <w:rPr>
                <w:rFonts w:ascii="Times New Roman" w:hAnsi="Times New Roman" w:cs="Times New Roman"/>
                <w:b/>
                <w:bCs/>
                <w:i/>
                <w:iCs/>
                <w:lang w:val="sr-Cyrl-RS"/>
              </w:rPr>
            </w:pPr>
          </w:p>
          <w:p w14:paraId="6429685D" w14:textId="28F3A64A" w:rsidR="008B568F" w:rsidRDefault="000C52EC" w:rsidP="00196774">
            <w:pPr>
              <w:jc w:val="center"/>
              <w:rPr>
                <w:rFonts w:ascii="Times New Roman" w:hAnsi="Times New Roman" w:cs="Times New Roman"/>
                <w:b/>
                <w:bCs/>
                <w:i/>
                <w:iCs/>
                <w:lang w:val="sr-Cyrl-RS"/>
              </w:rPr>
            </w:pPr>
            <w:r>
              <w:rPr>
                <w:rFonts w:ascii="Times New Roman" w:hAnsi="Times New Roman" w:cs="Times New Roman"/>
                <w:b/>
                <w:bCs/>
                <w:i/>
                <w:iCs/>
                <w:lang w:val="sr-Cyrl-RS"/>
              </w:rPr>
              <w:t>500.000,00</w:t>
            </w:r>
          </w:p>
        </w:tc>
      </w:tr>
      <w:tr w:rsidR="008B568F" w14:paraId="51F6F6EC" w14:textId="77777777" w:rsidTr="00371F7E">
        <w:trPr>
          <w:trHeight w:val="585"/>
        </w:trPr>
        <w:tc>
          <w:tcPr>
            <w:tcW w:w="4066" w:type="dxa"/>
            <w:gridSpan w:val="5"/>
            <w:vMerge/>
            <w:shd w:val="clear" w:color="auto" w:fill="8EAADB" w:themeFill="accent1" w:themeFillTint="99"/>
          </w:tcPr>
          <w:p w14:paraId="3EB81980" w14:textId="77777777" w:rsidR="008B568F" w:rsidRDefault="008B568F" w:rsidP="00196774">
            <w:pPr>
              <w:jc w:val="center"/>
              <w:rPr>
                <w:rFonts w:ascii="Times New Roman" w:hAnsi="Times New Roman" w:cs="Times New Roman"/>
                <w:b/>
                <w:bCs/>
                <w:i/>
                <w:iCs/>
                <w:lang w:val="sr-Cyrl-RS"/>
              </w:rPr>
            </w:pPr>
          </w:p>
        </w:tc>
        <w:tc>
          <w:tcPr>
            <w:tcW w:w="2970" w:type="dxa"/>
            <w:gridSpan w:val="6"/>
            <w:vMerge/>
            <w:shd w:val="clear" w:color="auto" w:fill="8EAADB" w:themeFill="accent1" w:themeFillTint="99"/>
          </w:tcPr>
          <w:p w14:paraId="37B71D0A" w14:textId="77777777" w:rsidR="008B568F" w:rsidRDefault="008B568F" w:rsidP="00196774">
            <w:pPr>
              <w:jc w:val="center"/>
              <w:rPr>
                <w:rFonts w:ascii="Times New Roman" w:hAnsi="Times New Roman" w:cs="Times New Roman"/>
                <w:b/>
                <w:bCs/>
                <w:i/>
                <w:iCs/>
                <w:lang w:val="sr-Cyrl-RS"/>
              </w:rPr>
            </w:pPr>
          </w:p>
        </w:tc>
        <w:tc>
          <w:tcPr>
            <w:tcW w:w="2994" w:type="dxa"/>
            <w:gridSpan w:val="5"/>
            <w:vMerge/>
            <w:shd w:val="clear" w:color="auto" w:fill="8EAADB" w:themeFill="accent1" w:themeFillTint="99"/>
          </w:tcPr>
          <w:p w14:paraId="06E1E4CC" w14:textId="77777777" w:rsidR="008B568F" w:rsidRDefault="008B568F" w:rsidP="00196774">
            <w:pPr>
              <w:jc w:val="center"/>
              <w:rPr>
                <w:rFonts w:ascii="Times New Roman" w:hAnsi="Times New Roman" w:cs="Times New Roman"/>
                <w:b/>
                <w:bCs/>
                <w:i/>
                <w:iCs/>
                <w:lang w:val="sr-Cyrl-RS"/>
              </w:rPr>
            </w:pPr>
          </w:p>
        </w:tc>
        <w:tc>
          <w:tcPr>
            <w:tcW w:w="1396" w:type="dxa"/>
            <w:gridSpan w:val="5"/>
            <w:vMerge/>
            <w:shd w:val="clear" w:color="auto" w:fill="8EAADB" w:themeFill="accent1" w:themeFillTint="99"/>
          </w:tcPr>
          <w:p w14:paraId="2313299F" w14:textId="77777777" w:rsidR="008B568F" w:rsidRDefault="008B568F" w:rsidP="00196774">
            <w:pPr>
              <w:jc w:val="center"/>
              <w:rPr>
                <w:rFonts w:ascii="Times New Roman" w:hAnsi="Times New Roman" w:cs="Times New Roman"/>
                <w:b/>
                <w:bCs/>
                <w:i/>
                <w:iCs/>
                <w:lang w:val="sr-Cyrl-RS"/>
              </w:rPr>
            </w:pPr>
          </w:p>
        </w:tc>
        <w:tc>
          <w:tcPr>
            <w:tcW w:w="1376" w:type="dxa"/>
            <w:gridSpan w:val="3"/>
            <w:shd w:val="clear" w:color="auto" w:fill="8EAADB" w:themeFill="accent1" w:themeFillTint="99"/>
          </w:tcPr>
          <w:p w14:paraId="3130857D" w14:textId="77777777" w:rsidR="008B568F" w:rsidRDefault="008B568F" w:rsidP="00196774">
            <w:pPr>
              <w:jc w:val="center"/>
              <w:rPr>
                <w:rFonts w:ascii="Times New Roman" w:hAnsi="Times New Roman" w:cs="Times New Roman"/>
                <w:b/>
                <w:bCs/>
                <w:i/>
                <w:iCs/>
                <w:lang w:val="sr-Cyrl-RS"/>
              </w:rPr>
            </w:pPr>
            <w:r>
              <w:rPr>
                <w:rFonts w:ascii="Times New Roman" w:hAnsi="Times New Roman" w:cs="Times New Roman"/>
                <w:b/>
                <w:bCs/>
                <w:i/>
                <w:iCs/>
                <w:lang w:val="sr-Cyrl-RS"/>
              </w:rPr>
              <w:t>Остали извори</w:t>
            </w:r>
          </w:p>
        </w:tc>
        <w:tc>
          <w:tcPr>
            <w:tcW w:w="2138" w:type="dxa"/>
            <w:shd w:val="clear" w:color="auto" w:fill="8EAADB" w:themeFill="accent1" w:themeFillTint="99"/>
          </w:tcPr>
          <w:p w14:paraId="6272FB18" w14:textId="77777777" w:rsidR="008B568F" w:rsidRDefault="008B568F" w:rsidP="00196774">
            <w:pPr>
              <w:jc w:val="center"/>
              <w:rPr>
                <w:rFonts w:ascii="Times New Roman" w:hAnsi="Times New Roman" w:cs="Times New Roman"/>
                <w:b/>
                <w:bCs/>
                <w:i/>
                <w:iCs/>
                <w:lang w:val="sr-Cyrl-RS"/>
              </w:rPr>
            </w:pPr>
          </w:p>
          <w:p w14:paraId="2D7DE640" w14:textId="7B2B1C88" w:rsidR="000C52EC" w:rsidRDefault="000C52EC" w:rsidP="00196774">
            <w:pPr>
              <w:jc w:val="center"/>
              <w:rPr>
                <w:rFonts w:ascii="Times New Roman" w:hAnsi="Times New Roman" w:cs="Times New Roman"/>
                <w:b/>
                <w:bCs/>
                <w:i/>
                <w:iCs/>
                <w:lang w:val="sr-Cyrl-RS"/>
              </w:rPr>
            </w:pPr>
            <w:r>
              <w:rPr>
                <w:rFonts w:ascii="Times New Roman" w:hAnsi="Times New Roman" w:cs="Times New Roman"/>
                <w:b/>
                <w:bCs/>
                <w:i/>
                <w:iCs/>
                <w:lang w:val="sr-Cyrl-RS"/>
              </w:rPr>
              <w:t>0,00</w:t>
            </w:r>
          </w:p>
        </w:tc>
      </w:tr>
      <w:tr w:rsidR="008B568F" w14:paraId="7A0DC1EC" w14:textId="77777777" w:rsidTr="00371F7E">
        <w:trPr>
          <w:trHeight w:val="585"/>
        </w:trPr>
        <w:tc>
          <w:tcPr>
            <w:tcW w:w="4066" w:type="dxa"/>
            <w:gridSpan w:val="5"/>
            <w:shd w:val="clear" w:color="auto" w:fill="D9E2F3" w:themeFill="accent1" w:themeFillTint="33"/>
          </w:tcPr>
          <w:p w14:paraId="0A6B9521" w14:textId="77777777" w:rsidR="008B568F" w:rsidRDefault="008B568F" w:rsidP="00196774">
            <w:pPr>
              <w:jc w:val="center"/>
              <w:rPr>
                <w:rFonts w:ascii="Times New Roman" w:hAnsi="Times New Roman" w:cs="Times New Roman"/>
                <w:b/>
                <w:bCs/>
                <w:i/>
                <w:iCs/>
                <w:lang w:val="sr-Cyrl-RS"/>
              </w:rPr>
            </w:pPr>
          </w:p>
          <w:p w14:paraId="5C44BAD9" w14:textId="1CD0B70D" w:rsidR="008B568F" w:rsidRDefault="008B568F" w:rsidP="00196774">
            <w:pPr>
              <w:jc w:val="center"/>
              <w:rPr>
                <w:rFonts w:ascii="Times New Roman" w:hAnsi="Times New Roman" w:cs="Times New Roman"/>
                <w:b/>
                <w:bCs/>
                <w:i/>
                <w:iCs/>
                <w:lang w:val="sr-Cyrl-RS"/>
              </w:rPr>
            </w:pPr>
            <w:r>
              <w:rPr>
                <w:rFonts w:ascii="Times New Roman" w:hAnsi="Times New Roman" w:cs="Times New Roman"/>
                <w:b/>
                <w:bCs/>
                <w:i/>
                <w:iCs/>
                <w:lang w:val="sr-Cyrl-RS"/>
              </w:rPr>
              <w:t xml:space="preserve"> М </w:t>
            </w:r>
            <w:r w:rsidR="004732CA">
              <w:rPr>
                <w:rFonts w:ascii="Times New Roman" w:hAnsi="Times New Roman" w:cs="Times New Roman"/>
                <w:b/>
                <w:bCs/>
                <w:i/>
                <w:iCs/>
                <w:lang w:val="sr-Cyrl-RS"/>
              </w:rPr>
              <w:t>2</w:t>
            </w:r>
            <w:r>
              <w:rPr>
                <w:rFonts w:ascii="Times New Roman" w:hAnsi="Times New Roman" w:cs="Times New Roman"/>
                <w:b/>
                <w:bCs/>
                <w:i/>
                <w:iCs/>
                <w:lang w:val="sr-Cyrl-RS"/>
              </w:rPr>
              <w:t>.1</w:t>
            </w:r>
          </w:p>
        </w:tc>
        <w:tc>
          <w:tcPr>
            <w:tcW w:w="2970" w:type="dxa"/>
            <w:gridSpan w:val="6"/>
            <w:shd w:val="clear" w:color="auto" w:fill="D9E2F3" w:themeFill="accent1" w:themeFillTint="33"/>
          </w:tcPr>
          <w:p w14:paraId="53C108F2" w14:textId="745CCA34" w:rsidR="008B568F" w:rsidRDefault="004732CA" w:rsidP="00196774">
            <w:pPr>
              <w:jc w:val="both"/>
              <w:rPr>
                <w:rFonts w:ascii="Times New Roman" w:hAnsi="Times New Roman" w:cs="Times New Roman"/>
                <w:b/>
                <w:bCs/>
                <w:i/>
                <w:iCs/>
                <w:lang w:val="sr-Cyrl-RS"/>
              </w:rPr>
            </w:pPr>
            <w:r w:rsidRPr="001E1FF5">
              <w:rPr>
                <w:rFonts w:ascii="Times New Roman" w:hAnsi="Times New Roman" w:cs="Times New Roman"/>
                <w:lang w:val="sr-Latn-RS"/>
              </w:rPr>
              <w:t>Идентификовати потребе за унапређење инфраструктуре у ромским насељима</w:t>
            </w:r>
          </w:p>
        </w:tc>
        <w:tc>
          <w:tcPr>
            <w:tcW w:w="4390" w:type="dxa"/>
            <w:gridSpan w:val="10"/>
            <w:shd w:val="clear" w:color="auto" w:fill="D9E2F3" w:themeFill="accent1" w:themeFillTint="33"/>
          </w:tcPr>
          <w:p w14:paraId="2F811E42" w14:textId="77777777" w:rsidR="008B568F" w:rsidRPr="004205CE" w:rsidRDefault="008B568F" w:rsidP="00196774">
            <w:pPr>
              <w:rPr>
                <w:rFonts w:ascii="Times New Roman" w:hAnsi="Times New Roman" w:cs="Times New Roman"/>
                <w:lang w:val="sr-Cyrl-RS"/>
              </w:rPr>
            </w:pPr>
          </w:p>
          <w:p w14:paraId="07728480" w14:textId="77777777" w:rsidR="008B568F" w:rsidRDefault="008B568F" w:rsidP="00196774">
            <w:pPr>
              <w:rPr>
                <w:rFonts w:ascii="Times New Roman" w:hAnsi="Times New Roman" w:cs="Times New Roman"/>
                <w:b/>
                <w:bCs/>
                <w:i/>
                <w:iCs/>
                <w:lang w:val="sr-Cyrl-RS"/>
              </w:rPr>
            </w:pPr>
            <w:r w:rsidRPr="004205CE">
              <w:rPr>
                <w:rFonts w:ascii="Times New Roman" w:hAnsi="Times New Roman" w:cs="Times New Roman"/>
                <w:lang w:val="sr-Cyrl-RS"/>
              </w:rPr>
              <w:t xml:space="preserve">Потребне измене прописа/аката којима се </w:t>
            </w:r>
            <w:r>
              <w:rPr>
                <w:rFonts w:ascii="Times New Roman" w:hAnsi="Times New Roman" w:cs="Times New Roman"/>
                <w:lang w:val="sr-Cyrl-RS"/>
              </w:rPr>
              <w:t>ова уводи/</w:t>
            </w:r>
            <w:r w:rsidRPr="004205CE">
              <w:rPr>
                <w:rFonts w:ascii="Times New Roman" w:hAnsi="Times New Roman" w:cs="Times New Roman"/>
                <w:lang w:val="sr-Cyrl-RS"/>
              </w:rPr>
              <w:t>спроводи мера</w:t>
            </w:r>
          </w:p>
        </w:tc>
        <w:tc>
          <w:tcPr>
            <w:tcW w:w="3514" w:type="dxa"/>
            <w:gridSpan w:val="4"/>
            <w:shd w:val="clear" w:color="auto" w:fill="D9E2F3" w:themeFill="accent1" w:themeFillTint="33"/>
          </w:tcPr>
          <w:p w14:paraId="10BE92AD" w14:textId="1F2C0642" w:rsidR="008B568F" w:rsidRPr="0055412D" w:rsidRDefault="00371F7E" w:rsidP="00196774">
            <w:pPr>
              <w:jc w:val="both"/>
              <w:rPr>
                <w:rFonts w:ascii="Times New Roman" w:hAnsi="Times New Roman" w:cs="Times New Roman"/>
                <w:lang w:val="sr-Cyrl-RS"/>
              </w:rPr>
            </w:pPr>
            <w:r w:rsidRPr="00371F7E">
              <w:rPr>
                <w:rFonts w:ascii="Times New Roman" w:hAnsi="Times New Roman" w:cs="Times New Roman"/>
                <w:lang w:val="sr-Cyrl-RS"/>
              </w:rPr>
              <w:t>Решење/одлука о формирању Комисије за идентификацију приоритетних инфраструктурних пројеката у ромским насељима</w:t>
            </w:r>
          </w:p>
        </w:tc>
      </w:tr>
      <w:tr w:rsidR="000C52EC" w14:paraId="7CC8C1B2" w14:textId="77777777" w:rsidTr="00371F7E">
        <w:trPr>
          <w:trHeight w:val="585"/>
        </w:trPr>
        <w:tc>
          <w:tcPr>
            <w:tcW w:w="957" w:type="dxa"/>
            <w:gridSpan w:val="2"/>
          </w:tcPr>
          <w:p w14:paraId="7CD57B15" w14:textId="465D11AC" w:rsidR="00371F7E" w:rsidRDefault="00371F7E" w:rsidP="00371F7E">
            <w:pPr>
              <w:jc w:val="center"/>
              <w:rPr>
                <w:rFonts w:ascii="Times New Roman" w:hAnsi="Times New Roman" w:cs="Times New Roman"/>
                <w:b/>
                <w:bCs/>
                <w:i/>
                <w:iCs/>
                <w:lang w:val="sr-Cyrl-RS"/>
              </w:rPr>
            </w:pPr>
            <w:r>
              <w:rPr>
                <w:rFonts w:ascii="Times New Roman" w:hAnsi="Times New Roman" w:cs="Times New Roman"/>
                <w:b/>
                <w:bCs/>
                <w:i/>
                <w:iCs/>
                <w:lang w:val="sr-Cyrl-RS"/>
              </w:rPr>
              <w:t>А2.1.1</w:t>
            </w:r>
          </w:p>
        </w:tc>
        <w:tc>
          <w:tcPr>
            <w:tcW w:w="3109" w:type="dxa"/>
            <w:gridSpan w:val="3"/>
          </w:tcPr>
          <w:p w14:paraId="24DFDAAD" w14:textId="4118E119" w:rsidR="00371F7E" w:rsidRPr="0055412D" w:rsidRDefault="00371F7E" w:rsidP="00371F7E">
            <w:pPr>
              <w:jc w:val="both"/>
              <w:rPr>
                <w:rFonts w:ascii="Times New Roman" w:hAnsi="Times New Roman" w:cs="Times New Roman"/>
                <w:lang w:val="sr-Cyrl-RS"/>
              </w:rPr>
            </w:pPr>
            <w:r w:rsidRPr="00371F7E">
              <w:rPr>
                <w:rFonts w:ascii="Times New Roman" w:hAnsi="Times New Roman" w:cs="Times New Roman"/>
                <w:lang w:val="sr-Cyrl-RS"/>
              </w:rPr>
              <w:t xml:space="preserve">Формирање Комисије за идентификацију потреба за унапређење  инфраструктуре у ромским насељима </w:t>
            </w:r>
          </w:p>
        </w:tc>
        <w:tc>
          <w:tcPr>
            <w:tcW w:w="1452" w:type="dxa"/>
            <w:gridSpan w:val="3"/>
          </w:tcPr>
          <w:p w14:paraId="3AD4F70A" w14:textId="176CC698" w:rsidR="00371F7E" w:rsidRPr="0055412D" w:rsidRDefault="00371F7E" w:rsidP="00371F7E">
            <w:pPr>
              <w:jc w:val="both"/>
              <w:rPr>
                <w:rFonts w:ascii="Times New Roman" w:hAnsi="Times New Roman" w:cs="Times New Roman"/>
                <w:lang w:val="sr-Cyrl-RS"/>
              </w:rPr>
            </w:pPr>
            <w:r>
              <w:rPr>
                <w:rFonts w:ascii="Times New Roman" w:hAnsi="Times New Roman" w:cs="Times New Roman"/>
                <w:lang w:val="sr-Cyrl-RS"/>
              </w:rPr>
              <w:t>Одељење за урбанизам ОУ Бач, Начелник ОУ</w:t>
            </w:r>
          </w:p>
        </w:tc>
        <w:tc>
          <w:tcPr>
            <w:tcW w:w="1518" w:type="dxa"/>
            <w:gridSpan w:val="3"/>
            <w:vAlign w:val="center"/>
          </w:tcPr>
          <w:p w14:paraId="17160C75" w14:textId="430B701D" w:rsidR="00371F7E" w:rsidRPr="0055412D" w:rsidRDefault="00371F7E" w:rsidP="00371F7E">
            <w:pPr>
              <w:jc w:val="center"/>
              <w:rPr>
                <w:rFonts w:ascii="Times New Roman" w:hAnsi="Times New Roman" w:cs="Times New Roman"/>
                <w:lang w:val="sr-Cyrl-RS"/>
              </w:rPr>
            </w:pPr>
            <w:r>
              <w:rPr>
                <w:rFonts w:ascii="Times New Roman" w:hAnsi="Times New Roman" w:cs="Times New Roman"/>
                <w:lang w:val="sr-Cyrl-RS"/>
              </w:rPr>
              <w:t>/</w:t>
            </w:r>
          </w:p>
        </w:tc>
        <w:tc>
          <w:tcPr>
            <w:tcW w:w="1629" w:type="dxa"/>
            <w:gridSpan w:val="2"/>
            <w:vAlign w:val="center"/>
          </w:tcPr>
          <w:p w14:paraId="4F20B294" w14:textId="2F8A01A0" w:rsidR="00371F7E" w:rsidRPr="00F06400" w:rsidRDefault="00371F7E" w:rsidP="00371F7E">
            <w:pPr>
              <w:jc w:val="center"/>
              <w:rPr>
                <w:rFonts w:ascii="Times New Roman" w:hAnsi="Times New Roman" w:cs="Times New Roman"/>
                <w:lang w:val="sr-Latn-RS"/>
              </w:rPr>
            </w:pPr>
            <w:r>
              <w:rPr>
                <w:rFonts w:ascii="Times New Roman" w:hAnsi="Times New Roman" w:cs="Times New Roman"/>
                <w:lang w:val="sr-Cyrl-RS"/>
              </w:rPr>
              <w:t>4 квартал 202</w:t>
            </w:r>
            <w:r w:rsidR="00F06400">
              <w:rPr>
                <w:rFonts w:ascii="Times New Roman" w:hAnsi="Times New Roman" w:cs="Times New Roman"/>
                <w:lang w:val="sr-Latn-RS"/>
              </w:rPr>
              <w:t>1</w:t>
            </w:r>
          </w:p>
        </w:tc>
        <w:tc>
          <w:tcPr>
            <w:tcW w:w="1499" w:type="dxa"/>
            <w:gridSpan w:val="5"/>
            <w:vAlign w:val="center"/>
          </w:tcPr>
          <w:p w14:paraId="39FDB000" w14:textId="5F6D2CA7" w:rsidR="00371F7E" w:rsidRPr="004205CE" w:rsidRDefault="00371F7E" w:rsidP="00371F7E">
            <w:pPr>
              <w:jc w:val="center"/>
              <w:rPr>
                <w:rFonts w:ascii="Times New Roman" w:hAnsi="Times New Roman" w:cs="Times New Roman"/>
                <w:lang w:val="sr-Cyrl-RS"/>
              </w:rPr>
            </w:pPr>
            <w:r>
              <w:rPr>
                <w:rFonts w:ascii="Times New Roman" w:hAnsi="Times New Roman" w:cs="Times New Roman"/>
                <w:lang w:val="sr-Cyrl-RS"/>
              </w:rPr>
              <w:t>0,00</w:t>
            </w:r>
          </w:p>
        </w:tc>
        <w:tc>
          <w:tcPr>
            <w:tcW w:w="1262" w:type="dxa"/>
            <w:gridSpan w:val="3"/>
            <w:vAlign w:val="center"/>
          </w:tcPr>
          <w:p w14:paraId="5455CE09" w14:textId="08EE0BA8" w:rsidR="00371F7E" w:rsidRPr="004205CE" w:rsidRDefault="00371F7E" w:rsidP="00371F7E">
            <w:pPr>
              <w:jc w:val="center"/>
              <w:rPr>
                <w:rFonts w:ascii="Times New Roman" w:hAnsi="Times New Roman" w:cs="Times New Roman"/>
                <w:lang w:val="sr-Cyrl-RS"/>
              </w:rPr>
            </w:pPr>
            <w:r>
              <w:rPr>
                <w:rFonts w:ascii="Times New Roman" w:hAnsi="Times New Roman" w:cs="Times New Roman"/>
                <w:lang w:val="sr-Cyrl-RS"/>
              </w:rPr>
              <w:t>0,00</w:t>
            </w:r>
          </w:p>
        </w:tc>
        <w:tc>
          <w:tcPr>
            <w:tcW w:w="1352" w:type="dxa"/>
            <w:gridSpan w:val="2"/>
            <w:vAlign w:val="center"/>
          </w:tcPr>
          <w:p w14:paraId="4D03EB8F" w14:textId="2669055A" w:rsidR="00371F7E" w:rsidRPr="0055412D" w:rsidRDefault="00371F7E" w:rsidP="00371F7E">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162" w:type="dxa"/>
            <w:gridSpan w:val="2"/>
            <w:vAlign w:val="center"/>
          </w:tcPr>
          <w:p w14:paraId="402594C3" w14:textId="4F12CC9A" w:rsidR="00371F7E" w:rsidRPr="0055412D" w:rsidRDefault="00371F7E" w:rsidP="00371F7E">
            <w:pPr>
              <w:jc w:val="both"/>
              <w:rPr>
                <w:rFonts w:ascii="Times New Roman" w:hAnsi="Times New Roman" w:cs="Times New Roman"/>
                <w:lang w:val="sr-Cyrl-RS"/>
              </w:rPr>
            </w:pPr>
            <w:r w:rsidRPr="00371F7E">
              <w:rPr>
                <w:rFonts w:ascii="Times New Roman" w:hAnsi="Times New Roman" w:cs="Times New Roman"/>
                <w:lang w:val="sr-Cyrl-RS"/>
              </w:rPr>
              <w:t>Донето решење/одлука о формирању Комисије</w:t>
            </w:r>
          </w:p>
        </w:tc>
      </w:tr>
      <w:tr w:rsidR="00371F7E" w14:paraId="71DA6E11" w14:textId="77777777" w:rsidTr="00371F7E">
        <w:trPr>
          <w:trHeight w:val="585"/>
        </w:trPr>
        <w:tc>
          <w:tcPr>
            <w:tcW w:w="957" w:type="dxa"/>
            <w:gridSpan w:val="2"/>
          </w:tcPr>
          <w:p w14:paraId="35A122F6" w14:textId="1C2A73A3" w:rsidR="00371F7E" w:rsidRDefault="00371F7E" w:rsidP="00371F7E">
            <w:pPr>
              <w:jc w:val="center"/>
              <w:rPr>
                <w:rFonts w:ascii="Times New Roman" w:hAnsi="Times New Roman" w:cs="Times New Roman"/>
                <w:b/>
                <w:bCs/>
                <w:i/>
                <w:iCs/>
                <w:lang w:val="sr-Cyrl-RS"/>
              </w:rPr>
            </w:pPr>
            <w:r>
              <w:rPr>
                <w:rFonts w:ascii="Times New Roman" w:hAnsi="Times New Roman" w:cs="Times New Roman"/>
                <w:b/>
                <w:bCs/>
                <w:i/>
                <w:iCs/>
                <w:lang w:val="sr-Cyrl-RS"/>
              </w:rPr>
              <w:t>А2.1.2</w:t>
            </w:r>
          </w:p>
        </w:tc>
        <w:tc>
          <w:tcPr>
            <w:tcW w:w="3109" w:type="dxa"/>
            <w:gridSpan w:val="3"/>
          </w:tcPr>
          <w:p w14:paraId="01C6FB55" w14:textId="6F74B419" w:rsidR="00371F7E" w:rsidRPr="00371F7E" w:rsidRDefault="00371F7E" w:rsidP="00371F7E">
            <w:pPr>
              <w:jc w:val="both"/>
              <w:rPr>
                <w:rFonts w:ascii="Times New Roman" w:hAnsi="Times New Roman" w:cs="Times New Roman"/>
                <w:lang w:val="sr-Cyrl-RS"/>
              </w:rPr>
            </w:pPr>
            <w:r w:rsidRPr="00371F7E">
              <w:rPr>
                <w:rFonts w:ascii="Times New Roman" w:hAnsi="Times New Roman" w:cs="Times New Roman"/>
                <w:lang w:val="sr-Cyrl-RS"/>
              </w:rPr>
              <w:t>Одржавање састанака са локалним актерима ради утврђивања листе приоритета за унапређење инфраструктуре у ромским насељима</w:t>
            </w:r>
          </w:p>
        </w:tc>
        <w:tc>
          <w:tcPr>
            <w:tcW w:w="1452" w:type="dxa"/>
            <w:gridSpan w:val="3"/>
          </w:tcPr>
          <w:p w14:paraId="64647CBE" w14:textId="77777777" w:rsidR="00371F7E" w:rsidRDefault="00371F7E" w:rsidP="00371F7E">
            <w:pPr>
              <w:jc w:val="both"/>
              <w:rPr>
                <w:rFonts w:ascii="Times New Roman" w:hAnsi="Times New Roman" w:cs="Times New Roman"/>
                <w:lang w:val="sr-Cyrl-RS"/>
              </w:rPr>
            </w:pPr>
          </w:p>
          <w:p w14:paraId="49A495B0" w14:textId="299F6EA5" w:rsidR="00371F7E" w:rsidRDefault="00371F7E" w:rsidP="00371F7E">
            <w:pPr>
              <w:jc w:val="both"/>
              <w:rPr>
                <w:rFonts w:ascii="Times New Roman" w:hAnsi="Times New Roman" w:cs="Times New Roman"/>
                <w:lang w:val="sr-Cyrl-RS"/>
              </w:rPr>
            </w:pPr>
            <w:r>
              <w:rPr>
                <w:rFonts w:ascii="Times New Roman" w:hAnsi="Times New Roman" w:cs="Times New Roman"/>
                <w:lang w:val="sr-Cyrl-RS"/>
              </w:rPr>
              <w:t>Одељење за урбанизам ОУ</w:t>
            </w:r>
          </w:p>
        </w:tc>
        <w:tc>
          <w:tcPr>
            <w:tcW w:w="1518" w:type="dxa"/>
            <w:gridSpan w:val="3"/>
            <w:vAlign w:val="center"/>
          </w:tcPr>
          <w:p w14:paraId="4A0F686A" w14:textId="355AFA4E" w:rsidR="00371F7E" w:rsidRDefault="00371F7E" w:rsidP="00371F7E">
            <w:pPr>
              <w:jc w:val="center"/>
              <w:rPr>
                <w:rFonts w:ascii="Times New Roman" w:hAnsi="Times New Roman" w:cs="Times New Roman"/>
                <w:lang w:val="sr-Cyrl-RS"/>
              </w:rPr>
            </w:pPr>
            <w:r>
              <w:rPr>
                <w:rFonts w:ascii="Times New Roman" w:hAnsi="Times New Roman" w:cs="Times New Roman"/>
                <w:lang w:val="sr-Cyrl-RS"/>
              </w:rPr>
              <w:t>Ромска удружења, МЗ, ЦСР, ЈП</w:t>
            </w:r>
          </w:p>
        </w:tc>
        <w:tc>
          <w:tcPr>
            <w:tcW w:w="1629" w:type="dxa"/>
            <w:gridSpan w:val="2"/>
            <w:vAlign w:val="center"/>
          </w:tcPr>
          <w:p w14:paraId="4C25956E" w14:textId="60F14873" w:rsidR="00371F7E" w:rsidRPr="00F06400" w:rsidRDefault="00371F7E" w:rsidP="00371F7E">
            <w:pPr>
              <w:jc w:val="center"/>
              <w:rPr>
                <w:rFonts w:ascii="Times New Roman" w:hAnsi="Times New Roman" w:cs="Times New Roman"/>
                <w:lang w:val="sr-Latn-RS"/>
              </w:rPr>
            </w:pPr>
            <w:r>
              <w:rPr>
                <w:rFonts w:ascii="Times New Roman" w:hAnsi="Times New Roman" w:cs="Times New Roman"/>
                <w:lang w:val="sr-Cyrl-RS"/>
              </w:rPr>
              <w:t>4 квартал 202</w:t>
            </w:r>
            <w:r w:rsidR="00F06400">
              <w:rPr>
                <w:rFonts w:ascii="Times New Roman" w:hAnsi="Times New Roman" w:cs="Times New Roman"/>
                <w:lang w:val="sr-Latn-RS"/>
              </w:rPr>
              <w:t>1</w:t>
            </w:r>
          </w:p>
        </w:tc>
        <w:tc>
          <w:tcPr>
            <w:tcW w:w="1499" w:type="dxa"/>
            <w:gridSpan w:val="5"/>
            <w:vAlign w:val="center"/>
          </w:tcPr>
          <w:p w14:paraId="58E27E84" w14:textId="67F54A03" w:rsidR="00371F7E" w:rsidRDefault="00371F7E" w:rsidP="00371F7E">
            <w:pPr>
              <w:jc w:val="center"/>
              <w:rPr>
                <w:rFonts w:ascii="Times New Roman" w:hAnsi="Times New Roman" w:cs="Times New Roman"/>
                <w:lang w:val="sr-Cyrl-RS"/>
              </w:rPr>
            </w:pPr>
            <w:r>
              <w:rPr>
                <w:rFonts w:ascii="Times New Roman" w:hAnsi="Times New Roman" w:cs="Times New Roman"/>
                <w:lang w:val="sr-Cyrl-RS"/>
              </w:rPr>
              <w:t>0,00</w:t>
            </w:r>
          </w:p>
        </w:tc>
        <w:tc>
          <w:tcPr>
            <w:tcW w:w="1262" w:type="dxa"/>
            <w:gridSpan w:val="3"/>
            <w:vAlign w:val="center"/>
          </w:tcPr>
          <w:p w14:paraId="041C7AD4" w14:textId="6F76F2A2" w:rsidR="00371F7E" w:rsidRDefault="00371F7E" w:rsidP="00371F7E">
            <w:pPr>
              <w:jc w:val="center"/>
              <w:rPr>
                <w:rFonts w:ascii="Times New Roman" w:hAnsi="Times New Roman" w:cs="Times New Roman"/>
                <w:lang w:val="sr-Cyrl-RS"/>
              </w:rPr>
            </w:pPr>
            <w:r>
              <w:rPr>
                <w:rFonts w:ascii="Times New Roman" w:hAnsi="Times New Roman" w:cs="Times New Roman"/>
                <w:lang w:val="sr-Cyrl-RS"/>
              </w:rPr>
              <w:t>0,00</w:t>
            </w:r>
          </w:p>
        </w:tc>
        <w:tc>
          <w:tcPr>
            <w:tcW w:w="1352" w:type="dxa"/>
            <w:gridSpan w:val="2"/>
            <w:vAlign w:val="center"/>
          </w:tcPr>
          <w:p w14:paraId="53A0C791" w14:textId="0B11CA41" w:rsidR="00371F7E" w:rsidRDefault="00371F7E" w:rsidP="00371F7E">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162" w:type="dxa"/>
            <w:gridSpan w:val="2"/>
            <w:vAlign w:val="center"/>
          </w:tcPr>
          <w:p w14:paraId="4E51740E" w14:textId="55063074" w:rsidR="00371F7E" w:rsidRPr="00371F7E" w:rsidRDefault="00371F7E" w:rsidP="00371F7E">
            <w:pPr>
              <w:jc w:val="both"/>
              <w:rPr>
                <w:rFonts w:ascii="Times New Roman" w:hAnsi="Times New Roman" w:cs="Times New Roman"/>
                <w:lang w:val="sr-Cyrl-RS"/>
              </w:rPr>
            </w:pPr>
            <w:r w:rsidRPr="00371F7E">
              <w:rPr>
                <w:rFonts w:ascii="Times New Roman" w:hAnsi="Times New Roman" w:cs="Times New Roman"/>
                <w:lang w:val="sr-Cyrl-RS"/>
              </w:rPr>
              <w:t xml:space="preserve">Број одржаних састанака </w:t>
            </w:r>
          </w:p>
          <w:p w14:paraId="25DE1401" w14:textId="77777777" w:rsidR="00371F7E" w:rsidRPr="00371F7E" w:rsidRDefault="00371F7E" w:rsidP="00371F7E">
            <w:pPr>
              <w:jc w:val="both"/>
              <w:rPr>
                <w:rFonts w:ascii="Times New Roman" w:hAnsi="Times New Roman" w:cs="Times New Roman"/>
                <w:lang w:val="sr-Cyrl-RS"/>
              </w:rPr>
            </w:pPr>
            <w:r w:rsidRPr="00371F7E">
              <w:rPr>
                <w:rFonts w:ascii="Times New Roman" w:hAnsi="Times New Roman" w:cs="Times New Roman"/>
                <w:lang w:val="sr-Cyrl-RS"/>
              </w:rPr>
              <w:t xml:space="preserve"> </w:t>
            </w:r>
          </w:p>
          <w:p w14:paraId="5A14FA7D" w14:textId="697DA66F" w:rsidR="00371F7E" w:rsidRPr="00371F7E" w:rsidRDefault="00371F7E" w:rsidP="00371F7E">
            <w:pPr>
              <w:jc w:val="both"/>
              <w:rPr>
                <w:rFonts w:ascii="Times New Roman" w:hAnsi="Times New Roman" w:cs="Times New Roman"/>
                <w:lang w:val="sr-Cyrl-RS"/>
              </w:rPr>
            </w:pPr>
            <w:r>
              <w:rPr>
                <w:rFonts w:ascii="Times New Roman" w:hAnsi="Times New Roman" w:cs="Times New Roman"/>
                <w:lang w:val="sr-Cyrl-RS"/>
              </w:rPr>
              <w:t>Записници, извештаји, упитници Комисије</w:t>
            </w:r>
          </w:p>
        </w:tc>
      </w:tr>
      <w:tr w:rsidR="00371F7E" w14:paraId="7D02486E" w14:textId="77777777" w:rsidTr="00371F7E">
        <w:trPr>
          <w:trHeight w:val="585"/>
        </w:trPr>
        <w:tc>
          <w:tcPr>
            <w:tcW w:w="957" w:type="dxa"/>
            <w:gridSpan w:val="2"/>
          </w:tcPr>
          <w:p w14:paraId="433EFE2E" w14:textId="52B2BCF9" w:rsidR="00371F7E" w:rsidRDefault="00371F7E" w:rsidP="00371F7E">
            <w:pPr>
              <w:jc w:val="center"/>
              <w:rPr>
                <w:rFonts w:ascii="Times New Roman" w:hAnsi="Times New Roman" w:cs="Times New Roman"/>
                <w:b/>
                <w:bCs/>
                <w:i/>
                <w:iCs/>
                <w:lang w:val="sr-Cyrl-RS"/>
              </w:rPr>
            </w:pPr>
            <w:r>
              <w:rPr>
                <w:rFonts w:ascii="Times New Roman" w:hAnsi="Times New Roman" w:cs="Times New Roman"/>
                <w:b/>
                <w:bCs/>
                <w:i/>
                <w:iCs/>
                <w:lang w:val="sr-Cyrl-RS"/>
              </w:rPr>
              <w:t>А2.1.3</w:t>
            </w:r>
          </w:p>
        </w:tc>
        <w:tc>
          <w:tcPr>
            <w:tcW w:w="3109" w:type="dxa"/>
            <w:gridSpan w:val="3"/>
          </w:tcPr>
          <w:p w14:paraId="62AA0CB7" w14:textId="7DF9FC85" w:rsidR="00371F7E" w:rsidRPr="00371F7E" w:rsidRDefault="00371F7E" w:rsidP="00371F7E">
            <w:pPr>
              <w:jc w:val="both"/>
              <w:rPr>
                <w:rFonts w:ascii="Times New Roman" w:hAnsi="Times New Roman" w:cs="Times New Roman"/>
                <w:lang w:val="sr-Cyrl-RS"/>
              </w:rPr>
            </w:pPr>
            <w:r w:rsidRPr="00371F7E">
              <w:rPr>
                <w:rFonts w:ascii="Times New Roman" w:hAnsi="Times New Roman" w:cs="Times New Roman"/>
                <w:lang w:val="sr-Cyrl-RS"/>
              </w:rPr>
              <w:t>Утврђивање листе приоритнихинфраструктурних пројеката у ромским насељима</w:t>
            </w:r>
          </w:p>
        </w:tc>
        <w:tc>
          <w:tcPr>
            <w:tcW w:w="1452" w:type="dxa"/>
            <w:gridSpan w:val="3"/>
          </w:tcPr>
          <w:p w14:paraId="30B6B8CD" w14:textId="5BE41C34" w:rsidR="00371F7E" w:rsidRDefault="00371F7E" w:rsidP="00371F7E">
            <w:pPr>
              <w:jc w:val="both"/>
              <w:rPr>
                <w:rFonts w:ascii="Times New Roman" w:hAnsi="Times New Roman" w:cs="Times New Roman"/>
                <w:lang w:val="sr-Cyrl-RS"/>
              </w:rPr>
            </w:pPr>
            <w:r>
              <w:rPr>
                <w:rFonts w:ascii="Times New Roman" w:hAnsi="Times New Roman" w:cs="Times New Roman"/>
                <w:lang w:val="sr-Cyrl-RS"/>
              </w:rPr>
              <w:t>Одељење за урбанизам ОУ</w:t>
            </w:r>
          </w:p>
        </w:tc>
        <w:tc>
          <w:tcPr>
            <w:tcW w:w="1518" w:type="dxa"/>
            <w:gridSpan w:val="3"/>
            <w:vAlign w:val="center"/>
          </w:tcPr>
          <w:p w14:paraId="6CDC4EA9" w14:textId="0676F5CB" w:rsidR="00371F7E" w:rsidRDefault="00371F7E" w:rsidP="00371F7E">
            <w:pPr>
              <w:jc w:val="center"/>
              <w:rPr>
                <w:rFonts w:ascii="Times New Roman" w:hAnsi="Times New Roman" w:cs="Times New Roman"/>
                <w:lang w:val="sr-Cyrl-RS"/>
              </w:rPr>
            </w:pPr>
            <w:r>
              <w:rPr>
                <w:rFonts w:ascii="Times New Roman" w:hAnsi="Times New Roman" w:cs="Times New Roman"/>
                <w:lang w:val="sr-Cyrl-RS"/>
              </w:rPr>
              <w:t>/</w:t>
            </w:r>
          </w:p>
        </w:tc>
        <w:tc>
          <w:tcPr>
            <w:tcW w:w="1629" w:type="dxa"/>
            <w:gridSpan w:val="2"/>
            <w:vAlign w:val="center"/>
          </w:tcPr>
          <w:p w14:paraId="5AC2A074" w14:textId="645C4179" w:rsidR="00371F7E" w:rsidRPr="00F06400" w:rsidRDefault="00371F7E" w:rsidP="00371F7E">
            <w:pPr>
              <w:jc w:val="center"/>
              <w:rPr>
                <w:rFonts w:ascii="Times New Roman" w:hAnsi="Times New Roman" w:cs="Times New Roman"/>
                <w:lang w:val="sr-Latn-RS"/>
              </w:rPr>
            </w:pPr>
            <w:r>
              <w:rPr>
                <w:rFonts w:ascii="Times New Roman" w:hAnsi="Times New Roman" w:cs="Times New Roman"/>
                <w:lang w:val="sr-Cyrl-RS"/>
              </w:rPr>
              <w:t>4 квартал 202</w:t>
            </w:r>
            <w:r w:rsidR="00F06400">
              <w:rPr>
                <w:rFonts w:ascii="Times New Roman" w:hAnsi="Times New Roman" w:cs="Times New Roman"/>
                <w:lang w:val="sr-Latn-RS"/>
              </w:rPr>
              <w:t>1</w:t>
            </w:r>
          </w:p>
        </w:tc>
        <w:tc>
          <w:tcPr>
            <w:tcW w:w="1499" w:type="dxa"/>
            <w:gridSpan w:val="5"/>
            <w:vAlign w:val="center"/>
          </w:tcPr>
          <w:p w14:paraId="7792741A" w14:textId="1222FE48" w:rsidR="00371F7E" w:rsidRDefault="00371F7E" w:rsidP="00371F7E">
            <w:pPr>
              <w:jc w:val="center"/>
              <w:rPr>
                <w:rFonts w:ascii="Times New Roman" w:hAnsi="Times New Roman" w:cs="Times New Roman"/>
                <w:lang w:val="sr-Cyrl-RS"/>
              </w:rPr>
            </w:pPr>
            <w:r>
              <w:rPr>
                <w:rFonts w:ascii="Times New Roman" w:hAnsi="Times New Roman" w:cs="Times New Roman"/>
                <w:lang w:val="sr-Cyrl-RS"/>
              </w:rPr>
              <w:t>0,00</w:t>
            </w:r>
          </w:p>
        </w:tc>
        <w:tc>
          <w:tcPr>
            <w:tcW w:w="1262" w:type="dxa"/>
            <w:gridSpan w:val="3"/>
            <w:vAlign w:val="center"/>
          </w:tcPr>
          <w:p w14:paraId="487D1436" w14:textId="6381D28A" w:rsidR="00371F7E" w:rsidRDefault="00371F7E" w:rsidP="00371F7E">
            <w:pPr>
              <w:jc w:val="center"/>
              <w:rPr>
                <w:rFonts w:ascii="Times New Roman" w:hAnsi="Times New Roman" w:cs="Times New Roman"/>
                <w:lang w:val="sr-Cyrl-RS"/>
              </w:rPr>
            </w:pPr>
            <w:r>
              <w:rPr>
                <w:rFonts w:ascii="Times New Roman" w:hAnsi="Times New Roman" w:cs="Times New Roman"/>
                <w:lang w:val="sr-Cyrl-RS"/>
              </w:rPr>
              <w:t>0,00</w:t>
            </w:r>
          </w:p>
        </w:tc>
        <w:tc>
          <w:tcPr>
            <w:tcW w:w="1352" w:type="dxa"/>
            <w:gridSpan w:val="2"/>
            <w:vAlign w:val="center"/>
          </w:tcPr>
          <w:p w14:paraId="017D44BF" w14:textId="63F4FD62" w:rsidR="00371F7E" w:rsidRDefault="00371F7E" w:rsidP="00371F7E">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162" w:type="dxa"/>
            <w:gridSpan w:val="2"/>
            <w:vAlign w:val="center"/>
          </w:tcPr>
          <w:p w14:paraId="3DC300CB" w14:textId="793FA3A4" w:rsidR="00371F7E" w:rsidRPr="00371F7E" w:rsidRDefault="00371F7E" w:rsidP="00371F7E">
            <w:pPr>
              <w:jc w:val="both"/>
              <w:rPr>
                <w:rFonts w:ascii="Times New Roman" w:hAnsi="Times New Roman" w:cs="Times New Roman"/>
                <w:lang w:val="sr-Cyrl-RS"/>
              </w:rPr>
            </w:pPr>
            <w:r w:rsidRPr="00371F7E">
              <w:rPr>
                <w:rFonts w:ascii="Times New Roman" w:hAnsi="Times New Roman" w:cs="Times New Roman"/>
                <w:lang w:val="sr-Cyrl-RS"/>
              </w:rPr>
              <w:t xml:space="preserve">Број инфраструктурних пројеката </w:t>
            </w:r>
            <w:r>
              <w:rPr>
                <w:rFonts w:ascii="Times New Roman" w:hAnsi="Times New Roman" w:cs="Times New Roman"/>
                <w:lang w:val="sr-Cyrl-RS"/>
              </w:rPr>
              <w:t xml:space="preserve">приритетних за </w:t>
            </w:r>
            <w:r>
              <w:rPr>
                <w:rFonts w:ascii="Times New Roman" w:hAnsi="Times New Roman" w:cs="Times New Roman"/>
                <w:lang w:val="sr-Cyrl-RS"/>
              </w:rPr>
              <w:lastRenderedPageBreak/>
              <w:t>реализацију ромским насељима</w:t>
            </w:r>
          </w:p>
        </w:tc>
      </w:tr>
      <w:tr w:rsidR="000C52EC" w14:paraId="24E12A2F" w14:textId="77777777" w:rsidTr="00196774">
        <w:trPr>
          <w:trHeight w:val="585"/>
        </w:trPr>
        <w:tc>
          <w:tcPr>
            <w:tcW w:w="3444" w:type="dxa"/>
            <w:gridSpan w:val="4"/>
            <w:shd w:val="clear" w:color="auto" w:fill="D9E2F3" w:themeFill="accent1" w:themeFillTint="33"/>
          </w:tcPr>
          <w:p w14:paraId="7A31C093" w14:textId="77777777" w:rsidR="00371F7E" w:rsidRDefault="00371F7E" w:rsidP="00196774">
            <w:pPr>
              <w:jc w:val="center"/>
              <w:rPr>
                <w:rFonts w:ascii="Times New Roman" w:hAnsi="Times New Roman" w:cs="Times New Roman"/>
                <w:b/>
                <w:bCs/>
                <w:i/>
                <w:iCs/>
                <w:lang w:val="sr-Cyrl-RS"/>
              </w:rPr>
            </w:pPr>
          </w:p>
          <w:p w14:paraId="61B5C1AF" w14:textId="66A21119" w:rsidR="00371F7E" w:rsidRDefault="00371F7E" w:rsidP="00196774">
            <w:pPr>
              <w:jc w:val="center"/>
              <w:rPr>
                <w:rFonts w:ascii="Times New Roman" w:hAnsi="Times New Roman" w:cs="Times New Roman"/>
                <w:b/>
                <w:bCs/>
                <w:i/>
                <w:iCs/>
                <w:lang w:val="sr-Cyrl-RS"/>
              </w:rPr>
            </w:pPr>
            <w:r>
              <w:rPr>
                <w:rFonts w:ascii="Times New Roman" w:hAnsi="Times New Roman" w:cs="Times New Roman"/>
                <w:b/>
                <w:bCs/>
                <w:i/>
                <w:iCs/>
                <w:lang w:val="sr-Cyrl-RS"/>
              </w:rPr>
              <w:t xml:space="preserve"> М 2.2</w:t>
            </w:r>
          </w:p>
        </w:tc>
        <w:tc>
          <w:tcPr>
            <w:tcW w:w="3194" w:type="dxa"/>
            <w:gridSpan w:val="6"/>
            <w:shd w:val="clear" w:color="auto" w:fill="D9E2F3" w:themeFill="accent1" w:themeFillTint="33"/>
          </w:tcPr>
          <w:p w14:paraId="14D44133" w14:textId="6CC02CC6" w:rsidR="00371F7E" w:rsidRDefault="00371F7E" w:rsidP="00196774">
            <w:pPr>
              <w:jc w:val="both"/>
              <w:rPr>
                <w:rFonts w:ascii="Times New Roman" w:hAnsi="Times New Roman" w:cs="Times New Roman"/>
                <w:b/>
                <w:bCs/>
                <w:i/>
                <w:iCs/>
                <w:lang w:val="sr-Cyrl-RS"/>
              </w:rPr>
            </w:pPr>
            <w:r w:rsidRPr="001E1FF5">
              <w:rPr>
                <w:rFonts w:ascii="Times New Roman" w:hAnsi="Times New Roman" w:cs="Times New Roman"/>
                <w:lang w:val="sr-Latn-RS"/>
              </w:rPr>
              <w:t>Обезбедити правну и техничку помоћ лицима ромске националности при решавању имовинско-правних односа у поступку озакоњења стамбених објекта</w:t>
            </w:r>
          </w:p>
        </w:tc>
        <w:tc>
          <w:tcPr>
            <w:tcW w:w="4489" w:type="dxa"/>
            <w:gridSpan w:val="9"/>
            <w:shd w:val="clear" w:color="auto" w:fill="D9E2F3" w:themeFill="accent1" w:themeFillTint="33"/>
          </w:tcPr>
          <w:p w14:paraId="2DD60736" w14:textId="77777777" w:rsidR="00371F7E" w:rsidRPr="004205CE" w:rsidRDefault="00371F7E" w:rsidP="00196774">
            <w:pPr>
              <w:rPr>
                <w:rFonts w:ascii="Times New Roman" w:hAnsi="Times New Roman" w:cs="Times New Roman"/>
                <w:lang w:val="sr-Cyrl-RS"/>
              </w:rPr>
            </w:pPr>
          </w:p>
          <w:p w14:paraId="06DF799D" w14:textId="77777777" w:rsidR="00371F7E" w:rsidRDefault="00371F7E" w:rsidP="00196774">
            <w:pPr>
              <w:rPr>
                <w:rFonts w:ascii="Times New Roman" w:hAnsi="Times New Roman" w:cs="Times New Roman"/>
                <w:b/>
                <w:bCs/>
                <w:i/>
                <w:iCs/>
                <w:lang w:val="sr-Cyrl-RS"/>
              </w:rPr>
            </w:pPr>
            <w:r w:rsidRPr="004205CE">
              <w:rPr>
                <w:rFonts w:ascii="Times New Roman" w:hAnsi="Times New Roman" w:cs="Times New Roman"/>
                <w:lang w:val="sr-Cyrl-RS"/>
              </w:rPr>
              <w:t xml:space="preserve">Потребне измене прописа/аката којима се </w:t>
            </w:r>
            <w:r>
              <w:rPr>
                <w:rFonts w:ascii="Times New Roman" w:hAnsi="Times New Roman" w:cs="Times New Roman"/>
                <w:lang w:val="sr-Cyrl-RS"/>
              </w:rPr>
              <w:t>ова уводи/</w:t>
            </w:r>
            <w:r w:rsidRPr="004205CE">
              <w:rPr>
                <w:rFonts w:ascii="Times New Roman" w:hAnsi="Times New Roman" w:cs="Times New Roman"/>
                <w:lang w:val="sr-Cyrl-RS"/>
              </w:rPr>
              <w:t>спроводи мера</w:t>
            </w:r>
          </w:p>
        </w:tc>
        <w:tc>
          <w:tcPr>
            <w:tcW w:w="3813" w:type="dxa"/>
            <w:gridSpan w:val="6"/>
            <w:shd w:val="clear" w:color="auto" w:fill="D9E2F3" w:themeFill="accent1" w:themeFillTint="33"/>
            <w:vAlign w:val="center"/>
          </w:tcPr>
          <w:p w14:paraId="0006EDE5" w14:textId="3060A6CB" w:rsidR="00371F7E" w:rsidRPr="0055412D" w:rsidRDefault="00371F7E" w:rsidP="00371F7E">
            <w:pPr>
              <w:jc w:val="both"/>
              <w:rPr>
                <w:rFonts w:ascii="Times New Roman" w:hAnsi="Times New Roman" w:cs="Times New Roman"/>
                <w:lang w:val="sr-Cyrl-RS"/>
              </w:rPr>
            </w:pPr>
            <w:r w:rsidRPr="00371F7E">
              <w:rPr>
                <w:rFonts w:ascii="Times New Roman" w:hAnsi="Times New Roman" w:cs="Times New Roman"/>
                <w:lang w:val="sr-Cyrl-RS"/>
              </w:rPr>
              <w:t>Одлука о пружању  бесплатне правне помоћи лицима ромске националности при решавању имовинско-правних проблема у поступку озакоњења стамбених објекта</w:t>
            </w:r>
          </w:p>
        </w:tc>
      </w:tr>
      <w:tr w:rsidR="00371F7E" w14:paraId="7DCA142B" w14:textId="77777777" w:rsidTr="00196774">
        <w:trPr>
          <w:trHeight w:val="585"/>
        </w:trPr>
        <w:tc>
          <w:tcPr>
            <w:tcW w:w="971" w:type="dxa"/>
            <w:gridSpan w:val="3"/>
          </w:tcPr>
          <w:p w14:paraId="6D1C0532" w14:textId="53AB9358" w:rsidR="00371F7E" w:rsidRDefault="00371F7E" w:rsidP="00371F7E">
            <w:pPr>
              <w:jc w:val="center"/>
              <w:rPr>
                <w:rFonts w:ascii="Times New Roman" w:hAnsi="Times New Roman" w:cs="Times New Roman"/>
                <w:b/>
                <w:bCs/>
                <w:i/>
                <w:iCs/>
                <w:lang w:val="sr-Cyrl-RS"/>
              </w:rPr>
            </w:pPr>
            <w:r>
              <w:rPr>
                <w:rFonts w:ascii="Times New Roman" w:hAnsi="Times New Roman" w:cs="Times New Roman"/>
                <w:b/>
                <w:bCs/>
                <w:i/>
                <w:iCs/>
                <w:lang w:val="sr-Cyrl-RS"/>
              </w:rPr>
              <w:t>А2.2.1</w:t>
            </w:r>
          </w:p>
        </w:tc>
        <w:tc>
          <w:tcPr>
            <w:tcW w:w="2473" w:type="dxa"/>
          </w:tcPr>
          <w:p w14:paraId="67003883" w14:textId="76DA5F98" w:rsidR="00371F7E" w:rsidRPr="0055412D" w:rsidRDefault="00371F7E" w:rsidP="00371F7E">
            <w:pPr>
              <w:jc w:val="both"/>
              <w:rPr>
                <w:rFonts w:ascii="Times New Roman" w:hAnsi="Times New Roman" w:cs="Times New Roman"/>
                <w:lang w:val="sr-Cyrl-RS"/>
              </w:rPr>
            </w:pPr>
            <w:r w:rsidRPr="00371F7E">
              <w:rPr>
                <w:rFonts w:ascii="Times New Roman" w:hAnsi="Times New Roman" w:cs="Times New Roman"/>
                <w:lang w:val="sr-Cyrl-RS"/>
              </w:rPr>
              <w:t>Доношење одлуке о пружању  бесплатне правне помоћи лицима ромске националности при решавању имовинско-правних односа у поступку озакоњења стамбених објекта</w:t>
            </w:r>
          </w:p>
        </w:tc>
        <w:tc>
          <w:tcPr>
            <w:tcW w:w="1454" w:type="dxa"/>
            <w:gridSpan w:val="3"/>
          </w:tcPr>
          <w:p w14:paraId="0E84E26B" w14:textId="42629D02" w:rsidR="00371F7E" w:rsidRPr="00082654" w:rsidRDefault="00371F7E" w:rsidP="00371F7E">
            <w:pPr>
              <w:jc w:val="center"/>
              <w:rPr>
                <w:rFonts w:ascii="Times New Roman" w:hAnsi="Times New Roman" w:cs="Times New Roman"/>
                <w:lang w:val="sr-Cyrl-RS"/>
              </w:rPr>
            </w:pPr>
            <w:r>
              <w:rPr>
                <w:rFonts w:ascii="Times New Roman" w:hAnsi="Times New Roman" w:cs="Times New Roman"/>
                <w:lang w:val="sr-Cyrl-RS"/>
              </w:rPr>
              <w:t>Одељење за урбанизам ОУ Бач, Начелник ОУ</w:t>
            </w:r>
          </w:p>
        </w:tc>
        <w:tc>
          <w:tcPr>
            <w:tcW w:w="1740" w:type="dxa"/>
            <w:gridSpan w:val="3"/>
            <w:vAlign w:val="center"/>
          </w:tcPr>
          <w:p w14:paraId="1AEEDAC5" w14:textId="5C2E2B4B" w:rsidR="00371F7E" w:rsidRPr="0055412D" w:rsidRDefault="00371F7E" w:rsidP="00371F7E">
            <w:pPr>
              <w:jc w:val="center"/>
              <w:rPr>
                <w:rFonts w:ascii="Times New Roman" w:hAnsi="Times New Roman" w:cs="Times New Roman"/>
                <w:lang w:val="sr-Cyrl-RS"/>
              </w:rPr>
            </w:pPr>
            <w:r>
              <w:rPr>
                <w:rFonts w:ascii="Times New Roman" w:hAnsi="Times New Roman" w:cs="Times New Roman"/>
                <w:lang w:val="sr-Cyrl-RS"/>
              </w:rPr>
              <w:t>/</w:t>
            </w:r>
          </w:p>
        </w:tc>
        <w:tc>
          <w:tcPr>
            <w:tcW w:w="1582" w:type="dxa"/>
            <w:gridSpan w:val="2"/>
            <w:vAlign w:val="center"/>
          </w:tcPr>
          <w:p w14:paraId="584B7E5F" w14:textId="7908DA06" w:rsidR="00371F7E" w:rsidRPr="00F06400" w:rsidRDefault="00371F7E" w:rsidP="00371F7E">
            <w:pPr>
              <w:jc w:val="center"/>
              <w:rPr>
                <w:rFonts w:ascii="Times New Roman" w:hAnsi="Times New Roman" w:cs="Times New Roman"/>
                <w:lang w:val="sr-Latn-RS"/>
              </w:rPr>
            </w:pPr>
            <w:r>
              <w:rPr>
                <w:rFonts w:ascii="Times New Roman" w:hAnsi="Times New Roman" w:cs="Times New Roman"/>
                <w:lang w:val="sr-Cyrl-RS"/>
              </w:rPr>
              <w:t>4 квартал 202</w:t>
            </w:r>
            <w:r w:rsidR="00F06400">
              <w:rPr>
                <w:rFonts w:ascii="Times New Roman" w:hAnsi="Times New Roman" w:cs="Times New Roman"/>
                <w:lang w:val="sr-Latn-RS"/>
              </w:rPr>
              <w:t>1</w:t>
            </w:r>
          </w:p>
        </w:tc>
        <w:tc>
          <w:tcPr>
            <w:tcW w:w="1701" w:type="dxa"/>
            <w:gridSpan w:val="3"/>
            <w:vAlign w:val="center"/>
          </w:tcPr>
          <w:p w14:paraId="633BF54D" w14:textId="3F61C4CF" w:rsidR="00371F7E" w:rsidRPr="004205CE" w:rsidRDefault="00371F7E" w:rsidP="00371F7E">
            <w:pPr>
              <w:jc w:val="center"/>
              <w:rPr>
                <w:rFonts w:ascii="Times New Roman" w:hAnsi="Times New Roman" w:cs="Times New Roman"/>
                <w:lang w:val="sr-Cyrl-RS"/>
              </w:rPr>
            </w:pPr>
            <w:r>
              <w:rPr>
                <w:rFonts w:ascii="Times New Roman" w:hAnsi="Times New Roman" w:cs="Times New Roman"/>
                <w:lang w:val="sr-Cyrl-RS"/>
              </w:rPr>
              <w:t>0,00</w:t>
            </w:r>
          </w:p>
        </w:tc>
        <w:tc>
          <w:tcPr>
            <w:tcW w:w="1206" w:type="dxa"/>
            <w:gridSpan w:val="4"/>
            <w:vAlign w:val="center"/>
          </w:tcPr>
          <w:p w14:paraId="0E3E6F4E" w14:textId="27035429" w:rsidR="00371F7E" w:rsidRPr="004205CE" w:rsidRDefault="00371F7E" w:rsidP="00371F7E">
            <w:pPr>
              <w:jc w:val="center"/>
              <w:rPr>
                <w:rFonts w:ascii="Times New Roman" w:hAnsi="Times New Roman" w:cs="Times New Roman"/>
                <w:lang w:val="sr-Cyrl-RS"/>
              </w:rPr>
            </w:pPr>
            <w:r>
              <w:rPr>
                <w:rFonts w:ascii="Times New Roman" w:hAnsi="Times New Roman" w:cs="Times New Roman"/>
                <w:lang w:val="sr-Cyrl-RS"/>
              </w:rPr>
              <w:t>0,00</w:t>
            </w:r>
          </w:p>
        </w:tc>
        <w:tc>
          <w:tcPr>
            <w:tcW w:w="1591" w:type="dxa"/>
            <w:gridSpan w:val="3"/>
            <w:vAlign w:val="center"/>
          </w:tcPr>
          <w:p w14:paraId="0C40BF22" w14:textId="62227E84" w:rsidR="00371F7E" w:rsidRPr="0055412D" w:rsidRDefault="00371F7E" w:rsidP="00371F7E">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222" w:type="dxa"/>
            <w:gridSpan w:val="3"/>
            <w:vAlign w:val="center"/>
          </w:tcPr>
          <w:p w14:paraId="0153900E" w14:textId="0B11DE17" w:rsidR="00371F7E" w:rsidRPr="0055412D" w:rsidRDefault="005739B8" w:rsidP="00371F7E">
            <w:pPr>
              <w:jc w:val="both"/>
              <w:rPr>
                <w:rFonts w:ascii="Times New Roman" w:hAnsi="Times New Roman" w:cs="Times New Roman"/>
                <w:lang w:val="sr-Cyrl-RS"/>
              </w:rPr>
            </w:pPr>
            <w:r w:rsidRPr="005739B8">
              <w:rPr>
                <w:rFonts w:ascii="Times New Roman" w:hAnsi="Times New Roman" w:cs="Times New Roman"/>
                <w:lang w:val="sr-Cyrl-RS"/>
              </w:rPr>
              <w:t>Донета Одлука о пружању  бесплатне правне помоћи лицима ромске националности у поступку озакоњења стамбених објекта</w:t>
            </w:r>
          </w:p>
        </w:tc>
      </w:tr>
      <w:tr w:rsidR="005739B8" w14:paraId="1B695760" w14:textId="77777777" w:rsidTr="00196774">
        <w:trPr>
          <w:trHeight w:val="585"/>
        </w:trPr>
        <w:tc>
          <w:tcPr>
            <w:tcW w:w="971" w:type="dxa"/>
            <w:gridSpan w:val="3"/>
          </w:tcPr>
          <w:p w14:paraId="4C74A078" w14:textId="5820EF9D" w:rsidR="005739B8" w:rsidRDefault="005739B8" w:rsidP="005739B8">
            <w:pPr>
              <w:jc w:val="center"/>
              <w:rPr>
                <w:rFonts w:ascii="Times New Roman" w:hAnsi="Times New Roman" w:cs="Times New Roman"/>
                <w:b/>
                <w:bCs/>
                <w:i/>
                <w:iCs/>
                <w:lang w:val="sr-Cyrl-RS"/>
              </w:rPr>
            </w:pPr>
            <w:r>
              <w:rPr>
                <w:rFonts w:ascii="Times New Roman" w:hAnsi="Times New Roman" w:cs="Times New Roman"/>
                <w:b/>
                <w:bCs/>
                <w:i/>
                <w:iCs/>
                <w:lang w:val="sr-Cyrl-RS"/>
              </w:rPr>
              <w:t>А2.2.2</w:t>
            </w:r>
          </w:p>
        </w:tc>
        <w:tc>
          <w:tcPr>
            <w:tcW w:w="2473" w:type="dxa"/>
          </w:tcPr>
          <w:p w14:paraId="313D01B9" w14:textId="75BC96FB" w:rsidR="005739B8" w:rsidRPr="00783F9E" w:rsidRDefault="005739B8" w:rsidP="005739B8">
            <w:pPr>
              <w:jc w:val="both"/>
              <w:rPr>
                <w:rFonts w:ascii="Times New Roman" w:hAnsi="Times New Roman" w:cs="Times New Roman"/>
                <w:lang w:val="sr-Cyrl-RS"/>
              </w:rPr>
            </w:pPr>
            <w:r w:rsidRPr="005739B8">
              <w:rPr>
                <w:rFonts w:ascii="Times New Roman" w:hAnsi="Times New Roman" w:cs="Times New Roman"/>
                <w:lang w:val="sr-Cyrl-RS"/>
              </w:rPr>
              <w:t>Информисање лица ромске националности о доступној бесплатној правној помоћи (БПП) у поступку озакоњења стамбених објекта</w:t>
            </w:r>
          </w:p>
        </w:tc>
        <w:tc>
          <w:tcPr>
            <w:tcW w:w="1454" w:type="dxa"/>
            <w:gridSpan w:val="3"/>
            <w:vAlign w:val="center"/>
          </w:tcPr>
          <w:p w14:paraId="0C77DFCA" w14:textId="215A98E1" w:rsidR="005739B8" w:rsidRDefault="005739B8" w:rsidP="005739B8">
            <w:pPr>
              <w:jc w:val="center"/>
              <w:rPr>
                <w:rFonts w:ascii="Times New Roman" w:hAnsi="Times New Roman" w:cs="Times New Roman"/>
                <w:lang w:val="sr-Cyrl-RS"/>
              </w:rPr>
            </w:pPr>
            <w:r>
              <w:rPr>
                <w:rFonts w:ascii="Times New Roman" w:hAnsi="Times New Roman" w:cs="Times New Roman"/>
                <w:lang w:val="sr-Cyrl-RS"/>
              </w:rPr>
              <w:t>ОУ Бач</w:t>
            </w:r>
          </w:p>
        </w:tc>
        <w:tc>
          <w:tcPr>
            <w:tcW w:w="1740" w:type="dxa"/>
            <w:gridSpan w:val="3"/>
            <w:vAlign w:val="center"/>
          </w:tcPr>
          <w:p w14:paraId="6DD10A18" w14:textId="1E3D1C48" w:rsidR="005739B8" w:rsidRDefault="005739B8" w:rsidP="005739B8">
            <w:pPr>
              <w:jc w:val="center"/>
              <w:rPr>
                <w:rFonts w:ascii="Times New Roman" w:hAnsi="Times New Roman" w:cs="Times New Roman"/>
                <w:lang w:val="sr-Cyrl-RS"/>
              </w:rPr>
            </w:pPr>
            <w:r>
              <w:rPr>
                <w:rFonts w:ascii="Times New Roman" w:hAnsi="Times New Roman" w:cs="Times New Roman"/>
                <w:lang w:val="sr-Cyrl-RS"/>
              </w:rPr>
              <w:t>МЗ, Ромска удружења, ЦСР</w:t>
            </w:r>
          </w:p>
        </w:tc>
        <w:tc>
          <w:tcPr>
            <w:tcW w:w="1582" w:type="dxa"/>
            <w:gridSpan w:val="2"/>
            <w:vAlign w:val="center"/>
          </w:tcPr>
          <w:p w14:paraId="077D2007" w14:textId="35E95CA8" w:rsidR="005739B8" w:rsidRDefault="005739B8" w:rsidP="005739B8">
            <w:pPr>
              <w:jc w:val="center"/>
              <w:rPr>
                <w:rFonts w:ascii="Times New Roman" w:hAnsi="Times New Roman" w:cs="Times New Roman"/>
                <w:lang w:val="sr-Cyrl-RS"/>
              </w:rPr>
            </w:pPr>
            <w:r>
              <w:rPr>
                <w:rFonts w:ascii="Times New Roman" w:hAnsi="Times New Roman" w:cs="Times New Roman"/>
                <w:lang w:val="sr-Cyrl-RS"/>
              </w:rPr>
              <w:t>1 квартал 202</w:t>
            </w:r>
            <w:r w:rsidR="00F06400">
              <w:rPr>
                <w:rFonts w:ascii="Times New Roman" w:hAnsi="Times New Roman" w:cs="Times New Roman"/>
                <w:lang w:val="sr-Latn-RS"/>
              </w:rPr>
              <w:t>2</w:t>
            </w:r>
            <w:r>
              <w:rPr>
                <w:rFonts w:ascii="Times New Roman" w:hAnsi="Times New Roman" w:cs="Times New Roman"/>
                <w:lang w:val="sr-Cyrl-RS"/>
              </w:rPr>
              <w:t>.</w:t>
            </w:r>
          </w:p>
        </w:tc>
        <w:tc>
          <w:tcPr>
            <w:tcW w:w="1701" w:type="dxa"/>
            <w:gridSpan w:val="3"/>
            <w:vAlign w:val="center"/>
          </w:tcPr>
          <w:p w14:paraId="18FD8D6D" w14:textId="2D6075B1" w:rsidR="005739B8" w:rsidRDefault="005739B8" w:rsidP="005739B8">
            <w:pPr>
              <w:jc w:val="center"/>
              <w:rPr>
                <w:rFonts w:ascii="Times New Roman" w:hAnsi="Times New Roman" w:cs="Times New Roman"/>
                <w:lang w:val="sr-Cyrl-RS"/>
              </w:rPr>
            </w:pPr>
            <w:r>
              <w:rPr>
                <w:rFonts w:ascii="Times New Roman" w:hAnsi="Times New Roman" w:cs="Times New Roman"/>
                <w:lang w:val="sr-Cyrl-RS"/>
              </w:rPr>
              <w:t>0,00</w:t>
            </w:r>
          </w:p>
        </w:tc>
        <w:tc>
          <w:tcPr>
            <w:tcW w:w="1206" w:type="dxa"/>
            <w:gridSpan w:val="4"/>
            <w:vAlign w:val="center"/>
          </w:tcPr>
          <w:p w14:paraId="5227496A" w14:textId="2E2AA4DD" w:rsidR="005739B8" w:rsidRDefault="005739B8" w:rsidP="005739B8">
            <w:pPr>
              <w:jc w:val="center"/>
              <w:rPr>
                <w:rFonts w:ascii="Times New Roman" w:hAnsi="Times New Roman" w:cs="Times New Roman"/>
                <w:lang w:val="sr-Cyrl-RS"/>
              </w:rPr>
            </w:pPr>
            <w:r>
              <w:rPr>
                <w:rFonts w:ascii="Times New Roman" w:hAnsi="Times New Roman" w:cs="Times New Roman"/>
                <w:lang w:val="sr-Cyrl-RS"/>
              </w:rPr>
              <w:t>0,00</w:t>
            </w:r>
          </w:p>
        </w:tc>
        <w:tc>
          <w:tcPr>
            <w:tcW w:w="1591" w:type="dxa"/>
            <w:gridSpan w:val="3"/>
            <w:vAlign w:val="center"/>
          </w:tcPr>
          <w:p w14:paraId="3490FE14" w14:textId="6DD49AFD" w:rsidR="005739B8" w:rsidRDefault="005739B8" w:rsidP="005739B8">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222" w:type="dxa"/>
            <w:gridSpan w:val="3"/>
            <w:vAlign w:val="center"/>
          </w:tcPr>
          <w:p w14:paraId="397011D8" w14:textId="22473DBB" w:rsidR="005739B8" w:rsidRDefault="005739B8" w:rsidP="005739B8">
            <w:pPr>
              <w:jc w:val="both"/>
              <w:rPr>
                <w:rFonts w:ascii="Times New Roman" w:hAnsi="Times New Roman" w:cs="Times New Roman"/>
                <w:lang w:val="sr-Cyrl-RS"/>
              </w:rPr>
            </w:pPr>
            <w:r w:rsidRPr="005739B8">
              <w:rPr>
                <w:rFonts w:ascii="Times New Roman" w:hAnsi="Times New Roman" w:cs="Times New Roman"/>
                <w:lang w:val="sr-Cyrl-RS"/>
              </w:rPr>
              <w:t>Број информисаних лица ромске националности о БПП  у поступку озакоњења стамбених објекта</w:t>
            </w:r>
          </w:p>
        </w:tc>
      </w:tr>
      <w:tr w:rsidR="005739B8" w14:paraId="52D43EFF" w14:textId="77777777" w:rsidTr="00196774">
        <w:trPr>
          <w:trHeight w:val="585"/>
        </w:trPr>
        <w:tc>
          <w:tcPr>
            <w:tcW w:w="971" w:type="dxa"/>
            <w:gridSpan w:val="3"/>
          </w:tcPr>
          <w:p w14:paraId="761C5178" w14:textId="29FB0F74" w:rsidR="005739B8" w:rsidRDefault="005739B8" w:rsidP="005739B8">
            <w:pPr>
              <w:jc w:val="center"/>
              <w:rPr>
                <w:rFonts w:ascii="Times New Roman" w:hAnsi="Times New Roman" w:cs="Times New Roman"/>
                <w:b/>
                <w:bCs/>
                <w:i/>
                <w:iCs/>
                <w:lang w:val="sr-Cyrl-RS"/>
              </w:rPr>
            </w:pPr>
            <w:r>
              <w:rPr>
                <w:rFonts w:ascii="Times New Roman" w:hAnsi="Times New Roman" w:cs="Times New Roman"/>
                <w:b/>
                <w:bCs/>
                <w:i/>
                <w:iCs/>
                <w:lang w:val="sr-Cyrl-RS"/>
              </w:rPr>
              <w:t>А2.2.3</w:t>
            </w:r>
          </w:p>
        </w:tc>
        <w:tc>
          <w:tcPr>
            <w:tcW w:w="2473" w:type="dxa"/>
          </w:tcPr>
          <w:p w14:paraId="376E4F65" w14:textId="4637F93E" w:rsidR="005739B8" w:rsidRPr="005739B8" w:rsidRDefault="005739B8" w:rsidP="005739B8">
            <w:pPr>
              <w:jc w:val="both"/>
              <w:rPr>
                <w:rFonts w:ascii="Times New Roman" w:hAnsi="Times New Roman" w:cs="Times New Roman"/>
                <w:lang w:val="sr-Cyrl-RS"/>
              </w:rPr>
            </w:pPr>
            <w:r w:rsidRPr="005739B8">
              <w:rPr>
                <w:rFonts w:ascii="Times New Roman" w:hAnsi="Times New Roman" w:cs="Times New Roman"/>
                <w:lang w:val="sr-Cyrl-RS"/>
              </w:rPr>
              <w:t>Пружање  БПП  лицима ромске националности</w:t>
            </w:r>
          </w:p>
        </w:tc>
        <w:tc>
          <w:tcPr>
            <w:tcW w:w="1454" w:type="dxa"/>
            <w:gridSpan w:val="3"/>
            <w:vAlign w:val="center"/>
          </w:tcPr>
          <w:p w14:paraId="1DE8B7A0" w14:textId="633A784D" w:rsidR="005739B8" w:rsidRDefault="005739B8" w:rsidP="005739B8">
            <w:pPr>
              <w:jc w:val="center"/>
              <w:rPr>
                <w:rFonts w:ascii="Times New Roman" w:hAnsi="Times New Roman" w:cs="Times New Roman"/>
                <w:lang w:val="sr-Cyrl-RS"/>
              </w:rPr>
            </w:pPr>
            <w:r>
              <w:rPr>
                <w:rFonts w:ascii="Times New Roman" w:hAnsi="Times New Roman" w:cs="Times New Roman"/>
                <w:lang w:val="sr-Cyrl-RS"/>
              </w:rPr>
              <w:t>ОУ Бач</w:t>
            </w:r>
          </w:p>
        </w:tc>
        <w:tc>
          <w:tcPr>
            <w:tcW w:w="1740" w:type="dxa"/>
            <w:gridSpan w:val="3"/>
            <w:vAlign w:val="center"/>
          </w:tcPr>
          <w:p w14:paraId="03D9381D" w14:textId="552617FC" w:rsidR="005739B8" w:rsidRDefault="005739B8" w:rsidP="005739B8">
            <w:pPr>
              <w:jc w:val="center"/>
              <w:rPr>
                <w:rFonts w:ascii="Times New Roman" w:hAnsi="Times New Roman" w:cs="Times New Roman"/>
                <w:lang w:val="sr-Cyrl-RS"/>
              </w:rPr>
            </w:pPr>
            <w:r>
              <w:rPr>
                <w:rFonts w:ascii="Times New Roman" w:hAnsi="Times New Roman" w:cs="Times New Roman"/>
                <w:lang w:val="sr-Cyrl-RS"/>
              </w:rPr>
              <w:t>/</w:t>
            </w:r>
          </w:p>
        </w:tc>
        <w:tc>
          <w:tcPr>
            <w:tcW w:w="1582" w:type="dxa"/>
            <w:gridSpan w:val="2"/>
            <w:vAlign w:val="center"/>
          </w:tcPr>
          <w:p w14:paraId="3F4A72D9" w14:textId="5E3E443A" w:rsidR="005739B8" w:rsidRDefault="005739B8" w:rsidP="005739B8">
            <w:pPr>
              <w:jc w:val="center"/>
              <w:rPr>
                <w:rFonts w:ascii="Times New Roman" w:hAnsi="Times New Roman" w:cs="Times New Roman"/>
                <w:lang w:val="sr-Cyrl-RS"/>
              </w:rPr>
            </w:pPr>
            <w:r>
              <w:rPr>
                <w:rFonts w:ascii="Times New Roman" w:hAnsi="Times New Roman" w:cs="Times New Roman"/>
                <w:lang w:val="sr-Cyrl-RS"/>
              </w:rPr>
              <w:t>1 квартал 202</w:t>
            </w:r>
            <w:r w:rsidR="00F06400">
              <w:rPr>
                <w:rFonts w:ascii="Times New Roman" w:hAnsi="Times New Roman" w:cs="Times New Roman"/>
                <w:lang w:val="sr-Latn-RS"/>
              </w:rPr>
              <w:t>2</w:t>
            </w:r>
            <w:r>
              <w:rPr>
                <w:rFonts w:ascii="Times New Roman" w:hAnsi="Times New Roman" w:cs="Times New Roman"/>
                <w:lang w:val="sr-Cyrl-RS"/>
              </w:rPr>
              <w:t>.</w:t>
            </w:r>
          </w:p>
        </w:tc>
        <w:tc>
          <w:tcPr>
            <w:tcW w:w="1701" w:type="dxa"/>
            <w:gridSpan w:val="3"/>
            <w:vAlign w:val="center"/>
          </w:tcPr>
          <w:p w14:paraId="2624BF28" w14:textId="3E122B2C" w:rsidR="005739B8" w:rsidRDefault="005739B8" w:rsidP="005739B8">
            <w:pPr>
              <w:jc w:val="center"/>
              <w:rPr>
                <w:rFonts w:ascii="Times New Roman" w:hAnsi="Times New Roman" w:cs="Times New Roman"/>
                <w:lang w:val="sr-Cyrl-RS"/>
              </w:rPr>
            </w:pPr>
            <w:r>
              <w:rPr>
                <w:rFonts w:ascii="Times New Roman" w:hAnsi="Times New Roman" w:cs="Times New Roman"/>
                <w:lang w:val="sr-Cyrl-RS"/>
              </w:rPr>
              <w:t>0,00</w:t>
            </w:r>
          </w:p>
        </w:tc>
        <w:tc>
          <w:tcPr>
            <w:tcW w:w="1206" w:type="dxa"/>
            <w:gridSpan w:val="4"/>
            <w:vAlign w:val="center"/>
          </w:tcPr>
          <w:p w14:paraId="6AC63094" w14:textId="5A0F16D1" w:rsidR="005739B8" w:rsidRDefault="005739B8" w:rsidP="005739B8">
            <w:pPr>
              <w:jc w:val="center"/>
              <w:rPr>
                <w:rFonts w:ascii="Times New Roman" w:hAnsi="Times New Roman" w:cs="Times New Roman"/>
                <w:lang w:val="sr-Cyrl-RS"/>
              </w:rPr>
            </w:pPr>
            <w:r>
              <w:rPr>
                <w:rFonts w:ascii="Times New Roman" w:hAnsi="Times New Roman" w:cs="Times New Roman"/>
                <w:lang w:val="sr-Cyrl-RS"/>
              </w:rPr>
              <w:t>0,00</w:t>
            </w:r>
          </w:p>
        </w:tc>
        <w:tc>
          <w:tcPr>
            <w:tcW w:w="1591" w:type="dxa"/>
            <w:gridSpan w:val="3"/>
            <w:vAlign w:val="center"/>
          </w:tcPr>
          <w:p w14:paraId="50428FCE" w14:textId="4B1C10D2" w:rsidR="005739B8" w:rsidRDefault="005739B8" w:rsidP="005739B8">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222" w:type="dxa"/>
            <w:gridSpan w:val="3"/>
            <w:vAlign w:val="center"/>
          </w:tcPr>
          <w:p w14:paraId="2493BD5C" w14:textId="1A7A4606" w:rsidR="005739B8" w:rsidRPr="005739B8" w:rsidRDefault="005739B8" w:rsidP="005739B8">
            <w:pPr>
              <w:jc w:val="both"/>
              <w:rPr>
                <w:rFonts w:ascii="Times New Roman" w:hAnsi="Times New Roman" w:cs="Times New Roman"/>
                <w:lang w:val="sr-Cyrl-RS"/>
              </w:rPr>
            </w:pPr>
            <w:r w:rsidRPr="005739B8">
              <w:rPr>
                <w:rFonts w:ascii="Times New Roman" w:hAnsi="Times New Roman" w:cs="Times New Roman"/>
                <w:lang w:val="sr-Cyrl-RS"/>
              </w:rPr>
              <w:t>Број лица ромске националности којима је пружена БПП у поступкуозакоњења стамбених објекта</w:t>
            </w:r>
          </w:p>
        </w:tc>
      </w:tr>
      <w:tr w:rsidR="005739B8" w14:paraId="4B4E5A75" w14:textId="77777777" w:rsidTr="00196774">
        <w:trPr>
          <w:trHeight w:val="585"/>
        </w:trPr>
        <w:tc>
          <w:tcPr>
            <w:tcW w:w="971" w:type="dxa"/>
            <w:gridSpan w:val="3"/>
          </w:tcPr>
          <w:p w14:paraId="49AD41BA" w14:textId="45F86A33" w:rsidR="005739B8" w:rsidRDefault="005739B8" w:rsidP="005739B8">
            <w:pPr>
              <w:jc w:val="center"/>
              <w:rPr>
                <w:rFonts w:ascii="Times New Roman" w:hAnsi="Times New Roman" w:cs="Times New Roman"/>
                <w:b/>
                <w:bCs/>
                <w:i/>
                <w:iCs/>
                <w:lang w:val="sr-Cyrl-RS"/>
              </w:rPr>
            </w:pPr>
            <w:r>
              <w:rPr>
                <w:rFonts w:ascii="Times New Roman" w:hAnsi="Times New Roman" w:cs="Times New Roman"/>
                <w:b/>
                <w:bCs/>
                <w:i/>
                <w:iCs/>
                <w:lang w:val="sr-Cyrl-RS"/>
              </w:rPr>
              <w:t>А2.2.4</w:t>
            </w:r>
          </w:p>
        </w:tc>
        <w:tc>
          <w:tcPr>
            <w:tcW w:w="2473" w:type="dxa"/>
          </w:tcPr>
          <w:p w14:paraId="16BF6B2B" w14:textId="669ED82F" w:rsidR="005739B8" w:rsidRPr="005739B8" w:rsidRDefault="005739B8" w:rsidP="005739B8">
            <w:pPr>
              <w:jc w:val="both"/>
              <w:rPr>
                <w:rFonts w:ascii="Times New Roman" w:hAnsi="Times New Roman" w:cs="Times New Roman"/>
                <w:lang w:val="sr-Cyrl-RS"/>
              </w:rPr>
            </w:pPr>
            <w:r w:rsidRPr="005739B8">
              <w:rPr>
                <w:rFonts w:ascii="Times New Roman" w:hAnsi="Times New Roman" w:cs="Times New Roman"/>
                <w:lang w:val="sr-Cyrl-RS"/>
              </w:rPr>
              <w:t xml:space="preserve">Пружање техничке помоћи лицима ромске националности у </w:t>
            </w:r>
            <w:r w:rsidRPr="005739B8">
              <w:rPr>
                <w:rFonts w:ascii="Times New Roman" w:hAnsi="Times New Roman" w:cs="Times New Roman"/>
                <w:lang w:val="sr-Cyrl-RS"/>
              </w:rPr>
              <w:lastRenderedPageBreak/>
              <w:t xml:space="preserve">поступку озакоњења стамбених објекта </w:t>
            </w:r>
          </w:p>
        </w:tc>
        <w:tc>
          <w:tcPr>
            <w:tcW w:w="1454" w:type="dxa"/>
            <w:gridSpan w:val="3"/>
          </w:tcPr>
          <w:p w14:paraId="487F07FE" w14:textId="7E5F5ED5" w:rsidR="005739B8" w:rsidRDefault="005739B8" w:rsidP="005739B8">
            <w:pPr>
              <w:jc w:val="center"/>
              <w:rPr>
                <w:rFonts w:ascii="Times New Roman" w:hAnsi="Times New Roman" w:cs="Times New Roman"/>
                <w:lang w:val="sr-Cyrl-RS"/>
              </w:rPr>
            </w:pPr>
            <w:r>
              <w:rPr>
                <w:rFonts w:ascii="Times New Roman" w:hAnsi="Times New Roman" w:cs="Times New Roman"/>
                <w:lang w:val="sr-Cyrl-RS"/>
              </w:rPr>
              <w:lastRenderedPageBreak/>
              <w:t xml:space="preserve">Одељење за урбанизам ОУ Бач, </w:t>
            </w:r>
            <w:r>
              <w:rPr>
                <w:rFonts w:ascii="Times New Roman" w:hAnsi="Times New Roman" w:cs="Times New Roman"/>
                <w:lang w:val="sr-Cyrl-RS"/>
              </w:rPr>
              <w:lastRenderedPageBreak/>
              <w:t>Начелник ОУ</w:t>
            </w:r>
          </w:p>
        </w:tc>
        <w:tc>
          <w:tcPr>
            <w:tcW w:w="1740" w:type="dxa"/>
            <w:gridSpan w:val="3"/>
            <w:vAlign w:val="center"/>
          </w:tcPr>
          <w:p w14:paraId="4C627E07" w14:textId="2BC61255" w:rsidR="005739B8" w:rsidRDefault="005739B8" w:rsidP="005739B8">
            <w:pPr>
              <w:jc w:val="center"/>
              <w:rPr>
                <w:rFonts w:ascii="Times New Roman" w:hAnsi="Times New Roman" w:cs="Times New Roman"/>
                <w:lang w:val="sr-Cyrl-RS"/>
              </w:rPr>
            </w:pPr>
            <w:r>
              <w:rPr>
                <w:rFonts w:ascii="Times New Roman" w:hAnsi="Times New Roman" w:cs="Times New Roman"/>
                <w:lang w:val="sr-Cyrl-RS"/>
              </w:rPr>
              <w:lastRenderedPageBreak/>
              <w:t>/</w:t>
            </w:r>
          </w:p>
        </w:tc>
        <w:tc>
          <w:tcPr>
            <w:tcW w:w="1582" w:type="dxa"/>
            <w:gridSpan w:val="2"/>
            <w:vAlign w:val="center"/>
          </w:tcPr>
          <w:p w14:paraId="7989BBD0" w14:textId="5748A5CF" w:rsidR="005739B8" w:rsidRPr="00F06400" w:rsidRDefault="005739B8" w:rsidP="005739B8">
            <w:pPr>
              <w:jc w:val="center"/>
              <w:rPr>
                <w:rFonts w:ascii="Times New Roman" w:hAnsi="Times New Roman" w:cs="Times New Roman"/>
                <w:lang w:val="sr-Latn-RS"/>
              </w:rPr>
            </w:pPr>
            <w:r>
              <w:rPr>
                <w:rFonts w:ascii="Times New Roman" w:hAnsi="Times New Roman" w:cs="Times New Roman"/>
                <w:lang w:val="sr-Cyrl-RS"/>
              </w:rPr>
              <w:t>2 квартал 202</w:t>
            </w:r>
            <w:r w:rsidR="00F06400">
              <w:rPr>
                <w:rFonts w:ascii="Times New Roman" w:hAnsi="Times New Roman" w:cs="Times New Roman"/>
                <w:lang w:val="sr-Latn-RS"/>
              </w:rPr>
              <w:t>2</w:t>
            </w:r>
          </w:p>
        </w:tc>
        <w:tc>
          <w:tcPr>
            <w:tcW w:w="1701" w:type="dxa"/>
            <w:gridSpan w:val="3"/>
            <w:vAlign w:val="center"/>
          </w:tcPr>
          <w:p w14:paraId="33F722A2" w14:textId="460DC244" w:rsidR="005739B8" w:rsidRDefault="005739B8" w:rsidP="005739B8">
            <w:pPr>
              <w:jc w:val="center"/>
              <w:rPr>
                <w:rFonts w:ascii="Times New Roman" w:hAnsi="Times New Roman" w:cs="Times New Roman"/>
                <w:lang w:val="sr-Cyrl-RS"/>
              </w:rPr>
            </w:pPr>
            <w:r>
              <w:rPr>
                <w:rFonts w:ascii="Times New Roman" w:hAnsi="Times New Roman" w:cs="Times New Roman"/>
                <w:lang w:val="sr-Cyrl-RS"/>
              </w:rPr>
              <w:t>0,00</w:t>
            </w:r>
          </w:p>
        </w:tc>
        <w:tc>
          <w:tcPr>
            <w:tcW w:w="1206" w:type="dxa"/>
            <w:gridSpan w:val="4"/>
            <w:vAlign w:val="center"/>
          </w:tcPr>
          <w:p w14:paraId="2AF8754C" w14:textId="0A368AB0" w:rsidR="005739B8" w:rsidRDefault="005739B8" w:rsidP="005739B8">
            <w:pPr>
              <w:jc w:val="center"/>
              <w:rPr>
                <w:rFonts w:ascii="Times New Roman" w:hAnsi="Times New Roman" w:cs="Times New Roman"/>
                <w:lang w:val="sr-Cyrl-RS"/>
              </w:rPr>
            </w:pPr>
            <w:r>
              <w:rPr>
                <w:rFonts w:ascii="Times New Roman" w:hAnsi="Times New Roman" w:cs="Times New Roman"/>
                <w:lang w:val="sr-Cyrl-RS"/>
              </w:rPr>
              <w:t>0,00</w:t>
            </w:r>
          </w:p>
        </w:tc>
        <w:tc>
          <w:tcPr>
            <w:tcW w:w="1591" w:type="dxa"/>
            <w:gridSpan w:val="3"/>
            <w:vAlign w:val="center"/>
          </w:tcPr>
          <w:p w14:paraId="18B8B349" w14:textId="038FF84A" w:rsidR="005739B8" w:rsidRDefault="005739B8" w:rsidP="005739B8">
            <w:pPr>
              <w:jc w:val="center"/>
              <w:rPr>
                <w:rFonts w:ascii="Times New Roman" w:hAnsi="Times New Roman" w:cs="Times New Roman"/>
                <w:lang w:val="sr-Cyrl-RS"/>
              </w:rPr>
            </w:pPr>
            <w:r w:rsidRPr="005739B8">
              <w:rPr>
                <w:rFonts w:ascii="Times New Roman" w:hAnsi="Times New Roman" w:cs="Times New Roman"/>
                <w:lang w:val="sr-Cyrl-RS"/>
              </w:rPr>
              <w:t xml:space="preserve">Из донаторских средстава, </w:t>
            </w:r>
            <w:r w:rsidRPr="005739B8">
              <w:rPr>
                <w:rFonts w:ascii="Times New Roman" w:hAnsi="Times New Roman" w:cs="Times New Roman"/>
                <w:lang w:val="sr-Cyrl-RS"/>
              </w:rPr>
              <w:lastRenderedPageBreak/>
              <w:t>програм „Подршке ЕУ инклузији Рома“ и др</w:t>
            </w:r>
          </w:p>
        </w:tc>
        <w:tc>
          <w:tcPr>
            <w:tcW w:w="2222" w:type="dxa"/>
            <w:gridSpan w:val="3"/>
            <w:vAlign w:val="center"/>
          </w:tcPr>
          <w:p w14:paraId="00C2C6B9" w14:textId="450C5F62" w:rsidR="005739B8" w:rsidRPr="005739B8" w:rsidRDefault="005739B8" w:rsidP="005739B8">
            <w:pPr>
              <w:jc w:val="both"/>
              <w:rPr>
                <w:rFonts w:ascii="Times New Roman" w:hAnsi="Times New Roman" w:cs="Times New Roman"/>
                <w:lang w:val="sr-Cyrl-RS"/>
              </w:rPr>
            </w:pPr>
            <w:r w:rsidRPr="005739B8">
              <w:rPr>
                <w:rFonts w:ascii="Times New Roman" w:hAnsi="Times New Roman" w:cs="Times New Roman"/>
                <w:lang w:val="sr-Cyrl-RS"/>
              </w:rPr>
              <w:lastRenderedPageBreak/>
              <w:t xml:space="preserve">Број лица ромске националности која су добила  техничку </w:t>
            </w:r>
            <w:r w:rsidRPr="005739B8">
              <w:rPr>
                <w:rFonts w:ascii="Times New Roman" w:hAnsi="Times New Roman" w:cs="Times New Roman"/>
                <w:lang w:val="sr-Cyrl-RS"/>
              </w:rPr>
              <w:lastRenderedPageBreak/>
              <w:t>помоћ при решавању имовинско-правних проблема  у поступку озакоњења</w:t>
            </w:r>
          </w:p>
        </w:tc>
      </w:tr>
      <w:tr w:rsidR="000C52EC" w14:paraId="5910A1D9" w14:textId="77777777" w:rsidTr="00196774">
        <w:trPr>
          <w:trHeight w:val="585"/>
        </w:trPr>
        <w:tc>
          <w:tcPr>
            <w:tcW w:w="3444" w:type="dxa"/>
            <w:gridSpan w:val="4"/>
            <w:shd w:val="clear" w:color="auto" w:fill="D9E2F3" w:themeFill="accent1" w:themeFillTint="33"/>
          </w:tcPr>
          <w:p w14:paraId="46C96569" w14:textId="77777777" w:rsidR="00FA32CC" w:rsidRDefault="00FA32CC" w:rsidP="00196774">
            <w:pPr>
              <w:jc w:val="center"/>
              <w:rPr>
                <w:rFonts w:ascii="Times New Roman" w:hAnsi="Times New Roman" w:cs="Times New Roman"/>
                <w:b/>
                <w:bCs/>
                <w:i/>
                <w:iCs/>
                <w:lang w:val="sr-Cyrl-RS"/>
              </w:rPr>
            </w:pPr>
          </w:p>
          <w:p w14:paraId="37443CCB" w14:textId="1B3BA85E" w:rsidR="00FA32CC" w:rsidRDefault="00FA32CC" w:rsidP="00196774">
            <w:pPr>
              <w:jc w:val="center"/>
              <w:rPr>
                <w:rFonts w:ascii="Times New Roman" w:hAnsi="Times New Roman" w:cs="Times New Roman"/>
                <w:b/>
                <w:bCs/>
                <w:i/>
                <w:iCs/>
                <w:lang w:val="sr-Cyrl-RS"/>
              </w:rPr>
            </w:pPr>
            <w:r>
              <w:rPr>
                <w:rFonts w:ascii="Times New Roman" w:hAnsi="Times New Roman" w:cs="Times New Roman"/>
                <w:b/>
                <w:bCs/>
                <w:i/>
                <w:iCs/>
                <w:lang w:val="sr-Cyrl-RS"/>
              </w:rPr>
              <w:t xml:space="preserve"> М </w:t>
            </w:r>
            <w:r w:rsidR="002111B9">
              <w:rPr>
                <w:rFonts w:ascii="Times New Roman" w:hAnsi="Times New Roman" w:cs="Times New Roman"/>
                <w:b/>
                <w:bCs/>
                <w:i/>
                <w:iCs/>
                <w:lang w:val="sr-Cyrl-RS"/>
              </w:rPr>
              <w:t>2.3</w:t>
            </w:r>
          </w:p>
        </w:tc>
        <w:tc>
          <w:tcPr>
            <w:tcW w:w="3194" w:type="dxa"/>
            <w:gridSpan w:val="6"/>
            <w:shd w:val="clear" w:color="auto" w:fill="D9E2F3" w:themeFill="accent1" w:themeFillTint="33"/>
          </w:tcPr>
          <w:p w14:paraId="4FDD14CE" w14:textId="789D8DF0" w:rsidR="00FA32CC" w:rsidRDefault="002111B9" w:rsidP="00196774">
            <w:pPr>
              <w:jc w:val="both"/>
              <w:rPr>
                <w:rFonts w:ascii="Times New Roman" w:hAnsi="Times New Roman" w:cs="Times New Roman"/>
                <w:b/>
                <w:bCs/>
                <w:i/>
                <w:iCs/>
                <w:lang w:val="sr-Cyrl-RS"/>
              </w:rPr>
            </w:pPr>
            <w:r w:rsidRPr="001E1FF5">
              <w:rPr>
                <w:rFonts w:ascii="Times New Roman" w:hAnsi="Times New Roman" w:cs="Times New Roman"/>
                <w:lang w:val="sr-Latn-RS"/>
              </w:rPr>
              <w:t>Унапредити услове становања ромских породица кроз материјалну подршку за изградњу, адаптацију и санацију стамбених објеката</w:t>
            </w:r>
          </w:p>
        </w:tc>
        <w:tc>
          <w:tcPr>
            <w:tcW w:w="4489" w:type="dxa"/>
            <w:gridSpan w:val="9"/>
            <w:shd w:val="clear" w:color="auto" w:fill="D9E2F3" w:themeFill="accent1" w:themeFillTint="33"/>
          </w:tcPr>
          <w:p w14:paraId="6F74139A" w14:textId="77777777" w:rsidR="00FA32CC" w:rsidRPr="004205CE" w:rsidRDefault="00FA32CC" w:rsidP="00196774">
            <w:pPr>
              <w:rPr>
                <w:rFonts w:ascii="Times New Roman" w:hAnsi="Times New Roman" w:cs="Times New Roman"/>
                <w:lang w:val="sr-Cyrl-RS"/>
              </w:rPr>
            </w:pPr>
          </w:p>
          <w:p w14:paraId="5320E2F2" w14:textId="77777777" w:rsidR="00FA32CC" w:rsidRDefault="00FA32CC" w:rsidP="00196774">
            <w:pPr>
              <w:rPr>
                <w:rFonts w:ascii="Times New Roman" w:hAnsi="Times New Roman" w:cs="Times New Roman"/>
                <w:b/>
                <w:bCs/>
                <w:i/>
                <w:iCs/>
                <w:lang w:val="sr-Cyrl-RS"/>
              </w:rPr>
            </w:pPr>
            <w:r w:rsidRPr="004205CE">
              <w:rPr>
                <w:rFonts w:ascii="Times New Roman" w:hAnsi="Times New Roman" w:cs="Times New Roman"/>
                <w:lang w:val="sr-Cyrl-RS"/>
              </w:rPr>
              <w:t xml:space="preserve">Потребне измене прописа/аката којима се </w:t>
            </w:r>
            <w:r>
              <w:rPr>
                <w:rFonts w:ascii="Times New Roman" w:hAnsi="Times New Roman" w:cs="Times New Roman"/>
                <w:lang w:val="sr-Cyrl-RS"/>
              </w:rPr>
              <w:t>ова уводи/</w:t>
            </w:r>
            <w:r w:rsidRPr="004205CE">
              <w:rPr>
                <w:rFonts w:ascii="Times New Roman" w:hAnsi="Times New Roman" w:cs="Times New Roman"/>
                <w:lang w:val="sr-Cyrl-RS"/>
              </w:rPr>
              <w:t>спроводи мера</w:t>
            </w:r>
          </w:p>
        </w:tc>
        <w:tc>
          <w:tcPr>
            <w:tcW w:w="3813" w:type="dxa"/>
            <w:gridSpan w:val="6"/>
            <w:shd w:val="clear" w:color="auto" w:fill="D9E2F3" w:themeFill="accent1" w:themeFillTint="33"/>
            <w:vAlign w:val="center"/>
          </w:tcPr>
          <w:p w14:paraId="013D41BE" w14:textId="77777777" w:rsidR="002111B9" w:rsidRPr="002111B9" w:rsidRDefault="002111B9" w:rsidP="002111B9">
            <w:pPr>
              <w:jc w:val="both"/>
              <w:rPr>
                <w:rFonts w:ascii="Times New Roman" w:hAnsi="Times New Roman" w:cs="Times New Roman"/>
                <w:lang w:val="sr-Cyrl-RS"/>
              </w:rPr>
            </w:pPr>
            <w:r w:rsidRPr="002111B9">
              <w:rPr>
                <w:rFonts w:ascii="Times New Roman" w:hAnsi="Times New Roman" w:cs="Times New Roman"/>
                <w:lang w:val="sr-Cyrl-RS"/>
              </w:rPr>
              <w:t xml:space="preserve">Правилник о критеријума за доделу материјалних средстава ромским породицама за изградњу, адаптацију и санацију стамбених објеката </w:t>
            </w:r>
          </w:p>
          <w:p w14:paraId="2FAF3C40" w14:textId="44C95B29" w:rsidR="00FA32CC" w:rsidRPr="0055412D" w:rsidRDefault="00FA32CC" w:rsidP="002111B9">
            <w:pPr>
              <w:rPr>
                <w:rFonts w:ascii="Times New Roman" w:hAnsi="Times New Roman" w:cs="Times New Roman"/>
                <w:lang w:val="sr-Cyrl-RS"/>
              </w:rPr>
            </w:pPr>
          </w:p>
          <w:p w14:paraId="70A73106" w14:textId="77777777" w:rsidR="00FA32CC" w:rsidRPr="0055412D" w:rsidRDefault="00FA32CC" w:rsidP="00196774">
            <w:pPr>
              <w:jc w:val="center"/>
              <w:rPr>
                <w:rFonts w:ascii="Times New Roman" w:hAnsi="Times New Roman" w:cs="Times New Roman"/>
                <w:lang w:val="sr-Cyrl-RS"/>
              </w:rPr>
            </w:pPr>
          </w:p>
        </w:tc>
      </w:tr>
      <w:tr w:rsidR="002111B9" w14:paraId="68549EC0" w14:textId="77777777" w:rsidTr="00196774">
        <w:trPr>
          <w:trHeight w:val="585"/>
        </w:trPr>
        <w:tc>
          <w:tcPr>
            <w:tcW w:w="971" w:type="dxa"/>
            <w:gridSpan w:val="3"/>
          </w:tcPr>
          <w:p w14:paraId="6E1DE69C" w14:textId="44D329F4" w:rsidR="002111B9" w:rsidRDefault="002111B9" w:rsidP="002111B9">
            <w:pPr>
              <w:jc w:val="center"/>
              <w:rPr>
                <w:rFonts w:ascii="Times New Roman" w:hAnsi="Times New Roman" w:cs="Times New Roman"/>
                <w:b/>
                <w:bCs/>
                <w:i/>
                <w:iCs/>
                <w:lang w:val="sr-Cyrl-RS"/>
              </w:rPr>
            </w:pPr>
            <w:r>
              <w:rPr>
                <w:rFonts w:ascii="Times New Roman" w:hAnsi="Times New Roman" w:cs="Times New Roman"/>
                <w:b/>
                <w:bCs/>
                <w:i/>
                <w:iCs/>
                <w:lang w:val="sr-Cyrl-RS"/>
              </w:rPr>
              <w:t>А2.3.1</w:t>
            </w:r>
          </w:p>
        </w:tc>
        <w:tc>
          <w:tcPr>
            <w:tcW w:w="2473" w:type="dxa"/>
          </w:tcPr>
          <w:p w14:paraId="0C24D447" w14:textId="40609000" w:rsidR="002111B9" w:rsidRPr="0055412D" w:rsidRDefault="002111B9" w:rsidP="002111B9">
            <w:pPr>
              <w:jc w:val="both"/>
              <w:rPr>
                <w:rFonts w:ascii="Times New Roman" w:hAnsi="Times New Roman" w:cs="Times New Roman"/>
                <w:lang w:val="sr-Cyrl-RS"/>
              </w:rPr>
            </w:pPr>
            <w:r w:rsidRPr="002111B9">
              <w:rPr>
                <w:rFonts w:ascii="Times New Roman" w:hAnsi="Times New Roman" w:cs="Times New Roman"/>
                <w:lang w:val="sr-Cyrl-RS"/>
              </w:rPr>
              <w:t xml:space="preserve">Израда стамбене листе ради материјалне подршке ромским породицама за изградњу, адаптацију и санацију стамбених објеката </w:t>
            </w:r>
          </w:p>
        </w:tc>
        <w:tc>
          <w:tcPr>
            <w:tcW w:w="1454" w:type="dxa"/>
            <w:gridSpan w:val="3"/>
            <w:vAlign w:val="center"/>
          </w:tcPr>
          <w:p w14:paraId="7BF066F4" w14:textId="1EFCAB06" w:rsidR="002111B9" w:rsidRPr="00082654" w:rsidRDefault="002111B9" w:rsidP="002111B9">
            <w:pPr>
              <w:jc w:val="center"/>
              <w:rPr>
                <w:rFonts w:ascii="Times New Roman" w:hAnsi="Times New Roman" w:cs="Times New Roman"/>
                <w:lang w:val="sr-Cyrl-RS"/>
              </w:rPr>
            </w:pPr>
            <w:r>
              <w:rPr>
                <w:rFonts w:ascii="Times New Roman" w:hAnsi="Times New Roman" w:cs="Times New Roman"/>
                <w:lang w:val="sr-Cyrl-RS"/>
              </w:rPr>
              <w:t>Одељење за урбанизам ОУ Бач</w:t>
            </w:r>
          </w:p>
        </w:tc>
        <w:tc>
          <w:tcPr>
            <w:tcW w:w="1740" w:type="dxa"/>
            <w:gridSpan w:val="3"/>
            <w:vAlign w:val="center"/>
          </w:tcPr>
          <w:p w14:paraId="50AAA390" w14:textId="660CF94D" w:rsidR="002111B9" w:rsidRPr="0055412D" w:rsidRDefault="002111B9" w:rsidP="002111B9">
            <w:pPr>
              <w:jc w:val="center"/>
              <w:rPr>
                <w:rFonts w:ascii="Times New Roman" w:hAnsi="Times New Roman" w:cs="Times New Roman"/>
                <w:lang w:val="sr-Cyrl-RS"/>
              </w:rPr>
            </w:pPr>
            <w:r w:rsidRPr="002111B9">
              <w:rPr>
                <w:rFonts w:ascii="Times New Roman" w:hAnsi="Times New Roman" w:cs="Times New Roman"/>
                <w:lang w:val="sr-Cyrl-RS"/>
              </w:rPr>
              <w:t xml:space="preserve">Ромска удружења, </w:t>
            </w:r>
            <w:r>
              <w:rPr>
                <w:rFonts w:ascii="Times New Roman" w:hAnsi="Times New Roman" w:cs="Times New Roman"/>
                <w:lang w:val="sr-Cyrl-RS"/>
              </w:rPr>
              <w:t>МЗ</w:t>
            </w:r>
            <w:r w:rsidRPr="002111B9">
              <w:rPr>
                <w:rFonts w:ascii="Times New Roman" w:hAnsi="Times New Roman" w:cs="Times New Roman"/>
                <w:lang w:val="sr-Cyrl-RS"/>
              </w:rPr>
              <w:t>, ЦСР</w:t>
            </w:r>
          </w:p>
        </w:tc>
        <w:tc>
          <w:tcPr>
            <w:tcW w:w="1582" w:type="dxa"/>
            <w:gridSpan w:val="2"/>
            <w:vAlign w:val="center"/>
          </w:tcPr>
          <w:p w14:paraId="3D51AE25" w14:textId="414F08AD" w:rsidR="002111B9" w:rsidRPr="00F06400" w:rsidRDefault="002111B9" w:rsidP="002111B9">
            <w:pPr>
              <w:jc w:val="center"/>
              <w:rPr>
                <w:rFonts w:ascii="Times New Roman" w:hAnsi="Times New Roman" w:cs="Times New Roman"/>
                <w:lang w:val="sr-Latn-RS"/>
              </w:rPr>
            </w:pPr>
            <w:r>
              <w:rPr>
                <w:rFonts w:ascii="Times New Roman" w:hAnsi="Times New Roman" w:cs="Times New Roman"/>
                <w:lang w:val="sr-Cyrl-RS"/>
              </w:rPr>
              <w:t>1 квартал 202</w:t>
            </w:r>
            <w:r w:rsidR="00F06400">
              <w:rPr>
                <w:rFonts w:ascii="Times New Roman" w:hAnsi="Times New Roman" w:cs="Times New Roman"/>
                <w:lang w:val="sr-Latn-RS"/>
              </w:rPr>
              <w:t>2</w:t>
            </w:r>
          </w:p>
        </w:tc>
        <w:tc>
          <w:tcPr>
            <w:tcW w:w="1701" w:type="dxa"/>
            <w:gridSpan w:val="3"/>
            <w:vAlign w:val="center"/>
          </w:tcPr>
          <w:p w14:paraId="01928B53" w14:textId="44FC0ABB" w:rsidR="002111B9" w:rsidRPr="004205CE" w:rsidRDefault="002111B9" w:rsidP="002111B9">
            <w:pPr>
              <w:jc w:val="center"/>
              <w:rPr>
                <w:rFonts w:ascii="Times New Roman" w:hAnsi="Times New Roman" w:cs="Times New Roman"/>
                <w:lang w:val="sr-Cyrl-RS"/>
              </w:rPr>
            </w:pPr>
            <w:r>
              <w:rPr>
                <w:rFonts w:ascii="Times New Roman" w:hAnsi="Times New Roman" w:cs="Times New Roman"/>
                <w:lang w:val="sr-Cyrl-RS"/>
              </w:rPr>
              <w:t>0,00</w:t>
            </w:r>
          </w:p>
        </w:tc>
        <w:tc>
          <w:tcPr>
            <w:tcW w:w="1206" w:type="dxa"/>
            <w:gridSpan w:val="4"/>
            <w:vAlign w:val="center"/>
          </w:tcPr>
          <w:p w14:paraId="6DF7A65F" w14:textId="472C2044" w:rsidR="002111B9" w:rsidRPr="004205CE" w:rsidRDefault="002111B9" w:rsidP="002111B9">
            <w:pPr>
              <w:jc w:val="center"/>
              <w:rPr>
                <w:rFonts w:ascii="Times New Roman" w:hAnsi="Times New Roman" w:cs="Times New Roman"/>
                <w:lang w:val="sr-Cyrl-RS"/>
              </w:rPr>
            </w:pPr>
            <w:r>
              <w:rPr>
                <w:rFonts w:ascii="Times New Roman" w:hAnsi="Times New Roman" w:cs="Times New Roman"/>
                <w:lang w:val="sr-Cyrl-RS"/>
              </w:rPr>
              <w:t>0,00</w:t>
            </w:r>
          </w:p>
        </w:tc>
        <w:tc>
          <w:tcPr>
            <w:tcW w:w="1591" w:type="dxa"/>
            <w:gridSpan w:val="3"/>
            <w:vAlign w:val="center"/>
          </w:tcPr>
          <w:p w14:paraId="50B685B2" w14:textId="09A4C657" w:rsidR="002111B9" w:rsidRPr="0055412D" w:rsidRDefault="002111B9" w:rsidP="002111B9">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222" w:type="dxa"/>
            <w:gridSpan w:val="3"/>
            <w:vAlign w:val="center"/>
          </w:tcPr>
          <w:p w14:paraId="306686F8" w14:textId="2C3AE618" w:rsidR="002111B9" w:rsidRPr="0055412D" w:rsidRDefault="002111B9" w:rsidP="002111B9">
            <w:pPr>
              <w:jc w:val="both"/>
              <w:rPr>
                <w:rFonts w:ascii="Times New Roman" w:hAnsi="Times New Roman" w:cs="Times New Roman"/>
                <w:lang w:val="sr-Cyrl-RS"/>
              </w:rPr>
            </w:pPr>
            <w:r w:rsidRPr="002111B9">
              <w:rPr>
                <w:rFonts w:ascii="Times New Roman" w:hAnsi="Times New Roman" w:cs="Times New Roman"/>
                <w:lang w:val="sr-Cyrl-RS"/>
              </w:rPr>
              <w:t xml:space="preserve">Број идентификованих стамбених објеката којима је неопходна адаптација или санација </w:t>
            </w:r>
          </w:p>
        </w:tc>
      </w:tr>
      <w:tr w:rsidR="002111B9" w14:paraId="4F78AC98" w14:textId="77777777" w:rsidTr="00196774">
        <w:trPr>
          <w:trHeight w:val="585"/>
        </w:trPr>
        <w:tc>
          <w:tcPr>
            <w:tcW w:w="971" w:type="dxa"/>
            <w:gridSpan w:val="3"/>
          </w:tcPr>
          <w:p w14:paraId="115B109B" w14:textId="01D324F1" w:rsidR="002111B9" w:rsidRDefault="002111B9" w:rsidP="002111B9">
            <w:pPr>
              <w:jc w:val="center"/>
              <w:rPr>
                <w:rFonts w:ascii="Times New Roman" w:hAnsi="Times New Roman" w:cs="Times New Roman"/>
                <w:b/>
                <w:bCs/>
                <w:i/>
                <w:iCs/>
                <w:lang w:val="sr-Cyrl-RS"/>
              </w:rPr>
            </w:pPr>
            <w:r>
              <w:rPr>
                <w:rFonts w:ascii="Times New Roman" w:hAnsi="Times New Roman" w:cs="Times New Roman"/>
                <w:b/>
                <w:bCs/>
                <w:i/>
                <w:iCs/>
                <w:lang w:val="sr-Cyrl-RS"/>
              </w:rPr>
              <w:t>А2.3.2</w:t>
            </w:r>
          </w:p>
        </w:tc>
        <w:tc>
          <w:tcPr>
            <w:tcW w:w="2473" w:type="dxa"/>
          </w:tcPr>
          <w:p w14:paraId="6D98D084" w14:textId="47D0D4D9" w:rsidR="002111B9" w:rsidRPr="00783F9E" w:rsidRDefault="002111B9" w:rsidP="002111B9">
            <w:pPr>
              <w:jc w:val="both"/>
              <w:rPr>
                <w:rFonts w:ascii="Times New Roman" w:hAnsi="Times New Roman" w:cs="Times New Roman"/>
                <w:lang w:val="sr-Cyrl-RS"/>
              </w:rPr>
            </w:pPr>
            <w:r w:rsidRPr="002111B9">
              <w:rPr>
                <w:rFonts w:ascii="Times New Roman" w:hAnsi="Times New Roman" w:cs="Times New Roman"/>
                <w:lang w:val="sr-Cyrl-RS"/>
              </w:rPr>
              <w:t>Дефинисање критеријума за доделу материјалних средстава ромским породицама за изградњу, адаптацију и санацију стамбених објекат</w:t>
            </w:r>
          </w:p>
        </w:tc>
        <w:tc>
          <w:tcPr>
            <w:tcW w:w="1454" w:type="dxa"/>
            <w:gridSpan w:val="3"/>
            <w:vAlign w:val="center"/>
          </w:tcPr>
          <w:p w14:paraId="1A84395D" w14:textId="5A339E0A" w:rsidR="002111B9" w:rsidRDefault="002111B9" w:rsidP="002111B9">
            <w:pPr>
              <w:jc w:val="center"/>
              <w:rPr>
                <w:rFonts w:ascii="Times New Roman" w:hAnsi="Times New Roman" w:cs="Times New Roman"/>
                <w:lang w:val="sr-Cyrl-RS"/>
              </w:rPr>
            </w:pPr>
            <w:r>
              <w:rPr>
                <w:rFonts w:ascii="Times New Roman" w:hAnsi="Times New Roman" w:cs="Times New Roman"/>
                <w:lang w:val="sr-Cyrl-RS"/>
              </w:rPr>
              <w:t>Одељење за урбанизам ОУ Бач</w:t>
            </w:r>
          </w:p>
        </w:tc>
        <w:tc>
          <w:tcPr>
            <w:tcW w:w="1740" w:type="dxa"/>
            <w:gridSpan w:val="3"/>
            <w:vAlign w:val="center"/>
          </w:tcPr>
          <w:p w14:paraId="5D995D5B" w14:textId="0942D461" w:rsidR="002111B9" w:rsidRDefault="002111B9" w:rsidP="002111B9">
            <w:pPr>
              <w:jc w:val="center"/>
              <w:rPr>
                <w:rFonts w:ascii="Times New Roman" w:hAnsi="Times New Roman" w:cs="Times New Roman"/>
                <w:lang w:val="sr-Cyrl-RS"/>
              </w:rPr>
            </w:pPr>
            <w:r>
              <w:rPr>
                <w:rFonts w:ascii="Times New Roman" w:hAnsi="Times New Roman" w:cs="Times New Roman"/>
                <w:lang w:val="sr-Cyrl-RS"/>
              </w:rPr>
              <w:t>/</w:t>
            </w:r>
          </w:p>
        </w:tc>
        <w:tc>
          <w:tcPr>
            <w:tcW w:w="1582" w:type="dxa"/>
            <w:gridSpan w:val="2"/>
            <w:vAlign w:val="center"/>
          </w:tcPr>
          <w:p w14:paraId="5F9F4B37" w14:textId="523A403D" w:rsidR="002111B9" w:rsidRPr="00F06400" w:rsidRDefault="002111B9" w:rsidP="002111B9">
            <w:pPr>
              <w:jc w:val="center"/>
              <w:rPr>
                <w:rFonts w:ascii="Times New Roman" w:hAnsi="Times New Roman" w:cs="Times New Roman"/>
                <w:lang w:val="sr-Latn-RS"/>
              </w:rPr>
            </w:pPr>
            <w:r>
              <w:rPr>
                <w:rFonts w:ascii="Times New Roman" w:hAnsi="Times New Roman" w:cs="Times New Roman"/>
                <w:lang w:val="sr-Cyrl-RS"/>
              </w:rPr>
              <w:t>2 квартал 202</w:t>
            </w:r>
            <w:r w:rsidR="00F06400">
              <w:rPr>
                <w:rFonts w:ascii="Times New Roman" w:hAnsi="Times New Roman" w:cs="Times New Roman"/>
                <w:lang w:val="sr-Latn-RS"/>
              </w:rPr>
              <w:t>2</w:t>
            </w:r>
          </w:p>
        </w:tc>
        <w:tc>
          <w:tcPr>
            <w:tcW w:w="1701" w:type="dxa"/>
            <w:gridSpan w:val="3"/>
            <w:vAlign w:val="center"/>
          </w:tcPr>
          <w:p w14:paraId="3A9E9AB3" w14:textId="655A2861" w:rsidR="002111B9" w:rsidRDefault="002111B9" w:rsidP="002111B9">
            <w:pPr>
              <w:jc w:val="center"/>
              <w:rPr>
                <w:rFonts w:ascii="Times New Roman" w:hAnsi="Times New Roman" w:cs="Times New Roman"/>
                <w:lang w:val="sr-Cyrl-RS"/>
              </w:rPr>
            </w:pPr>
            <w:r>
              <w:rPr>
                <w:rFonts w:ascii="Times New Roman" w:hAnsi="Times New Roman" w:cs="Times New Roman"/>
                <w:lang w:val="sr-Cyrl-RS"/>
              </w:rPr>
              <w:t>0,00</w:t>
            </w:r>
          </w:p>
        </w:tc>
        <w:tc>
          <w:tcPr>
            <w:tcW w:w="1206" w:type="dxa"/>
            <w:gridSpan w:val="4"/>
            <w:vAlign w:val="center"/>
          </w:tcPr>
          <w:p w14:paraId="71A1877C" w14:textId="3CAE8F6F" w:rsidR="002111B9" w:rsidRDefault="002111B9" w:rsidP="002111B9">
            <w:pPr>
              <w:jc w:val="center"/>
              <w:rPr>
                <w:rFonts w:ascii="Times New Roman" w:hAnsi="Times New Roman" w:cs="Times New Roman"/>
                <w:lang w:val="sr-Cyrl-RS"/>
              </w:rPr>
            </w:pPr>
            <w:r>
              <w:rPr>
                <w:rFonts w:ascii="Times New Roman" w:hAnsi="Times New Roman" w:cs="Times New Roman"/>
                <w:lang w:val="sr-Cyrl-RS"/>
              </w:rPr>
              <w:t>0,00</w:t>
            </w:r>
          </w:p>
        </w:tc>
        <w:tc>
          <w:tcPr>
            <w:tcW w:w="1591" w:type="dxa"/>
            <w:gridSpan w:val="3"/>
            <w:vAlign w:val="center"/>
          </w:tcPr>
          <w:p w14:paraId="57D52171" w14:textId="3FF7B6C6" w:rsidR="002111B9" w:rsidRDefault="002111B9" w:rsidP="002111B9">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222" w:type="dxa"/>
            <w:gridSpan w:val="3"/>
            <w:vAlign w:val="center"/>
          </w:tcPr>
          <w:p w14:paraId="2670C66B" w14:textId="62B65718" w:rsidR="002111B9" w:rsidRDefault="002111B9" w:rsidP="002111B9">
            <w:pPr>
              <w:jc w:val="both"/>
              <w:rPr>
                <w:rFonts w:ascii="Times New Roman" w:hAnsi="Times New Roman" w:cs="Times New Roman"/>
                <w:lang w:val="sr-Cyrl-RS"/>
              </w:rPr>
            </w:pPr>
            <w:r w:rsidRPr="002111B9">
              <w:rPr>
                <w:rFonts w:ascii="Times New Roman" w:hAnsi="Times New Roman" w:cs="Times New Roman"/>
                <w:lang w:val="sr-Cyrl-RS"/>
              </w:rPr>
              <w:t>Усвојен Правилник о критеријума за доделу материјалних средстава ромским породицама за изградњу, адаптацију и</w:t>
            </w:r>
            <w:r>
              <w:rPr>
                <w:rFonts w:ascii="Times New Roman" w:hAnsi="Times New Roman" w:cs="Times New Roman"/>
                <w:lang w:val="sr-Cyrl-RS"/>
              </w:rPr>
              <w:t xml:space="preserve"> </w:t>
            </w:r>
            <w:r w:rsidRPr="002111B9">
              <w:rPr>
                <w:rFonts w:ascii="Times New Roman" w:hAnsi="Times New Roman" w:cs="Times New Roman"/>
                <w:lang w:val="sr-Cyrl-RS"/>
              </w:rPr>
              <w:t>санацију стамбених објеката</w:t>
            </w:r>
          </w:p>
        </w:tc>
      </w:tr>
      <w:tr w:rsidR="002111B9" w14:paraId="778EFB1F" w14:textId="77777777" w:rsidTr="00196774">
        <w:trPr>
          <w:trHeight w:val="585"/>
        </w:trPr>
        <w:tc>
          <w:tcPr>
            <w:tcW w:w="971" w:type="dxa"/>
            <w:gridSpan w:val="3"/>
          </w:tcPr>
          <w:p w14:paraId="362D4909" w14:textId="583ACC24" w:rsidR="002111B9" w:rsidRDefault="002111B9" w:rsidP="002111B9">
            <w:pPr>
              <w:jc w:val="center"/>
              <w:rPr>
                <w:rFonts w:ascii="Times New Roman" w:hAnsi="Times New Roman" w:cs="Times New Roman"/>
                <w:b/>
                <w:bCs/>
                <w:i/>
                <w:iCs/>
                <w:lang w:val="sr-Cyrl-RS"/>
              </w:rPr>
            </w:pPr>
            <w:r>
              <w:rPr>
                <w:rFonts w:ascii="Times New Roman" w:hAnsi="Times New Roman" w:cs="Times New Roman"/>
                <w:b/>
                <w:bCs/>
                <w:i/>
                <w:iCs/>
                <w:lang w:val="sr-Cyrl-RS"/>
              </w:rPr>
              <w:t>А2.3.3</w:t>
            </w:r>
          </w:p>
        </w:tc>
        <w:tc>
          <w:tcPr>
            <w:tcW w:w="2473" w:type="dxa"/>
          </w:tcPr>
          <w:p w14:paraId="0257A3F5" w14:textId="1EBE032D" w:rsidR="002111B9" w:rsidRPr="002111B9" w:rsidRDefault="002111B9" w:rsidP="002111B9">
            <w:pPr>
              <w:jc w:val="both"/>
              <w:rPr>
                <w:rFonts w:ascii="Times New Roman" w:hAnsi="Times New Roman" w:cs="Times New Roman"/>
                <w:lang w:val="sr-Cyrl-RS"/>
              </w:rPr>
            </w:pPr>
            <w:r>
              <w:rPr>
                <w:rFonts w:ascii="Times New Roman" w:hAnsi="Times New Roman" w:cs="Times New Roman"/>
                <w:lang w:val="sr-Cyrl-RS"/>
              </w:rPr>
              <w:t>Уведена ј</w:t>
            </w:r>
            <w:r w:rsidRPr="002111B9">
              <w:rPr>
                <w:rFonts w:ascii="Times New Roman" w:hAnsi="Times New Roman" w:cs="Times New Roman"/>
                <w:lang w:val="sr-Cyrl-RS"/>
              </w:rPr>
              <w:t xml:space="preserve">еднократна новчана помоћ  ромским породицама за изградњу, адаптацију и </w:t>
            </w:r>
            <w:r w:rsidRPr="002111B9">
              <w:rPr>
                <w:rFonts w:ascii="Times New Roman" w:hAnsi="Times New Roman" w:cs="Times New Roman"/>
                <w:lang w:val="sr-Cyrl-RS"/>
              </w:rPr>
              <w:lastRenderedPageBreak/>
              <w:t>санацију стамбених објеката</w:t>
            </w:r>
          </w:p>
        </w:tc>
        <w:tc>
          <w:tcPr>
            <w:tcW w:w="1454" w:type="dxa"/>
            <w:gridSpan w:val="3"/>
            <w:vAlign w:val="center"/>
          </w:tcPr>
          <w:p w14:paraId="77399EA1" w14:textId="401D99EA" w:rsidR="002111B9" w:rsidRDefault="002111B9" w:rsidP="002111B9">
            <w:pPr>
              <w:jc w:val="center"/>
              <w:rPr>
                <w:rFonts w:ascii="Times New Roman" w:hAnsi="Times New Roman" w:cs="Times New Roman"/>
                <w:lang w:val="sr-Cyrl-RS"/>
              </w:rPr>
            </w:pPr>
            <w:r>
              <w:rPr>
                <w:rFonts w:ascii="Times New Roman" w:hAnsi="Times New Roman" w:cs="Times New Roman"/>
                <w:lang w:val="sr-Cyrl-RS"/>
              </w:rPr>
              <w:lastRenderedPageBreak/>
              <w:t>Општинско веће</w:t>
            </w:r>
          </w:p>
        </w:tc>
        <w:tc>
          <w:tcPr>
            <w:tcW w:w="1740" w:type="dxa"/>
            <w:gridSpan w:val="3"/>
            <w:vAlign w:val="center"/>
          </w:tcPr>
          <w:p w14:paraId="78878245" w14:textId="44AF50C1" w:rsidR="002111B9" w:rsidRDefault="002111B9" w:rsidP="002111B9">
            <w:pPr>
              <w:jc w:val="center"/>
              <w:rPr>
                <w:rFonts w:ascii="Times New Roman" w:hAnsi="Times New Roman" w:cs="Times New Roman"/>
                <w:lang w:val="sr-Cyrl-RS"/>
              </w:rPr>
            </w:pPr>
            <w:r>
              <w:rPr>
                <w:rFonts w:ascii="Times New Roman" w:hAnsi="Times New Roman" w:cs="Times New Roman"/>
                <w:lang w:val="sr-Cyrl-RS"/>
              </w:rPr>
              <w:t>ЦСР</w:t>
            </w:r>
          </w:p>
        </w:tc>
        <w:tc>
          <w:tcPr>
            <w:tcW w:w="1582" w:type="dxa"/>
            <w:gridSpan w:val="2"/>
            <w:vAlign w:val="center"/>
          </w:tcPr>
          <w:p w14:paraId="019D84AF" w14:textId="05F40099" w:rsidR="002111B9" w:rsidRPr="00F06400" w:rsidRDefault="002111B9" w:rsidP="002111B9">
            <w:pPr>
              <w:jc w:val="center"/>
              <w:rPr>
                <w:rFonts w:ascii="Times New Roman" w:hAnsi="Times New Roman" w:cs="Times New Roman"/>
                <w:lang w:val="sr-Latn-RS"/>
              </w:rPr>
            </w:pPr>
            <w:r>
              <w:rPr>
                <w:rFonts w:ascii="Times New Roman" w:hAnsi="Times New Roman" w:cs="Times New Roman"/>
                <w:lang w:val="sr-Cyrl-RS"/>
              </w:rPr>
              <w:t>2 квратал 202</w:t>
            </w:r>
            <w:r w:rsidR="00F06400">
              <w:rPr>
                <w:rFonts w:ascii="Times New Roman" w:hAnsi="Times New Roman" w:cs="Times New Roman"/>
                <w:lang w:val="sr-Latn-RS"/>
              </w:rPr>
              <w:t>2</w:t>
            </w:r>
          </w:p>
        </w:tc>
        <w:tc>
          <w:tcPr>
            <w:tcW w:w="1701" w:type="dxa"/>
            <w:gridSpan w:val="3"/>
            <w:vAlign w:val="center"/>
          </w:tcPr>
          <w:p w14:paraId="12F7EB8B" w14:textId="45BA0E77" w:rsidR="002111B9" w:rsidRDefault="002111B9" w:rsidP="002111B9">
            <w:pPr>
              <w:jc w:val="center"/>
              <w:rPr>
                <w:rFonts w:ascii="Times New Roman" w:hAnsi="Times New Roman" w:cs="Times New Roman"/>
                <w:lang w:val="sr-Cyrl-RS"/>
              </w:rPr>
            </w:pPr>
            <w:r w:rsidRPr="002111B9">
              <w:rPr>
                <w:rFonts w:ascii="Times New Roman" w:hAnsi="Times New Roman" w:cs="Times New Roman"/>
                <w:lang w:val="sr-Cyrl-RS"/>
              </w:rPr>
              <w:t xml:space="preserve">Укупно </w:t>
            </w:r>
            <w:r w:rsidR="000C52EC">
              <w:rPr>
                <w:rFonts w:ascii="Times New Roman" w:hAnsi="Times New Roman" w:cs="Times New Roman"/>
                <w:lang w:val="sr-Cyrl-RS"/>
              </w:rPr>
              <w:t>500</w:t>
            </w:r>
            <w:r w:rsidRPr="002111B9">
              <w:rPr>
                <w:rFonts w:ascii="Times New Roman" w:hAnsi="Times New Roman" w:cs="Times New Roman"/>
                <w:lang w:val="sr-Cyrl-RS"/>
              </w:rPr>
              <w:t>.000,00; 20</w:t>
            </w:r>
            <w:r w:rsidR="004F345F">
              <w:rPr>
                <w:rFonts w:ascii="Times New Roman" w:hAnsi="Times New Roman" w:cs="Times New Roman"/>
                <w:lang w:val="sr-Cyrl-RS"/>
              </w:rPr>
              <w:t>20</w:t>
            </w:r>
            <w:r w:rsidRPr="002111B9">
              <w:rPr>
                <w:rFonts w:ascii="Times New Roman" w:hAnsi="Times New Roman" w:cs="Times New Roman"/>
                <w:lang w:val="sr-Cyrl-RS"/>
              </w:rPr>
              <w:t>.-</w:t>
            </w:r>
            <w:r w:rsidR="000C52EC">
              <w:rPr>
                <w:rFonts w:ascii="Times New Roman" w:hAnsi="Times New Roman" w:cs="Times New Roman"/>
                <w:lang w:val="sr-Cyrl-RS"/>
              </w:rPr>
              <w:t>100</w:t>
            </w:r>
            <w:r w:rsidRPr="002111B9">
              <w:rPr>
                <w:rFonts w:ascii="Times New Roman" w:hAnsi="Times New Roman" w:cs="Times New Roman"/>
                <w:lang w:val="sr-Cyrl-RS"/>
              </w:rPr>
              <w:t>.000,00</w:t>
            </w:r>
            <w:r w:rsidR="000C52EC">
              <w:rPr>
                <w:rFonts w:ascii="Times New Roman" w:hAnsi="Times New Roman" w:cs="Times New Roman"/>
                <w:lang w:val="sr-Cyrl-RS"/>
              </w:rPr>
              <w:t xml:space="preserve"> </w:t>
            </w:r>
            <w:r w:rsidRPr="002111B9">
              <w:rPr>
                <w:rFonts w:ascii="Times New Roman" w:hAnsi="Times New Roman" w:cs="Times New Roman"/>
                <w:lang w:val="sr-Cyrl-RS"/>
              </w:rPr>
              <w:t>202</w:t>
            </w:r>
            <w:r w:rsidR="000C52EC">
              <w:rPr>
                <w:rFonts w:ascii="Times New Roman" w:hAnsi="Times New Roman" w:cs="Times New Roman"/>
                <w:lang w:val="sr-Cyrl-RS"/>
              </w:rPr>
              <w:t xml:space="preserve">1 </w:t>
            </w:r>
            <w:r w:rsidR="000C52EC">
              <w:rPr>
                <w:rFonts w:ascii="Times New Roman" w:hAnsi="Times New Roman" w:cs="Times New Roman"/>
                <w:lang w:val="sr-Cyrl-RS"/>
              </w:rPr>
              <w:lastRenderedPageBreak/>
              <w:t>200</w:t>
            </w:r>
            <w:r w:rsidRPr="002111B9">
              <w:rPr>
                <w:rFonts w:ascii="Times New Roman" w:hAnsi="Times New Roman" w:cs="Times New Roman"/>
                <w:lang w:val="sr-Cyrl-RS"/>
              </w:rPr>
              <w:t>.000,00 202</w:t>
            </w:r>
            <w:r w:rsidR="000C52EC">
              <w:rPr>
                <w:rFonts w:ascii="Times New Roman" w:hAnsi="Times New Roman" w:cs="Times New Roman"/>
                <w:lang w:val="sr-Cyrl-RS"/>
              </w:rPr>
              <w:t>2</w:t>
            </w:r>
            <w:r w:rsidRPr="002111B9">
              <w:rPr>
                <w:rFonts w:ascii="Times New Roman" w:hAnsi="Times New Roman" w:cs="Times New Roman"/>
                <w:lang w:val="sr-Cyrl-RS"/>
              </w:rPr>
              <w:t>.</w:t>
            </w:r>
            <w:r w:rsidR="000C52EC">
              <w:rPr>
                <w:rFonts w:ascii="Times New Roman" w:hAnsi="Times New Roman" w:cs="Times New Roman"/>
                <w:lang w:val="sr-Cyrl-RS"/>
              </w:rPr>
              <w:t>20</w:t>
            </w:r>
            <w:r w:rsidRPr="002111B9">
              <w:rPr>
                <w:rFonts w:ascii="Times New Roman" w:hAnsi="Times New Roman" w:cs="Times New Roman"/>
                <w:lang w:val="sr-Cyrl-RS"/>
              </w:rPr>
              <w:t>0.000,00</w:t>
            </w:r>
          </w:p>
        </w:tc>
        <w:tc>
          <w:tcPr>
            <w:tcW w:w="1206" w:type="dxa"/>
            <w:gridSpan w:val="4"/>
            <w:vAlign w:val="center"/>
          </w:tcPr>
          <w:p w14:paraId="4C13EF4A" w14:textId="55FE31EE" w:rsidR="002111B9" w:rsidRDefault="000C52EC" w:rsidP="000C52EC">
            <w:pPr>
              <w:rPr>
                <w:rFonts w:ascii="Times New Roman" w:hAnsi="Times New Roman" w:cs="Times New Roman"/>
                <w:lang w:val="sr-Cyrl-RS"/>
              </w:rPr>
            </w:pPr>
            <w:r w:rsidRPr="002111B9">
              <w:rPr>
                <w:rFonts w:ascii="Times New Roman" w:hAnsi="Times New Roman" w:cs="Times New Roman"/>
                <w:lang w:val="sr-Cyrl-RS"/>
              </w:rPr>
              <w:lastRenderedPageBreak/>
              <w:t>20</w:t>
            </w:r>
            <w:r>
              <w:rPr>
                <w:rFonts w:ascii="Times New Roman" w:hAnsi="Times New Roman" w:cs="Times New Roman"/>
                <w:lang w:val="sr-Cyrl-RS"/>
              </w:rPr>
              <w:t>20</w:t>
            </w:r>
            <w:r w:rsidRPr="002111B9">
              <w:rPr>
                <w:rFonts w:ascii="Times New Roman" w:hAnsi="Times New Roman" w:cs="Times New Roman"/>
                <w:lang w:val="sr-Cyrl-RS"/>
              </w:rPr>
              <w:t>.-</w:t>
            </w:r>
            <w:r>
              <w:rPr>
                <w:rFonts w:ascii="Times New Roman" w:hAnsi="Times New Roman" w:cs="Times New Roman"/>
                <w:lang w:val="sr-Cyrl-RS"/>
              </w:rPr>
              <w:t>100</w:t>
            </w:r>
            <w:r w:rsidRPr="002111B9">
              <w:rPr>
                <w:rFonts w:ascii="Times New Roman" w:hAnsi="Times New Roman" w:cs="Times New Roman"/>
                <w:lang w:val="sr-Cyrl-RS"/>
              </w:rPr>
              <w:t>.000,00</w:t>
            </w:r>
            <w:r>
              <w:rPr>
                <w:rFonts w:ascii="Times New Roman" w:hAnsi="Times New Roman" w:cs="Times New Roman"/>
                <w:lang w:val="sr-Cyrl-RS"/>
              </w:rPr>
              <w:t xml:space="preserve"> </w:t>
            </w:r>
            <w:r w:rsidRPr="002111B9">
              <w:rPr>
                <w:rFonts w:ascii="Times New Roman" w:hAnsi="Times New Roman" w:cs="Times New Roman"/>
                <w:lang w:val="sr-Cyrl-RS"/>
              </w:rPr>
              <w:t>202</w:t>
            </w:r>
            <w:r>
              <w:rPr>
                <w:rFonts w:ascii="Times New Roman" w:hAnsi="Times New Roman" w:cs="Times New Roman"/>
                <w:lang w:val="sr-Cyrl-RS"/>
              </w:rPr>
              <w:t>1 200</w:t>
            </w:r>
            <w:r w:rsidRPr="002111B9">
              <w:rPr>
                <w:rFonts w:ascii="Times New Roman" w:hAnsi="Times New Roman" w:cs="Times New Roman"/>
                <w:lang w:val="sr-Cyrl-RS"/>
              </w:rPr>
              <w:t>.000,00 202</w:t>
            </w:r>
            <w:r>
              <w:rPr>
                <w:rFonts w:ascii="Times New Roman" w:hAnsi="Times New Roman" w:cs="Times New Roman"/>
                <w:lang w:val="sr-Cyrl-RS"/>
              </w:rPr>
              <w:t>2</w:t>
            </w:r>
            <w:r w:rsidRPr="002111B9">
              <w:rPr>
                <w:rFonts w:ascii="Times New Roman" w:hAnsi="Times New Roman" w:cs="Times New Roman"/>
                <w:lang w:val="sr-Cyrl-RS"/>
              </w:rPr>
              <w:t>.</w:t>
            </w:r>
            <w:r>
              <w:rPr>
                <w:rFonts w:ascii="Times New Roman" w:hAnsi="Times New Roman" w:cs="Times New Roman"/>
                <w:lang w:val="sr-Cyrl-RS"/>
              </w:rPr>
              <w:t>20</w:t>
            </w:r>
            <w:r w:rsidRPr="002111B9">
              <w:rPr>
                <w:rFonts w:ascii="Times New Roman" w:hAnsi="Times New Roman" w:cs="Times New Roman"/>
                <w:lang w:val="sr-Cyrl-RS"/>
              </w:rPr>
              <w:t>0.000,00</w:t>
            </w:r>
          </w:p>
        </w:tc>
        <w:tc>
          <w:tcPr>
            <w:tcW w:w="1591" w:type="dxa"/>
            <w:gridSpan w:val="3"/>
            <w:vAlign w:val="center"/>
          </w:tcPr>
          <w:p w14:paraId="33CFCD47" w14:textId="747A63B1" w:rsidR="002111B9" w:rsidRDefault="000C52EC" w:rsidP="000C52EC">
            <w:pPr>
              <w:jc w:val="both"/>
              <w:rPr>
                <w:rFonts w:ascii="Times New Roman" w:hAnsi="Times New Roman" w:cs="Times New Roman"/>
                <w:lang w:val="sr-Cyrl-RS"/>
              </w:rPr>
            </w:pPr>
            <w:r w:rsidRPr="000C52EC">
              <w:rPr>
                <w:rFonts w:ascii="Times New Roman" w:hAnsi="Times New Roman" w:cs="Times New Roman"/>
                <w:lang w:val="sr-Cyrl-RS"/>
              </w:rPr>
              <w:t xml:space="preserve">Додатна средства се могу обезбедити и из </w:t>
            </w:r>
            <w:r w:rsidRPr="000C52EC">
              <w:rPr>
                <w:rFonts w:ascii="Times New Roman" w:hAnsi="Times New Roman" w:cs="Times New Roman"/>
                <w:lang w:val="sr-Cyrl-RS"/>
              </w:rPr>
              <w:lastRenderedPageBreak/>
              <w:t>донаторских средстава/ извора.</w:t>
            </w:r>
          </w:p>
        </w:tc>
        <w:tc>
          <w:tcPr>
            <w:tcW w:w="2222" w:type="dxa"/>
            <w:gridSpan w:val="3"/>
            <w:vAlign w:val="center"/>
          </w:tcPr>
          <w:p w14:paraId="4602E16D" w14:textId="4AAFF539" w:rsidR="002111B9" w:rsidRPr="002111B9" w:rsidRDefault="000C52EC" w:rsidP="002111B9">
            <w:pPr>
              <w:jc w:val="both"/>
              <w:rPr>
                <w:rFonts w:ascii="Times New Roman" w:hAnsi="Times New Roman" w:cs="Times New Roman"/>
                <w:lang w:val="sr-Cyrl-RS"/>
              </w:rPr>
            </w:pPr>
            <w:r w:rsidRPr="000C52EC">
              <w:rPr>
                <w:rFonts w:ascii="Times New Roman" w:hAnsi="Times New Roman" w:cs="Times New Roman"/>
                <w:lang w:val="sr-Cyrl-RS"/>
              </w:rPr>
              <w:lastRenderedPageBreak/>
              <w:t xml:space="preserve">Број ромским породицама који су остварили   једнократну новчану помоћ за </w:t>
            </w:r>
            <w:r w:rsidRPr="000C52EC">
              <w:rPr>
                <w:rFonts w:ascii="Times New Roman" w:hAnsi="Times New Roman" w:cs="Times New Roman"/>
                <w:lang w:val="sr-Cyrl-RS"/>
              </w:rPr>
              <w:lastRenderedPageBreak/>
              <w:t>изградњу, адаптацију и санацију стамбених објекат</w:t>
            </w:r>
          </w:p>
        </w:tc>
      </w:tr>
    </w:tbl>
    <w:p w14:paraId="5E566FED" w14:textId="2A46000C" w:rsidR="00510E57" w:rsidRDefault="00510E57" w:rsidP="00A87CFC">
      <w:pPr>
        <w:jc w:val="both"/>
        <w:rPr>
          <w:rFonts w:ascii="Times New Roman" w:hAnsi="Times New Roman" w:cs="Times New Roman"/>
          <w:lang w:val="sr-Cyrl-RS"/>
        </w:rPr>
      </w:pPr>
    </w:p>
    <w:tbl>
      <w:tblPr>
        <w:tblStyle w:val="TableGrid"/>
        <w:tblW w:w="14940" w:type="dxa"/>
        <w:tblInd w:w="-1085" w:type="dxa"/>
        <w:tblLook w:val="04A0" w:firstRow="1" w:lastRow="0" w:firstColumn="1" w:lastColumn="0" w:noHBand="0" w:noVBand="1"/>
      </w:tblPr>
      <w:tblGrid>
        <w:gridCol w:w="630"/>
        <w:gridCol w:w="315"/>
        <w:gridCol w:w="3004"/>
        <w:gridCol w:w="12"/>
        <w:gridCol w:w="1414"/>
        <w:gridCol w:w="142"/>
        <w:gridCol w:w="1358"/>
        <w:gridCol w:w="1614"/>
        <w:gridCol w:w="12"/>
        <w:gridCol w:w="1339"/>
        <w:gridCol w:w="12"/>
        <w:gridCol w:w="122"/>
        <w:gridCol w:w="1222"/>
        <w:gridCol w:w="25"/>
        <w:gridCol w:w="1347"/>
        <w:gridCol w:w="24"/>
        <w:gridCol w:w="2348"/>
      </w:tblGrid>
      <w:tr w:rsidR="004E2F4C" w14:paraId="08443DC5" w14:textId="77777777" w:rsidTr="004D5522">
        <w:tc>
          <w:tcPr>
            <w:tcW w:w="630" w:type="dxa"/>
            <w:shd w:val="clear" w:color="auto" w:fill="C00000"/>
          </w:tcPr>
          <w:p w14:paraId="7B0683F0" w14:textId="77777777" w:rsidR="000C52EC" w:rsidRPr="004205CE" w:rsidRDefault="000C52EC" w:rsidP="00196774">
            <w:pPr>
              <w:jc w:val="both"/>
              <w:rPr>
                <w:rFonts w:ascii="Times New Roman" w:hAnsi="Times New Roman" w:cs="Times New Roman"/>
                <w:b/>
                <w:bCs/>
                <w:lang w:val="sr-Cyrl-RS"/>
              </w:rPr>
            </w:pPr>
            <w:r w:rsidRPr="004205CE">
              <w:rPr>
                <w:rFonts w:ascii="Times New Roman" w:hAnsi="Times New Roman" w:cs="Times New Roman"/>
                <w:b/>
                <w:bCs/>
                <w:lang w:val="sr-Cyrl-RS"/>
              </w:rPr>
              <w:t>Бр.</w:t>
            </w:r>
          </w:p>
        </w:tc>
        <w:tc>
          <w:tcPr>
            <w:tcW w:w="3331" w:type="dxa"/>
            <w:gridSpan w:val="3"/>
            <w:shd w:val="clear" w:color="auto" w:fill="C00000"/>
          </w:tcPr>
          <w:p w14:paraId="440085B3" w14:textId="77777777" w:rsidR="000C52EC" w:rsidRPr="004205CE" w:rsidRDefault="000C52EC" w:rsidP="00196774">
            <w:pPr>
              <w:jc w:val="center"/>
              <w:rPr>
                <w:rFonts w:ascii="Times New Roman" w:hAnsi="Times New Roman" w:cs="Times New Roman"/>
                <w:b/>
                <w:bCs/>
                <w:lang w:val="sr-Cyrl-RS"/>
              </w:rPr>
            </w:pPr>
            <w:r w:rsidRPr="004205CE">
              <w:rPr>
                <w:rFonts w:ascii="Times New Roman" w:hAnsi="Times New Roman" w:cs="Times New Roman"/>
                <w:b/>
                <w:bCs/>
                <w:lang w:val="sr-Cyrl-RS"/>
              </w:rPr>
              <w:t>Активност</w:t>
            </w:r>
          </w:p>
        </w:tc>
        <w:tc>
          <w:tcPr>
            <w:tcW w:w="1556" w:type="dxa"/>
            <w:gridSpan w:val="2"/>
            <w:shd w:val="clear" w:color="auto" w:fill="C00000"/>
          </w:tcPr>
          <w:p w14:paraId="6315F313" w14:textId="77777777" w:rsidR="000C52EC" w:rsidRPr="004205CE" w:rsidRDefault="000C52EC" w:rsidP="00196774">
            <w:pPr>
              <w:jc w:val="center"/>
              <w:rPr>
                <w:rFonts w:ascii="Times New Roman" w:hAnsi="Times New Roman" w:cs="Times New Roman"/>
                <w:b/>
                <w:bCs/>
                <w:lang w:val="sr-Cyrl-RS"/>
              </w:rPr>
            </w:pPr>
            <w:r w:rsidRPr="004205CE">
              <w:rPr>
                <w:rFonts w:ascii="Times New Roman" w:hAnsi="Times New Roman" w:cs="Times New Roman"/>
                <w:b/>
                <w:bCs/>
                <w:lang w:val="sr-Cyrl-RS"/>
              </w:rPr>
              <w:t>Носилац</w:t>
            </w:r>
          </w:p>
        </w:tc>
        <w:tc>
          <w:tcPr>
            <w:tcW w:w="1358" w:type="dxa"/>
            <w:shd w:val="clear" w:color="auto" w:fill="C00000"/>
          </w:tcPr>
          <w:p w14:paraId="5C1B11F1" w14:textId="77777777" w:rsidR="000C52EC" w:rsidRPr="004205CE" w:rsidRDefault="000C52EC" w:rsidP="00196774">
            <w:pPr>
              <w:jc w:val="center"/>
              <w:rPr>
                <w:rFonts w:ascii="Times New Roman" w:hAnsi="Times New Roman" w:cs="Times New Roman"/>
                <w:b/>
                <w:bCs/>
                <w:lang w:val="sr-Cyrl-RS"/>
              </w:rPr>
            </w:pPr>
            <w:r w:rsidRPr="004205CE">
              <w:rPr>
                <w:rFonts w:ascii="Times New Roman" w:hAnsi="Times New Roman" w:cs="Times New Roman"/>
                <w:b/>
                <w:bCs/>
                <w:lang w:val="sr-Cyrl-RS"/>
              </w:rPr>
              <w:t>Партнери</w:t>
            </w:r>
          </w:p>
        </w:tc>
        <w:tc>
          <w:tcPr>
            <w:tcW w:w="1626" w:type="dxa"/>
            <w:gridSpan w:val="2"/>
            <w:shd w:val="clear" w:color="auto" w:fill="C00000"/>
          </w:tcPr>
          <w:p w14:paraId="158C35ED" w14:textId="77777777" w:rsidR="000C52EC" w:rsidRPr="004205CE" w:rsidRDefault="000C52EC" w:rsidP="00196774">
            <w:pPr>
              <w:jc w:val="center"/>
              <w:rPr>
                <w:rFonts w:ascii="Times New Roman" w:hAnsi="Times New Roman" w:cs="Times New Roman"/>
                <w:b/>
                <w:bCs/>
                <w:lang w:val="sr-Cyrl-RS"/>
              </w:rPr>
            </w:pPr>
            <w:r w:rsidRPr="004205CE">
              <w:rPr>
                <w:rFonts w:ascii="Times New Roman" w:hAnsi="Times New Roman" w:cs="Times New Roman"/>
                <w:b/>
                <w:bCs/>
                <w:lang w:val="sr-Cyrl-RS"/>
              </w:rPr>
              <w:t>Период реализације</w:t>
            </w:r>
          </w:p>
        </w:tc>
        <w:tc>
          <w:tcPr>
            <w:tcW w:w="1351" w:type="dxa"/>
            <w:gridSpan w:val="2"/>
            <w:shd w:val="clear" w:color="auto" w:fill="C00000"/>
          </w:tcPr>
          <w:p w14:paraId="3EFD83BD" w14:textId="77777777" w:rsidR="000C52EC" w:rsidRPr="004205CE" w:rsidRDefault="000C52EC" w:rsidP="00196774">
            <w:pPr>
              <w:jc w:val="center"/>
              <w:rPr>
                <w:rFonts w:ascii="Times New Roman" w:hAnsi="Times New Roman" w:cs="Times New Roman"/>
                <w:b/>
                <w:bCs/>
                <w:lang w:val="sr-Cyrl-RS"/>
              </w:rPr>
            </w:pPr>
            <w:r w:rsidRPr="004205CE">
              <w:rPr>
                <w:rFonts w:ascii="Times New Roman" w:hAnsi="Times New Roman" w:cs="Times New Roman"/>
                <w:b/>
                <w:bCs/>
                <w:lang w:val="sr-Cyrl-RS"/>
              </w:rPr>
              <w:t>Укупна и вредност по годинама</w:t>
            </w:r>
          </w:p>
        </w:tc>
        <w:tc>
          <w:tcPr>
            <w:tcW w:w="1344" w:type="dxa"/>
            <w:gridSpan w:val="2"/>
            <w:shd w:val="clear" w:color="auto" w:fill="C00000"/>
          </w:tcPr>
          <w:p w14:paraId="1EB3BDCF" w14:textId="77777777" w:rsidR="000C52EC" w:rsidRPr="004205CE" w:rsidRDefault="000C52EC" w:rsidP="00196774">
            <w:pPr>
              <w:jc w:val="center"/>
              <w:rPr>
                <w:rFonts w:ascii="Times New Roman" w:hAnsi="Times New Roman" w:cs="Times New Roman"/>
                <w:b/>
                <w:bCs/>
                <w:lang w:val="sr-Cyrl-RS"/>
              </w:rPr>
            </w:pPr>
            <w:r w:rsidRPr="004205CE">
              <w:rPr>
                <w:rFonts w:ascii="Times New Roman" w:hAnsi="Times New Roman" w:cs="Times New Roman"/>
                <w:b/>
                <w:bCs/>
                <w:lang w:val="sr-Cyrl-RS"/>
              </w:rPr>
              <w:t>Буџет Општине Бач</w:t>
            </w:r>
          </w:p>
        </w:tc>
        <w:tc>
          <w:tcPr>
            <w:tcW w:w="1396" w:type="dxa"/>
            <w:gridSpan w:val="3"/>
            <w:shd w:val="clear" w:color="auto" w:fill="C00000"/>
          </w:tcPr>
          <w:p w14:paraId="708560FF" w14:textId="77777777" w:rsidR="000C52EC" w:rsidRPr="004205CE" w:rsidRDefault="000C52EC" w:rsidP="00196774">
            <w:pPr>
              <w:jc w:val="center"/>
              <w:rPr>
                <w:rFonts w:ascii="Times New Roman" w:hAnsi="Times New Roman" w:cs="Times New Roman"/>
                <w:b/>
                <w:bCs/>
                <w:lang w:val="sr-Cyrl-RS"/>
              </w:rPr>
            </w:pPr>
            <w:r w:rsidRPr="004205CE">
              <w:rPr>
                <w:rFonts w:ascii="Times New Roman" w:hAnsi="Times New Roman" w:cs="Times New Roman"/>
                <w:b/>
                <w:bCs/>
                <w:lang w:val="sr-Cyrl-RS"/>
              </w:rPr>
              <w:t>Остали извори</w:t>
            </w:r>
          </w:p>
        </w:tc>
        <w:tc>
          <w:tcPr>
            <w:tcW w:w="2348" w:type="dxa"/>
            <w:shd w:val="clear" w:color="auto" w:fill="C00000"/>
          </w:tcPr>
          <w:p w14:paraId="47E71CAF" w14:textId="77777777" w:rsidR="000C52EC" w:rsidRPr="004205CE" w:rsidRDefault="000C52EC" w:rsidP="00196774">
            <w:pPr>
              <w:jc w:val="center"/>
              <w:rPr>
                <w:rFonts w:ascii="Times New Roman" w:hAnsi="Times New Roman" w:cs="Times New Roman"/>
                <w:b/>
                <w:bCs/>
                <w:lang w:val="sr-Cyrl-RS"/>
              </w:rPr>
            </w:pPr>
            <w:r w:rsidRPr="004205CE">
              <w:rPr>
                <w:rFonts w:ascii="Times New Roman" w:hAnsi="Times New Roman" w:cs="Times New Roman"/>
                <w:b/>
                <w:bCs/>
                <w:lang w:val="sr-Cyrl-RS"/>
              </w:rPr>
              <w:t>Индикатори</w:t>
            </w:r>
          </w:p>
        </w:tc>
      </w:tr>
      <w:tr w:rsidR="000C52EC" w14:paraId="4D2F9E6E" w14:textId="77777777" w:rsidTr="004D5522">
        <w:trPr>
          <w:trHeight w:val="660"/>
        </w:trPr>
        <w:tc>
          <w:tcPr>
            <w:tcW w:w="3949" w:type="dxa"/>
            <w:gridSpan w:val="3"/>
            <w:vMerge w:val="restart"/>
            <w:shd w:val="clear" w:color="auto" w:fill="8EAADB" w:themeFill="accent1" w:themeFillTint="99"/>
          </w:tcPr>
          <w:p w14:paraId="3D025A06" w14:textId="77777777" w:rsidR="000C52EC" w:rsidRDefault="000C52EC" w:rsidP="00196774">
            <w:pPr>
              <w:jc w:val="center"/>
              <w:rPr>
                <w:rFonts w:ascii="Times New Roman" w:hAnsi="Times New Roman" w:cs="Times New Roman"/>
                <w:b/>
                <w:bCs/>
                <w:i/>
                <w:iCs/>
                <w:lang w:val="sr-Cyrl-RS"/>
              </w:rPr>
            </w:pPr>
          </w:p>
          <w:p w14:paraId="1E447F82" w14:textId="58715CEF" w:rsidR="000C52EC" w:rsidRDefault="000C52EC" w:rsidP="00196774">
            <w:pPr>
              <w:jc w:val="center"/>
              <w:rPr>
                <w:rFonts w:ascii="Times New Roman" w:hAnsi="Times New Roman" w:cs="Times New Roman"/>
                <w:b/>
                <w:bCs/>
                <w:i/>
                <w:iCs/>
                <w:lang w:val="sr-Cyrl-RS"/>
              </w:rPr>
            </w:pPr>
            <w:r>
              <w:rPr>
                <w:rFonts w:ascii="Times New Roman" w:hAnsi="Times New Roman" w:cs="Times New Roman"/>
                <w:b/>
                <w:bCs/>
                <w:i/>
                <w:iCs/>
                <w:lang w:val="sr-Cyrl-RS"/>
              </w:rPr>
              <w:t>Посебан циљ 3</w:t>
            </w:r>
          </w:p>
          <w:p w14:paraId="44DC6436" w14:textId="77777777" w:rsidR="000C52EC" w:rsidRDefault="000C52EC" w:rsidP="00196774">
            <w:pPr>
              <w:jc w:val="center"/>
              <w:rPr>
                <w:rFonts w:ascii="Times New Roman" w:hAnsi="Times New Roman" w:cs="Times New Roman"/>
                <w:b/>
                <w:bCs/>
                <w:i/>
                <w:iCs/>
                <w:lang w:val="sr-Cyrl-RS"/>
              </w:rPr>
            </w:pPr>
          </w:p>
          <w:p w14:paraId="55FD381E" w14:textId="77777777" w:rsidR="000C52EC" w:rsidRDefault="000C52EC" w:rsidP="00196774">
            <w:pPr>
              <w:jc w:val="center"/>
              <w:rPr>
                <w:rFonts w:ascii="Times New Roman" w:hAnsi="Times New Roman" w:cs="Times New Roman"/>
                <w:b/>
                <w:bCs/>
                <w:i/>
                <w:iCs/>
                <w:lang w:val="sr-Cyrl-RS"/>
              </w:rPr>
            </w:pPr>
          </w:p>
          <w:p w14:paraId="6E5EC231" w14:textId="77777777" w:rsidR="000C52EC" w:rsidRDefault="000C52EC" w:rsidP="00196774">
            <w:pPr>
              <w:jc w:val="center"/>
              <w:rPr>
                <w:rFonts w:ascii="Times New Roman" w:hAnsi="Times New Roman" w:cs="Times New Roman"/>
                <w:b/>
                <w:bCs/>
                <w:i/>
                <w:iCs/>
                <w:lang w:val="sr-Cyrl-RS"/>
              </w:rPr>
            </w:pPr>
          </w:p>
        </w:tc>
        <w:tc>
          <w:tcPr>
            <w:tcW w:w="2926" w:type="dxa"/>
            <w:gridSpan w:val="4"/>
            <w:vMerge w:val="restart"/>
            <w:shd w:val="clear" w:color="auto" w:fill="8EAADB" w:themeFill="accent1" w:themeFillTint="99"/>
          </w:tcPr>
          <w:p w14:paraId="198BDB50" w14:textId="77777777" w:rsidR="000C52EC" w:rsidRDefault="000C52EC" w:rsidP="000C52EC">
            <w:pPr>
              <w:jc w:val="both"/>
              <w:rPr>
                <w:rFonts w:ascii="Times New Roman" w:hAnsi="Times New Roman" w:cs="Times New Roman"/>
                <w:lang w:val="sr-Cyrl-RS"/>
              </w:rPr>
            </w:pPr>
            <w:r>
              <w:rPr>
                <w:rFonts w:ascii="Times New Roman" w:hAnsi="Times New Roman" w:cs="Times New Roman"/>
                <w:lang w:val="sr-Cyrl-RS"/>
              </w:rPr>
              <w:t>Унапређење</w:t>
            </w:r>
            <w:r w:rsidRPr="004C1B85">
              <w:rPr>
                <w:rFonts w:ascii="Times New Roman" w:hAnsi="Times New Roman" w:cs="Times New Roman"/>
                <w:lang w:val="sr-Cyrl-RS"/>
              </w:rPr>
              <w:t xml:space="preserve"> запошљивости, запошљавања и економско оснаживање Рома и Ромкиња </w:t>
            </w:r>
          </w:p>
          <w:p w14:paraId="444CD633" w14:textId="7E7FD29D" w:rsidR="000C52EC" w:rsidRPr="008B568F" w:rsidRDefault="000C52EC" w:rsidP="00196774">
            <w:pPr>
              <w:jc w:val="both"/>
              <w:rPr>
                <w:rFonts w:ascii="Times New Roman" w:hAnsi="Times New Roman" w:cs="Times New Roman"/>
                <w:lang w:val="sr-Cyrl-RS"/>
              </w:rPr>
            </w:pPr>
          </w:p>
        </w:tc>
        <w:tc>
          <w:tcPr>
            <w:tcW w:w="2965" w:type="dxa"/>
            <w:gridSpan w:val="3"/>
            <w:vMerge w:val="restart"/>
            <w:shd w:val="clear" w:color="auto" w:fill="8EAADB" w:themeFill="accent1" w:themeFillTint="99"/>
          </w:tcPr>
          <w:p w14:paraId="52C23ADE" w14:textId="77777777" w:rsidR="000C52EC" w:rsidRDefault="000C52EC" w:rsidP="00196774">
            <w:pPr>
              <w:jc w:val="center"/>
              <w:rPr>
                <w:rFonts w:ascii="Times New Roman" w:hAnsi="Times New Roman" w:cs="Times New Roman"/>
                <w:b/>
                <w:bCs/>
                <w:i/>
                <w:iCs/>
                <w:lang w:val="sr-Cyrl-RS"/>
              </w:rPr>
            </w:pPr>
          </w:p>
          <w:p w14:paraId="00593669" w14:textId="3F414023" w:rsidR="000C52EC" w:rsidRDefault="000C52EC" w:rsidP="00196774">
            <w:pPr>
              <w:jc w:val="right"/>
              <w:rPr>
                <w:rFonts w:ascii="Times New Roman" w:hAnsi="Times New Roman" w:cs="Times New Roman"/>
                <w:b/>
                <w:bCs/>
                <w:i/>
                <w:iCs/>
                <w:lang w:val="sr-Cyrl-RS"/>
              </w:rPr>
            </w:pPr>
            <w:r>
              <w:rPr>
                <w:rFonts w:ascii="Times New Roman" w:hAnsi="Times New Roman" w:cs="Times New Roman"/>
                <w:b/>
                <w:bCs/>
                <w:i/>
                <w:iCs/>
                <w:lang w:val="sr-Cyrl-RS"/>
              </w:rPr>
              <w:t>Уклупно за посебан циљ 3 у РСД:</w:t>
            </w:r>
          </w:p>
        </w:tc>
        <w:tc>
          <w:tcPr>
            <w:tcW w:w="1381" w:type="dxa"/>
            <w:gridSpan w:val="4"/>
            <w:vMerge w:val="restart"/>
            <w:shd w:val="clear" w:color="auto" w:fill="8EAADB" w:themeFill="accent1" w:themeFillTint="99"/>
          </w:tcPr>
          <w:p w14:paraId="798912DD" w14:textId="77777777" w:rsidR="000C52EC" w:rsidRDefault="000C52EC" w:rsidP="00196774">
            <w:pPr>
              <w:jc w:val="center"/>
              <w:rPr>
                <w:rFonts w:ascii="Times New Roman" w:hAnsi="Times New Roman" w:cs="Times New Roman"/>
                <w:b/>
                <w:bCs/>
                <w:i/>
                <w:iCs/>
                <w:lang w:val="sr-Cyrl-RS"/>
              </w:rPr>
            </w:pPr>
          </w:p>
          <w:p w14:paraId="1AA59563" w14:textId="5EBDC9DA" w:rsidR="000C52EC" w:rsidRDefault="00AE71A1" w:rsidP="00196774">
            <w:pPr>
              <w:jc w:val="center"/>
              <w:rPr>
                <w:rFonts w:ascii="Times New Roman" w:hAnsi="Times New Roman" w:cs="Times New Roman"/>
                <w:b/>
                <w:bCs/>
                <w:i/>
                <w:iCs/>
                <w:lang w:val="sr-Cyrl-RS"/>
              </w:rPr>
            </w:pPr>
            <w:r>
              <w:rPr>
                <w:rFonts w:ascii="Times New Roman" w:hAnsi="Times New Roman" w:cs="Times New Roman"/>
                <w:b/>
                <w:bCs/>
                <w:i/>
                <w:iCs/>
                <w:lang w:val="sr-Cyrl-RS"/>
              </w:rPr>
              <w:t>3.190.000,00</w:t>
            </w:r>
          </w:p>
        </w:tc>
        <w:tc>
          <w:tcPr>
            <w:tcW w:w="1371" w:type="dxa"/>
            <w:gridSpan w:val="2"/>
            <w:shd w:val="clear" w:color="auto" w:fill="8EAADB" w:themeFill="accent1" w:themeFillTint="99"/>
          </w:tcPr>
          <w:p w14:paraId="5D60A472" w14:textId="77777777" w:rsidR="000C52EC" w:rsidRDefault="000C52EC" w:rsidP="00196774">
            <w:pPr>
              <w:jc w:val="center"/>
              <w:rPr>
                <w:rFonts w:ascii="Times New Roman" w:hAnsi="Times New Roman" w:cs="Times New Roman"/>
                <w:b/>
                <w:bCs/>
                <w:i/>
                <w:iCs/>
                <w:lang w:val="sr-Cyrl-RS"/>
              </w:rPr>
            </w:pPr>
            <w:r>
              <w:rPr>
                <w:rFonts w:ascii="Times New Roman" w:hAnsi="Times New Roman" w:cs="Times New Roman"/>
                <w:b/>
                <w:bCs/>
                <w:i/>
                <w:iCs/>
                <w:lang w:val="sr-Cyrl-RS"/>
              </w:rPr>
              <w:t>Буџет Општине</w:t>
            </w:r>
          </w:p>
          <w:p w14:paraId="5F918D11" w14:textId="77777777" w:rsidR="000C52EC" w:rsidRDefault="000C52EC" w:rsidP="00196774">
            <w:pPr>
              <w:jc w:val="center"/>
              <w:rPr>
                <w:rFonts w:ascii="Times New Roman" w:hAnsi="Times New Roman" w:cs="Times New Roman"/>
                <w:b/>
                <w:bCs/>
                <w:i/>
                <w:iCs/>
                <w:lang w:val="sr-Cyrl-RS"/>
              </w:rPr>
            </w:pPr>
          </w:p>
        </w:tc>
        <w:tc>
          <w:tcPr>
            <w:tcW w:w="2348" w:type="dxa"/>
            <w:shd w:val="clear" w:color="auto" w:fill="8EAADB" w:themeFill="accent1" w:themeFillTint="99"/>
          </w:tcPr>
          <w:p w14:paraId="6DDDB557" w14:textId="77777777" w:rsidR="000C52EC" w:rsidRDefault="000C52EC" w:rsidP="00196774">
            <w:pPr>
              <w:jc w:val="center"/>
              <w:rPr>
                <w:rFonts w:ascii="Times New Roman" w:hAnsi="Times New Roman" w:cs="Times New Roman"/>
                <w:b/>
                <w:bCs/>
                <w:i/>
                <w:iCs/>
                <w:lang w:val="sr-Cyrl-RS"/>
              </w:rPr>
            </w:pPr>
          </w:p>
          <w:p w14:paraId="6D82C795" w14:textId="79DF7823" w:rsidR="000C52EC" w:rsidRDefault="00AE71A1" w:rsidP="00196774">
            <w:pPr>
              <w:jc w:val="center"/>
              <w:rPr>
                <w:rFonts w:ascii="Times New Roman" w:hAnsi="Times New Roman" w:cs="Times New Roman"/>
                <w:b/>
                <w:bCs/>
                <w:i/>
                <w:iCs/>
                <w:lang w:val="sr-Cyrl-RS"/>
              </w:rPr>
            </w:pPr>
            <w:r>
              <w:rPr>
                <w:rFonts w:ascii="Times New Roman" w:hAnsi="Times New Roman" w:cs="Times New Roman"/>
                <w:b/>
                <w:bCs/>
                <w:i/>
                <w:iCs/>
                <w:lang w:val="sr-Cyrl-RS"/>
              </w:rPr>
              <w:t>1.500.000,00</w:t>
            </w:r>
          </w:p>
        </w:tc>
      </w:tr>
      <w:tr w:rsidR="000C52EC" w14:paraId="22286FA9" w14:textId="77777777" w:rsidTr="004D5522">
        <w:trPr>
          <w:trHeight w:val="585"/>
        </w:trPr>
        <w:tc>
          <w:tcPr>
            <w:tcW w:w="3949" w:type="dxa"/>
            <w:gridSpan w:val="3"/>
            <w:vMerge/>
            <w:shd w:val="clear" w:color="auto" w:fill="8EAADB" w:themeFill="accent1" w:themeFillTint="99"/>
          </w:tcPr>
          <w:p w14:paraId="36DDD32E" w14:textId="77777777" w:rsidR="000C52EC" w:rsidRDefault="000C52EC" w:rsidP="00196774">
            <w:pPr>
              <w:jc w:val="center"/>
              <w:rPr>
                <w:rFonts w:ascii="Times New Roman" w:hAnsi="Times New Roman" w:cs="Times New Roman"/>
                <w:b/>
                <w:bCs/>
                <w:i/>
                <w:iCs/>
                <w:lang w:val="sr-Cyrl-RS"/>
              </w:rPr>
            </w:pPr>
          </w:p>
        </w:tc>
        <w:tc>
          <w:tcPr>
            <w:tcW w:w="2926" w:type="dxa"/>
            <w:gridSpan w:val="4"/>
            <w:vMerge/>
            <w:shd w:val="clear" w:color="auto" w:fill="8EAADB" w:themeFill="accent1" w:themeFillTint="99"/>
          </w:tcPr>
          <w:p w14:paraId="76FB50CB" w14:textId="77777777" w:rsidR="000C52EC" w:rsidRDefault="000C52EC" w:rsidP="00196774">
            <w:pPr>
              <w:jc w:val="center"/>
              <w:rPr>
                <w:rFonts w:ascii="Times New Roman" w:hAnsi="Times New Roman" w:cs="Times New Roman"/>
                <w:b/>
                <w:bCs/>
                <w:i/>
                <w:iCs/>
                <w:lang w:val="sr-Cyrl-RS"/>
              </w:rPr>
            </w:pPr>
          </w:p>
        </w:tc>
        <w:tc>
          <w:tcPr>
            <w:tcW w:w="2965" w:type="dxa"/>
            <w:gridSpan w:val="3"/>
            <w:vMerge/>
            <w:shd w:val="clear" w:color="auto" w:fill="8EAADB" w:themeFill="accent1" w:themeFillTint="99"/>
          </w:tcPr>
          <w:p w14:paraId="225767B8" w14:textId="77777777" w:rsidR="000C52EC" w:rsidRDefault="000C52EC" w:rsidP="00196774">
            <w:pPr>
              <w:jc w:val="center"/>
              <w:rPr>
                <w:rFonts w:ascii="Times New Roman" w:hAnsi="Times New Roman" w:cs="Times New Roman"/>
                <w:b/>
                <w:bCs/>
                <w:i/>
                <w:iCs/>
                <w:lang w:val="sr-Cyrl-RS"/>
              </w:rPr>
            </w:pPr>
          </w:p>
        </w:tc>
        <w:tc>
          <w:tcPr>
            <w:tcW w:w="1381" w:type="dxa"/>
            <w:gridSpan w:val="4"/>
            <w:vMerge/>
            <w:shd w:val="clear" w:color="auto" w:fill="8EAADB" w:themeFill="accent1" w:themeFillTint="99"/>
          </w:tcPr>
          <w:p w14:paraId="0E32CDF2" w14:textId="77777777" w:rsidR="000C52EC" w:rsidRDefault="000C52EC" w:rsidP="00196774">
            <w:pPr>
              <w:jc w:val="center"/>
              <w:rPr>
                <w:rFonts w:ascii="Times New Roman" w:hAnsi="Times New Roman" w:cs="Times New Roman"/>
                <w:b/>
                <w:bCs/>
                <w:i/>
                <w:iCs/>
                <w:lang w:val="sr-Cyrl-RS"/>
              </w:rPr>
            </w:pPr>
          </w:p>
        </w:tc>
        <w:tc>
          <w:tcPr>
            <w:tcW w:w="1371" w:type="dxa"/>
            <w:gridSpan w:val="2"/>
            <w:shd w:val="clear" w:color="auto" w:fill="8EAADB" w:themeFill="accent1" w:themeFillTint="99"/>
          </w:tcPr>
          <w:p w14:paraId="4E13770F" w14:textId="77777777" w:rsidR="000C52EC" w:rsidRDefault="000C52EC" w:rsidP="00196774">
            <w:pPr>
              <w:jc w:val="center"/>
              <w:rPr>
                <w:rFonts w:ascii="Times New Roman" w:hAnsi="Times New Roman" w:cs="Times New Roman"/>
                <w:b/>
                <w:bCs/>
                <w:i/>
                <w:iCs/>
                <w:lang w:val="sr-Cyrl-RS"/>
              </w:rPr>
            </w:pPr>
            <w:r>
              <w:rPr>
                <w:rFonts w:ascii="Times New Roman" w:hAnsi="Times New Roman" w:cs="Times New Roman"/>
                <w:b/>
                <w:bCs/>
                <w:i/>
                <w:iCs/>
                <w:lang w:val="sr-Cyrl-RS"/>
              </w:rPr>
              <w:t>Остали извори</w:t>
            </w:r>
          </w:p>
        </w:tc>
        <w:tc>
          <w:tcPr>
            <w:tcW w:w="2348" w:type="dxa"/>
            <w:shd w:val="clear" w:color="auto" w:fill="8EAADB" w:themeFill="accent1" w:themeFillTint="99"/>
          </w:tcPr>
          <w:p w14:paraId="5AF7BCC5" w14:textId="77777777" w:rsidR="000C52EC" w:rsidRDefault="000C52EC" w:rsidP="00196774">
            <w:pPr>
              <w:jc w:val="center"/>
              <w:rPr>
                <w:rFonts w:ascii="Times New Roman" w:hAnsi="Times New Roman" w:cs="Times New Roman"/>
                <w:b/>
                <w:bCs/>
                <w:i/>
                <w:iCs/>
                <w:lang w:val="sr-Cyrl-RS"/>
              </w:rPr>
            </w:pPr>
          </w:p>
          <w:p w14:paraId="5BCB527D" w14:textId="5AB7D212" w:rsidR="00AE71A1" w:rsidRDefault="00AE71A1" w:rsidP="00196774">
            <w:pPr>
              <w:jc w:val="center"/>
              <w:rPr>
                <w:rFonts w:ascii="Times New Roman" w:hAnsi="Times New Roman" w:cs="Times New Roman"/>
                <w:b/>
                <w:bCs/>
                <w:i/>
                <w:iCs/>
                <w:lang w:val="sr-Cyrl-RS"/>
              </w:rPr>
            </w:pPr>
            <w:r>
              <w:rPr>
                <w:rFonts w:ascii="Times New Roman" w:hAnsi="Times New Roman" w:cs="Times New Roman"/>
                <w:b/>
                <w:bCs/>
                <w:i/>
                <w:iCs/>
                <w:lang w:val="sr-Cyrl-RS"/>
              </w:rPr>
              <w:t>1.690.000,00</w:t>
            </w:r>
          </w:p>
        </w:tc>
      </w:tr>
      <w:tr w:rsidR="000C52EC" w14:paraId="33108BB0" w14:textId="77777777" w:rsidTr="004D5522">
        <w:trPr>
          <w:trHeight w:val="585"/>
        </w:trPr>
        <w:tc>
          <w:tcPr>
            <w:tcW w:w="3949" w:type="dxa"/>
            <w:gridSpan w:val="3"/>
            <w:shd w:val="clear" w:color="auto" w:fill="D9E2F3" w:themeFill="accent1" w:themeFillTint="33"/>
          </w:tcPr>
          <w:p w14:paraId="04506F9A" w14:textId="77777777" w:rsidR="000C52EC" w:rsidRDefault="000C52EC" w:rsidP="00196774">
            <w:pPr>
              <w:jc w:val="center"/>
              <w:rPr>
                <w:rFonts w:ascii="Times New Roman" w:hAnsi="Times New Roman" w:cs="Times New Roman"/>
                <w:b/>
                <w:bCs/>
                <w:i/>
                <w:iCs/>
                <w:lang w:val="sr-Cyrl-RS"/>
              </w:rPr>
            </w:pPr>
          </w:p>
          <w:p w14:paraId="1CD62C2E" w14:textId="5155A733" w:rsidR="000C52EC" w:rsidRDefault="000C52EC" w:rsidP="00196774">
            <w:pPr>
              <w:jc w:val="center"/>
              <w:rPr>
                <w:rFonts w:ascii="Times New Roman" w:hAnsi="Times New Roman" w:cs="Times New Roman"/>
                <w:b/>
                <w:bCs/>
                <w:i/>
                <w:iCs/>
                <w:lang w:val="sr-Cyrl-RS"/>
              </w:rPr>
            </w:pPr>
            <w:r>
              <w:rPr>
                <w:rFonts w:ascii="Times New Roman" w:hAnsi="Times New Roman" w:cs="Times New Roman"/>
                <w:b/>
                <w:bCs/>
                <w:i/>
                <w:iCs/>
                <w:lang w:val="sr-Cyrl-RS"/>
              </w:rPr>
              <w:t xml:space="preserve"> М 3.1</w:t>
            </w:r>
          </w:p>
        </w:tc>
        <w:tc>
          <w:tcPr>
            <w:tcW w:w="2926" w:type="dxa"/>
            <w:gridSpan w:val="4"/>
            <w:shd w:val="clear" w:color="auto" w:fill="D9E2F3" w:themeFill="accent1" w:themeFillTint="33"/>
          </w:tcPr>
          <w:p w14:paraId="5F69B441" w14:textId="16768E5A" w:rsidR="000C52EC" w:rsidRDefault="004E2F4C" w:rsidP="00196774">
            <w:pPr>
              <w:jc w:val="both"/>
              <w:rPr>
                <w:rFonts w:ascii="Times New Roman" w:hAnsi="Times New Roman" w:cs="Times New Roman"/>
                <w:b/>
                <w:bCs/>
                <w:i/>
                <w:iCs/>
                <w:lang w:val="sr-Cyrl-RS"/>
              </w:rPr>
            </w:pPr>
            <w:r w:rsidRPr="001E1FF5">
              <w:rPr>
                <w:rFonts w:ascii="Times New Roman" w:hAnsi="Times New Roman" w:cs="Times New Roman"/>
                <w:lang w:val="sr-Latn-RS"/>
              </w:rPr>
              <w:t>Развити програме информисања и едукације припадника ромске популације о мерама активне политике запошљавања</w:t>
            </w:r>
          </w:p>
        </w:tc>
        <w:tc>
          <w:tcPr>
            <w:tcW w:w="4346" w:type="dxa"/>
            <w:gridSpan w:val="7"/>
            <w:shd w:val="clear" w:color="auto" w:fill="D9E2F3" w:themeFill="accent1" w:themeFillTint="33"/>
          </w:tcPr>
          <w:p w14:paraId="7EF5BCE8" w14:textId="77777777" w:rsidR="004E2F4C" w:rsidRDefault="004E2F4C" w:rsidP="004E2F4C">
            <w:pPr>
              <w:jc w:val="right"/>
              <w:rPr>
                <w:rFonts w:ascii="Times New Roman" w:hAnsi="Times New Roman" w:cs="Times New Roman"/>
                <w:b/>
                <w:bCs/>
                <w:i/>
                <w:iCs/>
                <w:lang w:val="sr-Cyrl-RS"/>
              </w:rPr>
            </w:pPr>
          </w:p>
          <w:p w14:paraId="0FAA5FC5" w14:textId="2BF206A5" w:rsidR="000C52EC" w:rsidRDefault="004E2F4C" w:rsidP="004E2F4C">
            <w:pPr>
              <w:jc w:val="right"/>
              <w:rPr>
                <w:rFonts w:ascii="Times New Roman" w:hAnsi="Times New Roman" w:cs="Times New Roman"/>
                <w:b/>
                <w:bCs/>
                <w:i/>
                <w:iCs/>
                <w:lang w:val="sr-Cyrl-RS"/>
              </w:rPr>
            </w:pPr>
            <w:r w:rsidRPr="004E2F4C">
              <w:rPr>
                <w:rFonts w:ascii="Times New Roman" w:hAnsi="Times New Roman" w:cs="Times New Roman"/>
                <w:b/>
                <w:bCs/>
                <w:i/>
                <w:iCs/>
                <w:lang w:val="sr-Cyrl-RS"/>
              </w:rPr>
              <w:t>Потребне измене прописа/аката којима се спроводи мера</w:t>
            </w:r>
          </w:p>
        </w:tc>
        <w:tc>
          <w:tcPr>
            <w:tcW w:w="3719" w:type="dxa"/>
            <w:gridSpan w:val="3"/>
            <w:shd w:val="clear" w:color="auto" w:fill="D9E2F3" w:themeFill="accent1" w:themeFillTint="33"/>
          </w:tcPr>
          <w:p w14:paraId="71317816" w14:textId="77777777" w:rsidR="000C52EC" w:rsidRDefault="000C52EC" w:rsidP="004E2F4C">
            <w:pPr>
              <w:jc w:val="center"/>
              <w:rPr>
                <w:rFonts w:ascii="Times New Roman" w:hAnsi="Times New Roman" w:cs="Times New Roman"/>
                <w:lang w:val="sr-Cyrl-RS"/>
              </w:rPr>
            </w:pPr>
          </w:p>
          <w:p w14:paraId="1628B766" w14:textId="11D8C733" w:rsidR="004E2F4C" w:rsidRPr="0055412D" w:rsidRDefault="004E2F4C" w:rsidP="004E2F4C">
            <w:pPr>
              <w:jc w:val="center"/>
              <w:rPr>
                <w:rFonts w:ascii="Times New Roman" w:hAnsi="Times New Roman" w:cs="Times New Roman"/>
                <w:lang w:val="sr-Cyrl-RS"/>
              </w:rPr>
            </w:pPr>
            <w:r>
              <w:rPr>
                <w:rFonts w:ascii="Times New Roman" w:hAnsi="Times New Roman" w:cs="Times New Roman"/>
                <w:lang w:val="sr-Cyrl-RS"/>
              </w:rPr>
              <w:t>/</w:t>
            </w:r>
          </w:p>
        </w:tc>
      </w:tr>
      <w:tr w:rsidR="004E2F4C" w14:paraId="518EF045" w14:textId="77777777" w:rsidTr="004D5522">
        <w:trPr>
          <w:trHeight w:val="585"/>
        </w:trPr>
        <w:tc>
          <w:tcPr>
            <w:tcW w:w="945" w:type="dxa"/>
            <w:gridSpan w:val="2"/>
          </w:tcPr>
          <w:p w14:paraId="1CCBAB4B" w14:textId="632CCB2E" w:rsidR="000C52EC" w:rsidRDefault="000C52EC" w:rsidP="00196774">
            <w:pPr>
              <w:jc w:val="center"/>
              <w:rPr>
                <w:rFonts w:ascii="Times New Roman" w:hAnsi="Times New Roman" w:cs="Times New Roman"/>
                <w:b/>
                <w:bCs/>
                <w:i/>
                <w:iCs/>
                <w:lang w:val="sr-Cyrl-RS"/>
              </w:rPr>
            </w:pPr>
            <w:r>
              <w:rPr>
                <w:rFonts w:ascii="Times New Roman" w:hAnsi="Times New Roman" w:cs="Times New Roman"/>
                <w:b/>
                <w:bCs/>
                <w:i/>
                <w:iCs/>
                <w:lang w:val="sr-Cyrl-RS"/>
              </w:rPr>
              <w:t>А</w:t>
            </w:r>
            <w:r w:rsidR="004E2F4C">
              <w:rPr>
                <w:rFonts w:ascii="Times New Roman" w:hAnsi="Times New Roman" w:cs="Times New Roman"/>
                <w:b/>
                <w:bCs/>
                <w:i/>
                <w:iCs/>
                <w:lang w:val="sr-Cyrl-RS"/>
              </w:rPr>
              <w:t>3.1.1</w:t>
            </w:r>
          </w:p>
        </w:tc>
        <w:tc>
          <w:tcPr>
            <w:tcW w:w="3004" w:type="dxa"/>
          </w:tcPr>
          <w:p w14:paraId="4C77133E" w14:textId="6A02C456" w:rsidR="000C52EC" w:rsidRPr="0055412D" w:rsidRDefault="004E2F4C" w:rsidP="00196774">
            <w:pPr>
              <w:jc w:val="both"/>
              <w:rPr>
                <w:rFonts w:ascii="Times New Roman" w:hAnsi="Times New Roman" w:cs="Times New Roman"/>
                <w:lang w:val="sr-Cyrl-RS"/>
              </w:rPr>
            </w:pPr>
            <w:r>
              <w:rPr>
                <w:rFonts w:ascii="Times New Roman" w:hAnsi="Times New Roman" w:cs="Times New Roman"/>
                <w:lang w:val="sr-Cyrl-RS"/>
              </w:rPr>
              <w:t xml:space="preserve">Организација трибина и </w:t>
            </w:r>
            <w:r w:rsidRPr="004E2F4C">
              <w:rPr>
                <w:rFonts w:ascii="Times New Roman" w:hAnsi="Times New Roman" w:cs="Times New Roman"/>
                <w:lang w:val="sr-Cyrl-RS"/>
              </w:rPr>
              <w:t>теренско информисање ромске популације о доступним програмима и мерама НСЗ</w:t>
            </w:r>
          </w:p>
        </w:tc>
        <w:tc>
          <w:tcPr>
            <w:tcW w:w="1426" w:type="dxa"/>
            <w:gridSpan w:val="2"/>
            <w:vAlign w:val="center"/>
          </w:tcPr>
          <w:p w14:paraId="0F2A17CE" w14:textId="594ACE28" w:rsidR="000C52EC" w:rsidRPr="0055412D" w:rsidRDefault="004E2F4C" w:rsidP="004E2F4C">
            <w:pPr>
              <w:jc w:val="center"/>
              <w:rPr>
                <w:rFonts w:ascii="Times New Roman" w:hAnsi="Times New Roman" w:cs="Times New Roman"/>
                <w:lang w:val="sr-Cyrl-RS"/>
              </w:rPr>
            </w:pPr>
            <w:r>
              <w:rPr>
                <w:rFonts w:ascii="Times New Roman" w:hAnsi="Times New Roman" w:cs="Times New Roman"/>
                <w:lang w:val="sr-Cyrl-RS"/>
              </w:rPr>
              <w:t>Одељење за привреду ОУ</w:t>
            </w:r>
          </w:p>
        </w:tc>
        <w:tc>
          <w:tcPr>
            <w:tcW w:w="1500" w:type="dxa"/>
            <w:gridSpan w:val="2"/>
            <w:vAlign w:val="center"/>
          </w:tcPr>
          <w:p w14:paraId="5CDFEAFD" w14:textId="76BC7545" w:rsidR="000C52EC" w:rsidRPr="0055412D" w:rsidRDefault="004E2F4C" w:rsidP="004E2F4C">
            <w:pPr>
              <w:jc w:val="center"/>
              <w:rPr>
                <w:rFonts w:ascii="Times New Roman" w:hAnsi="Times New Roman" w:cs="Times New Roman"/>
                <w:lang w:val="sr-Cyrl-RS"/>
              </w:rPr>
            </w:pPr>
            <w:r>
              <w:rPr>
                <w:rFonts w:ascii="Times New Roman" w:hAnsi="Times New Roman" w:cs="Times New Roman"/>
                <w:lang w:val="sr-Cyrl-RS"/>
              </w:rPr>
              <w:t>НСЗ, МЗ</w:t>
            </w:r>
          </w:p>
        </w:tc>
        <w:tc>
          <w:tcPr>
            <w:tcW w:w="1614" w:type="dxa"/>
            <w:vAlign w:val="center"/>
          </w:tcPr>
          <w:p w14:paraId="1546CBBF" w14:textId="13C7D39D" w:rsidR="000C52EC" w:rsidRPr="00F06400" w:rsidRDefault="004E2F4C" w:rsidP="004E2F4C">
            <w:pPr>
              <w:jc w:val="center"/>
              <w:rPr>
                <w:rFonts w:ascii="Times New Roman" w:hAnsi="Times New Roman" w:cs="Times New Roman"/>
                <w:lang w:val="sr-Latn-RS"/>
              </w:rPr>
            </w:pPr>
            <w:r>
              <w:rPr>
                <w:rFonts w:ascii="Times New Roman" w:hAnsi="Times New Roman" w:cs="Times New Roman"/>
                <w:lang w:val="sr-Cyrl-RS"/>
              </w:rPr>
              <w:t>1 квартал 202</w:t>
            </w:r>
            <w:r w:rsidR="00F06400">
              <w:rPr>
                <w:rFonts w:ascii="Times New Roman" w:hAnsi="Times New Roman" w:cs="Times New Roman"/>
                <w:lang w:val="sr-Latn-RS"/>
              </w:rPr>
              <w:t>2</w:t>
            </w:r>
          </w:p>
        </w:tc>
        <w:tc>
          <w:tcPr>
            <w:tcW w:w="1485" w:type="dxa"/>
            <w:gridSpan w:val="4"/>
            <w:vAlign w:val="center"/>
          </w:tcPr>
          <w:p w14:paraId="58031E13" w14:textId="24D9424E" w:rsidR="000C52EC" w:rsidRPr="004205CE" w:rsidRDefault="004E2F4C" w:rsidP="004E2F4C">
            <w:pPr>
              <w:jc w:val="center"/>
              <w:rPr>
                <w:rFonts w:ascii="Times New Roman" w:hAnsi="Times New Roman" w:cs="Times New Roman"/>
                <w:lang w:val="sr-Cyrl-RS"/>
              </w:rPr>
            </w:pPr>
            <w:r>
              <w:rPr>
                <w:rFonts w:ascii="Times New Roman" w:hAnsi="Times New Roman" w:cs="Times New Roman"/>
                <w:lang w:val="sr-Cyrl-RS"/>
              </w:rPr>
              <w:t>0,00</w:t>
            </w:r>
          </w:p>
        </w:tc>
        <w:tc>
          <w:tcPr>
            <w:tcW w:w="1247" w:type="dxa"/>
            <w:gridSpan w:val="2"/>
            <w:vAlign w:val="center"/>
          </w:tcPr>
          <w:p w14:paraId="0AA5A7E1" w14:textId="14459DB8" w:rsidR="000C52EC" w:rsidRPr="004205CE" w:rsidRDefault="004E2F4C" w:rsidP="004E2F4C">
            <w:pPr>
              <w:jc w:val="center"/>
              <w:rPr>
                <w:rFonts w:ascii="Times New Roman" w:hAnsi="Times New Roman" w:cs="Times New Roman"/>
                <w:lang w:val="sr-Cyrl-RS"/>
              </w:rPr>
            </w:pPr>
            <w:r>
              <w:rPr>
                <w:rFonts w:ascii="Times New Roman" w:hAnsi="Times New Roman" w:cs="Times New Roman"/>
                <w:lang w:val="sr-Cyrl-RS"/>
              </w:rPr>
              <w:t>0,00</w:t>
            </w:r>
          </w:p>
        </w:tc>
        <w:tc>
          <w:tcPr>
            <w:tcW w:w="1347" w:type="dxa"/>
            <w:vAlign w:val="center"/>
          </w:tcPr>
          <w:p w14:paraId="10262893" w14:textId="05236356" w:rsidR="000C52EC" w:rsidRPr="0055412D" w:rsidRDefault="004E2F4C" w:rsidP="004E2F4C">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372" w:type="dxa"/>
            <w:gridSpan w:val="2"/>
            <w:vAlign w:val="center"/>
          </w:tcPr>
          <w:p w14:paraId="22EF4DF8" w14:textId="1B43A7C5" w:rsidR="000C52EC" w:rsidRPr="0055412D" w:rsidRDefault="004E2F4C" w:rsidP="004E2F4C">
            <w:pPr>
              <w:jc w:val="both"/>
              <w:rPr>
                <w:rFonts w:ascii="Times New Roman" w:hAnsi="Times New Roman" w:cs="Times New Roman"/>
                <w:lang w:val="sr-Cyrl-RS"/>
              </w:rPr>
            </w:pPr>
            <w:r w:rsidRPr="004E2F4C">
              <w:rPr>
                <w:rFonts w:ascii="Times New Roman" w:hAnsi="Times New Roman" w:cs="Times New Roman"/>
                <w:lang w:val="sr-Cyrl-RS"/>
              </w:rPr>
              <w:t xml:space="preserve">Број припадника ромске популације информисаних  </w:t>
            </w:r>
            <w:r>
              <w:rPr>
                <w:rFonts w:ascii="Times New Roman" w:hAnsi="Times New Roman" w:cs="Times New Roman"/>
                <w:lang w:val="sr-Cyrl-RS"/>
              </w:rPr>
              <w:t>на трибинама</w:t>
            </w:r>
          </w:p>
        </w:tc>
      </w:tr>
      <w:tr w:rsidR="004E2F4C" w14:paraId="18FBC739" w14:textId="77777777" w:rsidTr="004D5522">
        <w:trPr>
          <w:trHeight w:val="585"/>
        </w:trPr>
        <w:tc>
          <w:tcPr>
            <w:tcW w:w="945" w:type="dxa"/>
            <w:gridSpan w:val="2"/>
          </w:tcPr>
          <w:p w14:paraId="73A46459" w14:textId="3D306D93" w:rsidR="004E2F4C" w:rsidRDefault="004E2F4C" w:rsidP="004E2F4C">
            <w:pPr>
              <w:jc w:val="center"/>
              <w:rPr>
                <w:rFonts w:ascii="Times New Roman" w:hAnsi="Times New Roman" w:cs="Times New Roman"/>
                <w:b/>
                <w:bCs/>
                <w:i/>
                <w:iCs/>
                <w:lang w:val="sr-Cyrl-RS"/>
              </w:rPr>
            </w:pPr>
            <w:r>
              <w:rPr>
                <w:rFonts w:ascii="Times New Roman" w:hAnsi="Times New Roman" w:cs="Times New Roman"/>
                <w:b/>
                <w:bCs/>
                <w:i/>
                <w:iCs/>
                <w:lang w:val="sr-Cyrl-RS"/>
              </w:rPr>
              <w:t>А3.1.2</w:t>
            </w:r>
          </w:p>
        </w:tc>
        <w:tc>
          <w:tcPr>
            <w:tcW w:w="3004" w:type="dxa"/>
          </w:tcPr>
          <w:p w14:paraId="04AAB002" w14:textId="25C0625D" w:rsidR="004E2F4C" w:rsidRPr="00371F7E" w:rsidRDefault="004E2F4C" w:rsidP="004E2F4C">
            <w:pPr>
              <w:jc w:val="both"/>
              <w:rPr>
                <w:rFonts w:ascii="Times New Roman" w:hAnsi="Times New Roman" w:cs="Times New Roman"/>
                <w:lang w:val="sr-Cyrl-RS"/>
              </w:rPr>
            </w:pPr>
            <w:r w:rsidRPr="004E2F4C">
              <w:rPr>
                <w:rFonts w:ascii="Times New Roman" w:hAnsi="Times New Roman" w:cs="Times New Roman"/>
                <w:lang w:val="sr-Cyrl-RS"/>
              </w:rPr>
              <w:t>Директан рад саветника за запошљавање у филијали са лицма ромске националности</w:t>
            </w:r>
          </w:p>
        </w:tc>
        <w:tc>
          <w:tcPr>
            <w:tcW w:w="1426" w:type="dxa"/>
            <w:gridSpan w:val="2"/>
            <w:vAlign w:val="center"/>
          </w:tcPr>
          <w:p w14:paraId="5B06C975" w14:textId="3F0A632F" w:rsidR="004E2F4C" w:rsidRDefault="004E2F4C" w:rsidP="004E2F4C">
            <w:pPr>
              <w:jc w:val="center"/>
              <w:rPr>
                <w:rFonts w:ascii="Times New Roman" w:hAnsi="Times New Roman" w:cs="Times New Roman"/>
                <w:lang w:val="sr-Cyrl-RS"/>
              </w:rPr>
            </w:pPr>
            <w:r>
              <w:rPr>
                <w:rFonts w:ascii="Times New Roman" w:hAnsi="Times New Roman" w:cs="Times New Roman"/>
                <w:lang w:val="sr-Cyrl-RS"/>
              </w:rPr>
              <w:t>Одељење за привреду ОУ</w:t>
            </w:r>
          </w:p>
        </w:tc>
        <w:tc>
          <w:tcPr>
            <w:tcW w:w="1500" w:type="dxa"/>
            <w:gridSpan w:val="2"/>
            <w:vAlign w:val="center"/>
          </w:tcPr>
          <w:p w14:paraId="2E6B7714" w14:textId="387F9914" w:rsidR="004E2F4C" w:rsidRDefault="004E2F4C" w:rsidP="004E2F4C">
            <w:pPr>
              <w:jc w:val="center"/>
              <w:rPr>
                <w:rFonts w:ascii="Times New Roman" w:hAnsi="Times New Roman" w:cs="Times New Roman"/>
                <w:lang w:val="sr-Cyrl-RS"/>
              </w:rPr>
            </w:pPr>
            <w:r>
              <w:rPr>
                <w:rFonts w:ascii="Times New Roman" w:hAnsi="Times New Roman" w:cs="Times New Roman"/>
                <w:lang w:val="sr-Cyrl-RS"/>
              </w:rPr>
              <w:t>НСЗ</w:t>
            </w:r>
          </w:p>
        </w:tc>
        <w:tc>
          <w:tcPr>
            <w:tcW w:w="1614" w:type="dxa"/>
            <w:vAlign w:val="center"/>
          </w:tcPr>
          <w:p w14:paraId="6BC4117B" w14:textId="53633254" w:rsidR="004E2F4C" w:rsidRPr="00F06400" w:rsidRDefault="004E2F4C" w:rsidP="004E2F4C">
            <w:pPr>
              <w:jc w:val="center"/>
              <w:rPr>
                <w:rFonts w:ascii="Times New Roman" w:hAnsi="Times New Roman" w:cs="Times New Roman"/>
                <w:lang w:val="sr-Latn-RS"/>
              </w:rPr>
            </w:pPr>
            <w:r>
              <w:rPr>
                <w:rFonts w:ascii="Times New Roman" w:hAnsi="Times New Roman" w:cs="Times New Roman"/>
                <w:lang w:val="sr-Cyrl-RS"/>
              </w:rPr>
              <w:t>2 квартал 202</w:t>
            </w:r>
            <w:r w:rsidR="00F06400">
              <w:rPr>
                <w:rFonts w:ascii="Times New Roman" w:hAnsi="Times New Roman" w:cs="Times New Roman"/>
                <w:lang w:val="sr-Latn-RS"/>
              </w:rPr>
              <w:t>2</w:t>
            </w:r>
          </w:p>
        </w:tc>
        <w:tc>
          <w:tcPr>
            <w:tcW w:w="1485" w:type="dxa"/>
            <w:gridSpan w:val="4"/>
            <w:vAlign w:val="center"/>
          </w:tcPr>
          <w:p w14:paraId="5BDF8601" w14:textId="65CA22E8" w:rsidR="004E2F4C" w:rsidRDefault="004E2F4C" w:rsidP="004E2F4C">
            <w:pPr>
              <w:jc w:val="center"/>
              <w:rPr>
                <w:rFonts w:ascii="Times New Roman" w:hAnsi="Times New Roman" w:cs="Times New Roman"/>
                <w:lang w:val="sr-Cyrl-RS"/>
              </w:rPr>
            </w:pPr>
            <w:r>
              <w:rPr>
                <w:rFonts w:ascii="Times New Roman" w:hAnsi="Times New Roman" w:cs="Times New Roman"/>
                <w:lang w:val="sr-Cyrl-RS"/>
              </w:rPr>
              <w:t>0,00</w:t>
            </w:r>
          </w:p>
        </w:tc>
        <w:tc>
          <w:tcPr>
            <w:tcW w:w="1247" w:type="dxa"/>
            <w:gridSpan w:val="2"/>
            <w:vAlign w:val="center"/>
          </w:tcPr>
          <w:p w14:paraId="2924CAFA" w14:textId="6A1F78DE" w:rsidR="004E2F4C" w:rsidRDefault="004E2F4C" w:rsidP="004E2F4C">
            <w:pPr>
              <w:jc w:val="center"/>
              <w:rPr>
                <w:rFonts w:ascii="Times New Roman" w:hAnsi="Times New Roman" w:cs="Times New Roman"/>
                <w:lang w:val="sr-Cyrl-RS"/>
              </w:rPr>
            </w:pPr>
            <w:r>
              <w:rPr>
                <w:rFonts w:ascii="Times New Roman" w:hAnsi="Times New Roman" w:cs="Times New Roman"/>
                <w:lang w:val="sr-Cyrl-RS"/>
              </w:rPr>
              <w:t>0,00</w:t>
            </w:r>
          </w:p>
        </w:tc>
        <w:tc>
          <w:tcPr>
            <w:tcW w:w="1347" w:type="dxa"/>
            <w:vAlign w:val="center"/>
          </w:tcPr>
          <w:p w14:paraId="038BA0E8" w14:textId="784C258F" w:rsidR="004E2F4C" w:rsidRDefault="004E2F4C" w:rsidP="004E2F4C">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372" w:type="dxa"/>
            <w:gridSpan w:val="2"/>
            <w:vAlign w:val="center"/>
          </w:tcPr>
          <w:p w14:paraId="2B2080D9" w14:textId="485C0C16" w:rsidR="004E2F4C" w:rsidRPr="00371F7E" w:rsidRDefault="004E2F4C" w:rsidP="004E2F4C">
            <w:pPr>
              <w:jc w:val="both"/>
              <w:rPr>
                <w:rFonts w:ascii="Times New Roman" w:hAnsi="Times New Roman" w:cs="Times New Roman"/>
                <w:lang w:val="sr-Cyrl-RS"/>
              </w:rPr>
            </w:pPr>
            <w:r w:rsidRPr="004E2F4C">
              <w:rPr>
                <w:rFonts w:ascii="Times New Roman" w:hAnsi="Times New Roman" w:cs="Times New Roman"/>
                <w:lang w:val="sr-Cyrl-RS"/>
              </w:rPr>
              <w:t>Број припадника ромске популације са којима је обављениндивидуални разговор</w:t>
            </w:r>
          </w:p>
        </w:tc>
      </w:tr>
      <w:tr w:rsidR="004D5522" w14:paraId="0D93C85A" w14:textId="77777777" w:rsidTr="004D5522">
        <w:trPr>
          <w:trHeight w:val="585"/>
        </w:trPr>
        <w:tc>
          <w:tcPr>
            <w:tcW w:w="945" w:type="dxa"/>
            <w:gridSpan w:val="2"/>
          </w:tcPr>
          <w:p w14:paraId="7FB1AF72" w14:textId="7F54D437" w:rsidR="004D5522" w:rsidRDefault="004D5522" w:rsidP="004D5522">
            <w:pPr>
              <w:jc w:val="center"/>
              <w:rPr>
                <w:rFonts w:ascii="Times New Roman" w:hAnsi="Times New Roman" w:cs="Times New Roman"/>
                <w:b/>
                <w:bCs/>
                <w:i/>
                <w:iCs/>
                <w:lang w:val="sr-Cyrl-RS"/>
              </w:rPr>
            </w:pPr>
            <w:r>
              <w:rPr>
                <w:rFonts w:ascii="Times New Roman" w:hAnsi="Times New Roman" w:cs="Times New Roman"/>
                <w:b/>
                <w:bCs/>
                <w:i/>
                <w:iCs/>
                <w:lang w:val="sr-Cyrl-RS"/>
              </w:rPr>
              <w:t>А3.1.3</w:t>
            </w:r>
          </w:p>
        </w:tc>
        <w:tc>
          <w:tcPr>
            <w:tcW w:w="3004" w:type="dxa"/>
          </w:tcPr>
          <w:p w14:paraId="5EA4B1C2" w14:textId="65C573D7" w:rsidR="004D5522" w:rsidRPr="004E2F4C" w:rsidRDefault="004D5522" w:rsidP="004D5522">
            <w:pPr>
              <w:jc w:val="both"/>
              <w:rPr>
                <w:rFonts w:ascii="Times New Roman" w:hAnsi="Times New Roman" w:cs="Times New Roman"/>
                <w:lang w:val="sr-Cyrl-RS"/>
              </w:rPr>
            </w:pPr>
            <w:r w:rsidRPr="004E2F4C">
              <w:rPr>
                <w:rFonts w:ascii="Times New Roman" w:hAnsi="Times New Roman" w:cs="Times New Roman"/>
                <w:lang w:val="sr-Cyrl-RS"/>
              </w:rPr>
              <w:t>Обука за чланове ромских удружења о мерама активне политике запошљавања</w:t>
            </w:r>
          </w:p>
        </w:tc>
        <w:tc>
          <w:tcPr>
            <w:tcW w:w="1426" w:type="dxa"/>
            <w:gridSpan w:val="2"/>
            <w:vAlign w:val="center"/>
          </w:tcPr>
          <w:p w14:paraId="6F44375D" w14:textId="6CDD71CA" w:rsidR="004D5522" w:rsidRPr="004E2F4C" w:rsidRDefault="004D5522" w:rsidP="004D5522">
            <w:pPr>
              <w:jc w:val="center"/>
              <w:rPr>
                <w:rFonts w:ascii="Times New Roman" w:hAnsi="Times New Roman" w:cs="Times New Roman"/>
                <w:lang w:val="sr-Cyrl-RS"/>
              </w:rPr>
            </w:pPr>
            <w:r>
              <w:rPr>
                <w:rFonts w:ascii="Times New Roman" w:hAnsi="Times New Roman" w:cs="Times New Roman"/>
                <w:lang w:val="sr-Cyrl-RS"/>
              </w:rPr>
              <w:t>Одељење за привреду ОУ</w:t>
            </w:r>
          </w:p>
        </w:tc>
        <w:tc>
          <w:tcPr>
            <w:tcW w:w="1500" w:type="dxa"/>
            <w:gridSpan w:val="2"/>
            <w:vAlign w:val="center"/>
          </w:tcPr>
          <w:p w14:paraId="270CED76" w14:textId="26B8F787" w:rsidR="004D5522" w:rsidRDefault="004D5522" w:rsidP="004D5522">
            <w:pPr>
              <w:jc w:val="center"/>
              <w:rPr>
                <w:rFonts w:ascii="Times New Roman" w:hAnsi="Times New Roman" w:cs="Times New Roman"/>
                <w:lang w:val="sr-Cyrl-RS"/>
              </w:rPr>
            </w:pPr>
            <w:r>
              <w:rPr>
                <w:rFonts w:ascii="Times New Roman" w:hAnsi="Times New Roman" w:cs="Times New Roman"/>
                <w:lang w:val="sr-Cyrl-RS"/>
              </w:rPr>
              <w:t>НСЗ, РРА Бачка</w:t>
            </w:r>
          </w:p>
        </w:tc>
        <w:tc>
          <w:tcPr>
            <w:tcW w:w="1614" w:type="dxa"/>
            <w:vAlign w:val="center"/>
          </w:tcPr>
          <w:p w14:paraId="35FE9951" w14:textId="40DAB7A8" w:rsidR="004D5522" w:rsidRPr="00F06400" w:rsidRDefault="004D5522" w:rsidP="004D5522">
            <w:pPr>
              <w:jc w:val="center"/>
              <w:rPr>
                <w:rFonts w:ascii="Times New Roman" w:hAnsi="Times New Roman" w:cs="Times New Roman"/>
                <w:lang w:val="sr-Latn-RS"/>
              </w:rPr>
            </w:pPr>
            <w:r>
              <w:rPr>
                <w:rFonts w:ascii="Times New Roman" w:hAnsi="Times New Roman" w:cs="Times New Roman"/>
                <w:lang w:val="sr-Cyrl-RS"/>
              </w:rPr>
              <w:t>2 квартал 202</w:t>
            </w:r>
            <w:r w:rsidR="00F06400">
              <w:rPr>
                <w:rFonts w:ascii="Times New Roman" w:hAnsi="Times New Roman" w:cs="Times New Roman"/>
                <w:lang w:val="sr-Latn-RS"/>
              </w:rPr>
              <w:t>2</w:t>
            </w:r>
          </w:p>
        </w:tc>
        <w:tc>
          <w:tcPr>
            <w:tcW w:w="1485" w:type="dxa"/>
            <w:gridSpan w:val="4"/>
            <w:vAlign w:val="center"/>
          </w:tcPr>
          <w:p w14:paraId="034C7CEA" w14:textId="66EB9788" w:rsidR="004D5522" w:rsidRDefault="004D5522" w:rsidP="004D5522">
            <w:pPr>
              <w:jc w:val="center"/>
              <w:rPr>
                <w:rFonts w:ascii="Times New Roman" w:hAnsi="Times New Roman" w:cs="Times New Roman"/>
                <w:lang w:val="sr-Cyrl-RS"/>
              </w:rPr>
            </w:pPr>
            <w:r>
              <w:rPr>
                <w:rFonts w:ascii="Times New Roman" w:hAnsi="Times New Roman" w:cs="Times New Roman"/>
                <w:lang w:val="sr-Cyrl-RS"/>
              </w:rPr>
              <w:t>0,00</w:t>
            </w:r>
          </w:p>
        </w:tc>
        <w:tc>
          <w:tcPr>
            <w:tcW w:w="1247" w:type="dxa"/>
            <w:gridSpan w:val="2"/>
            <w:vAlign w:val="center"/>
          </w:tcPr>
          <w:p w14:paraId="2860D13C" w14:textId="45947910" w:rsidR="004D5522" w:rsidRDefault="004D5522" w:rsidP="004D5522">
            <w:pPr>
              <w:jc w:val="center"/>
              <w:rPr>
                <w:rFonts w:ascii="Times New Roman" w:hAnsi="Times New Roman" w:cs="Times New Roman"/>
                <w:lang w:val="sr-Cyrl-RS"/>
              </w:rPr>
            </w:pPr>
            <w:r>
              <w:rPr>
                <w:rFonts w:ascii="Times New Roman" w:hAnsi="Times New Roman" w:cs="Times New Roman"/>
                <w:lang w:val="sr-Cyrl-RS"/>
              </w:rPr>
              <w:t>0,00</w:t>
            </w:r>
          </w:p>
        </w:tc>
        <w:tc>
          <w:tcPr>
            <w:tcW w:w="1347" w:type="dxa"/>
            <w:vAlign w:val="center"/>
          </w:tcPr>
          <w:p w14:paraId="2547B56E" w14:textId="37EF7BBA" w:rsidR="004D5522" w:rsidRDefault="004D5522" w:rsidP="004D5522">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372" w:type="dxa"/>
            <w:gridSpan w:val="2"/>
            <w:vAlign w:val="center"/>
          </w:tcPr>
          <w:p w14:paraId="5FB3228D" w14:textId="77777777" w:rsidR="004D5522" w:rsidRDefault="004D5522" w:rsidP="004D5522">
            <w:pPr>
              <w:jc w:val="both"/>
              <w:rPr>
                <w:rFonts w:ascii="Times New Roman" w:hAnsi="Times New Roman" w:cs="Times New Roman"/>
                <w:lang w:val="sr-Cyrl-RS"/>
              </w:rPr>
            </w:pPr>
            <w:r w:rsidRPr="004D5522">
              <w:rPr>
                <w:rFonts w:ascii="Times New Roman" w:hAnsi="Times New Roman" w:cs="Times New Roman"/>
                <w:lang w:val="sr-Cyrl-RS"/>
              </w:rPr>
              <w:t xml:space="preserve">Број обучених ромских едукатора о мерама </w:t>
            </w:r>
            <w:r>
              <w:rPr>
                <w:rFonts w:ascii="Times New Roman" w:hAnsi="Times New Roman" w:cs="Times New Roman"/>
                <w:lang w:val="sr-Cyrl-RS"/>
              </w:rPr>
              <w:t>Л</w:t>
            </w:r>
            <w:r w:rsidRPr="004D5522">
              <w:rPr>
                <w:rFonts w:ascii="Times New Roman" w:hAnsi="Times New Roman" w:cs="Times New Roman"/>
                <w:lang w:val="sr-Cyrl-RS"/>
              </w:rPr>
              <w:t xml:space="preserve">АПЗ </w:t>
            </w:r>
          </w:p>
          <w:p w14:paraId="4B080424" w14:textId="37CA1C79" w:rsidR="004D5522" w:rsidRPr="004E2F4C" w:rsidRDefault="004D5522" w:rsidP="004D5522">
            <w:pPr>
              <w:jc w:val="both"/>
              <w:rPr>
                <w:rFonts w:ascii="Times New Roman" w:hAnsi="Times New Roman" w:cs="Times New Roman"/>
                <w:lang w:val="sr-Cyrl-RS"/>
              </w:rPr>
            </w:pPr>
            <w:r w:rsidRPr="004D5522">
              <w:rPr>
                <w:rFonts w:ascii="Times New Roman" w:hAnsi="Times New Roman" w:cs="Times New Roman"/>
                <w:lang w:val="sr-Cyrl-RS"/>
              </w:rPr>
              <w:lastRenderedPageBreak/>
              <w:t>Број лица ромске националности које су информисали ромски едукатори</w:t>
            </w:r>
          </w:p>
        </w:tc>
      </w:tr>
    </w:tbl>
    <w:p w14:paraId="5A7CA659" w14:textId="41B3ED1E" w:rsidR="000C52EC" w:rsidRDefault="000C52EC" w:rsidP="00A87CFC">
      <w:pPr>
        <w:jc w:val="both"/>
        <w:rPr>
          <w:rFonts w:ascii="Times New Roman" w:hAnsi="Times New Roman" w:cs="Times New Roman"/>
          <w:lang w:val="sr-Cyrl-RS"/>
        </w:rPr>
      </w:pPr>
    </w:p>
    <w:tbl>
      <w:tblPr>
        <w:tblStyle w:val="TableGrid"/>
        <w:tblW w:w="14940" w:type="dxa"/>
        <w:tblInd w:w="-1085" w:type="dxa"/>
        <w:tblLook w:val="04A0" w:firstRow="1" w:lastRow="0" w:firstColumn="1" w:lastColumn="0" w:noHBand="0" w:noVBand="1"/>
      </w:tblPr>
      <w:tblGrid>
        <w:gridCol w:w="945"/>
        <w:gridCol w:w="3004"/>
        <w:gridCol w:w="1426"/>
        <w:gridCol w:w="1500"/>
        <w:gridCol w:w="1614"/>
        <w:gridCol w:w="1485"/>
        <w:gridCol w:w="1247"/>
        <w:gridCol w:w="1347"/>
        <w:gridCol w:w="2372"/>
      </w:tblGrid>
      <w:tr w:rsidR="004D5522" w:rsidRPr="0055412D" w14:paraId="32C0F3D9" w14:textId="77777777" w:rsidTr="00196774">
        <w:trPr>
          <w:trHeight w:val="585"/>
        </w:trPr>
        <w:tc>
          <w:tcPr>
            <w:tcW w:w="3949" w:type="dxa"/>
            <w:gridSpan w:val="2"/>
            <w:shd w:val="clear" w:color="auto" w:fill="D9E2F3" w:themeFill="accent1" w:themeFillTint="33"/>
          </w:tcPr>
          <w:p w14:paraId="42C71134" w14:textId="77777777" w:rsidR="004D5522" w:rsidRDefault="004D5522" w:rsidP="00196774">
            <w:pPr>
              <w:jc w:val="center"/>
              <w:rPr>
                <w:rFonts w:ascii="Times New Roman" w:hAnsi="Times New Roman" w:cs="Times New Roman"/>
                <w:b/>
                <w:bCs/>
                <w:i/>
                <w:iCs/>
                <w:lang w:val="sr-Cyrl-RS"/>
              </w:rPr>
            </w:pPr>
          </w:p>
          <w:p w14:paraId="69EBCD28" w14:textId="22C433A5" w:rsidR="004D5522" w:rsidRDefault="004D5522" w:rsidP="00196774">
            <w:pPr>
              <w:jc w:val="center"/>
              <w:rPr>
                <w:rFonts w:ascii="Times New Roman" w:hAnsi="Times New Roman" w:cs="Times New Roman"/>
                <w:b/>
                <w:bCs/>
                <w:i/>
                <w:iCs/>
                <w:lang w:val="sr-Cyrl-RS"/>
              </w:rPr>
            </w:pPr>
            <w:r>
              <w:rPr>
                <w:rFonts w:ascii="Times New Roman" w:hAnsi="Times New Roman" w:cs="Times New Roman"/>
                <w:b/>
                <w:bCs/>
                <w:i/>
                <w:iCs/>
                <w:lang w:val="sr-Cyrl-RS"/>
              </w:rPr>
              <w:t xml:space="preserve"> М 3.2</w:t>
            </w:r>
          </w:p>
        </w:tc>
        <w:tc>
          <w:tcPr>
            <w:tcW w:w="2926" w:type="dxa"/>
            <w:gridSpan w:val="2"/>
            <w:shd w:val="clear" w:color="auto" w:fill="D9E2F3" w:themeFill="accent1" w:themeFillTint="33"/>
          </w:tcPr>
          <w:p w14:paraId="162A6C7F" w14:textId="23590E92" w:rsidR="004D5522" w:rsidRDefault="004D5522" w:rsidP="00196774">
            <w:pPr>
              <w:jc w:val="both"/>
              <w:rPr>
                <w:rFonts w:ascii="Times New Roman" w:hAnsi="Times New Roman" w:cs="Times New Roman"/>
                <w:b/>
                <w:bCs/>
                <w:i/>
                <w:iCs/>
                <w:lang w:val="sr-Cyrl-RS"/>
              </w:rPr>
            </w:pPr>
            <w:r w:rsidRPr="001E1FF5">
              <w:rPr>
                <w:rFonts w:ascii="Times New Roman" w:hAnsi="Times New Roman" w:cs="Times New Roman"/>
                <w:lang w:val="sr-Latn-RS"/>
              </w:rPr>
              <w:t xml:space="preserve">Повећати обухват незапослених Рома и Ромкиња обукама из система активног тражења посла  </w:t>
            </w:r>
          </w:p>
        </w:tc>
        <w:tc>
          <w:tcPr>
            <w:tcW w:w="4346" w:type="dxa"/>
            <w:gridSpan w:val="3"/>
            <w:shd w:val="clear" w:color="auto" w:fill="D9E2F3" w:themeFill="accent1" w:themeFillTint="33"/>
          </w:tcPr>
          <w:p w14:paraId="74910C5D" w14:textId="77777777" w:rsidR="004D5522" w:rsidRDefault="004D5522" w:rsidP="00196774">
            <w:pPr>
              <w:jc w:val="right"/>
              <w:rPr>
                <w:rFonts w:ascii="Times New Roman" w:hAnsi="Times New Roman" w:cs="Times New Roman"/>
                <w:b/>
                <w:bCs/>
                <w:i/>
                <w:iCs/>
                <w:lang w:val="sr-Cyrl-RS"/>
              </w:rPr>
            </w:pPr>
          </w:p>
          <w:p w14:paraId="7B944FE1" w14:textId="77777777" w:rsidR="004D5522" w:rsidRDefault="004D5522" w:rsidP="00196774">
            <w:pPr>
              <w:jc w:val="right"/>
              <w:rPr>
                <w:rFonts w:ascii="Times New Roman" w:hAnsi="Times New Roman" w:cs="Times New Roman"/>
                <w:b/>
                <w:bCs/>
                <w:i/>
                <w:iCs/>
                <w:lang w:val="sr-Cyrl-RS"/>
              </w:rPr>
            </w:pPr>
            <w:r w:rsidRPr="004E2F4C">
              <w:rPr>
                <w:rFonts w:ascii="Times New Roman" w:hAnsi="Times New Roman" w:cs="Times New Roman"/>
                <w:b/>
                <w:bCs/>
                <w:i/>
                <w:iCs/>
                <w:lang w:val="sr-Cyrl-RS"/>
              </w:rPr>
              <w:t>Потребне измене прописа/аката којима се спроводи мера</w:t>
            </w:r>
          </w:p>
        </w:tc>
        <w:tc>
          <w:tcPr>
            <w:tcW w:w="3719" w:type="dxa"/>
            <w:gridSpan w:val="2"/>
            <w:shd w:val="clear" w:color="auto" w:fill="D9E2F3" w:themeFill="accent1" w:themeFillTint="33"/>
          </w:tcPr>
          <w:p w14:paraId="03C973F0" w14:textId="77777777" w:rsidR="004D5522" w:rsidRDefault="004D5522" w:rsidP="00196774">
            <w:pPr>
              <w:jc w:val="center"/>
              <w:rPr>
                <w:rFonts w:ascii="Times New Roman" w:hAnsi="Times New Roman" w:cs="Times New Roman"/>
                <w:lang w:val="sr-Cyrl-RS"/>
              </w:rPr>
            </w:pPr>
          </w:p>
          <w:p w14:paraId="627161C7" w14:textId="77777777" w:rsidR="004D5522" w:rsidRPr="0055412D" w:rsidRDefault="004D5522" w:rsidP="00196774">
            <w:pPr>
              <w:jc w:val="center"/>
              <w:rPr>
                <w:rFonts w:ascii="Times New Roman" w:hAnsi="Times New Roman" w:cs="Times New Roman"/>
                <w:lang w:val="sr-Cyrl-RS"/>
              </w:rPr>
            </w:pPr>
            <w:r>
              <w:rPr>
                <w:rFonts w:ascii="Times New Roman" w:hAnsi="Times New Roman" w:cs="Times New Roman"/>
                <w:lang w:val="sr-Cyrl-RS"/>
              </w:rPr>
              <w:t>/</w:t>
            </w:r>
          </w:p>
        </w:tc>
      </w:tr>
      <w:tr w:rsidR="004D5522" w:rsidRPr="0055412D" w14:paraId="6AF2A766" w14:textId="77777777" w:rsidTr="00196774">
        <w:trPr>
          <w:trHeight w:val="585"/>
        </w:trPr>
        <w:tc>
          <w:tcPr>
            <w:tcW w:w="945" w:type="dxa"/>
          </w:tcPr>
          <w:p w14:paraId="2F579C88" w14:textId="57F90D22" w:rsidR="004D5522" w:rsidRDefault="004D5522" w:rsidP="004D5522">
            <w:pPr>
              <w:jc w:val="center"/>
              <w:rPr>
                <w:rFonts w:ascii="Times New Roman" w:hAnsi="Times New Roman" w:cs="Times New Roman"/>
                <w:b/>
                <w:bCs/>
                <w:i/>
                <w:iCs/>
                <w:lang w:val="sr-Cyrl-RS"/>
              </w:rPr>
            </w:pPr>
            <w:r>
              <w:rPr>
                <w:rFonts w:ascii="Times New Roman" w:hAnsi="Times New Roman" w:cs="Times New Roman"/>
                <w:b/>
                <w:bCs/>
                <w:i/>
                <w:iCs/>
                <w:lang w:val="sr-Cyrl-RS"/>
              </w:rPr>
              <w:t>А3.2.1</w:t>
            </w:r>
          </w:p>
        </w:tc>
        <w:tc>
          <w:tcPr>
            <w:tcW w:w="3004" w:type="dxa"/>
          </w:tcPr>
          <w:p w14:paraId="4F1CD8EF" w14:textId="382F945A" w:rsidR="004D5522" w:rsidRPr="0055412D" w:rsidRDefault="004D5522" w:rsidP="004D5522">
            <w:pPr>
              <w:jc w:val="both"/>
              <w:rPr>
                <w:rFonts w:ascii="Times New Roman" w:hAnsi="Times New Roman" w:cs="Times New Roman"/>
                <w:lang w:val="sr-Cyrl-RS"/>
              </w:rPr>
            </w:pPr>
            <w:r w:rsidRPr="004D5522">
              <w:rPr>
                <w:rFonts w:ascii="Times New Roman" w:hAnsi="Times New Roman" w:cs="Times New Roman"/>
                <w:lang w:val="sr-Cyrl-RS"/>
              </w:rPr>
              <w:t>Мотивационо активационе обуке за незапослене</w:t>
            </w:r>
          </w:p>
        </w:tc>
        <w:tc>
          <w:tcPr>
            <w:tcW w:w="1426" w:type="dxa"/>
            <w:vAlign w:val="center"/>
          </w:tcPr>
          <w:p w14:paraId="20BB2643" w14:textId="4B5656C3" w:rsidR="004D5522" w:rsidRPr="0055412D" w:rsidRDefault="004D5522" w:rsidP="004D5522">
            <w:pPr>
              <w:jc w:val="center"/>
              <w:rPr>
                <w:rFonts w:ascii="Times New Roman" w:hAnsi="Times New Roman" w:cs="Times New Roman"/>
                <w:lang w:val="sr-Cyrl-RS"/>
              </w:rPr>
            </w:pPr>
            <w:r>
              <w:rPr>
                <w:rFonts w:ascii="Times New Roman" w:hAnsi="Times New Roman" w:cs="Times New Roman"/>
                <w:lang w:val="sr-Cyrl-RS"/>
              </w:rPr>
              <w:t>Одељење за привреду</w:t>
            </w:r>
          </w:p>
        </w:tc>
        <w:tc>
          <w:tcPr>
            <w:tcW w:w="1500" w:type="dxa"/>
            <w:vAlign w:val="center"/>
          </w:tcPr>
          <w:p w14:paraId="46B79F39" w14:textId="57C497F2" w:rsidR="004D5522" w:rsidRPr="0055412D" w:rsidRDefault="004D5522" w:rsidP="004D5522">
            <w:pPr>
              <w:jc w:val="center"/>
              <w:rPr>
                <w:rFonts w:ascii="Times New Roman" w:hAnsi="Times New Roman" w:cs="Times New Roman"/>
                <w:lang w:val="sr-Cyrl-RS"/>
              </w:rPr>
            </w:pPr>
            <w:r>
              <w:rPr>
                <w:rFonts w:ascii="Times New Roman" w:hAnsi="Times New Roman" w:cs="Times New Roman"/>
                <w:lang w:val="sr-Cyrl-RS"/>
              </w:rPr>
              <w:t>РРА Бачка, НСЗ</w:t>
            </w:r>
          </w:p>
        </w:tc>
        <w:tc>
          <w:tcPr>
            <w:tcW w:w="1614" w:type="dxa"/>
            <w:vAlign w:val="center"/>
          </w:tcPr>
          <w:p w14:paraId="0D64211B" w14:textId="0A106130" w:rsidR="004D5522" w:rsidRPr="00F06400" w:rsidRDefault="004D5522" w:rsidP="004D5522">
            <w:pPr>
              <w:jc w:val="center"/>
              <w:rPr>
                <w:rFonts w:ascii="Times New Roman" w:hAnsi="Times New Roman" w:cs="Times New Roman"/>
                <w:lang w:val="sr-Latn-RS"/>
              </w:rPr>
            </w:pPr>
            <w:r>
              <w:rPr>
                <w:rFonts w:ascii="Times New Roman" w:hAnsi="Times New Roman" w:cs="Times New Roman"/>
                <w:lang w:val="sr-Cyrl-RS"/>
              </w:rPr>
              <w:t>3 квартал 202</w:t>
            </w:r>
            <w:r w:rsidR="00F06400">
              <w:rPr>
                <w:rFonts w:ascii="Times New Roman" w:hAnsi="Times New Roman" w:cs="Times New Roman"/>
                <w:lang w:val="sr-Latn-RS"/>
              </w:rPr>
              <w:t>2</w:t>
            </w:r>
          </w:p>
        </w:tc>
        <w:tc>
          <w:tcPr>
            <w:tcW w:w="1485" w:type="dxa"/>
            <w:vAlign w:val="center"/>
          </w:tcPr>
          <w:p w14:paraId="5556C2A7" w14:textId="5DA5184C" w:rsidR="004D5522" w:rsidRPr="004205CE" w:rsidRDefault="004D5522" w:rsidP="004D5522">
            <w:pPr>
              <w:jc w:val="center"/>
              <w:rPr>
                <w:rFonts w:ascii="Times New Roman" w:hAnsi="Times New Roman" w:cs="Times New Roman"/>
                <w:lang w:val="sr-Cyrl-RS"/>
              </w:rPr>
            </w:pPr>
            <w:r>
              <w:rPr>
                <w:rFonts w:ascii="Times New Roman" w:hAnsi="Times New Roman" w:cs="Times New Roman"/>
                <w:lang w:val="sr-Cyrl-RS"/>
              </w:rPr>
              <w:t>0,00</w:t>
            </w:r>
          </w:p>
        </w:tc>
        <w:tc>
          <w:tcPr>
            <w:tcW w:w="1247" w:type="dxa"/>
            <w:vAlign w:val="center"/>
          </w:tcPr>
          <w:p w14:paraId="7C766332" w14:textId="7A21E97B" w:rsidR="004D5522" w:rsidRPr="004205CE" w:rsidRDefault="004D5522" w:rsidP="004D5522">
            <w:pPr>
              <w:jc w:val="center"/>
              <w:rPr>
                <w:rFonts w:ascii="Times New Roman" w:hAnsi="Times New Roman" w:cs="Times New Roman"/>
                <w:lang w:val="sr-Cyrl-RS"/>
              </w:rPr>
            </w:pPr>
            <w:r>
              <w:rPr>
                <w:rFonts w:ascii="Times New Roman" w:hAnsi="Times New Roman" w:cs="Times New Roman"/>
                <w:lang w:val="sr-Cyrl-RS"/>
              </w:rPr>
              <w:t>0,00</w:t>
            </w:r>
          </w:p>
        </w:tc>
        <w:tc>
          <w:tcPr>
            <w:tcW w:w="1347" w:type="dxa"/>
            <w:vAlign w:val="center"/>
          </w:tcPr>
          <w:p w14:paraId="64C86FE5" w14:textId="4DF903CE" w:rsidR="004D5522" w:rsidRPr="0055412D" w:rsidRDefault="004D5522" w:rsidP="004D5522">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372" w:type="dxa"/>
            <w:vAlign w:val="center"/>
          </w:tcPr>
          <w:p w14:paraId="78799268" w14:textId="1E11B544" w:rsidR="004D5522" w:rsidRPr="0055412D" w:rsidRDefault="004D5522" w:rsidP="004D5522">
            <w:pPr>
              <w:jc w:val="both"/>
              <w:rPr>
                <w:rFonts w:ascii="Times New Roman" w:hAnsi="Times New Roman" w:cs="Times New Roman"/>
                <w:lang w:val="sr-Cyrl-RS"/>
              </w:rPr>
            </w:pPr>
            <w:r w:rsidRPr="004D5522">
              <w:rPr>
                <w:rFonts w:ascii="Times New Roman" w:hAnsi="Times New Roman" w:cs="Times New Roman"/>
                <w:lang w:val="sr-Cyrl-RS"/>
              </w:rPr>
              <w:t>Број полазника обуке из ромске популације</w:t>
            </w:r>
          </w:p>
        </w:tc>
      </w:tr>
      <w:tr w:rsidR="004D5522" w:rsidRPr="00371F7E" w14:paraId="7DA2B479" w14:textId="77777777" w:rsidTr="00196774">
        <w:trPr>
          <w:trHeight w:val="585"/>
        </w:trPr>
        <w:tc>
          <w:tcPr>
            <w:tcW w:w="945" w:type="dxa"/>
          </w:tcPr>
          <w:p w14:paraId="7A0CEB90" w14:textId="400518D3" w:rsidR="004D5522" w:rsidRDefault="004D5522" w:rsidP="004D5522">
            <w:pPr>
              <w:jc w:val="center"/>
              <w:rPr>
                <w:rFonts w:ascii="Times New Roman" w:hAnsi="Times New Roman" w:cs="Times New Roman"/>
                <w:b/>
                <w:bCs/>
                <w:i/>
                <w:iCs/>
                <w:lang w:val="sr-Cyrl-RS"/>
              </w:rPr>
            </w:pPr>
            <w:r>
              <w:rPr>
                <w:rFonts w:ascii="Times New Roman" w:hAnsi="Times New Roman" w:cs="Times New Roman"/>
                <w:b/>
                <w:bCs/>
                <w:i/>
                <w:iCs/>
                <w:lang w:val="sr-Cyrl-RS"/>
              </w:rPr>
              <w:t>А3.2.2</w:t>
            </w:r>
          </w:p>
        </w:tc>
        <w:tc>
          <w:tcPr>
            <w:tcW w:w="3004" w:type="dxa"/>
          </w:tcPr>
          <w:p w14:paraId="5CB5E8B9" w14:textId="466E965C" w:rsidR="004D5522" w:rsidRPr="00371F7E" w:rsidRDefault="004D5522" w:rsidP="004D5522">
            <w:pPr>
              <w:jc w:val="both"/>
              <w:rPr>
                <w:rFonts w:ascii="Times New Roman" w:hAnsi="Times New Roman" w:cs="Times New Roman"/>
                <w:lang w:val="sr-Cyrl-RS"/>
              </w:rPr>
            </w:pPr>
            <w:r w:rsidRPr="004D5522">
              <w:rPr>
                <w:rFonts w:ascii="Times New Roman" w:hAnsi="Times New Roman" w:cs="Times New Roman"/>
                <w:lang w:val="sr-Cyrl-RS"/>
              </w:rPr>
              <w:t>Обуке за активно тражење посла</w:t>
            </w:r>
          </w:p>
        </w:tc>
        <w:tc>
          <w:tcPr>
            <w:tcW w:w="1426" w:type="dxa"/>
            <w:vAlign w:val="center"/>
          </w:tcPr>
          <w:p w14:paraId="49ADF353" w14:textId="380E0CFD" w:rsidR="004D5522" w:rsidRDefault="004D5522" w:rsidP="004D5522">
            <w:pPr>
              <w:jc w:val="center"/>
              <w:rPr>
                <w:rFonts w:ascii="Times New Roman" w:hAnsi="Times New Roman" w:cs="Times New Roman"/>
                <w:lang w:val="sr-Cyrl-RS"/>
              </w:rPr>
            </w:pPr>
            <w:r>
              <w:rPr>
                <w:rFonts w:ascii="Times New Roman" w:hAnsi="Times New Roman" w:cs="Times New Roman"/>
                <w:lang w:val="sr-Cyrl-RS"/>
              </w:rPr>
              <w:t>Одељење за привреду</w:t>
            </w:r>
          </w:p>
        </w:tc>
        <w:tc>
          <w:tcPr>
            <w:tcW w:w="1500" w:type="dxa"/>
            <w:vAlign w:val="center"/>
          </w:tcPr>
          <w:p w14:paraId="315C8321" w14:textId="015DC650" w:rsidR="004D5522" w:rsidRDefault="004D5522" w:rsidP="004D5522">
            <w:pPr>
              <w:jc w:val="center"/>
              <w:rPr>
                <w:rFonts w:ascii="Times New Roman" w:hAnsi="Times New Roman" w:cs="Times New Roman"/>
                <w:lang w:val="sr-Cyrl-RS"/>
              </w:rPr>
            </w:pPr>
            <w:r>
              <w:rPr>
                <w:rFonts w:ascii="Times New Roman" w:hAnsi="Times New Roman" w:cs="Times New Roman"/>
                <w:lang w:val="sr-Cyrl-RS"/>
              </w:rPr>
              <w:t>РРА Бачка, НСЗ</w:t>
            </w:r>
          </w:p>
        </w:tc>
        <w:tc>
          <w:tcPr>
            <w:tcW w:w="1614" w:type="dxa"/>
            <w:vAlign w:val="center"/>
          </w:tcPr>
          <w:p w14:paraId="451F69DF" w14:textId="43FCD132" w:rsidR="004D5522" w:rsidRPr="00F06400" w:rsidRDefault="004D5522" w:rsidP="004D5522">
            <w:pPr>
              <w:jc w:val="center"/>
              <w:rPr>
                <w:rFonts w:ascii="Times New Roman" w:hAnsi="Times New Roman" w:cs="Times New Roman"/>
                <w:lang w:val="sr-Latn-RS"/>
              </w:rPr>
            </w:pPr>
            <w:r>
              <w:rPr>
                <w:rFonts w:ascii="Times New Roman" w:hAnsi="Times New Roman" w:cs="Times New Roman"/>
                <w:lang w:val="sr-Cyrl-RS"/>
              </w:rPr>
              <w:t>3 квартал 202</w:t>
            </w:r>
            <w:r w:rsidR="00F06400">
              <w:rPr>
                <w:rFonts w:ascii="Times New Roman" w:hAnsi="Times New Roman" w:cs="Times New Roman"/>
                <w:lang w:val="sr-Latn-RS"/>
              </w:rPr>
              <w:t>2</w:t>
            </w:r>
          </w:p>
        </w:tc>
        <w:tc>
          <w:tcPr>
            <w:tcW w:w="1485" w:type="dxa"/>
            <w:vAlign w:val="center"/>
          </w:tcPr>
          <w:p w14:paraId="612D6487" w14:textId="62BE7024" w:rsidR="004D5522" w:rsidRDefault="004D5522" w:rsidP="004D5522">
            <w:pPr>
              <w:jc w:val="center"/>
              <w:rPr>
                <w:rFonts w:ascii="Times New Roman" w:hAnsi="Times New Roman" w:cs="Times New Roman"/>
                <w:lang w:val="sr-Cyrl-RS"/>
              </w:rPr>
            </w:pPr>
            <w:r>
              <w:rPr>
                <w:rFonts w:ascii="Times New Roman" w:hAnsi="Times New Roman" w:cs="Times New Roman"/>
                <w:lang w:val="sr-Cyrl-RS"/>
              </w:rPr>
              <w:t>0,00</w:t>
            </w:r>
          </w:p>
        </w:tc>
        <w:tc>
          <w:tcPr>
            <w:tcW w:w="1247" w:type="dxa"/>
            <w:vAlign w:val="center"/>
          </w:tcPr>
          <w:p w14:paraId="25768B0D" w14:textId="3EE10E51" w:rsidR="004D5522" w:rsidRDefault="004D5522" w:rsidP="004D5522">
            <w:pPr>
              <w:jc w:val="center"/>
              <w:rPr>
                <w:rFonts w:ascii="Times New Roman" w:hAnsi="Times New Roman" w:cs="Times New Roman"/>
                <w:lang w:val="sr-Cyrl-RS"/>
              </w:rPr>
            </w:pPr>
            <w:r>
              <w:rPr>
                <w:rFonts w:ascii="Times New Roman" w:hAnsi="Times New Roman" w:cs="Times New Roman"/>
                <w:lang w:val="sr-Cyrl-RS"/>
              </w:rPr>
              <w:t>0,00</w:t>
            </w:r>
          </w:p>
        </w:tc>
        <w:tc>
          <w:tcPr>
            <w:tcW w:w="1347" w:type="dxa"/>
            <w:vAlign w:val="center"/>
          </w:tcPr>
          <w:p w14:paraId="4FC13CCD" w14:textId="2BA2CAE7" w:rsidR="004D5522" w:rsidRDefault="004D5522" w:rsidP="004D5522">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372" w:type="dxa"/>
            <w:vAlign w:val="center"/>
          </w:tcPr>
          <w:p w14:paraId="43465E76" w14:textId="447C5211" w:rsidR="004D5522" w:rsidRPr="00371F7E" w:rsidRDefault="004D5522" w:rsidP="004D5522">
            <w:pPr>
              <w:jc w:val="both"/>
              <w:rPr>
                <w:rFonts w:ascii="Times New Roman" w:hAnsi="Times New Roman" w:cs="Times New Roman"/>
                <w:lang w:val="sr-Cyrl-RS"/>
              </w:rPr>
            </w:pPr>
            <w:r w:rsidRPr="004D5522">
              <w:rPr>
                <w:rFonts w:ascii="Times New Roman" w:hAnsi="Times New Roman" w:cs="Times New Roman"/>
                <w:lang w:val="sr-Cyrl-RS"/>
              </w:rPr>
              <w:t xml:space="preserve">Број полазника обуке из  ромске популације </w:t>
            </w:r>
          </w:p>
        </w:tc>
      </w:tr>
      <w:tr w:rsidR="004D5522" w:rsidRPr="00371F7E" w14:paraId="2D2B13FC" w14:textId="77777777" w:rsidTr="00196774">
        <w:trPr>
          <w:trHeight w:val="585"/>
        </w:trPr>
        <w:tc>
          <w:tcPr>
            <w:tcW w:w="945" w:type="dxa"/>
          </w:tcPr>
          <w:p w14:paraId="629F544C" w14:textId="338ED732" w:rsidR="004D5522" w:rsidRDefault="004D5522" w:rsidP="004D5522">
            <w:pPr>
              <w:jc w:val="center"/>
              <w:rPr>
                <w:rFonts w:ascii="Times New Roman" w:hAnsi="Times New Roman" w:cs="Times New Roman"/>
                <w:b/>
                <w:bCs/>
                <w:i/>
                <w:iCs/>
                <w:lang w:val="sr-Cyrl-RS"/>
              </w:rPr>
            </w:pPr>
            <w:r>
              <w:rPr>
                <w:rFonts w:ascii="Times New Roman" w:hAnsi="Times New Roman" w:cs="Times New Roman"/>
                <w:b/>
                <w:bCs/>
                <w:i/>
                <w:iCs/>
                <w:lang w:val="sr-Cyrl-RS"/>
              </w:rPr>
              <w:t>А3.2.3</w:t>
            </w:r>
          </w:p>
        </w:tc>
        <w:tc>
          <w:tcPr>
            <w:tcW w:w="3004" w:type="dxa"/>
          </w:tcPr>
          <w:p w14:paraId="1571DB3A" w14:textId="13A357A8" w:rsidR="004D5522" w:rsidRPr="004D5522" w:rsidRDefault="004D5522" w:rsidP="004D5522">
            <w:pPr>
              <w:jc w:val="both"/>
              <w:rPr>
                <w:rFonts w:ascii="Times New Roman" w:hAnsi="Times New Roman" w:cs="Times New Roman"/>
                <w:lang w:val="sr-Cyrl-RS"/>
              </w:rPr>
            </w:pPr>
            <w:r w:rsidRPr="004D5522">
              <w:rPr>
                <w:rFonts w:ascii="Times New Roman" w:hAnsi="Times New Roman" w:cs="Times New Roman"/>
                <w:lang w:val="sr-Cyrl-RS"/>
              </w:rPr>
              <w:t xml:space="preserve">Обука за </w:t>
            </w:r>
            <w:r>
              <w:rPr>
                <w:rFonts w:ascii="Times New Roman" w:hAnsi="Times New Roman" w:cs="Times New Roman"/>
                <w:lang w:val="sr-Cyrl-RS"/>
              </w:rPr>
              <w:t>самозапошљавање и менторинг</w:t>
            </w:r>
          </w:p>
        </w:tc>
        <w:tc>
          <w:tcPr>
            <w:tcW w:w="1426" w:type="dxa"/>
            <w:vAlign w:val="center"/>
          </w:tcPr>
          <w:p w14:paraId="4BF3FDF6" w14:textId="51568833" w:rsidR="004D5522" w:rsidRDefault="004D5522" w:rsidP="004D5522">
            <w:pPr>
              <w:jc w:val="center"/>
              <w:rPr>
                <w:rFonts w:ascii="Times New Roman" w:hAnsi="Times New Roman" w:cs="Times New Roman"/>
                <w:lang w:val="sr-Cyrl-RS"/>
              </w:rPr>
            </w:pPr>
            <w:r>
              <w:rPr>
                <w:rFonts w:ascii="Times New Roman" w:hAnsi="Times New Roman" w:cs="Times New Roman"/>
                <w:lang w:val="sr-Cyrl-RS"/>
              </w:rPr>
              <w:t>Одељење за привреду</w:t>
            </w:r>
          </w:p>
        </w:tc>
        <w:tc>
          <w:tcPr>
            <w:tcW w:w="1500" w:type="dxa"/>
            <w:vAlign w:val="center"/>
          </w:tcPr>
          <w:p w14:paraId="6A62A18D" w14:textId="19E18ECD" w:rsidR="004D5522" w:rsidRDefault="004D5522" w:rsidP="004D5522">
            <w:pPr>
              <w:jc w:val="center"/>
              <w:rPr>
                <w:rFonts w:ascii="Times New Roman" w:hAnsi="Times New Roman" w:cs="Times New Roman"/>
                <w:lang w:val="sr-Cyrl-RS"/>
              </w:rPr>
            </w:pPr>
            <w:r>
              <w:rPr>
                <w:rFonts w:ascii="Times New Roman" w:hAnsi="Times New Roman" w:cs="Times New Roman"/>
                <w:lang w:val="sr-Cyrl-RS"/>
              </w:rPr>
              <w:t>РРА Бачка, НСЗ</w:t>
            </w:r>
          </w:p>
        </w:tc>
        <w:tc>
          <w:tcPr>
            <w:tcW w:w="1614" w:type="dxa"/>
            <w:vAlign w:val="center"/>
          </w:tcPr>
          <w:p w14:paraId="64DCA099" w14:textId="6D0ECBE1" w:rsidR="004D5522" w:rsidRPr="00F06400" w:rsidRDefault="004D5522" w:rsidP="004D5522">
            <w:pPr>
              <w:jc w:val="center"/>
              <w:rPr>
                <w:rFonts w:ascii="Times New Roman" w:hAnsi="Times New Roman" w:cs="Times New Roman"/>
                <w:lang w:val="sr-Latn-RS"/>
              </w:rPr>
            </w:pPr>
            <w:r>
              <w:rPr>
                <w:rFonts w:ascii="Times New Roman" w:hAnsi="Times New Roman" w:cs="Times New Roman"/>
                <w:lang w:val="sr-Cyrl-RS"/>
              </w:rPr>
              <w:t>3 квартал 202</w:t>
            </w:r>
            <w:r w:rsidR="00F06400">
              <w:rPr>
                <w:rFonts w:ascii="Times New Roman" w:hAnsi="Times New Roman" w:cs="Times New Roman"/>
                <w:lang w:val="sr-Latn-RS"/>
              </w:rPr>
              <w:t>2</w:t>
            </w:r>
          </w:p>
        </w:tc>
        <w:tc>
          <w:tcPr>
            <w:tcW w:w="1485" w:type="dxa"/>
            <w:vAlign w:val="center"/>
          </w:tcPr>
          <w:p w14:paraId="7F09E984" w14:textId="6910DF42" w:rsidR="004D5522" w:rsidRDefault="004D5522" w:rsidP="004D5522">
            <w:pPr>
              <w:jc w:val="center"/>
              <w:rPr>
                <w:rFonts w:ascii="Times New Roman" w:hAnsi="Times New Roman" w:cs="Times New Roman"/>
                <w:lang w:val="sr-Cyrl-RS"/>
              </w:rPr>
            </w:pPr>
            <w:r>
              <w:rPr>
                <w:rFonts w:ascii="Times New Roman" w:hAnsi="Times New Roman" w:cs="Times New Roman"/>
                <w:lang w:val="sr-Cyrl-RS"/>
              </w:rPr>
              <w:t>0,00</w:t>
            </w:r>
          </w:p>
        </w:tc>
        <w:tc>
          <w:tcPr>
            <w:tcW w:w="1247" w:type="dxa"/>
            <w:vAlign w:val="center"/>
          </w:tcPr>
          <w:p w14:paraId="3A506849" w14:textId="4751E1B5" w:rsidR="004D5522" w:rsidRDefault="004D5522" w:rsidP="004D5522">
            <w:pPr>
              <w:jc w:val="center"/>
              <w:rPr>
                <w:rFonts w:ascii="Times New Roman" w:hAnsi="Times New Roman" w:cs="Times New Roman"/>
                <w:lang w:val="sr-Cyrl-RS"/>
              </w:rPr>
            </w:pPr>
            <w:r>
              <w:rPr>
                <w:rFonts w:ascii="Times New Roman" w:hAnsi="Times New Roman" w:cs="Times New Roman"/>
                <w:lang w:val="sr-Cyrl-RS"/>
              </w:rPr>
              <w:t>0,00</w:t>
            </w:r>
          </w:p>
        </w:tc>
        <w:tc>
          <w:tcPr>
            <w:tcW w:w="1347" w:type="dxa"/>
            <w:vAlign w:val="center"/>
          </w:tcPr>
          <w:p w14:paraId="39BD91C3" w14:textId="2B4CCAD3" w:rsidR="004D5522" w:rsidRDefault="004D5522" w:rsidP="004D5522">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372" w:type="dxa"/>
            <w:vAlign w:val="center"/>
          </w:tcPr>
          <w:p w14:paraId="68B51184" w14:textId="77777777" w:rsidR="004D5522" w:rsidRDefault="004D5522" w:rsidP="004D5522">
            <w:pPr>
              <w:jc w:val="both"/>
              <w:rPr>
                <w:rFonts w:ascii="Times New Roman" w:hAnsi="Times New Roman" w:cs="Times New Roman"/>
                <w:lang w:val="sr-Cyrl-RS"/>
              </w:rPr>
            </w:pPr>
            <w:r w:rsidRPr="004D5522">
              <w:rPr>
                <w:rFonts w:ascii="Times New Roman" w:hAnsi="Times New Roman" w:cs="Times New Roman"/>
                <w:lang w:val="sr-Cyrl-RS"/>
              </w:rPr>
              <w:t xml:space="preserve">Број полазника обуке из ромске популације  </w:t>
            </w:r>
          </w:p>
          <w:p w14:paraId="388DA621" w14:textId="5D8FC64B" w:rsidR="004D5522" w:rsidRPr="004D5522" w:rsidRDefault="004D5522" w:rsidP="004D5522">
            <w:pPr>
              <w:jc w:val="both"/>
              <w:rPr>
                <w:rFonts w:ascii="Times New Roman" w:hAnsi="Times New Roman" w:cs="Times New Roman"/>
                <w:lang w:val="sr-Cyrl-RS"/>
              </w:rPr>
            </w:pPr>
            <w:r>
              <w:rPr>
                <w:rFonts w:ascii="Times New Roman" w:hAnsi="Times New Roman" w:cs="Times New Roman"/>
                <w:lang w:val="sr-Cyrl-RS"/>
              </w:rPr>
              <w:t>Број корисника услуге менторинга из ромске популације</w:t>
            </w:r>
          </w:p>
        </w:tc>
      </w:tr>
    </w:tbl>
    <w:p w14:paraId="2E9C71D0" w14:textId="1FDABDF2" w:rsidR="004D5522" w:rsidRDefault="004D5522" w:rsidP="00A87CFC">
      <w:pPr>
        <w:jc w:val="both"/>
        <w:rPr>
          <w:rFonts w:ascii="Times New Roman" w:hAnsi="Times New Roman" w:cs="Times New Roman"/>
          <w:lang w:val="sr-Cyrl-RS"/>
        </w:rPr>
      </w:pPr>
    </w:p>
    <w:p w14:paraId="25B5BFDD" w14:textId="77777777" w:rsidR="004D5522" w:rsidRDefault="004D5522">
      <w:pPr>
        <w:rPr>
          <w:rFonts w:ascii="Times New Roman" w:hAnsi="Times New Roman" w:cs="Times New Roman"/>
          <w:lang w:val="sr-Cyrl-RS"/>
        </w:rPr>
      </w:pPr>
      <w:r>
        <w:rPr>
          <w:rFonts w:ascii="Times New Roman" w:hAnsi="Times New Roman" w:cs="Times New Roman"/>
          <w:lang w:val="sr-Cyrl-RS"/>
        </w:rPr>
        <w:br w:type="page"/>
      </w:r>
    </w:p>
    <w:tbl>
      <w:tblPr>
        <w:tblStyle w:val="TableGrid"/>
        <w:tblW w:w="14940" w:type="dxa"/>
        <w:tblInd w:w="-1085" w:type="dxa"/>
        <w:tblLook w:val="04A0" w:firstRow="1" w:lastRow="0" w:firstColumn="1" w:lastColumn="0" w:noHBand="0" w:noVBand="1"/>
      </w:tblPr>
      <w:tblGrid>
        <w:gridCol w:w="940"/>
        <w:gridCol w:w="2948"/>
        <w:gridCol w:w="1412"/>
        <w:gridCol w:w="1492"/>
        <w:gridCol w:w="1611"/>
        <w:gridCol w:w="1480"/>
        <w:gridCol w:w="1371"/>
        <w:gridCol w:w="1344"/>
        <w:gridCol w:w="2342"/>
      </w:tblGrid>
      <w:tr w:rsidR="004D5522" w:rsidRPr="0055412D" w14:paraId="1852DA30" w14:textId="77777777" w:rsidTr="007319D0">
        <w:trPr>
          <w:trHeight w:val="585"/>
        </w:trPr>
        <w:tc>
          <w:tcPr>
            <w:tcW w:w="3888" w:type="dxa"/>
            <w:gridSpan w:val="2"/>
            <w:shd w:val="clear" w:color="auto" w:fill="D9E2F3" w:themeFill="accent1" w:themeFillTint="33"/>
          </w:tcPr>
          <w:p w14:paraId="488E37AF" w14:textId="77777777" w:rsidR="004D5522" w:rsidRDefault="004D5522" w:rsidP="00196774">
            <w:pPr>
              <w:jc w:val="center"/>
              <w:rPr>
                <w:rFonts w:ascii="Times New Roman" w:hAnsi="Times New Roman" w:cs="Times New Roman"/>
                <w:b/>
                <w:bCs/>
                <w:i/>
                <w:iCs/>
                <w:lang w:val="sr-Cyrl-RS"/>
              </w:rPr>
            </w:pPr>
          </w:p>
          <w:p w14:paraId="12FB0979" w14:textId="3CCBB4BE" w:rsidR="004D5522" w:rsidRDefault="004D5522" w:rsidP="00196774">
            <w:pPr>
              <w:jc w:val="center"/>
              <w:rPr>
                <w:rFonts w:ascii="Times New Roman" w:hAnsi="Times New Roman" w:cs="Times New Roman"/>
                <w:b/>
                <w:bCs/>
                <w:i/>
                <w:iCs/>
                <w:lang w:val="sr-Cyrl-RS"/>
              </w:rPr>
            </w:pPr>
            <w:r>
              <w:rPr>
                <w:rFonts w:ascii="Times New Roman" w:hAnsi="Times New Roman" w:cs="Times New Roman"/>
                <w:b/>
                <w:bCs/>
                <w:i/>
                <w:iCs/>
                <w:lang w:val="sr-Cyrl-RS"/>
              </w:rPr>
              <w:t xml:space="preserve"> М 3.3</w:t>
            </w:r>
          </w:p>
        </w:tc>
        <w:tc>
          <w:tcPr>
            <w:tcW w:w="2904" w:type="dxa"/>
            <w:gridSpan w:val="2"/>
            <w:shd w:val="clear" w:color="auto" w:fill="D9E2F3" w:themeFill="accent1" w:themeFillTint="33"/>
          </w:tcPr>
          <w:p w14:paraId="43A712B7" w14:textId="4D08C299" w:rsidR="004D5522" w:rsidRDefault="004D5522" w:rsidP="00196774">
            <w:pPr>
              <w:jc w:val="both"/>
              <w:rPr>
                <w:rFonts w:ascii="Times New Roman" w:hAnsi="Times New Roman" w:cs="Times New Roman"/>
                <w:b/>
                <w:bCs/>
                <w:i/>
                <w:iCs/>
                <w:lang w:val="sr-Cyrl-RS"/>
              </w:rPr>
            </w:pPr>
            <w:r w:rsidRPr="001E1FF5">
              <w:rPr>
                <w:rFonts w:ascii="Times New Roman" w:hAnsi="Times New Roman" w:cs="Times New Roman"/>
                <w:lang w:val="sr-Latn-RS"/>
              </w:rPr>
              <w:t>Унапредити укљученост незапослених лица ромске националности у програме функционалног и додатног образовања ради стицања додатних знања, вештина и компетенција</w:t>
            </w:r>
          </w:p>
        </w:tc>
        <w:tc>
          <w:tcPr>
            <w:tcW w:w="4462" w:type="dxa"/>
            <w:gridSpan w:val="3"/>
            <w:shd w:val="clear" w:color="auto" w:fill="D9E2F3" w:themeFill="accent1" w:themeFillTint="33"/>
          </w:tcPr>
          <w:p w14:paraId="7B85D350" w14:textId="77777777" w:rsidR="004D5522" w:rsidRDefault="004D5522" w:rsidP="00196774">
            <w:pPr>
              <w:jc w:val="right"/>
              <w:rPr>
                <w:rFonts w:ascii="Times New Roman" w:hAnsi="Times New Roman" w:cs="Times New Roman"/>
                <w:b/>
                <w:bCs/>
                <w:i/>
                <w:iCs/>
                <w:lang w:val="sr-Cyrl-RS"/>
              </w:rPr>
            </w:pPr>
          </w:p>
          <w:p w14:paraId="5808A649" w14:textId="77777777" w:rsidR="004D5522" w:rsidRDefault="004D5522" w:rsidP="00196774">
            <w:pPr>
              <w:jc w:val="right"/>
              <w:rPr>
                <w:rFonts w:ascii="Times New Roman" w:hAnsi="Times New Roman" w:cs="Times New Roman"/>
                <w:b/>
                <w:bCs/>
                <w:i/>
                <w:iCs/>
                <w:lang w:val="sr-Cyrl-RS"/>
              </w:rPr>
            </w:pPr>
            <w:r w:rsidRPr="004E2F4C">
              <w:rPr>
                <w:rFonts w:ascii="Times New Roman" w:hAnsi="Times New Roman" w:cs="Times New Roman"/>
                <w:b/>
                <w:bCs/>
                <w:i/>
                <w:iCs/>
                <w:lang w:val="sr-Cyrl-RS"/>
              </w:rPr>
              <w:t>Потребне измене прописа/аката којима се спроводи мера</w:t>
            </w:r>
          </w:p>
        </w:tc>
        <w:tc>
          <w:tcPr>
            <w:tcW w:w="3686" w:type="dxa"/>
            <w:gridSpan w:val="2"/>
            <w:shd w:val="clear" w:color="auto" w:fill="D9E2F3" w:themeFill="accent1" w:themeFillTint="33"/>
          </w:tcPr>
          <w:p w14:paraId="5EE03308" w14:textId="77777777" w:rsidR="004D5522" w:rsidRDefault="004D5522" w:rsidP="00196774">
            <w:pPr>
              <w:jc w:val="center"/>
              <w:rPr>
                <w:rFonts w:ascii="Times New Roman" w:hAnsi="Times New Roman" w:cs="Times New Roman"/>
                <w:lang w:val="sr-Cyrl-RS"/>
              </w:rPr>
            </w:pPr>
          </w:p>
          <w:p w14:paraId="5A12A50D" w14:textId="77777777" w:rsidR="004D5522" w:rsidRPr="0055412D" w:rsidRDefault="004D5522" w:rsidP="00196774">
            <w:pPr>
              <w:jc w:val="center"/>
              <w:rPr>
                <w:rFonts w:ascii="Times New Roman" w:hAnsi="Times New Roman" w:cs="Times New Roman"/>
                <w:lang w:val="sr-Cyrl-RS"/>
              </w:rPr>
            </w:pPr>
            <w:r>
              <w:rPr>
                <w:rFonts w:ascii="Times New Roman" w:hAnsi="Times New Roman" w:cs="Times New Roman"/>
                <w:lang w:val="sr-Cyrl-RS"/>
              </w:rPr>
              <w:t>/</w:t>
            </w:r>
          </w:p>
        </w:tc>
      </w:tr>
      <w:tr w:rsidR="004D5522" w:rsidRPr="0055412D" w14:paraId="5CA18B3E" w14:textId="77777777" w:rsidTr="007319D0">
        <w:trPr>
          <w:trHeight w:val="585"/>
        </w:trPr>
        <w:tc>
          <w:tcPr>
            <w:tcW w:w="940" w:type="dxa"/>
          </w:tcPr>
          <w:p w14:paraId="3D891D95" w14:textId="7C978E62" w:rsidR="004D5522" w:rsidRDefault="004D5522" w:rsidP="00196774">
            <w:pPr>
              <w:jc w:val="center"/>
              <w:rPr>
                <w:rFonts w:ascii="Times New Roman" w:hAnsi="Times New Roman" w:cs="Times New Roman"/>
                <w:b/>
                <w:bCs/>
                <w:i/>
                <w:iCs/>
                <w:lang w:val="sr-Cyrl-RS"/>
              </w:rPr>
            </w:pPr>
            <w:r>
              <w:rPr>
                <w:rFonts w:ascii="Times New Roman" w:hAnsi="Times New Roman" w:cs="Times New Roman"/>
                <w:b/>
                <w:bCs/>
                <w:i/>
                <w:iCs/>
                <w:lang w:val="sr-Cyrl-RS"/>
              </w:rPr>
              <w:t>А3.2.1</w:t>
            </w:r>
          </w:p>
        </w:tc>
        <w:tc>
          <w:tcPr>
            <w:tcW w:w="2948" w:type="dxa"/>
          </w:tcPr>
          <w:p w14:paraId="5040B52B" w14:textId="6C5DD656" w:rsidR="004D5522" w:rsidRPr="0055412D" w:rsidRDefault="004D5522" w:rsidP="004D5522">
            <w:pPr>
              <w:rPr>
                <w:rFonts w:ascii="Times New Roman" w:hAnsi="Times New Roman" w:cs="Times New Roman"/>
                <w:lang w:val="sr-Cyrl-RS"/>
              </w:rPr>
            </w:pPr>
            <w:r w:rsidRPr="004D5522">
              <w:rPr>
                <w:rFonts w:ascii="Times New Roman" w:hAnsi="Times New Roman" w:cs="Times New Roman"/>
                <w:lang w:val="sr-Cyrl-RS"/>
              </w:rPr>
              <w:t xml:space="preserve">Реализација програма стручне праксе  </w:t>
            </w:r>
          </w:p>
        </w:tc>
        <w:tc>
          <w:tcPr>
            <w:tcW w:w="1412" w:type="dxa"/>
            <w:vAlign w:val="center"/>
          </w:tcPr>
          <w:p w14:paraId="5D731CDE" w14:textId="077E80E6" w:rsidR="004D5522" w:rsidRPr="0055412D" w:rsidRDefault="004D5522" w:rsidP="00196774">
            <w:pPr>
              <w:jc w:val="center"/>
              <w:rPr>
                <w:rFonts w:ascii="Times New Roman" w:hAnsi="Times New Roman" w:cs="Times New Roman"/>
                <w:lang w:val="sr-Cyrl-RS"/>
              </w:rPr>
            </w:pPr>
            <w:r w:rsidRPr="004D5522">
              <w:rPr>
                <w:rFonts w:ascii="Times New Roman" w:hAnsi="Times New Roman" w:cs="Times New Roman"/>
                <w:lang w:val="sr-Cyrl-RS"/>
              </w:rPr>
              <w:t>Одељење за привреду</w:t>
            </w:r>
          </w:p>
        </w:tc>
        <w:tc>
          <w:tcPr>
            <w:tcW w:w="1492" w:type="dxa"/>
            <w:vAlign w:val="center"/>
          </w:tcPr>
          <w:p w14:paraId="24276038" w14:textId="204A1740" w:rsidR="004D5522" w:rsidRPr="0055412D" w:rsidRDefault="004D5522" w:rsidP="00196774">
            <w:pPr>
              <w:jc w:val="center"/>
              <w:rPr>
                <w:rFonts w:ascii="Times New Roman" w:hAnsi="Times New Roman" w:cs="Times New Roman"/>
                <w:lang w:val="sr-Cyrl-RS"/>
              </w:rPr>
            </w:pPr>
            <w:r>
              <w:rPr>
                <w:rFonts w:ascii="Times New Roman" w:hAnsi="Times New Roman" w:cs="Times New Roman"/>
                <w:lang w:val="sr-Cyrl-RS"/>
              </w:rPr>
              <w:t xml:space="preserve">НСЗ, </w:t>
            </w:r>
            <w:r w:rsidR="007319D0">
              <w:rPr>
                <w:rFonts w:ascii="Times New Roman" w:hAnsi="Times New Roman" w:cs="Times New Roman"/>
                <w:lang w:val="sr-Cyrl-RS"/>
              </w:rPr>
              <w:t>послодавци</w:t>
            </w:r>
          </w:p>
        </w:tc>
        <w:tc>
          <w:tcPr>
            <w:tcW w:w="1611" w:type="dxa"/>
            <w:vAlign w:val="center"/>
          </w:tcPr>
          <w:p w14:paraId="15A30995" w14:textId="6815783B" w:rsidR="004D5522" w:rsidRPr="004205CE" w:rsidRDefault="004D5522" w:rsidP="00196774">
            <w:pPr>
              <w:jc w:val="center"/>
              <w:rPr>
                <w:rFonts w:ascii="Times New Roman" w:hAnsi="Times New Roman" w:cs="Times New Roman"/>
                <w:lang w:val="sr-Cyrl-RS"/>
              </w:rPr>
            </w:pPr>
            <w:r>
              <w:rPr>
                <w:rFonts w:ascii="Times New Roman" w:hAnsi="Times New Roman" w:cs="Times New Roman"/>
                <w:lang w:val="sr-Cyrl-RS"/>
              </w:rPr>
              <w:t>2 квартал 202</w:t>
            </w:r>
            <w:r w:rsidR="00F06400">
              <w:rPr>
                <w:rFonts w:ascii="Times New Roman" w:hAnsi="Times New Roman" w:cs="Times New Roman"/>
                <w:lang w:val="sr-Latn-RS"/>
              </w:rPr>
              <w:t>2</w:t>
            </w:r>
            <w:r>
              <w:rPr>
                <w:rFonts w:ascii="Times New Roman" w:hAnsi="Times New Roman" w:cs="Times New Roman"/>
                <w:lang w:val="sr-Cyrl-RS"/>
              </w:rPr>
              <w:t xml:space="preserve"> континуирано</w:t>
            </w:r>
          </w:p>
        </w:tc>
        <w:tc>
          <w:tcPr>
            <w:tcW w:w="1480" w:type="dxa"/>
            <w:vAlign w:val="center"/>
          </w:tcPr>
          <w:p w14:paraId="2AB34650" w14:textId="2FC9DE97" w:rsidR="004D5522" w:rsidRPr="004205CE" w:rsidRDefault="004D5522" w:rsidP="00196774">
            <w:pPr>
              <w:jc w:val="center"/>
              <w:rPr>
                <w:rFonts w:ascii="Times New Roman" w:hAnsi="Times New Roman" w:cs="Times New Roman"/>
                <w:lang w:val="sr-Cyrl-RS"/>
              </w:rPr>
            </w:pPr>
            <w:r>
              <w:rPr>
                <w:rFonts w:ascii="Times New Roman" w:hAnsi="Times New Roman" w:cs="Times New Roman"/>
                <w:lang w:val="sr-Cyrl-RS"/>
              </w:rPr>
              <w:t>Укупно 110.000,00</w:t>
            </w:r>
          </w:p>
        </w:tc>
        <w:tc>
          <w:tcPr>
            <w:tcW w:w="1371" w:type="dxa"/>
            <w:vAlign w:val="center"/>
          </w:tcPr>
          <w:p w14:paraId="3A9D32D8" w14:textId="0C9700E6" w:rsidR="004D5522" w:rsidRPr="004205CE" w:rsidRDefault="004D5522" w:rsidP="00196774">
            <w:pPr>
              <w:jc w:val="center"/>
              <w:rPr>
                <w:rFonts w:ascii="Times New Roman" w:hAnsi="Times New Roman" w:cs="Times New Roman"/>
                <w:lang w:val="sr-Cyrl-RS"/>
              </w:rPr>
            </w:pPr>
            <w:r>
              <w:rPr>
                <w:rFonts w:ascii="Times New Roman" w:hAnsi="Times New Roman" w:cs="Times New Roman"/>
                <w:lang w:val="sr-Cyrl-RS"/>
              </w:rPr>
              <w:t>60.000,00</w:t>
            </w:r>
            <w:r w:rsidR="007319D0">
              <w:rPr>
                <w:rFonts w:ascii="Times New Roman" w:hAnsi="Times New Roman" w:cs="Times New Roman"/>
                <w:lang w:val="sr-Cyrl-RS"/>
              </w:rPr>
              <w:t xml:space="preserve"> (ЛАПЗ)</w:t>
            </w:r>
          </w:p>
        </w:tc>
        <w:tc>
          <w:tcPr>
            <w:tcW w:w="1344" w:type="dxa"/>
            <w:vAlign w:val="center"/>
          </w:tcPr>
          <w:p w14:paraId="3BB462C2" w14:textId="7887FB86" w:rsidR="004D5522" w:rsidRPr="0055412D" w:rsidRDefault="007319D0" w:rsidP="00196774">
            <w:pPr>
              <w:jc w:val="center"/>
              <w:rPr>
                <w:rFonts w:ascii="Times New Roman" w:hAnsi="Times New Roman" w:cs="Times New Roman"/>
                <w:lang w:val="sr-Cyrl-RS"/>
              </w:rPr>
            </w:pPr>
            <w:r>
              <w:rPr>
                <w:rFonts w:ascii="Times New Roman" w:hAnsi="Times New Roman" w:cs="Times New Roman"/>
                <w:lang w:val="sr-Cyrl-RS"/>
              </w:rPr>
              <w:t>50.000,00 НСЗ – ЛАПЗ)</w:t>
            </w:r>
          </w:p>
        </w:tc>
        <w:tc>
          <w:tcPr>
            <w:tcW w:w="2342" w:type="dxa"/>
            <w:vAlign w:val="center"/>
          </w:tcPr>
          <w:p w14:paraId="123D8199" w14:textId="2AF1B2C2" w:rsidR="004D5522" w:rsidRPr="0055412D" w:rsidRDefault="007319D0" w:rsidP="007319D0">
            <w:pPr>
              <w:jc w:val="both"/>
              <w:rPr>
                <w:rFonts w:ascii="Times New Roman" w:hAnsi="Times New Roman" w:cs="Times New Roman"/>
                <w:lang w:val="sr-Cyrl-RS"/>
              </w:rPr>
            </w:pPr>
            <w:r w:rsidRPr="007319D0">
              <w:rPr>
                <w:rFonts w:ascii="Times New Roman" w:hAnsi="Times New Roman" w:cs="Times New Roman"/>
                <w:lang w:val="sr-Cyrl-RS"/>
              </w:rPr>
              <w:t xml:space="preserve">Број лица  ромске националности који су завршили програм стручне праксе  </w:t>
            </w:r>
          </w:p>
        </w:tc>
      </w:tr>
      <w:tr w:rsidR="007319D0" w:rsidRPr="00371F7E" w14:paraId="2991D5E7" w14:textId="77777777" w:rsidTr="007319D0">
        <w:trPr>
          <w:trHeight w:val="585"/>
        </w:trPr>
        <w:tc>
          <w:tcPr>
            <w:tcW w:w="940" w:type="dxa"/>
          </w:tcPr>
          <w:p w14:paraId="3C67C05C" w14:textId="382E4B6A" w:rsidR="007319D0" w:rsidRDefault="007319D0" w:rsidP="007319D0">
            <w:pPr>
              <w:jc w:val="center"/>
              <w:rPr>
                <w:rFonts w:ascii="Times New Roman" w:hAnsi="Times New Roman" w:cs="Times New Roman"/>
                <w:b/>
                <w:bCs/>
                <w:i/>
                <w:iCs/>
                <w:lang w:val="sr-Cyrl-RS"/>
              </w:rPr>
            </w:pPr>
            <w:r>
              <w:rPr>
                <w:rFonts w:ascii="Times New Roman" w:hAnsi="Times New Roman" w:cs="Times New Roman"/>
                <w:b/>
                <w:bCs/>
                <w:i/>
                <w:iCs/>
                <w:lang w:val="sr-Cyrl-RS"/>
              </w:rPr>
              <w:t>А3.3.2</w:t>
            </w:r>
          </w:p>
        </w:tc>
        <w:tc>
          <w:tcPr>
            <w:tcW w:w="2948" w:type="dxa"/>
          </w:tcPr>
          <w:p w14:paraId="734B6668" w14:textId="5E30E69E" w:rsidR="007319D0" w:rsidRPr="00371F7E" w:rsidRDefault="007319D0" w:rsidP="007319D0">
            <w:pPr>
              <w:jc w:val="both"/>
              <w:rPr>
                <w:rFonts w:ascii="Times New Roman" w:hAnsi="Times New Roman" w:cs="Times New Roman"/>
                <w:lang w:val="sr-Cyrl-RS"/>
              </w:rPr>
            </w:pPr>
            <w:r w:rsidRPr="007319D0">
              <w:rPr>
                <w:rFonts w:ascii="Times New Roman" w:hAnsi="Times New Roman" w:cs="Times New Roman"/>
                <w:lang w:val="sr-Cyrl-RS"/>
              </w:rPr>
              <w:t xml:space="preserve">Програм стицања практичних знања и вештина код послодавца  </w:t>
            </w:r>
          </w:p>
        </w:tc>
        <w:tc>
          <w:tcPr>
            <w:tcW w:w="1412" w:type="dxa"/>
            <w:vAlign w:val="center"/>
          </w:tcPr>
          <w:p w14:paraId="2EA48D95" w14:textId="7EC414C9" w:rsidR="007319D0" w:rsidRDefault="007319D0" w:rsidP="007319D0">
            <w:pPr>
              <w:jc w:val="center"/>
              <w:rPr>
                <w:rFonts w:ascii="Times New Roman" w:hAnsi="Times New Roman" w:cs="Times New Roman"/>
                <w:lang w:val="sr-Cyrl-RS"/>
              </w:rPr>
            </w:pPr>
            <w:r w:rsidRPr="004D5522">
              <w:rPr>
                <w:rFonts w:ascii="Times New Roman" w:hAnsi="Times New Roman" w:cs="Times New Roman"/>
                <w:lang w:val="sr-Cyrl-RS"/>
              </w:rPr>
              <w:t>Одељење за привреду</w:t>
            </w:r>
          </w:p>
        </w:tc>
        <w:tc>
          <w:tcPr>
            <w:tcW w:w="1492" w:type="dxa"/>
            <w:vAlign w:val="center"/>
          </w:tcPr>
          <w:p w14:paraId="79D852E2" w14:textId="42944AE8" w:rsidR="007319D0" w:rsidRDefault="007319D0" w:rsidP="007319D0">
            <w:pPr>
              <w:jc w:val="center"/>
              <w:rPr>
                <w:rFonts w:ascii="Times New Roman" w:hAnsi="Times New Roman" w:cs="Times New Roman"/>
                <w:lang w:val="sr-Cyrl-RS"/>
              </w:rPr>
            </w:pPr>
            <w:r>
              <w:rPr>
                <w:rFonts w:ascii="Times New Roman" w:hAnsi="Times New Roman" w:cs="Times New Roman"/>
                <w:lang w:val="sr-Cyrl-RS"/>
              </w:rPr>
              <w:t>НСЗ, послодавци</w:t>
            </w:r>
          </w:p>
        </w:tc>
        <w:tc>
          <w:tcPr>
            <w:tcW w:w="1611" w:type="dxa"/>
            <w:vAlign w:val="center"/>
          </w:tcPr>
          <w:p w14:paraId="7AF0AC6C" w14:textId="49801CC0" w:rsidR="007319D0" w:rsidRDefault="007319D0" w:rsidP="007319D0">
            <w:pPr>
              <w:jc w:val="center"/>
              <w:rPr>
                <w:rFonts w:ascii="Times New Roman" w:hAnsi="Times New Roman" w:cs="Times New Roman"/>
                <w:lang w:val="sr-Cyrl-RS"/>
              </w:rPr>
            </w:pPr>
            <w:r>
              <w:rPr>
                <w:rFonts w:ascii="Times New Roman" w:hAnsi="Times New Roman" w:cs="Times New Roman"/>
                <w:lang w:val="sr-Cyrl-RS"/>
              </w:rPr>
              <w:t>2 квартал 202</w:t>
            </w:r>
            <w:r w:rsidR="00F06400">
              <w:rPr>
                <w:rFonts w:ascii="Times New Roman" w:hAnsi="Times New Roman" w:cs="Times New Roman"/>
                <w:lang w:val="sr-Latn-RS"/>
              </w:rPr>
              <w:t>2</w:t>
            </w:r>
            <w:r>
              <w:rPr>
                <w:rFonts w:ascii="Times New Roman" w:hAnsi="Times New Roman" w:cs="Times New Roman"/>
                <w:lang w:val="sr-Cyrl-RS"/>
              </w:rPr>
              <w:t xml:space="preserve"> континуирано</w:t>
            </w:r>
          </w:p>
        </w:tc>
        <w:tc>
          <w:tcPr>
            <w:tcW w:w="1480" w:type="dxa"/>
            <w:vAlign w:val="center"/>
          </w:tcPr>
          <w:p w14:paraId="7E13A30B" w14:textId="0F6B2D12" w:rsidR="007319D0" w:rsidRDefault="007319D0" w:rsidP="007319D0">
            <w:pPr>
              <w:jc w:val="center"/>
              <w:rPr>
                <w:rFonts w:ascii="Times New Roman" w:hAnsi="Times New Roman" w:cs="Times New Roman"/>
                <w:lang w:val="sr-Cyrl-RS"/>
              </w:rPr>
            </w:pPr>
            <w:r>
              <w:rPr>
                <w:rFonts w:ascii="Times New Roman" w:hAnsi="Times New Roman" w:cs="Times New Roman"/>
                <w:lang w:val="sr-Cyrl-RS"/>
              </w:rPr>
              <w:t>0,00</w:t>
            </w:r>
          </w:p>
        </w:tc>
        <w:tc>
          <w:tcPr>
            <w:tcW w:w="1371" w:type="dxa"/>
            <w:vAlign w:val="center"/>
          </w:tcPr>
          <w:p w14:paraId="5262C7EB" w14:textId="38256A20" w:rsidR="007319D0" w:rsidRDefault="007319D0" w:rsidP="007319D0">
            <w:pPr>
              <w:jc w:val="center"/>
              <w:rPr>
                <w:rFonts w:ascii="Times New Roman" w:hAnsi="Times New Roman" w:cs="Times New Roman"/>
                <w:lang w:val="sr-Cyrl-RS"/>
              </w:rPr>
            </w:pPr>
            <w:r>
              <w:rPr>
                <w:rFonts w:ascii="Times New Roman" w:hAnsi="Times New Roman" w:cs="Times New Roman"/>
                <w:lang w:val="sr-Cyrl-RS"/>
              </w:rPr>
              <w:t>0,00</w:t>
            </w:r>
          </w:p>
        </w:tc>
        <w:tc>
          <w:tcPr>
            <w:tcW w:w="1344" w:type="dxa"/>
            <w:vAlign w:val="center"/>
          </w:tcPr>
          <w:p w14:paraId="329C6401" w14:textId="1444754C" w:rsidR="007319D0" w:rsidRDefault="007319D0" w:rsidP="007319D0">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342" w:type="dxa"/>
            <w:vAlign w:val="center"/>
          </w:tcPr>
          <w:p w14:paraId="34B547D7" w14:textId="43D18762" w:rsidR="007319D0" w:rsidRPr="00371F7E" w:rsidRDefault="007319D0" w:rsidP="007319D0">
            <w:pPr>
              <w:jc w:val="both"/>
              <w:rPr>
                <w:rFonts w:ascii="Times New Roman" w:hAnsi="Times New Roman" w:cs="Times New Roman"/>
                <w:lang w:val="sr-Cyrl-RS"/>
              </w:rPr>
            </w:pPr>
            <w:r w:rsidRPr="007319D0">
              <w:rPr>
                <w:rFonts w:ascii="Times New Roman" w:hAnsi="Times New Roman" w:cs="Times New Roman"/>
                <w:lang w:val="sr-Cyrl-RS"/>
              </w:rPr>
              <w:t>Број лица  ромске националности који су засновали радни однос по основу програма стицања практичних знања и вештина</w:t>
            </w:r>
          </w:p>
        </w:tc>
      </w:tr>
      <w:tr w:rsidR="007319D0" w:rsidRPr="0055412D" w14:paraId="4F220813" w14:textId="77777777" w:rsidTr="007319D0">
        <w:trPr>
          <w:trHeight w:val="585"/>
        </w:trPr>
        <w:tc>
          <w:tcPr>
            <w:tcW w:w="3888" w:type="dxa"/>
            <w:gridSpan w:val="2"/>
            <w:shd w:val="clear" w:color="auto" w:fill="D9E2F3" w:themeFill="accent1" w:themeFillTint="33"/>
          </w:tcPr>
          <w:p w14:paraId="59DFB585" w14:textId="77777777" w:rsidR="007319D0" w:rsidRDefault="007319D0" w:rsidP="00196774">
            <w:pPr>
              <w:jc w:val="center"/>
              <w:rPr>
                <w:rFonts w:ascii="Times New Roman" w:hAnsi="Times New Roman" w:cs="Times New Roman"/>
                <w:b/>
                <w:bCs/>
                <w:i/>
                <w:iCs/>
                <w:lang w:val="sr-Cyrl-RS"/>
              </w:rPr>
            </w:pPr>
          </w:p>
          <w:p w14:paraId="76438AE0" w14:textId="3738A8AE" w:rsidR="007319D0" w:rsidRDefault="007319D0" w:rsidP="00196774">
            <w:pPr>
              <w:jc w:val="center"/>
              <w:rPr>
                <w:rFonts w:ascii="Times New Roman" w:hAnsi="Times New Roman" w:cs="Times New Roman"/>
                <w:b/>
                <w:bCs/>
                <w:i/>
                <w:iCs/>
                <w:lang w:val="sr-Cyrl-RS"/>
              </w:rPr>
            </w:pPr>
            <w:r>
              <w:rPr>
                <w:rFonts w:ascii="Times New Roman" w:hAnsi="Times New Roman" w:cs="Times New Roman"/>
                <w:b/>
                <w:bCs/>
                <w:i/>
                <w:iCs/>
                <w:lang w:val="sr-Cyrl-RS"/>
              </w:rPr>
              <w:t xml:space="preserve"> М 3.4</w:t>
            </w:r>
          </w:p>
        </w:tc>
        <w:tc>
          <w:tcPr>
            <w:tcW w:w="2904" w:type="dxa"/>
            <w:gridSpan w:val="2"/>
            <w:shd w:val="clear" w:color="auto" w:fill="D9E2F3" w:themeFill="accent1" w:themeFillTint="33"/>
          </w:tcPr>
          <w:p w14:paraId="1833B23B" w14:textId="1AFD783A" w:rsidR="007319D0" w:rsidRDefault="007319D0" w:rsidP="00196774">
            <w:pPr>
              <w:jc w:val="both"/>
              <w:rPr>
                <w:rFonts w:ascii="Times New Roman" w:hAnsi="Times New Roman" w:cs="Times New Roman"/>
                <w:b/>
                <w:bCs/>
                <w:i/>
                <w:iCs/>
                <w:lang w:val="sr-Cyrl-RS"/>
              </w:rPr>
            </w:pPr>
            <w:r w:rsidRPr="001E1FF5">
              <w:rPr>
                <w:rFonts w:ascii="Times New Roman" w:hAnsi="Times New Roman" w:cs="Times New Roman"/>
                <w:lang w:val="sr-Latn-RS"/>
              </w:rPr>
              <w:t>Развити и спроводити одрживе програме финансијске подршке послодавцима у приватном сектору за запошљавање лица ромске националности</w:t>
            </w:r>
          </w:p>
        </w:tc>
        <w:tc>
          <w:tcPr>
            <w:tcW w:w="4462" w:type="dxa"/>
            <w:gridSpan w:val="3"/>
            <w:shd w:val="clear" w:color="auto" w:fill="D9E2F3" w:themeFill="accent1" w:themeFillTint="33"/>
          </w:tcPr>
          <w:p w14:paraId="124948D8" w14:textId="77777777" w:rsidR="007319D0" w:rsidRDefault="007319D0" w:rsidP="00196774">
            <w:pPr>
              <w:jc w:val="right"/>
              <w:rPr>
                <w:rFonts w:ascii="Times New Roman" w:hAnsi="Times New Roman" w:cs="Times New Roman"/>
                <w:b/>
                <w:bCs/>
                <w:i/>
                <w:iCs/>
                <w:lang w:val="sr-Cyrl-RS"/>
              </w:rPr>
            </w:pPr>
          </w:p>
          <w:p w14:paraId="207C3DEB" w14:textId="77777777" w:rsidR="007319D0" w:rsidRDefault="007319D0" w:rsidP="00196774">
            <w:pPr>
              <w:jc w:val="right"/>
              <w:rPr>
                <w:rFonts w:ascii="Times New Roman" w:hAnsi="Times New Roman" w:cs="Times New Roman"/>
                <w:b/>
                <w:bCs/>
                <w:i/>
                <w:iCs/>
                <w:lang w:val="sr-Cyrl-RS"/>
              </w:rPr>
            </w:pPr>
            <w:r w:rsidRPr="004E2F4C">
              <w:rPr>
                <w:rFonts w:ascii="Times New Roman" w:hAnsi="Times New Roman" w:cs="Times New Roman"/>
                <w:b/>
                <w:bCs/>
                <w:i/>
                <w:iCs/>
                <w:lang w:val="sr-Cyrl-RS"/>
              </w:rPr>
              <w:t>Потребне измене прописа/аката којима се спроводи мера</w:t>
            </w:r>
          </w:p>
        </w:tc>
        <w:tc>
          <w:tcPr>
            <w:tcW w:w="3686" w:type="dxa"/>
            <w:gridSpan w:val="2"/>
            <w:shd w:val="clear" w:color="auto" w:fill="D9E2F3" w:themeFill="accent1" w:themeFillTint="33"/>
          </w:tcPr>
          <w:p w14:paraId="596023BB" w14:textId="77777777" w:rsidR="007319D0" w:rsidRDefault="007319D0" w:rsidP="00196774">
            <w:pPr>
              <w:jc w:val="center"/>
              <w:rPr>
                <w:rFonts w:ascii="Times New Roman" w:hAnsi="Times New Roman" w:cs="Times New Roman"/>
                <w:lang w:val="sr-Cyrl-RS"/>
              </w:rPr>
            </w:pPr>
          </w:p>
          <w:p w14:paraId="5847A216" w14:textId="77777777" w:rsidR="007319D0" w:rsidRPr="0055412D" w:rsidRDefault="007319D0" w:rsidP="00196774">
            <w:pPr>
              <w:jc w:val="center"/>
              <w:rPr>
                <w:rFonts w:ascii="Times New Roman" w:hAnsi="Times New Roman" w:cs="Times New Roman"/>
                <w:lang w:val="sr-Cyrl-RS"/>
              </w:rPr>
            </w:pPr>
            <w:r>
              <w:rPr>
                <w:rFonts w:ascii="Times New Roman" w:hAnsi="Times New Roman" w:cs="Times New Roman"/>
                <w:lang w:val="sr-Cyrl-RS"/>
              </w:rPr>
              <w:t>/</w:t>
            </w:r>
          </w:p>
        </w:tc>
      </w:tr>
      <w:tr w:rsidR="007319D0" w:rsidRPr="0055412D" w14:paraId="0F1E2730" w14:textId="77777777" w:rsidTr="007319D0">
        <w:trPr>
          <w:trHeight w:val="585"/>
        </w:trPr>
        <w:tc>
          <w:tcPr>
            <w:tcW w:w="940" w:type="dxa"/>
          </w:tcPr>
          <w:p w14:paraId="679C91D3" w14:textId="22C4A43C" w:rsidR="007319D0" w:rsidRDefault="007319D0" w:rsidP="007319D0">
            <w:pPr>
              <w:jc w:val="center"/>
              <w:rPr>
                <w:rFonts w:ascii="Times New Roman" w:hAnsi="Times New Roman" w:cs="Times New Roman"/>
                <w:b/>
                <w:bCs/>
                <w:i/>
                <w:iCs/>
                <w:lang w:val="sr-Cyrl-RS"/>
              </w:rPr>
            </w:pPr>
            <w:r>
              <w:rPr>
                <w:rFonts w:ascii="Times New Roman" w:hAnsi="Times New Roman" w:cs="Times New Roman"/>
                <w:b/>
                <w:bCs/>
                <w:i/>
                <w:iCs/>
                <w:lang w:val="sr-Cyrl-RS"/>
              </w:rPr>
              <w:t>А3.4.1</w:t>
            </w:r>
          </w:p>
        </w:tc>
        <w:tc>
          <w:tcPr>
            <w:tcW w:w="2948" w:type="dxa"/>
          </w:tcPr>
          <w:p w14:paraId="7C932C15" w14:textId="1D6D7635" w:rsidR="007319D0" w:rsidRPr="0055412D" w:rsidRDefault="007319D0" w:rsidP="007319D0">
            <w:pPr>
              <w:rPr>
                <w:rFonts w:ascii="Times New Roman" w:hAnsi="Times New Roman" w:cs="Times New Roman"/>
                <w:lang w:val="sr-Cyrl-RS"/>
              </w:rPr>
            </w:pPr>
            <w:r w:rsidRPr="007319D0">
              <w:rPr>
                <w:rFonts w:ascii="Times New Roman" w:hAnsi="Times New Roman" w:cs="Times New Roman"/>
                <w:lang w:val="sr-Cyrl-RS"/>
              </w:rPr>
              <w:t>Програм новог запошљавања</w:t>
            </w:r>
          </w:p>
        </w:tc>
        <w:tc>
          <w:tcPr>
            <w:tcW w:w="1412" w:type="dxa"/>
            <w:vAlign w:val="center"/>
          </w:tcPr>
          <w:p w14:paraId="350F1911" w14:textId="7DC751FC" w:rsidR="007319D0" w:rsidRPr="0055412D" w:rsidRDefault="007319D0" w:rsidP="007319D0">
            <w:pPr>
              <w:jc w:val="center"/>
              <w:rPr>
                <w:rFonts w:ascii="Times New Roman" w:hAnsi="Times New Roman" w:cs="Times New Roman"/>
                <w:lang w:val="sr-Cyrl-RS"/>
              </w:rPr>
            </w:pPr>
            <w:r w:rsidRPr="004D5522">
              <w:rPr>
                <w:rFonts w:ascii="Times New Roman" w:hAnsi="Times New Roman" w:cs="Times New Roman"/>
                <w:lang w:val="sr-Cyrl-RS"/>
              </w:rPr>
              <w:t>Одељење за привреду</w:t>
            </w:r>
          </w:p>
        </w:tc>
        <w:tc>
          <w:tcPr>
            <w:tcW w:w="1492" w:type="dxa"/>
            <w:vAlign w:val="center"/>
          </w:tcPr>
          <w:p w14:paraId="1F416956" w14:textId="62A13C4A" w:rsidR="007319D0" w:rsidRPr="0055412D" w:rsidRDefault="007319D0" w:rsidP="007319D0">
            <w:pPr>
              <w:jc w:val="center"/>
              <w:rPr>
                <w:rFonts w:ascii="Times New Roman" w:hAnsi="Times New Roman" w:cs="Times New Roman"/>
                <w:lang w:val="sr-Cyrl-RS"/>
              </w:rPr>
            </w:pPr>
            <w:r>
              <w:rPr>
                <w:rFonts w:ascii="Times New Roman" w:hAnsi="Times New Roman" w:cs="Times New Roman"/>
                <w:lang w:val="sr-Cyrl-RS"/>
              </w:rPr>
              <w:t>НСЗ, МСПП</w:t>
            </w:r>
          </w:p>
        </w:tc>
        <w:tc>
          <w:tcPr>
            <w:tcW w:w="1611" w:type="dxa"/>
            <w:vAlign w:val="center"/>
          </w:tcPr>
          <w:p w14:paraId="2B72B8A6" w14:textId="552F70C0" w:rsidR="007319D0" w:rsidRPr="004205CE" w:rsidRDefault="007319D0" w:rsidP="007319D0">
            <w:pPr>
              <w:jc w:val="center"/>
              <w:rPr>
                <w:rFonts w:ascii="Times New Roman" w:hAnsi="Times New Roman" w:cs="Times New Roman"/>
                <w:lang w:val="sr-Cyrl-RS"/>
              </w:rPr>
            </w:pPr>
            <w:r>
              <w:rPr>
                <w:rFonts w:ascii="Times New Roman" w:hAnsi="Times New Roman" w:cs="Times New Roman"/>
                <w:lang w:val="sr-Cyrl-RS"/>
              </w:rPr>
              <w:t>2 квартал 202</w:t>
            </w:r>
            <w:r w:rsidR="00F06400">
              <w:rPr>
                <w:rFonts w:ascii="Times New Roman" w:hAnsi="Times New Roman" w:cs="Times New Roman"/>
                <w:lang w:val="sr-Latn-RS"/>
              </w:rPr>
              <w:t>2</w:t>
            </w:r>
            <w:r>
              <w:rPr>
                <w:rFonts w:ascii="Times New Roman" w:hAnsi="Times New Roman" w:cs="Times New Roman"/>
                <w:lang w:val="sr-Cyrl-RS"/>
              </w:rPr>
              <w:t xml:space="preserve"> континуирано</w:t>
            </w:r>
          </w:p>
        </w:tc>
        <w:tc>
          <w:tcPr>
            <w:tcW w:w="1480" w:type="dxa"/>
            <w:vAlign w:val="center"/>
          </w:tcPr>
          <w:p w14:paraId="6B2278D1" w14:textId="5C5C88EF" w:rsidR="007319D0" w:rsidRPr="004205CE" w:rsidRDefault="007319D0" w:rsidP="007319D0">
            <w:pPr>
              <w:rPr>
                <w:rFonts w:ascii="Times New Roman" w:hAnsi="Times New Roman" w:cs="Times New Roman"/>
                <w:lang w:val="sr-Cyrl-RS"/>
              </w:rPr>
            </w:pPr>
            <w:r>
              <w:rPr>
                <w:rFonts w:ascii="Times New Roman" w:hAnsi="Times New Roman" w:cs="Times New Roman"/>
                <w:lang w:val="sr-Cyrl-RS"/>
              </w:rPr>
              <w:t>600.000,00 (200.000 у 2021 и 400.000 у 2022</w:t>
            </w:r>
          </w:p>
        </w:tc>
        <w:tc>
          <w:tcPr>
            <w:tcW w:w="1371" w:type="dxa"/>
            <w:vAlign w:val="center"/>
          </w:tcPr>
          <w:p w14:paraId="2481D2D4" w14:textId="632EB7A9" w:rsidR="007319D0" w:rsidRPr="004205CE" w:rsidRDefault="007319D0" w:rsidP="007319D0">
            <w:pPr>
              <w:jc w:val="center"/>
              <w:rPr>
                <w:rFonts w:ascii="Times New Roman" w:hAnsi="Times New Roman" w:cs="Times New Roman"/>
                <w:lang w:val="sr-Cyrl-RS"/>
              </w:rPr>
            </w:pPr>
            <w:r>
              <w:rPr>
                <w:rFonts w:ascii="Times New Roman" w:hAnsi="Times New Roman" w:cs="Times New Roman"/>
                <w:lang w:val="sr-Cyrl-RS"/>
              </w:rPr>
              <w:t>300.000,00 (ЛАПЗ)</w:t>
            </w:r>
          </w:p>
        </w:tc>
        <w:tc>
          <w:tcPr>
            <w:tcW w:w="1344" w:type="dxa"/>
            <w:vAlign w:val="center"/>
          </w:tcPr>
          <w:p w14:paraId="2381CDE2" w14:textId="6C47D07D" w:rsidR="007319D0" w:rsidRPr="0055412D" w:rsidRDefault="007319D0" w:rsidP="007319D0">
            <w:pPr>
              <w:jc w:val="center"/>
              <w:rPr>
                <w:rFonts w:ascii="Times New Roman" w:hAnsi="Times New Roman" w:cs="Times New Roman"/>
                <w:lang w:val="sr-Cyrl-RS"/>
              </w:rPr>
            </w:pPr>
            <w:r>
              <w:rPr>
                <w:rFonts w:ascii="Times New Roman" w:hAnsi="Times New Roman" w:cs="Times New Roman"/>
                <w:lang w:val="sr-Cyrl-RS"/>
              </w:rPr>
              <w:t>300.000,00 (ЛАПЗ)</w:t>
            </w:r>
          </w:p>
        </w:tc>
        <w:tc>
          <w:tcPr>
            <w:tcW w:w="2342" w:type="dxa"/>
            <w:vAlign w:val="center"/>
          </w:tcPr>
          <w:p w14:paraId="45C419CA" w14:textId="3A5E4DCA" w:rsidR="007319D0" w:rsidRPr="0055412D" w:rsidRDefault="007319D0" w:rsidP="007319D0">
            <w:pPr>
              <w:jc w:val="both"/>
              <w:rPr>
                <w:rFonts w:ascii="Times New Roman" w:hAnsi="Times New Roman" w:cs="Times New Roman"/>
                <w:lang w:val="sr-Cyrl-RS"/>
              </w:rPr>
            </w:pPr>
            <w:r>
              <w:rPr>
                <w:rFonts w:ascii="Times New Roman" w:hAnsi="Times New Roman" w:cs="Times New Roman"/>
                <w:lang w:val="sr-Cyrl-RS"/>
              </w:rPr>
              <w:t xml:space="preserve">Број </w:t>
            </w:r>
            <w:r w:rsidRPr="007319D0">
              <w:rPr>
                <w:rFonts w:ascii="Times New Roman" w:hAnsi="Times New Roman" w:cs="Times New Roman"/>
                <w:lang w:val="sr-Cyrl-RS"/>
              </w:rPr>
              <w:t>припадника ромске популације запослених кроз програм новог запошљавања</w:t>
            </w:r>
          </w:p>
        </w:tc>
      </w:tr>
      <w:tr w:rsidR="007319D0" w:rsidRPr="00371F7E" w14:paraId="578A5225" w14:textId="77777777" w:rsidTr="007319D0">
        <w:trPr>
          <w:trHeight w:val="585"/>
        </w:trPr>
        <w:tc>
          <w:tcPr>
            <w:tcW w:w="940" w:type="dxa"/>
          </w:tcPr>
          <w:p w14:paraId="12D216E2" w14:textId="03BF51AD" w:rsidR="007319D0" w:rsidRDefault="007319D0" w:rsidP="007319D0">
            <w:pPr>
              <w:jc w:val="center"/>
              <w:rPr>
                <w:rFonts w:ascii="Times New Roman" w:hAnsi="Times New Roman" w:cs="Times New Roman"/>
                <w:b/>
                <w:bCs/>
                <w:i/>
                <w:iCs/>
                <w:lang w:val="sr-Cyrl-RS"/>
              </w:rPr>
            </w:pPr>
            <w:r>
              <w:rPr>
                <w:rFonts w:ascii="Times New Roman" w:hAnsi="Times New Roman" w:cs="Times New Roman"/>
                <w:b/>
                <w:bCs/>
                <w:i/>
                <w:iCs/>
                <w:lang w:val="sr-Cyrl-RS"/>
              </w:rPr>
              <w:t>А3.4.2</w:t>
            </w:r>
          </w:p>
        </w:tc>
        <w:tc>
          <w:tcPr>
            <w:tcW w:w="2948" w:type="dxa"/>
          </w:tcPr>
          <w:p w14:paraId="68A4A935" w14:textId="77777777" w:rsidR="007319D0" w:rsidRPr="007319D0" w:rsidRDefault="007319D0" w:rsidP="007319D0">
            <w:pPr>
              <w:rPr>
                <w:rFonts w:ascii="Times New Roman" w:hAnsi="Times New Roman" w:cs="Times New Roman"/>
                <w:lang w:val="sr-Cyrl-RS"/>
              </w:rPr>
            </w:pPr>
            <w:r w:rsidRPr="007319D0">
              <w:rPr>
                <w:rFonts w:ascii="Times New Roman" w:hAnsi="Times New Roman" w:cs="Times New Roman"/>
                <w:lang w:val="sr-Cyrl-RS"/>
              </w:rPr>
              <w:t xml:space="preserve">Програм приправничког стажа  </w:t>
            </w:r>
          </w:p>
          <w:p w14:paraId="20C4A9A8" w14:textId="4722F568" w:rsidR="007319D0" w:rsidRPr="00371F7E" w:rsidRDefault="007319D0" w:rsidP="007319D0">
            <w:pPr>
              <w:jc w:val="both"/>
              <w:rPr>
                <w:rFonts w:ascii="Times New Roman" w:hAnsi="Times New Roman" w:cs="Times New Roman"/>
                <w:lang w:val="sr-Cyrl-RS"/>
              </w:rPr>
            </w:pPr>
          </w:p>
        </w:tc>
        <w:tc>
          <w:tcPr>
            <w:tcW w:w="1412" w:type="dxa"/>
            <w:vAlign w:val="center"/>
          </w:tcPr>
          <w:p w14:paraId="33AD456F" w14:textId="10CFEF04" w:rsidR="007319D0" w:rsidRDefault="007319D0" w:rsidP="007319D0">
            <w:pPr>
              <w:jc w:val="center"/>
              <w:rPr>
                <w:rFonts w:ascii="Times New Roman" w:hAnsi="Times New Roman" w:cs="Times New Roman"/>
                <w:lang w:val="sr-Cyrl-RS"/>
              </w:rPr>
            </w:pPr>
            <w:r w:rsidRPr="004D5522">
              <w:rPr>
                <w:rFonts w:ascii="Times New Roman" w:hAnsi="Times New Roman" w:cs="Times New Roman"/>
                <w:lang w:val="sr-Cyrl-RS"/>
              </w:rPr>
              <w:t>Одељење за привреду</w:t>
            </w:r>
          </w:p>
        </w:tc>
        <w:tc>
          <w:tcPr>
            <w:tcW w:w="1492" w:type="dxa"/>
            <w:vAlign w:val="center"/>
          </w:tcPr>
          <w:p w14:paraId="194D7E08" w14:textId="1665E200" w:rsidR="007319D0" w:rsidRDefault="007319D0" w:rsidP="007319D0">
            <w:pPr>
              <w:jc w:val="center"/>
              <w:rPr>
                <w:rFonts w:ascii="Times New Roman" w:hAnsi="Times New Roman" w:cs="Times New Roman"/>
                <w:lang w:val="sr-Cyrl-RS"/>
              </w:rPr>
            </w:pPr>
            <w:r>
              <w:rPr>
                <w:rFonts w:ascii="Times New Roman" w:hAnsi="Times New Roman" w:cs="Times New Roman"/>
                <w:lang w:val="sr-Cyrl-RS"/>
              </w:rPr>
              <w:t>НСЗ, послодавци</w:t>
            </w:r>
          </w:p>
        </w:tc>
        <w:tc>
          <w:tcPr>
            <w:tcW w:w="1611" w:type="dxa"/>
            <w:vAlign w:val="center"/>
          </w:tcPr>
          <w:p w14:paraId="4CE8B00E" w14:textId="20C50EC5" w:rsidR="007319D0" w:rsidRDefault="007319D0" w:rsidP="007319D0">
            <w:pPr>
              <w:jc w:val="center"/>
              <w:rPr>
                <w:rFonts w:ascii="Times New Roman" w:hAnsi="Times New Roman" w:cs="Times New Roman"/>
                <w:lang w:val="sr-Cyrl-RS"/>
              </w:rPr>
            </w:pPr>
            <w:r>
              <w:rPr>
                <w:rFonts w:ascii="Times New Roman" w:hAnsi="Times New Roman" w:cs="Times New Roman"/>
                <w:lang w:val="sr-Cyrl-RS"/>
              </w:rPr>
              <w:t>2 квартал 202</w:t>
            </w:r>
            <w:r w:rsidR="00F06400">
              <w:rPr>
                <w:rFonts w:ascii="Times New Roman" w:hAnsi="Times New Roman" w:cs="Times New Roman"/>
                <w:lang w:val="sr-Latn-RS"/>
              </w:rPr>
              <w:t>2</w:t>
            </w:r>
            <w:r>
              <w:rPr>
                <w:rFonts w:ascii="Times New Roman" w:hAnsi="Times New Roman" w:cs="Times New Roman"/>
                <w:lang w:val="sr-Cyrl-RS"/>
              </w:rPr>
              <w:t xml:space="preserve"> континуирано</w:t>
            </w:r>
          </w:p>
        </w:tc>
        <w:tc>
          <w:tcPr>
            <w:tcW w:w="1480" w:type="dxa"/>
            <w:vAlign w:val="center"/>
          </w:tcPr>
          <w:p w14:paraId="15B6D6F0" w14:textId="2715221C" w:rsidR="007319D0" w:rsidRDefault="007319D0" w:rsidP="007319D0">
            <w:pPr>
              <w:jc w:val="center"/>
              <w:rPr>
                <w:rFonts w:ascii="Times New Roman" w:hAnsi="Times New Roman" w:cs="Times New Roman"/>
                <w:lang w:val="sr-Cyrl-RS"/>
              </w:rPr>
            </w:pPr>
            <w:r>
              <w:rPr>
                <w:rFonts w:ascii="Times New Roman" w:hAnsi="Times New Roman" w:cs="Times New Roman"/>
                <w:lang w:val="sr-Cyrl-RS"/>
              </w:rPr>
              <w:t>0,00</w:t>
            </w:r>
          </w:p>
        </w:tc>
        <w:tc>
          <w:tcPr>
            <w:tcW w:w="1371" w:type="dxa"/>
            <w:vAlign w:val="center"/>
          </w:tcPr>
          <w:p w14:paraId="22608477" w14:textId="761672DF" w:rsidR="007319D0" w:rsidRDefault="007319D0" w:rsidP="007319D0">
            <w:pPr>
              <w:jc w:val="center"/>
              <w:rPr>
                <w:rFonts w:ascii="Times New Roman" w:hAnsi="Times New Roman" w:cs="Times New Roman"/>
                <w:lang w:val="sr-Cyrl-RS"/>
              </w:rPr>
            </w:pPr>
            <w:r>
              <w:rPr>
                <w:rFonts w:ascii="Times New Roman" w:hAnsi="Times New Roman" w:cs="Times New Roman"/>
                <w:lang w:val="sr-Cyrl-RS"/>
              </w:rPr>
              <w:t>0,00</w:t>
            </w:r>
          </w:p>
        </w:tc>
        <w:tc>
          <w:tcPr>
            <w:tcW w:w="1344" w:type="dxa"/>
            <w:vAlign w:val="center"/>
          </w:tcPr>
          <w:p w14:paraId="6BC68373" w14:textId="35CF2BBC" w:rsidR="007319D0" w:rsidRPr="007319D0" w:rsidRDefault="007319D0" w:rsidP="007319D0">
            <w:pPr>
              <w:jc w:val="center"/>
              <w:rPr>
                <w:rFonts w:ascii="Times New Roman" w:hAnsi="Times New Roman" w:cs="Times New Roman"/>
                <w:lang w:val="sr-Cyrl-RS"/>
              </w:rPr>
            </w:pPr>
            <w:r w:rsidRPr="007319D0">
              <w:rPr>
                <w:rFonts w:ascii="Times New Roman" w:hAnsi="Times New Roman" w:cs="Times New Roman"/>
                <w:lang w:val="sr-Cyrl-RS"/>
              </w:rPr>
              <w:t>Средства се обезбеђују из виших нивоа власти</w:t>
            </w:r>
          </w:p>
        </w:tc>
        <w:tc>
          <w:tcPr>
            <w:tcW w:w="2342" w:type="dxa"/>
            <w:vAlign w:val="center"/>
          </w:tcPr>
          <w:p w14:paraId="39ADB1CA" w14:textId="79BE5D3E" w:rsidR="007319D0" w:rsidRPr="00371F7E" w:rsidRDefault="007319D0" w:rsidP="007319D0">
            <w:pPr>
              <w:jc w:val="both"/>
              <w:rPr>
                <w:rFonts w:ascii="Times New Roman" w:hAnsi="Times New Roman" w:cs="Times New Roman"/>
                <w:lang w:val="sr-Cyrl-RS"/>
              </w:rPr>
            </w:pPr>
            <w:r w:rsidRPr="007319D0">
              <w:rPr>
                <w:rFonts w:ascii="Times New Roman" w:hAnsi="Times New Roman" w:cs="Times New Roman"/>
                <w:lang w:val="sr-Cyrl-RS"/>
              </w:rPr>
              <w:t xml:space="preserve">Број припадника ромске популације запослених кроз програм приправничког стажа </w:t>
            </w:r>
          </w:p>
        </w:tc>
      </w:tr>
      <w:tr w:rsidR="007319D0" w:rsidRPr="00371F7E" w14:paraId="1ABC6645" w14:textId="77777777" w:rsidTr="007319D0">
        <w:trPr>
          <w:trHeight w:val="585"/>
        </w:trPr>
        <w:tc>
          <w:tcPr>
            <w:tcW w:w="940" w:type="dxa"/>
          </w:tcPr>
          <w:p w14:paraId="20A55CAE" w14:textId="17331811" w:rsidR="007319D0" w:rsidRDefault="007319D0" w:rsidP="007319D0">
            <w:pPr>
              <w:jc w:val="center"/>
              <w:rPr>
                <w:rFonts w:ascii="Times New Roman" w:hAnsi="Times New Roman" w:cs="Times New Roman"/>
                <w:b/>
                <w:bCs/>
                <w:i/>
                <w:iCs/>
                <w:lang w:val="sr-Cyrl-RS"/>
              </w:rPr>
            </w:pPr>
            <w:r>
              <w:rPr>
                <w:rFonts w:ascii="Times New Roman" w:hAnsi="Times New Roman" w:cs="Times New Roman"/>
                <w:b/>
                <w:bCs/>
                <w:i/>
                <w:iCs/>
                <w:lang w:val="sr-Cyrl-RS"/>
              </w:rPr>
              <w:lastRenderedPageBreak/>
              <w:t>А3.4.3</w:t>
            </w:r>
          </w:p>
        </w:tc>
        <w:tc>
          <w:tcPr>
            <w:tcW w:w="2948" w:type="dxa"/>
          </w:tcPr>
          <w:p w14:paraId="1A25D13D" w14:textId="77777777" w:rsidR="007319D0" w:rsidRPr="007319D0" w:rsidRDefault="007319D0" w:rsidP="007319D0">
            <w:pPr>
              <w:rPr>
                <w:rFonts w:ascii="Times New Roman" w:hAnsi="Times New Roman" w:cs="Times New Roman"/>
                <w:lang w:val="sr-Cyrl-RS"/>
              </w:rPr>
            </w:pPr>
            <w:r w:rsidRPr="007319D0">
              <w:rPr>
                <w:rFonts w:ascii="Times New Roman" w:hAnsi="Times New Roman" w:cs="Times New Roman"/>
                <w:lang w:val="sr-Cyrl-RS"/>
              </w:rPr>
              <w:t xml:space="preserve">Јавни радови  </w:t>
            </w:r>
          </w:p>
          <w:p w14:paraId="02E14B91" w14:textId="77777777" w:rsidR="007319D0" w:rsidRPr="007319D0" w:rsidRDefault="007319D0" w:rsidP="007319D0">
            <w:pPr>
              <w:rPr>
                <w:rFonts w:ascii="Times New Roman" w:hAnsi="Times New Roman" w:cs="Times New Roman"/>
                <w:lang w:val="sr-Cyrl-RS"/>
              </w:rPr>
            </w:pPr>
          </w:p>
        </w:tc>
        <w:tc>
          <w:tcPr>
            <w:tcW w:w="1412" w:type="dxa"/>
            <w:vAlign w:val="center"/>
          </w:tcPr>
          <w:p w14:paraId="181CB0AD" w14:textId="69DFAFB2" w:rsidR="007319D0" w:rsidRPr="004D5522" w:rsidRDefault="007319D0" w:rsidP="007319D0">
            <w:pPr>
              <w:jc w:val="center"/>
              <w:rPr>
                <w:rFonts w:ascii="Times New Roman" w:hAnsi="Times New Roman" w:cs="Times New Roman"/>
                <w:lang w:val="sr-Cyrl-RS"/>
              </w:rPr>
            </w:pPr>
            <w:r w:rsidRPr="004D5522">
              <w:rPr>
                <w:rFonts w:ascii="Times New Roman" w:hAnsi="Times New Roman" w:cs="Times New Roman"/>
                <w:lang w:val="sr-Cyrl-RS"/>
              </w:rPr>
              <w:t>Одељење за привреду</w:t>
            </w:r>
          </w:p>
        </w:tc>
        <w:tc>
          <w:tcPr>
            <w:tcW w:w="1492" w:type="dxa"/>
            <w:vAlign w:val="center"/>
          </w:tcPr>
          <w:p w14:paraId="1FB29CC4" w14:textId="45643FF1" w:rsidR="007319D0" w:rsidRDefault="007319D0" w:rsidP="007319D0">
            <w:pPr>
              <w:jc w:val="center"/>
              <w:rPr>
                <w:rFonts w:ascii="Times New Roman" w:hAnsi="Times New Roman" w:cs="Times New Roman"/>
                <w:lang w:val="sr-Cyrl-RS"/>
              </w:rPr>
            </w:pPr>
            <w:r>
              <w:rPr>
                <w:rFonts w:ascii="Times New Roman" w:hAnsi="Times New Roman" w:cs="Times New Roman"/>
                <w:lang w:val="sr-Cyrl-RS"/>
              </w:rPr>
              <w:t>НСЗ, послодавци</w:t>
            </w:r>
          </w:p>
        </w:tc>
        <w:tc>
          <w:tcPr>
            <w:tcW w:w="1611" w:type="dxa"/>
            <w:vAlign w:val="center"/>
          </w:tcPr>
          <w:p w14:paraId="2234D35C" w14:textId="6661E53C" w:rsidR="007319D0" w:rsidRDefault="007319D0" w:rsidP="007319D0">
            <w:pPr>
              <w:jc w:val="center"/>
              <w:rPr>
                <w:rFonts w:ascii="Times New Roman" w:hAnsi="Times New Roman" w:cs="Times New Roman"/>
                <w:lang w:val="sr-Cyrl-RS"/>
              </w:rPr>
            </w:pPr>
            <w:r>
              <w:rPr>
                <w:rFonts w:ascii="Times New Roman" w:hAnsi="Times New Roman" w:cs="Times New Roman"/>
                <w:lang w:val="sr-Cyrl-RS"/>
              </w:rPr>
              <w:t>2 квартал 202</w:t>
            </w:r>
            <w:r w:rsidR="00F06400">
              <w:rPr>
                <w:rFonts w:ascii="Times New Roman" w:hAnsi="Times New Roman" w:cs="Times New Roman"/>
                <w:lang w:val="sr-Latn-RS"/>
              </w:rPr>
              <w:t>2</w:t>
            </w:r>
            <w:r>
              <w:rPr>
                <w:rFonts w:ascii="Times New Roman" w:hAnsi="Times New Roman" w:cs="Times New Roman"/>
                <w:lang w:val="sr-Cyrl-RS"/>
              </w:rPr>
              <w:t xml:space="preserve"> континуирано</w:t>
            </w:r>
          </w:p>
        </w:tc>
        <w:tc>
          <w:tcPr>
            <w:tcW w:w="1480" w:type="dxa"/>
            <w:vAlign w:val="center"/>
          </w:tcPr>
          <w:p w14:paraId="67106892" w14:textId="77777777" w:rsidR="007319D0" w:rsidRDefault="007319D0" w:rsidP="007319D0">
            <w:pPr>
              <w:jc w:val="center"/>
              <w:rPr>
                <w:rFonts w:ascii="Times New Roman" w:hAnsi="Times New Roman" w:cs="Times New Roman"/>
                <w:lang w:val="sr-Cyrl-RS"/>
              </w:rPr>
            </w:pPr>
            <w:r>
              <w:rPr>
                <w:rFonts w:ascii="Times New Roman" w:hAnsi="Times New Roman" w:cs="Times New Roman"/>
                <w:lang w:val="sr-Cyrl-RS"/>
              </w:rPr>
              <w:t>1.200.000,00</w:t>
            </w:r>
          </w:p>
          <w:p w14:paraId="5F9D4730" w14:textId="1386C533" w:rsidR="007319D0" w:rsidRDefault="007319D0" w:rsidP="007319D0">
            <w:pPr>
              <w:jc w:val="center"/>
              <w:rPr>
                <w:rFonts w:ascii="Times New Roman" w:hAnsi="Times New Roman" w:cs="Times New Roman"/>
                <w:lang w:val="sr-Cyrl-RS"/>
              </w:rPr>
            </w:pPr>
            <w:r>
              <w:rPr>
                <w:rFonts w:ascii="Times New Roman" w:hAnsi="Times New Roman" w:cs="Times New Roman"/>
                <w:lang w:val="sr-Cyrl-RS"/>
              </w:rPr>
              <w:t>600.000 у 2021 и 600.000,00 у 2022</w:t>
            </w:r>
          </w:p>
        </w:tc>
        <w:tc>
          <w:tcPr>
            <w:tcW w:w="1371" w:type="dxa"/>
            <w:vAlign w:val="center"/>
          </w:tcPr>
          <w:p w14:paraId="387BA964" w14:textId="02848964" w:rsidR="007319D0" w:rsidRDefault="007319D0" w:rsidP="007319D0">
            <w:pPr>
              <w:jc w:val="center"/>
              <w:rPr>
                <w:rFonts w:ascii="Times New Roman" w:hAnsi="Times New Roman" w:cs="Times New Roman"/>
                <w:lang w:val="sr-Cyrl-RS"/>
              </w:rPr>
            </w:pPr>
            <w:r>
              <w:rPr>
                <w:rFonts w:ascii="Times New Roman" w:hAnsi="Times New Roman" w:cs="Times New Roman"/>
                <w:lang w:val="sr-Cyrl-RS"/>
              </w:rPr>
              <w:t>600.000,00</w:t>
            </w:r>
          </w:p>
          <w:p w14:paraId="2FC0E351" w14:textId="27353DB6" w:rsidR="007319D0" w:rsidRDefault="007319D0" w:rsidP="007319D0">
            <w:pPr>
              <w:jc w:val="center"/>
              <w:rPr>
                <w:rFonts w:ascii="Times New Roman" w:hAnsi="Times New Roman" w:cs="Times New Roman"/>
                <w:lang w:val="sr-Cyrl-RS"/>
              </w:rPr>
            </w:pPr>
            <w:r>
              <w:rPr>
                <w:rFonts w:ascii="Times New Roman" w:hAnsi="Times New Roman" w:cs="Times New Roman"/>
                <w:lang w:val="sr-Cyrl-RS"/>
              </w:rPr>
              <w:t>300.000 у 2021 и 300.000,00 у 2022</w:t>
            </w:r>
          </w:p>
        </w:tc>
        <w:tc>
          <w:tcPr>
            <w:tcW w:w="1344" w:type="dxa"/>
            <w:vAlign w:val="center"/>
          </w:tcPr>
          <w:p w14:paraId="5EB063BD" w14:textId="2FEAEB0A" w:rsidR="007319D0" w:rsidRDefault="007319D0" w:rsidP="007319D0">
            <w:pPr>
              <w:jc w:val="center"/>
              <w:rPr>
                <w:rFonts w:ascii="Times New Roman" w:hAnsi="Times New Roman" w:cs="Times New Roman"/>
                <w:lang w:val="sr-Cyrl-RS"/>
              </w:rPr>
            </w:pPr>
            <w:r>
              <w:rPr>
                <w:rFonts w:ascii="Times New Roman" w:hAnsi="Times New Roman" w:cs="Times New Roman"/>
                <w:lang w:val="sr-Cyrl-RS"/>
              </w:rPr>
              <w:t>600.000,00</w:t>
            </w:r>
          </w:p>
          <w:p w14:paraId="15DD5CF7" w14:textId="66609921" w:rsidR="007319D0" w:rsidRPr="007319D0" w:rsidRDefault="007319D0" w:rsidP="007319D0">
            <w:pPr>
              <w:jc w:val="center"/>
              <w:rPr>
                <w:rFonts w:ascii="Times New Roman" w:hAnsi="Times New Roman" w:cs="Times New Roman"/>
                <w:lang w:val="sr-Cyrl-RS"/>
              </w:rPr>
            </w:pPr>
            <w:r>
              <w:rPr>
                <w:rFonts w:ascii="Times New Roman" w:hAnsi="Times New Roman" w:cs="Times New Roman"/>
                <w:lang w:val="sr-Cyrl-RS"/>
              </w:rPr>
              <w:t>300.000 у 2021 и 300.000,00 у 2022 (ЛАПЗ-НСЗ)</w:t>
            </w:r>
          </w:p>
        </w:tc>
        <w:tc>
          <w:tcPr>
            <w:tcW w:w="2342" w:type="dxa"/>
            <w:vAlign w:val="center"/>
          </w:tcPr>
          <w:p w14:paraId="0DB7D052" w14:textId="77777777" w:rsidR="00AE71A1" w:rsidRPr="00AE71A1" w:rsidRDefault="00AE71A1" w:rsidP="00AE71A1">
            <w:pPr>
              <w:jc w:val="both"/>
              <w:rPr>
                <w:rFonts w:ascii="Times New Roman" w:hAnsi="Times New Roman" w:cs="Times New Roman"/>
                <w:lang w:val="sr-Cyrl-RS"/>
              </w:rPr>
            </w:pPr>
            <w:r w:rsidRPr="00AE71A1">
              <w:rPr>
                <w:rFonts w:ascii="Times New Roman" w:hAnsi="Times New Roman" w:cs="Times New Roman"/>
                <w:lang w:val="sr-Cyrl-RS"/>
              </w:rPr>
              <w:t xml:space="preserve">Број припадника ромске  популације запослених кроз програм јавних радова </w:t>
            </w:r>
          </w:p>
          <w:p w14:paraId="5FBF85C5" w14:textId="77777777" w:rsidR="00AE71A1" w:rsidRPr="00AE71A1" w:rsidRDefault="00AE71A1" w:rsidP="00AE71A1">
            <w:pPr>
              <w:jc w:val="both"/>
              <w:rPr>
                <w:rFonts w:ascii="Times New Roman" w:hAnsi="Times New Roman" w:cs="Times New Roman"/>
                <w:lang w:val="sr-Cyrl-RS"/>
              </w:rPr>
            </w:pPr>
            <w:r w:rsidRPr="00AE71A1">
              <w:rPr>
                <w:rFonts w:ascii="Times New Roman" w:hAnsi="Times New Roman" w:cs="Times New Roman"/>
                <w:lang w:val="sr-Cyrl-RS"/>
              </w:rPr>
              <w:t xml:space="preserve"> </w:t>
            </w:r>
          </w:p>
          <w:p w14:paraId="68442E98" w14:textId="77777777" w:rsidR="007319D0" w:rsidRPr="007319D0" w:rsidRDefault="007319D0" w:rsidP="007319D0">
            <w:pPr>
              <w:jc w:val="both"/>
              <w:rPr>
                <w:rFonts w:ascii="Times New Roman" w:hAnsi="Times New Roman" w:cs="Times New Roman"/>
                <w:lang w:val="sr-Cyrl-RS"/>
              </w:rPr>
            </w:pPr>
          </w:p>
        </w:tc>
      </w:tr>
      <w:tr w:rsidR="00AE71A1" w:rsidRPr="0055412D" w14:paraId="53BE570B" w14:textId="77777777" w:rsidTr="00196774">
        <w:trPr>
          <w:trHeight w:val="585"/>
        </w:trPr>
        <w:tc>
          <w:tcPr>
            <w:tcW w:w="3888" w:type="dxa"/>
            <w:gridSpan w:val="2"/>
            <w:shd w:val="clear" w:color="auto" w:fill="D9E2F3" w:themeFill="accent1" w:themeFillTint="33"/>
          </w:tcPr>
          <w:p w14:paraId="31B5F47A" w14:textId="77777777" w:rsidR="00AE71A1" w:rsidRDefault="00AE71A1" w:rsidP="00196774">
            <w:pPr>
              <w:jc w:val="center"/>
              <w:rPr>
                <w:rFonts w:ascii="Times New Roman" w:hAnsi="Times New Roman" w:cs="Times New Roman"/>
                <w:b/>
                <w:bCs/>
                <w:i/>
                <w:iCs/>
                <w:lang w:val="sr-Cyrl-RS"/>
              </w:rPr>
            </w:pPr>
          </w:p>
          <w:p w14:paraId="2C70C3B0" w14:textId="7A07A269" w:rsidR="00AE71A1" w:rsidRDefault="00AE71A1" w:rsidP="00196774">
            <w:pPr>
              <w:jc w:val="center"/>
              <w:rPr>
                <w:rFonts w:ascii="Times New Roman" w:hAnsi="Times New Roman" w:cs="Times New Roman"/>
                <w:b/>
                <w:bCs/>
                <w:i/>
                <w:iCs/>
                <w:lang w:val="sr-Cyrl-RS"/>
              </w:rPr>
            </w:pPr>
            <w:r>
              <w:rPr>
                <w:rFonts w:ascii="Times New Roman" w:hAnsi="Times New Roman" w:cs="Times New Roman"/>
                <w:b/>
                <w:bCs/>
                <w:i/>
                <w:iCs/>
                <w:lang w:val="sr-Cyrl-RS"/>
              </w:rPr>
              <w:t xml:space="preserve"> М 3.5</w:t>
            </w:r>
          </w:p>
        </w:tc>
        <w:tc>
          <w:tcPr>
            <w:tcW w:w="2904" w:type="dxa"/>
            <w:gridSpan w:val="2"/>
            <w:shd w:val="clear" w:color="auto" w:fill="D9E2F3" w:themeFill="accent1" w:themeFillTint="33"/>
          </w:tcPr>
          <w:p w14:paraId="7D1008D5" w14:textId="4D6733EA" w:rsidR="00AE71A1" w:rsidRDefault="00AE71A1" w:rsidP="00196774">
            <w:pPr>
              <w:jc w:val="both"/>
              <w:rPr>
                <w:rFonts w:ascii="Times New Roman" w:hAnsi="Times New Roman" w:cs="Times New Roman"/>
                <w:b/>
                <w:bCs/>
                <w:i/>
                <w:iCs/>
                <w:lang w:val="sr-Cyrl-RS"/>
              </w:rPr>
            </w:pPr>
            <w:r w:rsidRPr="001E1FF5">
              <w:rPr>
                <w:rFonts w:ascii="Times New Roman" w:hAnsi="Times New Roman" w:cs="Times New Roman"/>
                <w:lang w:val="sr-Latn-RS"/>
              </w:rPr>
              <w:t>Подстицати развој ромског предузетништва и реализација посебних јавних позива за доделу средстава за самозапошљавање Рома и Ромкиња</w:t>
            </w:r>
          </w:p>
        </w:tc>
        <w:tc>
          <w:tcPr>
            <w:tcW w:w="4462" w:type="dxa"/>
            <w:gridSpan w:val="3"/>
            <w:shd w:val="clear" w:color="auto" w:fill="D9E2F3" w:themeFill="accent1" w:themeFillTint="33"/>
          </w:tcPr>
          <w:p w14:paraId="6B2FC1AC" w14:textId="77777777" w:rsidR="00AE71A1" w:rsidRDefault="00AE71A1" w:rsidP="00196774">
            <w:pPr>
              <w:jc w:val="right"/>
              <w:rPr>
                <w:rFonts w:ascii="Times New Roman" w:hAnsi="Times New Roman" w:cs="Times New Roman"/>
                <w:b/>
                <w:bCs/>
                <w:i/>
                <w:iCs/>
                <w:lang w:val="sr-Cyrl-RS"/>
              </w:rPr>
            </w:pPr>
          </w:p>
          <w:p w14:paraId="2225CBB6" w14:textId="77777777" w:rsidR="00AE71A1" w:rsidRDefault="00AE71A1" w:rsidP="00196774">
            <w:pPr>
              <w:jc w:val="right"/>
              <w:rPr>
                <w:rFonts w:ascii="Times New Roman" w:hAnsi="Times New Roman" w:cs="Times New Roman"/>
                <w:b/>
                <w:bCs/>
                <w:i/>
                <w:iCs/>
                <w:lang w:val="sr-Cyrl-RS"/>
              </w:rPr>
            </w:pPr>
            <w:r w:rsidRPr="004E2F4C">
              <w:rPr>
                <w:rFonts w:ascii="Times New Roman" w:hAnsi="Times New Roman" w:cs="Times New Roman"/>
                <w:b/>
                <w:bCs/>
                <w:i/>
                <w:iCs/>
                <w:lang w:val="sr-Cyrl-RS"/>
              </w:rPr>
              <w:t>Потребне измене прописа/аката којима се спроводи мера</w:t>
            </w:r>
          </w:p>
        </w:tc>
        <w:tc>
          <w:tcPr>
            <w:tcW w:w="3686" w:type="dxa"/>
            <w:gridSpan w:val="2"/>
            <w:shd w:val="clear" w:color="auto" w:fill="D9E2F3" w:themeFill="accent1" w:themeFillTint="33"/>
          </w:tcPr>
          <w:p w14:paraId="1F04D212" w14:textId="77777777" w:rsidR="00AE71A1" w:rsidRDefault="00AE71A1" w:rsidP="00196774">
            <w:pPr>
              <w:jc w:val="center"/>
              <w:rPr>
                <w:rFonts w:ascii="Times New Roman" w:hAnsi="Times New Roman" w:cs="Times New Roman"/>
                <w:lang w:val="sr-Cyrl-RS"/>
              </w:rPr>
            </w:pPr>
          </w:p>
          <w:p w14:paraId="16FBC4EC" w14:textId="77777777" w:rsidR="00AE71A1" w:rsidRPr="0055412D" w:rsidRDefault="00AE71A1" w:rsidP="00196774">
            <w:pPr>
              <w:jc w:val="center"/>
              <w:rPr>
                <w:rFonts w:ascii="Times New Roman" w:hAnsi="Times New Roman" w:cs="Times New Roman"/>
                <w:lang w:val="sr-Cyrl-RS"/>
              </w:rPr>
            </w:pPr>
            <w:r>
              <w:rPr>
                <w:rFonts w:ascii="Times New Roman" w:hAnsi="Times New Roman" w:cs="Times New Roman"/>
                <w:lang w:val="sr-Cyrl-RS"/>
              </w:rPr>
              <w:t>/</w:t>
            </w:r>
          </w:p>
        </w:tc>
      </w:tr>
      <w:tr w:rsidR="00AE71A1" w:rsidRPr="0055412D" w14:paraId="752F8F50" w14:textId="77777777" w:rsidTr="00196774">
        <w:trPr>
          <w:trHeight w:val="585"/>
        </w:trPr>
        <w:tc>
          <w:tcPr>
            <w:tcW w:w="940" w:type="dxa"/>
          </w:tcPr>
          <w:p w14:paraId="481E1B82" w14:textId="1B488A07" w:rsidR="00AE71A1" w:rsidRDefault="00AE71A1" w:rsidP="00AE71A1">
            <w:pPr>
              <w:jc w:val="center"/>
              <w:rPr>
                <w:rFonts w:ascii="Times New Roman" w:hAnsi="Times New Roman" w:cs="Times New Roman"/>
                <w:b/>
                <w:bCs/>
                <w:i/>
                <w:iCs/>
                <w:lang w:val="sr-Cyrl-RS"/>
              </w:rPr>
            </w:pPr>
            <w:r>
              <w:rPr>
                <w:rFonts w:ascii="Times New Roman" w:hAnsi="Times New Roman" w:cs="Times New Roman"/>
                <w:b/>
                <w:bCs/>
                <w:i/>
                <w:iCs/>
                <w:lang w:val="sr-Cyrl-RS"/>
              </w:rPr>
              <w:t>А3.5.1</w:t>
            </w:r>
          </w:p>
        </w:tc>
        <w:tc>
          <w:tcPr>
            <w:tcW w:w="2948" w:type="dxa"/>
          </w:tcPr>
          <w:p w14:paraId="46123440" w14:textId="1C5E9C71" w:rsidR="00AE71A1" w:rsidRPr="0055412D" w:rsidRDefault="00AE71A1" w:rsidP="00AE71A1">
            <w:pPr>
              <w:rPr>
                <w:rFonts w:ascii="Times New Roman" w:hAnsi="Times New Roman" w:cs="Times New Roman"/>
                <w:lang w:val="sr-Cyrl-RS"/>
              </w:rPr>
            </w:pPr>
            <w:r w:rsidRPr="00AE71A1">
              <w:rPr>
                <w:rFonts w:ascii="Times New Roman" w:hAnsi="Times New Roman" w:cs="Times New Roman"/>
                <w:lang w:val="sr-Cyrl-RS"/>
              </w:rPr>
              <w:t>Програми самозапошљавања</w:t>
            </w:r>
          </w:p>
        </w:tc>
        <w:tc>
          <w:tcPr>
            <w:tcW w:w="1412" w:type="dxa"/>
            <w:vAlign w:val="center"/>
          </w:tcPr>
          <w:p w14:paraId="436B55EA" w14:textId="74188841" w:rsidR="00AE71A1" w:rsidRPr="0055412D" w:rsidRDefault="00AE71A1" w:rsidP="00AE71A1">
            <w:pPr>
              <w:jc w:val="center"/>
              <w:rPr>
                <w:rFonts w:ascii="Times New Roman" w:hAnsi="Times New Roman" w:cs="Times New Roman"/>
                <w:lang w:val="sr-Cyrl-RS"/>
              </w:rPr>
            </w:pPr>
            <w:r w:rsidRPr="004D5522">
              <w:rPr>
                <w:rFonts w:ascii="Times New Roman" w:hAnsi="Times New Roman" w:cs="Times New Roman"/>
                <w:lang w:val="sr-Cyrl-RS"/>
              </w:rPr>
              <w:t>Одељење за привреду</w:t>
            </w:r>
          </w:p>
        </w:tc>
        <w:tc>
          <w:tcPr>
            <w:tcW w:w="1492" w:type="dxa"/>
            <w:vAlign w:val="center"/>
          </w:tcPr>
          <w:p w14:paraId="07CBC39C" w14:textId="32CF3331" w:rsidR="00AE71A1" w:rsidRPr="0055412D" w:rsidRDefault="00AE71A1" w:rsidP="00AE71A1">
            <w:pPr>
              <w:jc w:val="center"/>
              <w:rPr>
                <w:rFonts w:ascii="Times New Roman" w:hAnsi="Times New Roman" w:cs="Times New Roman"/>
                <w:lang w:val="sr-Cyrl-RS"/>
              </w:rPr>
            </w:pPr>
            <w:r>
              <w:rPr>
                <w:rFonts w:ascii="Times New Roman" w:hAnsi="Times New Roman" w:cs="Times New Roman"/>
                <w:lang w:val="sr-Cyrl-RS"/>
              </w:rPr>
              <w:t>НСЗ</w:t>
            </w:r>
          </w:p>
        </w:tc>
        <w:tc>
          <w:tcPr>
            <w:tcW w:w="1611" w:type="dxa"/>
            <w:vAlign w:val="center"/>
          </w:tcPr>
          <w:p w14:paraId="2F1BE3BB" w14:textId="36A98755" w:rsidR="00AE71A1" w:rsidRPr="004205CE" w:rsidRDefault="00AE71A1" w:rsidP="00AE71A1">
            <w:pPr>
              <w:jc w:val="center"/>
              <w:rPr>
                <w:rFonts w:ascii="Times New Roman" w:hAnsi="Times New Roman" w:cs="Times New Roman"/>
                <w:lang w:val="sr-Cyrl-RS"/>
              </w:rPr>
            </w:pPr>
            <w:r>
              <w:rPr>
                <w:rFonts w:ascii="Times New Roman" w:hAnsi="Times New Roman" w:cs="Times New Roman"/>
                <w:lang w:val="sr-Cyrl-RS"/>
              </w:rPr>
              <w:t>2 квартал 202</w:t>
            </w:r>
            <w:r w:rsidR="00F06400">
              <w:rPr>
                <w:rFonts w:ascii="Times New Roman" w:hAnsi="Times New Roman" w:cs="Times New Roman"/>
                <w:lang w:val="sr-Latn-RS"/>
              </w:rPr>
              <w:t>2</w:t>
            </w:r>
            <w:r>
              <w:rPr>
                <w:rFonts w:ascii="Times New Roman" w:hAnsi="Times New Roman" w:cs="Times New Roman"/>
                <w:lang w:val="sr-Cyrl-RS"/>
              </w:rPr>
              <w:t xml:space="preserve"> континуирано</w:t>
            </w:r>
          </w:p>
        </w:tc>
        <w:tc>
          <w:tcPr>
            <w:tcW w:w="1480" w:type="dxa"/>
            <w:vAlign w:val="center"/>
          </w:tcPr>
          <w:p w14:paraId="5BFC4F47" w14:textId="3381B148" w:rsidR="00AE71A1" w:rsidRPr="004205CE" w:rsidRDefault="00AE71A1" w:rsidP="00AE71A1">
            <w:pPr>
              <w:rPr>
                <w:rFonts w:ascii="Times New Roman" w:hAnsi="Times New Roman" w:cs="Times New Roman"/>
                <w:lang w:val="sr-Cyrl-RS"/>
              </w:rPr>
            </w:pPr>
            <w:r>
              <w:rPr>
                <w:rFonts w:ascii="Times New Roman" w:hAnsi="Times New Roman" w:cs="Times New Roman"/>
                <w:lang w:val="sr-Cyrl-RS"/>
              </w:rPr>
              <w:t>880.000,00 (440.000 по години)</w:t>
            </w:r>
          </w:p>
        </w:tc>
        <w:tc>
          <w:tcPr>
            <w:tcW w:w="1371" w:type="dxa"/>
            <w:vAlign w:val="center"/>
          </w:tcPr>
          <w:p w14:paraId="797A4888" w14:textId="2D7D005E" w:rsidR="00AE71A1" w:rsidRPr="004205CE" w:rsidRDefault="00AE71A1" w:rsidP="00AE71A1">
            <w:pPr>
              <w:jc w:val="center"/>
              <w:rPr>
                <w:rFonts w:ascii="Times New Roman" w:hAnsi="Times New Roman" w:cs="Times New Roman"/>
                <w:lang w:val="sr-Cyrl-RS"/>
              </w:rPr>
            </w:pPr>
            <w:r>
              <w:rPr>
                <w:rFonts w:ascii="Times New Roman" w:hAnsi="Times New Roman" w:cs="Times New Roman"/>
                <w:lang w:val="sr-Cyrl-RS"/>
              </w:rPr>
              <w:t>440.000,00 (ЛАЗ)</w:t>
            </w:r>
          </w:p>
        </w:tc>
        <w:tc>
          <w:tcPr>
            <w:tcW w:w="1344" w:type="dxa"/>
            <w:vAlign w:val="center"/>
          </w:tcPr>
          <w:p w14:paraId="633D7F44" w14:textId="30E5D86D" w:rsidR="00AE71A1" w:rsidRPr="0055412D" w:rsidRDefault="00AE71A1" w:rsidP="00AE71A1">
            <w:pPr>
              <w:jc w:val="center"/>
              <w:rPr>
                <w:rFonts w:ascii="Times New Roman" w:hAnsi="Times New Roman" w:cs="Times New Roman"/>
                <w:lang w:val="sr-Cyrl-RS"/>
              </w:rPr>
            </w:pPr>
            <w:r>
              <w:rPr>
                <w:rFonts w:ascii="Times New Roman" w:hAnsi="Times New Roman" w:cs="Times New Roman"/>
                <w:lang w:val="sr-Cyrl-RS"/>
              </w:rPr>
              <w:t>440.000,00 (НСЗ – ЛАПЗ)</w:t>
            </w:r>
          </w:p>
        </w:tc>
        <w:tc>
          <w:tcPr>
            <w:tcW w:w="2342" w:type="dxa"/>
            <w:vAlign w:val="center"/>
          </w:tcPr>
          <w:p w14:paraId="49484944" w14:textId="47C54721" w:rsidR="00AE71A1" w:rsidRPr="0055412D" w:rsidRDefault="00AE71A1" w:rsidP="00AE71A1">
            <w:pPr>
              <w:jc w:val="both"/>
              <w:rPr>
                <w:rFonts w:ascii="Times New Roman" w:hAnsi="Times New Roman" w:cs="Times New Roman"/>
                <w:lang w:val="sr-Cyrl-RS"/>
              </w:rPr>
            </w:pPr>
            <w:r>
              <w:rPr>
                <w:rFonts w:ascii="Times New Roman" w:hAnsi="Times New Roman" w:cs="Times New Roman"/>
                <w:lang w:val="sr-Cyrl-RS"/>
              </w:rPr>
              <w:t xml:space="preserve">Број </w:t>
            </w:r>
            <w:r w:rsidRPr="00AE71A1">
              <w:rPr>
                <w:rFonts w:ascii="Times New Roman" w:hAnsi="Times New Roman" w:cs="Times New Roman"/>
                <w:lang w:val="sr-Cyrl-RS"/>
              </w:rPr>
              <w:t>припадника ромске популације запослених кроз програм самозапошљавања</w:t>
            </w:r>
            <w:r>
              <w:rPr>
                <w:rFonts w:ascii="Times New Roman" w:hAnsi="Times New Roman" w:cs="Times New Roman"/>
                <w:lang w:val="sr-Cyrl-RS"/>
              </w:rPr>
              <w:t>,</w:t>
            </w:r>
          </w:p>
        </w:tc>
      </w:tr>
      <w:tr w:rsidR="00AE71A1" w:rsidRPr="0055412D" w14:paraId="39D532D1" w14:textId="77777777" w:rsidTr="00196774">
        <w:trPr>
          <w:trHeight w:val="585"/>
        </w:trPr>
        <w:tc>
          <w:tcPr>
            <w:tcW w:w="940" w:type="dxa"/>
          </w:tcPr>
          <w:p w14:paraId="78E03441" w14:textId="12C8ABED" w:rsidR="00AE71A1" w:rsidRDefault="00AE71A1" w:rsidP="00AE71A1">
            <w:pPr>
              <w:jc w:val="center"/>
              <w:rPr>
                <w:rFonts w:ascii="Times New Roman" w:hAnsi="Times New Roman" w:cs="Times New Roman"/>
                <w:b/>
                <w:bCs/>
                <w:i/>
                <w:iCs/>
                <w:lang w:val="sr-Cyrl-RS"/>
              </w:rPr>
            </w:pPr>
            <w:r>
              <w:rPr>
                <w:rFonts w:ascii="Times New Roman" w:hAnsi="Times New Roman" w:cs="Times New Roman"/>
                <w:b/>
                <w:bCs/>
                <w:i/>
                <w:iCs/>
                <w:lang w:val="sr-Cyrl-RS"/>
              </w:rPr>
              <w:t>А3.5.2</w:t>
            </w:r>
          </w:p>
        </w:tc>
        <w:tc>
          <w:tcPr>
            <w:tcW w:w="2948" w:type="dxa"/>
          </w:tcPr>
          <w:p w14:paraId="4C419A06" w14:textId="49CBE71B" w:rsidR="00AE71A1" w:rsidRPr="00AE71A1" w:rsidRDefault="00AE71A1" w:rsidP="00AE71A1">
            <w:pPr>
              <w:rPr>
                <w:rFonts w:ascii="Times New Roman" w:hAnsi="Times New Roman" w:cs="Times New Roman"/>
                <w:lang w:val="sr-Cyrl-RS"/>
              </w:rPr>
            </w:pPr>
            <w:r>
              <w:rPr>
                <w:rFonts w:ascii="Times New Roman" w:hAnsi="Times New Roman" w:cs="Times New Roman"/>
                <w:lang w:val="sr-Cyrl-RS"/>
              </w:rPr>
              <w:t>Женско предузетништвио</w:t>
            </w:r>
          </w:p>
        </w:tc>
        <w:tc>
          <w:tcPr>
            <w:tcW w:w="1412" w:type="dxa"/>
            <w:vAlign w:val="center"/>
          </w:tcPr>
          <w:p w14:paraId="0BBEAE20" w14:textId="014E2B5F" w:rsidR="00AE71A1" w:rsidRPr="004D5522" w:rsidRDefault="00AE71A1" w:rsidP="00AE71A1">
            <w:pPr>
              <w:jc w:val="center"/>
              <w:rPr>
                <w:rFonts w:ascii="Times New Roman" w:hAnsi="Times New Roman" w:cs="Times New Roman"/>
                <w:lang w:val="sr-Cyrl-RS"/>
              </w:rPr>
            </w:pPr>
            <w:r w:rsidRPr="004D5522">
              <w:rPr>
                <w:rFonts w:ascii="Times New Roman" w:hAnsi="Times New Roman" w:cs="Times New Roman"/>
                <w:lang w:val="sr-Cyrl-RS"/>
              </w:rPr>
              <w:t>Одељење за привреду</w:t>
            </w:r>
          </w:p>
        </w:tc>
        <w:tc>
          <w:tcPr>
            <w:tcW w:w="1492" w:type="dxa"/>
            <w:vAlign w:val="center"/>
          </w:tcPr>
          <w:p w14:paraId="2D2AC237" w14:textId="414771E2" w:rsidR="00AE71A1" w:rsidRDefault="00AE71A1" w:rsidP="00AE71A1">
            <w:pPr>
              <w:jc w:val="center"/>
              <w:rPr>
                <w:rFonts w:ascii="Times New Roman" w:hAnsi="Times New Roman" w:cs="Times New Roman"/>
                <w:lang w:val="sr-Cyrl-RS"/>
              </w:rPr>
            </w:pPr>
            <w:r>
              <w:rPr>
                <w:rFonts w:ascii="Times New Roman" w:hAnsi="Times New Roman" w:cs="Times New Roman"/>
                <w:lang w:val="sr-Cyrl-RS"/>
              </w:rPr>
              <w:t>НСЗ, ромска удружења</w:t>
            </w:r>
          </w:p>
        </w:tc>
        <w:tc>
          <w:tcPr>
            <w:tcW w:w="1611" w:type="dxa"/>
            <w:vAlign w:val="center"/>
          </w:tcPr>
          <w:p w14:paraId="5C69817C" w14:textId="0B363043" w:rsidR="00AE71A1" w:rsidRPr="00F06400" w:rsidRDefault="00AE71A1" w:rsidP="00AE71A1">
            <w:pPr>
              <w:jc w:val="center"/>
              <w:rPr>
                <w:rFonts w:ascii="Times New Roman" w:hAnsi="Times New Roman" w:cs="Times New Roman"/>
                <w:lang w:val="sr-Latn-RS"/>
              </w:rPr>
            </w:pPr>
            <w:r>
              <w:rPr>
                <w:rFonts w:ascii="Times New Roman" w:hAnsi="Times New Roman" w:cs="Times New Roman"/>
                <w:lang w:val="sr-Cyrl-RS"/>
              </w:rPr>
              <w:t>1 квартал 202</w:t>
            </w:r>
            <w:r w:rsidR="00F06400">
              <w:rPr>
                <w:rFonts w:ascii="Times New Roman" w:hAnsi="Times New Roman" w:cs="Times New Roman"/>
                <w:lang w:val="sr-Latn-RS"/>
              </w:rPr>
              <w:t>2</w:t>
            </w:r>
          </w:p>
        </w:tc>
        <w:tc>
          <w:tcPr>
            <w:tcW w:w="1480" w:type="dxa"/>
            <w:vAlign w:val="center"/>
          </w:tcPr>
          <w:p w14:paraId="56995327" w14:textId="03F27787" w:rsidR="00AE71A1" w:rsidRDefault="00AE71A1" w:rsidP="00AE71A1">
            <w:pPr>
              <w:rPr>
                <w:rFonts w:ascii="Times New Roman" w:hAnsi="Times New Roman" w:cs="Times New Roman"/>
                <w:lang w:val="sr-Cyrl-RS"/>
              </w:rPr>
            </w:pPr>
            <w:r>
              <w:rPr>
                <w:rFonts w:ascii="Times New Roman" w:hAnsi="Times New Roman" w:cs="Times New Roman"/>
                <w:lang w:val="sr-Cyrl-RS"/>
              </w:rPr>
              <w:t>400.000,00</w:t>
            </w:r>
          </w:p>
        </w:tc>
        <w:tc>
          <w:tcPr>
            <w:tcW w:w="1371" w:type="dxa"/>
            <w:vAlign w:val="center"/>
          </w:tcPr>
          <w:p w14:paraId="5317E897" w14:textId="74EE9C6D" w:rsidR="00AE71A1" w:rsidRDefault="00AE71A1" w:rsidP="00AE71A1">
            <w:pPr>
              <w:jc w:val="center"/>
              <w:rPr>
                <w:rFonts w:ascii="Times New Roman" w:hAnsi="Times New Roman" w:cs="Times New Roman"/>
                <w:lang w:val="sr-Cyrl-RS"/>
              </w:rPr>
            </w:pPr>
            <w:r>
              <w:rPr>
                <w:rFonts w:ascii="Times New Roman" w:hAnsi="Times New Roman" w:cs="Times New Roman"/>
                <w:lang w:val="sr-Cyrl-RS"/>
              </w:rPr>
              <w:t>100.000,00</w:t>
            </w:r>
          </w:p>
        </w:tc>
        <w:tc>
          <w:tcPr>
            <w:tcW w:w="1344" w:type="dxa"/>
            <w:vAlign w:val="center"/>
          </w:tcPr>
          <w:p w14:paraId="5742D87F" w14:textId="1C8D1415" w:rsidR="00AE71A1" w:rsidRDefault="00AE71A1" w:rsidP="00AE71A1">
            <w:pPr>
              <w:jc w:val="center"/>
              <w:rPr>
                <w:rFonts w:ascii="Times New Roman" w:hAnsi="Times New Roman" w:cs="Times New Roman"/>
                <w:lang w:val="sr-Cyrl-RS"/>
              </w:rPr>
            </w:pPr>
            <w:r>
              <w:rPr>
                <w:rFonts w:ascii="Times New Roman" w:hAnsi="Times New Roman" w:cs="Times New Roman"/>
                <w:lang w:val="sr-Cyrl-RS"/>
              </w:rPr>
              <w:t>300.000,00</w:t>
            </w:r>
          </w:p>
        </w:tc>
        <w:tc>
          <w:tcPr>
            <w:tcW w:w="2342" w:type="dxa"/>
            <w:vAlign w:val="center"/>
          </w:tcPr>
          <w:p w14:paraId="3A7872B4" w14:textId="49FE8D0F" w:rsidR="00AE71A1" w:rsidRDefault="00AE71A1" w:rsidP="00AE71A1">
            <w:pPr>
              <w:jc w:val="both"/>
              <w:rPr>
                <w:rFonts w:ascii="Times New Roman" w:hAnsi="Times New Roman" w:cs="Times New Roman"/>
                <w:lang w:val="sr-Cyrl-RS"/>
              </w:rPr>
            </w:pPr>
            <w:r w:rsidRPr="00AE71A1">
              <w:rPr>
                <w:rFonts w:ascii="Times New Roman" w:hAnsi="Times New Roman" w:cs="Times New Roman"/>
                <w:lang w:val="sr-Cyrl-RS"/>
              </w:rPr>
              <w:t>Број Ромкиња које су запослене кроз програм женског предузетништва</w:t>
            </w:r>
          </w:p>
        </w:tc>
      </w:tr>
    </w:tbl>
    <w:p w14:paraId="697A9CB5" w14:textId="54BB7B67" w:rsidR="00833108" w:rsidRDefault="00833108" w:rsidP="007319D0">
      <w:pPr>
        <w:jc w:val="both"/>
        <w:rPr>
          <w:rFonts w:ascii="Times New Roman" w:hAnsi="Times New Roman" w:cs="Times New Roman"/>
          <w:lang w:val="sr-Cyrl-RS"/>
        </w:rPr>
      </w:pPr>
    </w:p>
    <w:p w14:paraId="377A049F" w14:textId="77777777" w:rsidR="00833108" w:rsidRDefault="00833108">
      <w:pPr>
        <w:rPr>
          <w:rFonts w:ascii="Times New Roman" w:hAnsi="Times New Roman" w:cs="Times New Roman"/>
          <w:lang w:val="sr-Cyrl-RS"/>
        </w:rPr>
      </w:pPr>
      <w:r>
        <w:rPr>
          <w:rFonts w:ascii="Times New Roman" w:hAnsi="Times New Roman" w:cs="Times New Roman"/>
          <w:lang w:val="sr-Cyrl-RS"/>
        </w:rPr>
        <w:br w:type="page"/>
      </w:r>
    </w:p>
    <w:tbl>
      <w:tblPr>
        <w:tblStyle w:val="TableGrid"/>
        <w:tblW w:w="14940" w:type="dxa"/>
        <w:tblInd w:w="-1085" w:type="dxa"/>
        <w:tblLook w:val="04A0" w:firstRow="1" w:lastRow="0" w:firstColumn="1" w:lastColumn="0" w:noHBand="0" w:noVBand="1"/>
      </w:tblPr>
      <w:tblGrid>
        <w:gridCol w:w="630"/>
        <w:gridCol w:w="315"/>
        <w:gridCol w:w="3004"/>
        <w:gridCol w:w="12"/>
        <w:gridCol w:w="1414"/>
        <w:gridCol w:w="142"/>
        <w:gridCol w:w="1358"/>
        <w:gridCol w:w="1614"/>
        <w:gridCol w:w="12"/>
        <w:gridCol w:w="1339"/>
        <w:gridCol w:w="12"/>
        <w:gridCol w:w="122"/>
        <w:gridCol w:w="1222"/>
        <w:gridCol w:w="25"/>
        <w:gridCol w:w="1347"/>
        <w:gridCol w:w="24"/>
        <w:gridCol w:w="2348"/>
      </w:tblGrid>
      <w:tr w:rsidR="00833108" w14:paraId="4431C253" w14:textId="77777777" w:rsidTr="00196774">
        <w:tc>
          <w:tcPr>
            <w:tcW w:w="630" w:type="dxa"/>
            <w:shd w:val="clear" w:color="auto" w:fill="C00000"/>
          </w:tcPr>
          <w:p w14:paraId="5F10184F" w14:textId="77777777" w:rsidR="00833108" w:rsidRPr="004205CE" w:rsidRDefault="00833108" w:rsidP="00196774">
            <w:pPr>
              <w:jc w:val="both"/>
              <w:rPr>
                <w:rFonts w:ascii="Times New Roman" w:hAnsi="Times New Roman" w:cs="Times New Roman"/>
                <w:b/>
                <w:bCs/>
                <w:lang w:val="sr-Cyrl-RS"/>
              </w:rPr>
            </w:pPr>
            <w:r w:rsidRPr="004205CE">
              <w:rPr>
                <w:rFonts w:ascii="Times New Roman" w:hAnsi="Times New Roman" w:cs="Times New Roman"/>
                <w:b/>
                <w:bCs/>
                <w:lang w:val="sr-Cyrl-RS"/>
              </w:rPr>
              <w:lastRenderedPageBreak/>
              <w:t>Бр.</w:t>
            </w:r>
          </w:p>
        </w:tc>
        <w:tc>
          <w:tcPr>
            <w:tcW w:w="3331" w:type="dxa"/>
            <w:gridSpan w:val="3"/>
            <w:shd w:val="clear" w:color="auto" w:fill="C00000"/>
          </w:tcPr>
          <w:p w14:paraId="078172A8" w14:textId="77777777" w:rsidR="00833108" w:rsidRPr="004205CE" w:rsidRDefault="00833108" w:rsidP="00196774">
            <w:pPr>
              <w:jc w:val="center"/>
              <w:rPr>
                <w:rFonts w:ascii="Times New Roman" w:hAnsi="Times New Roman" w:cs="Times New Roman"/>
                <w:b/>
                <w:bCs/>
                <w:lang w:val="sr-Cyrl-RS"/>
              </w:rPr>
            </w:pPr>
            <w:r w:rsidRPr="004205CE">
              <w:rPr>
                <w:rFonts w:ascii="Times New Roman" w:hAnsi="Times New Roman" w:cs="Times New Roman"/>
                <w:b/>
                <w:bCs/>
                <w:lang w:val="sr-Cyrl-RS"/>
              </w:rPr>
              <w:t>Активност</w:t>
            </w:r>
          </w:p>
        </w:tc>
        <w:tc>
          <w:tcPr>
            <w:tcW w:w="1556" w:type="dxa"/>
            <w:gridSpan w:val="2"/>
            <w:shd w:val="clear" w:color="auto" w:fill="C00000"/>
          </w:tcPr>
          <w:p w14:paraId="0C185659" w14:textId="77777777" w:rsidR="00833108" w:rsidRPr="004205CE" w:rsidRDefault="00833108" w:rsidP="00196774">
            <w:pPr>
              <w:jc w:val="center"/>
              <w:rPr>
                <w:rFonts w:ascii="Times New Roman" w:hAnsi="Times New Roman" w:cs="Times New Roman"/>
                <w:b/>
                <w:bCs/>
                <w:lang w:val="sr-Cyrl-RS"/>
              </w:rPr>
            </w:pPr>
            <w:r w:rsidRPr="004205CE">
              <w:rPr>
                <w:rFonts w:ascii="Times New Roman" w:hAnsi="Times New Roman" w:cs="Times New Roman"/>
                <w:b/>
                <w:bCs/>
                <w:lang w:val="sr-Cyrl-RS"/>
              </w:rPr>
              <w:t>Носилац</w:t>
            </w:r>
          </w:p>
        </w:tc>
        <w:tc>
          <w:tcPr>
            <w:tcW w:w="1358" w:type="dxa"/>
            <w:shd w:val="clear" w:color="auto" w:fill="C00000"/>
          </w:tcPr>
          <w:p w14:paraId="1CB55A78" w14:textId="77777777" w:rsidR="00833108" w:rsidRPr="004205CE" w:rsidRDefault="00833108" w:rsidP="00196774">
            <w:pPr>
              <w:jc w:val="center"/>
              <w:rPr>
                <w:rFonts w:ascii="Times New Roman" w:hAnsi="Times New Roman" w:cs="Times New Roman"/>
                <w:b/>
                <w:bCs/>
                <w:lang w:val="sr-Cyrl-RS"/>
              </w:rPr>
            </w:pPr>
            <w:r w:rsidRPr="004205CE">
              <w:rPr>
                <w:rFonts w:ascii="Times New Roman" w:hAnsi="Times New Roman" w:cs="Times New Roman"/>
                <w:b/>
                <w:bCs/>
                <w:lang w:val="sr-Cyrl-RS"/>
              </w:rPr>
              <w:t>Партнери</w:t>
            </w:r>
          </w:p>
        </w:tc>
        <w:tc>
          <w:tcPr>
            <w:tcW w:w="1626" w:type="dxa"/>
            <w:gridSpan w:val="2"/>
            <w:shd w:val="clear" w:color="auto" w:fill="C00000"/>
          </w:tcPr>
          <w:p w14:paraId="745C61AB" w14:textId="77777777" w:rsidR="00833108" w:rsidRPr="004205CE" w:rsidRDefault="00833108" w:rsidP="00196774">
            <w:pPr>
              <w:jc w:val="center"/>
              <w:rPr>
                <w:rFonts w:ascii="Times New Roman" w:hAnsi="Times New Roman" w:cs="Times New Roman"/>
                <w:b/>
                <w:bCs/>
                <w:lang w:val="sr-Cyrl-RS"/>
              </w:rPr>
            </w:pPr>
            <w:r w:rsidRPr="004205CE">
              <w:rPr>
                <w:rFonts w:ascii="Times New Roman" w:hAnsi="Times New Roman" w:cs="Times New Roman"/>
                <w:b/>
                <w:bCs/>
                <w:lang w:val="sr-Cyrl-RS"/>
              </w:rPr>
              <w:t>Период реализације</w:t>
            </w:r>
          </w:p>
        </w:tc>
        <w:tc>
          <w:tcPr>
            <w:tcW w:w="1351" w:type="dxa"/>
            <w:gridSpan w:val="2"/>
            <w:shd w:val="clear" w:color="auto" w:fill="C00000"/>
          </w:tcPr>
          <w:p w14:paraId="171BC02E" w14:textId="77777777" w:rsidR="00833108" w:rsidRPr="004205CE" w:rsidRDefault="00833108" w:rsidP="00196774">
            <w:pPr>
              <w:jc w:val="center"/>
              <w:rPr>
                <w:rFonts w:ascii="Times New Roman" w:hAnsi="Times New Roman" w:cs="Times New Roman"/>
                <w:b/>
                <w:bCs/>
                <w:lang w:val="sr-Cyrl-RS"/>
              </w:rPr>
            </w:pPr>
            <w:r w:rsidRPr="004205CE">
              <w:rPr>
                <w:rFonts w:ascii="Times New Roman" w:hAnsi="Times New Roman" w:cs="Times New Roman"/>
                <w:b/>
                <w:bCs/>
                <w:lang w:val="sr-Cyrl-RS"/>
              </w:rPr>
              <w:t>Укупна и вредност по годинама</w:t>
            </w:r>
          </w:p>
        </w:tc>
        <w:tc>
          <w:tcPr>
            <w:tcW w:w="1344" w:type="dxa"/>
            <w:gridSpan w:val="2"/>
            <w:shd w:val="clear" w:color="auto" w:fill="C00000"/>
          </w:tcPr>
          <w:p w14:paraId="1EA85D49" w14:textId="77777777" w:rsidR="00833108" w:rsidRPr="004205CE" w:rsidRDefault="00833108" w:rsidP="00196774">
            <w:pPr>
              <w:jc w:val="center"/>
              <w:rPr>
                <w:rFonts w:ascii="Times New Roman" w:hAnsi="Times New Roman" w:cs="Times New Roman"/>
                <w:b/>
                <w:bCs/>
                <w:lang w:val="sr-Cyrl-RS"/>
              </w:rPr>
            </w:pPr>
            <w:r w:rsidRPr="004205CE">
              <w:rPr>
                <w:rFonts w:ascii="Times New Roman" w:hAnsi="Times New Roman" w:cs="Times New Roman"/>
                <w:b/>
                <w:bCs/>
                <w:lang w:val="sr-Cyrl-RS"/>
              </w:rPr>
              <w:t>Буџет Општине Бач</w:t>
            </w:r>
          </w:p>
        </w:tc>
        <w:tc>
          <w:tcPr>
            <w:tcW w:w="1396" w:type="dxa"/>
            <w:gridSpan w:val="3"/>
            <w:shd w:val="clear" w:color="auto" w:fill="C00000"/>
          </w:tcPr>
          <w:p w14:paraId="3C0F7251" w14:textId="77777777" w:rsidR="00833108" w:rsidRPr="004205CE" w:rsidRDefault="00833108" w:rsidP="00196774">
            <w:pPr>
              <w:jc w:val="center"/>
              <w:rPr>
                <w:rFonts w:ascii="Times New Roman" w:hAnsi="Times New Roman" w:cs="Times New Roman"/>
                <w:b/>
                <w:bCs/>
                <w:lang w:val="sr-Cyrl-RS"/>
              </w:rPr>
            </w:pPr>
            <w:r w:rsidRPr="004205CE">
              <w:rPr>
                <w:rFonts w:ascii="Times New Roman" w:hAnsi="Times New Roman" w:cs="Times New Roman"/>
                <w:b/>
                <w:bCs/>
                <w:lang w:val="sr-Cyrl-RS"/>
              </w:rPr>
              <w:t>Остали извори</w:t>
            </w:r>
          </w:p>
        </w:tc>
        <w:tc>
          <w:tcPr>
            <w:tcW w:w="2348" w:type="dxa"/>
            <w:shd w:val="clear" w:color="auto" w:fill="C00000"/>
          </w:tcPr>
          <w:p w14:paraId="37A15B21" w14:textId="77777777" w:rsidR="00833108" w:rsidRPr="004205CE" w:rsidRDefault="00833108" w:rsidP="00196774">
            <w:pPr>
              <w:jc w:val="center"/>
              <w:rPr>
                <w:rFonts w:ascii="Times New Roman" w:hAnsi="Times New Roman" w:cs="Times New Roman"/>
                <w:b/>
                <w:bCs/>
                <w:lang w:val="sr-Cyrl-RS"/>
              </w:rPr>
            </w:pPr>
            <w:r w:rsidRPr="004205CE">
              <w:rPr>
                <w:rFonts w:ascii="Times New Roman" w:hAnsi="Times New Roman" w:cs="Times New Roman"/>
                <w:b/>
                <w:bCs/>
                <w:lang w:val="sr-Cyrl-RS"/>
              </w:rPr>
              <w:t>Индикатори</w:t>
            </w:r>
          </w:p>
        </w:tc>
      </w:tr>
      <w:tr w:rsidR="00833108" w14:paraId="362F8251" w14:textId="77777777" w:rsidTr="00196774">
        <w:trPr>
          <w:trHeight w:val="660"/>
        </w:trPr>
        <w:tc>
          <w:tcPr>
            <w:tcW w:w="3949" w:type="dxa"/>
            <w:gridSpan w:val="3"/>
            <w:vMerge w:val="restart"/>
            <w:shd w:val="clear" w:color="auto" w:fill="8EAADB" w:themeFill="accent1" w:themeFillTint="99"/>
          </w:tcPr>
          <w:p w14:paraId="43F8D2FA" w14:textId="77777777" w:rsidR="00833108" w:rsidRDefault="00833108" w:rsidP="00196774">
            <w:pPr>
              <w:jc w:val="center"/>
              <w:rPr>
                <w:rFonts w:ascii="Times New Roman" w:hAnsi="Times New Roman" w:cs="Times New Roman"/>
                <w:b/>
                <w:bCs/>
                <w:i/>
                <w:iCs/>
                <w:lang w:val="sr-Cyrl-RS"/>
              </w:rPr>
            </w:pPr>
          </w:p>
          <w:p w14:paraId="3BC29F15" w14:textId="6A0693C4" w:rsidR="00833108" w:rsidRDefault="00833108" w:rsidP="00196774">
            <w:pPr>
              <w:jc w:val="center"/>
              <w:rPr>
                <w:rFonts w:ascii="Times New Roman" w:hAnsi="Times New Roman" w:cs="Times New Roman"/>
                <w:b/>
                <w:bCs/>
                <w:i/>
                <w:iCs/>
                <w:lang w:val="sr-Cyrl-RS"/>
              </w:rPr>
            </w:pPr>
            <w:r>
              <w:rPr>
                <w:rFonts w:ascii="Times New Roman" w:hAnsi="Times New Roman" w:cs="Times New Roman"/>
                <w:b/>
                <w:bCs/>
                <w:i/>
                <w:iCs/>
                <w:lang w:val="sr-Cyrl-RS"/>
              </w:rPr>
              <w:t>Посебан циљ 4</w:t>
            </w:r>
          </w:p>
          <w:p w14:paraId="345DAF70" w14:textId="77777777" w:rsidR="00833108" w:rsidRDefault="00833108" w:rsidP="00196774">
            <w:pPr>
              <w:jc w:val="center"/>
              <w:rPr>
                <w:rFonts w:ascii="Times New Roman" w:hAnsi="Times New Roman" w:cs="Times New Roman"/>
                <w:b/>
                <w:bCs/>
                <w:i/>
                <w:iCs/>
                <w:lang w:val="sr-Cyrl-RS"/>
              </w:rPr>
            </w:pPr>
          </w:p>
          <w:p w14:paraId="0920281E" w14:textId="77777777" w:rsidR="00833108" w:rsidRDefault="00833108" w:rsidP="00196774">
            <w:pPr>
              <w:jc w:val="center"/>
              <w:rPr>
                <w:rFonts w:ascii="Times New Roman" w:hAnsi="Times New Roman" w:cs="Times New Roman"/>
                <w:b/>
                <w:bCs/>
                <w:i/>
                <w:iCs/>
                <w:lang w:val="sr-Cyrl-RS"/>
              </w:rPr>
            </w:pPr>
          </w:p>
          <w:p w14:paraId="31AFC4DE" w14:textId="77777777" w:rsidR="00833108" w:rsidRDefault="00833108" w:rsidP="00196774">
            <w:pPr>
              <w:jc w:val="center"/>
              <w:rPr>
                <w:rFonts w:ascii="Times New Roman" w:hAnsi="Times New Roman" w:cs="Times New Roman"/>
                <w:b/>
                <w:bCs/>
                <w:i/>
                <w:iCs/>
                <w:lang w:val="sr-Cyrl-RS"/>
              </w:rPr>
            </w:pPr>
          </w:p>
        </w:tc>
        <w:tc>
          <w:tcPr>
            <w:tcW w:w="2926" w:type="dxa"/>
            <w:gridSpan w:val="4"/>
            <w:vMerge w:val="restart"/>
            <w:shd w:val="clear" w:color="auto" w:fill="8EAADB" w:themeFill="accent1" w:themeFillTint="99"/>
          </w:tcPr>
          <w:p w14:paraId="5188AAF1" w14:textId="0ACDD549" w:rsidR="00833108" w:rsidRPr="008B568F" w:rsidRDefault="00833108" w:rsidP="00196774">
            <w:pPr>
              <w:jc w:val="both"/>
              <w:rPr>
                <w:rFonts w:ascii="Times New Roman" w:hAnsi="Times New Roman" w:cs="Times New Roman"/>
                <w:lang w:val="sr-Cyrl-RS"/>
              </w:rPr>
            </w:pPr>
            <w:r w:rsidRPr="004C1B85">
              <w:rPr>
                <w:rFonts w:ascii="Times New Roman" w:hAnsi="Times New Roman" w:cs="Times New Roman"/>
                <w:lang w:val="sr-Cyrl-RS"/>
              </w:rPr>
              <w:t>Унапређење здравља Рома и Ромкиња повећањем њиховог обухвата примарном</w:t>
            </w:r>
            <w:r>
              <w:rPr>
                <w:rFonts w:ascii="Times New Roman" w:hAnsi="Times New Roman" w:cs="Times New Roman"/>
                <w:lang w:val="sr-Cyrl-RS"/>
              </w:rPr>
              <w:t xml:space="preserve"> </w:t>
            </w:r>
            <w:r w:rsidRPr="004C1B85">
              <w:rPr>
                <w:rFonts w:ascii="Times New Roman" w:hAnsi="Times New Roman" w:cs="Times New Roman"/>
                <w:lang w:val="sr-Cyrl-RS"/>
              </w:rPr>
              <w:t xml:space="preserve">здравственом заштитом и бољом доступношћу </w:t>
            </w:r>
            <w:r>
              <w:rPr>
                <w:rFonts w:ascii="Times New Roman" w:hAnsi="Times New Roman" w:cs="Times New Roman"/>
                <w:lang w:val="sr-Cyrl-RS"/>
              </w:rPr>
              <w:t xml:space="preserve">и бољим квалитетом </w:t>
            </w:r>
            <w:r w:rsidRPr="004C1B85">
              <w:rPr>
                <w:rFonts w:ascii="Times New Roman" w:hAnsi="Times New Roman" w:cs="Times New Roman"/>
                <w:lang w:val="sr-Cyrl-RS"/>
              </w:rPr>
              <w:t xml:space="preserve">услуга здравствене заштите </w:t>
            </w:r>
            <w:r>
              <w:rPr>
                <w:rFonts w:ascii="Times New Roman" w:hAnsi="Times New Roman" w:cs="Times New Roman"/>
                <w:lang w:val="sr-Cyrl-RS"/>
              </w:rPr>
              <w:t>.</w:t>
            </w:r>
          </w:p>
        </w:tc>
        <w:tc>
          <w:tcPr>
            <w:tcW w:w="2965" w:type="dxa"/>
            <w:gridSpan w:val="3"/>
            <w:vMerge w:val="restart"/>
            <w:shd w:val="clear" w:color="auto" w:fill="8EAADB" w:themeFill="accent1" w:themeFillTint="99"/>
          </w:tcPr>
          <w:p w14:paraId="0312BBDE" w14:textId="77777777" w:rsidR="00833108" w:rsidRDefault="00833108" w:rsidP="00196774">
            <w:pPr>
              <w:jc w:val="center"/>
              <w:rPr>
                <w:rFonts w:ascii="Times New Roman" w:hAnsi="Times New Roman" w:cs="Times New Roman"/>
                <w:b/>
                <w:bCs/>
                <w:i/>
                <w:iCs/>
                <w:lang w:val="sr-Cyrl-RS"/>
              </w:rPr>
            </w:pPr>
          </w:p>
          <w:p w14:paraId="00BDDEBD" w14:textId="06E73C83" w:rsidR="00833108" w:rsidRDefault="00833108" w:rsidP="00196774">
            <w:pPr>
              <w:jc w:val="right"/>
              <w:rPr>
                <w:rFonts w:ascii="Times New Roman" w:hAnsi="Times New Roman" w:cs="Times New Roman"/>
                <w:b/>
                <w:bCs/>
                <w:i/>
                <w:iCs/>
                <w:lang w:val="sr-Cyrl-RS"/>
              </w:rPr>
            </w:pPr>
            <w:r>
              <w:rPr>
                <w:rFonts w:ascii="Times New Roman" w:hAnsi="Times New Roman" w:cs="Times New Roman"/>
                <w:b/>
                <w:bCs/>
                <w:i/>
                <w:iCs/>
                <w:lang w:val="sr-Cyrl-RS"/>
              </w:rPr>
              <w:t>Уклупно за посебан циљ 4 у РСД:</w:t>
            </w:r>
          </w:p>
        </w:tc>
        <w:tc>
          <w:tcPr>
            <w:tcW w:w="1381" w:type="dxa"/>
            <w:gridSpan w:val="4"/>
            <w:vMerge w:val="restart"/>
            <w:shd w:val="clear" w:color="auto" w:fill="8EAADB" w:themeFill="accent1" w:themeFillTint="99"/>
          </w:tcPr>
          <w:p w14:paraId="0F1696C9" w14:textId="77777777" w:rsidR="00833108" w:rsidRDefault="00833108" w:rsidP="00196774">
            <w:pPr>
              <w:jc w:val="center"/>
              <w:rPr>
                <w:rFonts w:ascii="Times New Roman" w:hAnsi="Times New Roman" w:cs="Times New Roman"/>
                <w:b/>
                <w:bCs/>
                <w:i/>
                <w:iCs/>
                <w:lang w:val="sr-Cyrl-RS"/>
              </w:rPr>
            </w:pPr>
          </w:p>
          <w:p w14:paraId="70A3683D" w14:textId="1C2ED9F9" w:rsidR="00833108" w:rsidRDefault="00E15284" w:rsidP="00196774">
            <w:pPr>
              <w:jc w:val="center"/>
              <w:rPr>
                <w:rFonts w:ascii="Times New Roman" w:hAnsi="Times New Roman" w:cs="Times New Roman"/>
                <w:b/>
                <w:bCs/>
                <w:i/>
                <w:iCs/>
                <w:lang w:val="sr-Cyrl-RS"/>
              </w:rPr>
            </w:pPr>
            <w:r>
              <w:rPr>
                <w:rFonts w:ascii="Times New Roman" w:hAnsi="Times New Roman" w:cs="Times New Roman"/>
                <w:b/>
                <w:bCs/>
                <w:i/>
                <w:iCs/>
                <w:lang w:val="sr-Cyrl-RS"/>
              </w:rPr>
              <w:t>1.930.000,00</w:t>
            </w:r>
          </w:p>
        </w:tc>
        <w:tc>
          <w:tcPr>
            <w:tcW w:w="1371" w:type="dxa"/>
            <w:gridSpan w:val="2"/>
            <w:shd w:val="clear" w:color="auto" w:fill="8EAADB" w:themeFill="accent1" w:themeFillTint="99"/>
          </w:tcPr>
          <w:p w14:paraId="47E2E753" w14:textId="77777777" w:rsidR="00833108" w:rsidRDefault="00833108" w:rsidP="00196774">
            <w:pPr>
              <w:jc w:val="center"/>
              <w:rPr>
                <w:rFonts w:ascii="Times New Roman" w:hAnsi="Times New Roman" w:cs="Times New Roman"/>
                <w:b/>
                <w:bCs/>
                <w:i/>
                <w:iCs/>
                <w:lang w:val="sr-Cyrl-RS"/>
              </w:rPr>
            </w:pPr>
            <w:r>
              <w:rPr>
                <w:rFonts w:ascii="Times New Roman" w:hAnsi="Times New Roman" w:cs="Times New Roman"/>
                <w:b/>
                <w:bCs/>
                <w:i/>
                <w:iCs/>
                <w:lang w:val="sr-Cyrl-RS"/>
              </w:rPr>
              <w:t>Буџет Општине</w:t>
            </w:r>
          </w:p>
          <w:p w14:paraId="66D12E3F" w14:textId="77777777" w:rsidR="00833108" w:rsidRDefault="00833108" w:rsidP="00196774">
            <w:pPr>
              <w:jc w:val="center"/>
              <w:rPr>
                <w:rFonts w:ascii="Times New Roman" w:hAnsi="Times New Roman" w:cs="Times New Roman"/>
                <w:b/>
                <w:bCs/>
                <w:i/>
                <w:iCs/>
                <w:lang w:val="sr-Cyrl-RS"/>
              </w:rPr>
            </w:pPr>
          </w:p>
        </w:tc>
        <w:tc>
          <w:tcPr>
            <w:tcW w:w="2348" w:type="dxa"/>
            <w:shd w:val="clear" w:color="auto" w:fill="8EAADB" w:themeFill="accent1" w:themeFillTint="99"/>
          </w:tcPr>
          <w:p w14:paraId="01E81197" w14:textId="77777777" w:rsidR="00833108" w:rsidRDefault="00833108" w:rsidP="00196774">
            <w:pPr>
              <w:jc w:val="center"/>
              <w:rPr>
                <w:rFonts w:ascii="Times New Roman" w:hAnsi="Times New Roman" w:cs="Times New Roman"/>
                <w:b/>
                <w:bCs/>
                <w:i/>
                <w:iCs/>
                <w:lang w:val="sr-Cyrl-RS"/>
              </w:rPr>
            </w:pPr>
          </w:p>
          <w:p w14:paraId="3EF77425" w14:textId="5C0647B5" w:rsidR="00833108" w:rsidRDefault="00E15284" w:rsidP="00196774">
            <w:pPr>
              <w:jc w:val="center"/>
              <w:rPr>
                <w:rFonts w:ascii="Times New Roman" w:hAnsi="Times New Roman" w:cs="Times New Roman"/>
                <w:b/>
                <w:bCs/>
                <w:i/>
                <w:iCs/>
                <w:lang w:val="sr-Cyrl-RS"/>
              </w:rPr>
            </w:pPr>
            <w:r>
              <w:rPr>
                <w:rFonts w:ascii="Times New Roman" w:hAnsi="Times New Roman" w:cs="Times New Roman"/>
                <w:b/>
                <w:bCs/>
                <w:i/>
                <w:iCs/>
                <w:lang w:val="sr-Cyrl-RS"/>
              </w:rPr>
              <w:t>1.020.000,00</w:t>
            </w:r>
          </w:p>
        </w:tc>
      </w:tr>
      <w:tr w:rsidR="00833108" w14:paraId="39D9BEE7" w14:textId="77777777" w:rsidTr="00196774">
        <w:trPr>
          <w:trHeight w:val="585"/>
        </w:trPr>
        <w:tc>
          <w:tcPr>
            <w:tcW w:w="3949" w:type="dxa"/>
            <w:gridSpan w:val="3"/>
            <w:vMerge/>
            <w:shd w:val="clear" w:color="auto" w:fill="8EAADB" w:themeFill="accent1" w:themeFillTint="99"/>
          </w:tcPr>
          <w:p w14:paraId="57A723DB" w14:textId="77777777" w:rsidR="00833108" w:rsidRDefault="00833108" w:rsidP="00196774">
            <w:pPr>
              <w:jc w:val="center"/>
              <w:rPr>
                <w:rFonts w:ascii="Times New Roman" w:hAnsi="Times New Roman" w:cs="Times New Roman"/>
                <w:b/>
                <w:bCs/>
                <w:i/>
                <w:iCs/>
                <w:lang w:val="sr-Cyrl-RS"/>
              </w:rPr>
            </w:pPr>
          </w:p>
        </w:tc>
        <w:tc>
          <w:tcPr>
            <w:tcW w:w="2926" w:type="dxa"/>
            <w:gridSpan w:val="4"/>
            <w:vMerge/>
            <w:shd w:val="clear" w:color="auto" w:fill="8EAADB" w:themeFill="accent1" w:themeFillTint="99"/>
          </w:tcPr>
          <w:p w14:paraId="42177EDF" w14:textId="77777777" w:rsidR="00833108" w:rsidRDefault="00833108" w:rsidP="00196774">
            <w:pPr>
              <w:jc w:val="center"/>
              <w:rPr>
                <w:rFonts w:ascii="Times New Roman" w:hAnsi="Times New Roman" w:cs="Times New Roman"/>
                <w:b/>
                <w:bCs/>
                <w:i/>
                <w:iCs/>
                <w:lang w:val="sr-Cyrl-RS"/>
              </w:rPr>
            </w:pPr>
          </w:p>
        </w:tc>
        <w:tc>
          <w:tcPr>
            <w:tcW w:w="2965" w:type="dxa"/>
            <w:gridSpan w:val="3"/>
            <w:vMerge/>
            <w:shd w:val="clear" w:color="auto" w:fill="8EAADB" w:themeFill="accent1" w:themeFillTint="99"/>
          </w:tcPr>
          <w:p w14:paraId="1A6B0396" w14:textId="77777777" w:rsidR="00833108" w:rsidRDefault="00833108" w:rsidP="00196774">
            <w:pPr>
              <w:jc w:val="center"/>
              <w:rPr>
                <w:rFonts w:ascii="Times New Roman" w:hAnsi="Times New Roman" w:cs="Times New Roman"/>
                <w:b/>
                <w:bCs/>
                <w:i/>
                <w:iCs/>
                <w:lang w:val="sr-Cyrl-RS"/>
              </w:rPr>
            </w:pPr>
          </w:p>
        </w:tc>
        <w:tc>
          <w:tcPr>
            <w:tcW w:w="1381" w:type="dxa"/>
            <w:gridSpan w:val="4"/>
            <w:vMerge/>
            <w:shd w:val="clear" w:color="auto" w:fill="8EAADB" w:themeFill="accent1" w:themeFillTint="99"/>
          </w:tcPr>
          <w:p w14:paraId="16754B6A" w14:textId="77777777" w:rsidR="00833108" w:rsidRDefault="00833108" w:rsidP="00196774">
            <w:pPr>
              <w:jc w:val="center"/>
              <w:rPr>
                <w:rFonts w:ascii="Times New Roman" w:hAnsi="Times New Roman" w:cs="Times New Roman"/>
                <w:b/>
                <w:bCs/>
                <w:i/>
                <w:iCs/>
                <w:lang w:val="sr-Cyrl-RS"/>
              </w:rPr>
            </w:pPr>
          </w:p>
        </w:tc>
        <w:tc>
          <w:tcPr>
            <w:tcW w:w="1371" w:type="dxa"/>
            <w:gridSpan w:val="2"/>
            <w:shd w:val="clear" w:color="auto" w:fill="8EAADB" w:themeFill="accent1" w:themeFillTint="99"/>
          </w:tcPr>
          <w:p w14:paraId="2CDAE4A5" w14:textId="77777777" w:rsidR="00833108" w:rsidRDefault="00833108" w:rsidP="00196774">
            <w:pPr>
              <w:jc w:val="center"/>
              <w:rPr>
                <w:rFonts w:ascii="Times New Roman" w:hAnsi="Times New Roman" w:cs="Times New Roman"/>
                <w:b/>
                <w:bCs/>
                <w:i/>
                <w:iCs/>
                <w:lang w:val="sr-Cyrl-RS"/>
              </w:rPr>
            </w:pPr>
            <w:r>
              <w:rPr>
                <w:rFonts w:ascii="Times New Roman" w:hAnsi="Times New Roman" w:cs="Times New Roman"/>
                <w:b/>
                <w:bCs/>
                <w:i/>
                <w:iCs/>
                <w:lang w:val="sr-Cyrl-RS"/>
              </w:rPr>
              <w:t>Остали извори</w:t>
            </w:r>
          </w:p>
        </w:tc>
        <w:tc>
          <w:tcPr>
            <w:tcW w:w="2348" w:type="dxa"/>
            <w:shd w:val="clear" w:color="auto" w:fill="8EAADB" w:themeFill="accent1" w:themeFillTint="99"/>
          </w:tcPr>
          <w:p w14:paraId="64825E30" w14:textId="77777777" w:rsidR="00833108" w:rsidRDefault="00833108" w:rsidP="00196774">
            <w:pPr>
              <w:jc w:val="center"/>
              <w:rPr>
                <w:rFonts w:ascii="Times New Roman" w:hAnsi="Times New Roman" w:cs="Times New Roman"/>
                <w:b/>
                <w:bCs/>
                <w:i/>
                <w:iCs/>
                <w:lang w:val="sr-Cyrl-RS"/>
              </w:rPr>
            </w:pPr>
          </w:p>
          <w:p w14:paraId="786445E1" w14:textId="1704E36A" w:rsidR="00833108" w:rsidRDefault="00E15284" w:rsidP="00196774">
            <w:pPr>
              <w:jc w:val="center"/>
              <w:rPr>
                <w:rFonts w:ascii="Times New Roman" w:hAnsi="Times New Roman" w:cs="Times New Roman"/>
                <w:b/>
                <w:bCs/>
                <w:i/>
                <w:iCs/>
                <w:lang w:val="sr-Cyrl-RS"/>
              </w:rPr>
            </w:pPr>
            <w:r>
              <w:rPr>
                <w:rFonts w:ascii="Times New Roman" w:hAnsi="Times New Roman" w:cs="Times New Roman"/>
                <w:b/>
                <w:bCs/>
                <w:i/>
                <w:iCs/>
                <w:lang w:val="sr-Cyrl-RS"/>
              </w:rPr>
              <w:t>910.000,00</w:t>
            </w:r>
          </w:p>
        </w:tc>
      </w:tr>
      <w:tr w:rsidR="00833108" w14:paraId="2D66B760" w14:textId="77777777" w:rsidTr="00196774">
        <w:trPr>
          <w:trHeight w:val="585"/>
        </w:trPr>
        <w:tc>
          <w:tcPr>
            <w:tcW w:w="3949" w:type="dxa"/>
            <w:gridSpan w:val="3"/>
            <w:shd w:val="clear" w:color="auto" w:fill="D9E2F3" w:themeFill="accent1" w:themeFillTint="33"/>
          </w:tcPr>
          <w:p w14:paraId="717D68A0" w14:textId="77777777" w:rsidR="00833108" w:rsidRDefault="00833108" w:rsidP="00196774">
            <w:pPr>
              <w:jc w:val="center"/>
              <w:rPr>
                <w:rFonts w:ascii="Times New Roman" w:hAnsi="Times New Roman" w:cs="Times New Roman"/>
                <w:b/>
                <w:bCs/>
                <w:i/>
                <w:iCs/>
                <w:lang w:val="sr-Cyrl-RS"/>
              </w:rPr>
            </w:pPr>
          </w:p>
          <w:p w14:paraId="7323B19E" w14:textId="0B96E3F3" w:rsidR="00833108" w:rsidRDefault="00833108" w:rsidP="00196774">
            <w:pPr>
              <w:jc w:val="center"/>
              <w:rPr>
                <w:rFonts w:ascii="Times New Roman" w:hAnsi="Times New Roman" w:cs="Times New Roman"/>
                <w:b/>
                <w:bCs/>
                <w:i/>
                <w:iCs/>
                <w:lang w:val="sr-Cyrl-RS"/>
              </w:rPr>
            </w:pPr>
            <w:r>
              <w:rPr>
                <w:rFonts w:ascii="Times New Roman" w:hAnsi="Times New Roman" w:cs="Times New Roman"/>
                <w:b/>
                <w:bCs/>
                <w:i/>
                <w:iCs/>
                <w:lang w:val="sr-Cyrl-RS"/>
              </w:rPr>
              <w:t xml:space="preserve"> М 4.1</w:t>
            </w:r>
          </w:p>
        </w:tc>
        <w:tc>
          <w:tcPr>
            <w:tcW w:w="2926" w:type="dxa"/>
            <w:gridSpan w:val="4"/>
            <w:shd w:val="clear" w:color="auto" w:fill="D9E2F3" w:themeFill="accent1" w:themeFillTint="33"/>
          </w:tcPr>
          <w:p w14:paraId="3B61DF07" w14:textId="2622488F" w:rsidR="00833108" w:rsidRDefault="00833108" w:rsidP="00196774">
            <w:pPr>
              <w:jc w:val="both"/>
              <w:rPr>
                <w:rFonts w:ascii="Times New Roman" w:hAnsi="Times New Roman" w:cs="Times New Roman"/>
                <w:b/>
                <w:bCs/>
                <w:i/>
                <w:iCs/>
                <w:lang w:val="sr-Cyrl-RS"/>
              </w:rPr>
            </w:pPr>
            <w:r w:rsidRPr="001E1FF5">
              <w:rPr>
                <w:rFonts w:ascii="Times New Roman" w:hAnsi="Times New Roman" w:cs="Times New Roman"/>
                <w:lang w:val="sr-Latn-RS"/>
              </w:rPr>
              <w:t>Обезбедити већу доступност здравствене заштите кроз ангажовање здравствене медијаторке и утврђивање потреба ромске популације за   здравственом заштитом</w:t>
            </w:r>
          </w:p>
        </w:tc>
        <w:tc>
          <w:tcPr>
            <w:tcW w:w="4346" w:type="dxa"/>
            <w:gridSpan w:val="7"/>
            <w:shd w:val="clear" w:color="auto" w:fill="D9E2F3" w:themeFill="accent1" w:themeFillTint="33"/>
          </w:tcPr>
          <w:p w14:paraId="34B5E749" w14:textId="77777777" w:rsidR="00833108" w:rsidRDefault="00833108" w:rsidP="00196774">
            <w:pPr>
              <w:jc w:val="right"/>
              <w:rPr>
                <w:rFonts w:ascii="Times New Roman" w:hAnsi="Times New Roman" w:cs="Times New Roman"/>
                <w:b/>
                <w:bCs/>
                <w:i/>
                <w:iCs/>
                <w:lang w:val="sr-Cyrl-RS"/>
              </w:rPr>
            </w:pPr>
          </w:p>
          <w:p w14:paraId="4176A9E5" w14:textId="77777777" w:rsidR="00833108" w:rsidRDefault="00833108" w:rsidP="00196774">
            <w:pPr>
              <w:jc w:val="right"/>
              <w:rPr>
                <w:rFonts w:ascii="Times New Roman" w:hAnsi="Times New Roman" w:cs="Times New Roman"/>
                <w:b/>
                <w:bCs/>
                <w:i/>
                <w:iCs/>
                <w:lang w:val="sr-Cyrl-RS"/>
              </w:rPr>
            </w:pPr>
            <w:r w:rsidRPr="004E2F4C">
              <w:rPr>
                <w:rFonts w:ascii="Times New Roman" w:hAnsi="Times New Roman" w:cs="Times New Roman"/>
                <w:b/>
                <w:bCs/>
                <w:i/>
                <w:iCs/>
                <w:lang w:val="sr-Cyrl-RS"/>
              </w:rPr>
              <w:t>Потребне измене прописа/аката којима се спроводи мера</w:t>
            </w:r>
          </w:p>
        </w:tc>
        <w:tc>
          <w:tcPr>
            <w:tcW w:w="3719" w:type="dxa"/>
            <w:gridSpan w:val="3"/>
            <w:shd w:val="clear" w:color="auto" w:fill="D9E2F3" w:themeFill="accent1" w:themeFillTint="33"/>
          </w:tcPr>
          <w:p w14:paraId="00608FE3" w14:textId="77777777" w:rsidR="00833108" w:rsidRDefault="00833108" w:rsidP="00196774">
            <w:pPr>
              <w:jc w:val="center"/>
              <w:rPr>
                <w:rFonts w:ascii="Times New Roman" w:hAnsi="Times New Roman" w:cs="Times New Roman"/>
                <w:lang w:val="sr-Cyrl-RS"/>
              </w:rPr>
            </w:pPr>
          </w:p>
          <w:p w14:paraId="137C94D7" w14:textId="77777777" w:rsidR="00833108" w:rsidRPr="0055412D" w:rsidRDefault="00833108" w:rsidP="00196774">
            <w:pPr>
              <w:jc w:val="center"/>
              <w:rPr>
                <w:rFonts w:ascii="Times New Roman" w:hAnsi="Times New Roman" w:cs="Times New Roman"/>
                <w:lang w:val="sr-Cyrl-RS"/>
              </w:rPr>
            </w:pPr>
            <w:r>
              <w:rPr>
                <w:rFonts w:ascii="Times New Roman" w:hAnsi="Times New Roman" w:cs="Times New Roman"/>
                <w:lang w:val="sr-Cyrl-RS"/>
              </w:rPr>
              <w:t>/</w:t>
            </w:r>
          </w:p>
        </w:tc>
      </w:tr>
      <w:tr w:rsidR="00833108" w14:paraId="395BC47A" w14:textId="77777777" w:rsidTr="00196774">
        <w:trPr>
          <w:trHeight w:val="585"/>
        </w:trPr>
        <w:tc>
          <w:tcPr>
            <w:tcW w:w="945" w:type="dxa"/>
            <w:gridSpan w:val="2"/>
          </w:tcPr>
          <w:p w14:paraId="5895B9B8" w14:textId="492B9446" w:rsidR="00833108" w:rsidRDefault="00833108" w:rsidP="00196774">
            <w:pPr>
              <w:jc w:val="center"/>
              <w:rPr>
                <w:rFonts w:ascii="Times New Roman" w:hAnsi="Times New Roman" w:cs="Times New Roman"/>
                <w:b/>
                <w:bCs/>
                <w:i/>
                <w:iCs/>
                <w:lang w:val="sr-Cyrl-RS"/>
              </w:rPr>
            </w:pPr>
            <w:r>
              <w:rPr>
                <w:rFonts w:ascii="Times New Roman" w:hAnsi="Times New Roman" w:cs="Times New Roman"/>
                <w:b/>
                <w:bCs/>
                <w:i/>
                <w:iCs/>
                <w:lang w:val="sr-Cyrl-RS"/>
              </w:rPr>
              <w:t>А4.1.1</w:t>
            </w:r>
          </w:p>
        </w:tc>
        <w:tc>
          <w:tcPr>
            <w:tcW w:w="3004" w:type="dxa"/>
          </w:tcPr>
          <w:p w14:paraId="03029DB7" w14:textId="58481B93" w:rsidR="00833108" w:rsidRPr="0055412D" w:rsidRDefault="00196774" w:rsidP="00196774">
            <w:pPr>
              <w:jc w:val="both"/>
              <w:rPr>
                <w:rFonts w:ascii="Times New Roman" w:hAnsi="Times New Roman" w:cs="Times New Roman"/>
                <w:lang w:val="sr-Cyrl-RS"/>
              </w:rPr>
            </w:pPr>
            <w:r w:rsidRPr="00196774">
              <w:rPr>
                <w:rFonts w:ascii="Times New Roman" w:hAnsi="Times New Roman" w:cs="Times New Roman"/>
                <w:lang w:val="sr-Cyrl-RS"/>
              </w:rPr>
              <w:t>Ангажовање здравствене медијаторке</w:t>
            </w:r>
          </w:p>
        </w:tc>
        <w:tc>
          <w:tcPr>
            <w:tcW w:w="1426" w:type="dxa"/>
            <w:gridSpan w:val="2"/>
            <w:vAlign w:val="center"/>
          </w:tcPr>
          <w:p w14:paraId="16692F1A" w14:textId="10BF029A" w:rsidR="00833108" w:rsidRPr="00196774" w:rsidRDefault="00196774" w:rsidP="00196774">
            <w:pPr>
              <w:jc w:val="center"/>
              <w:rPr>
                <w:rFonts w:ascii="Times New Roman" w:hAnsi="Times New Roman" w:cs="Times New Roman"/>
                <w:lang w:val="sr-Cyrl-RS"/>
              </w:rPr>
            </w:pPr>
            <w:r>
              <w:rPr>
                <w:rFonts w:ascii="Times New Roman" w:hAnsi="Times New Roman" w:cs="Times New Roman"/>
              </w:rPr>
              <w:t>O</w:t>
            </w:r>
            <w:r>
              <w:rPr>
                <w:rFonts w:ascii="Times New Roman" w:hAnsi="Times New Roman" w:cs="Times New Roman"/>
                <w:lang w:val="sr-Cyrl-RS"/>
              </w:rPr>
              <w:t>ДД</w:t>
            </w:r>
          </w:p>
        </w:tc>
        <w:tc>
          <w:tcPr>
            <w:tcW w:w="1500" w:type="dxa"/>
            <w:gridSpan w:val="2"/>
            <w:vAlign w:val="center"/>
          </w:tcPr>
          <w:p w14:paraId="5C40C612" w14:textId="640ABBFE" w:rsidR="00833108" w:rsidRPr="0055412D" w:rsidRDefault="00196774" w:rsidP="00196774">
            <w:pPr>
              <w:jc w:val="center"/>
              <w:rPr>
                <w:rFonts w:ascii="Times New Roman" w:hAnsi="Times New Roman" w:cs="Times New Roman"/>
                <w:lang w:val="sr-Cyrl-RS"/>
              </w:rPr>
            </w:pPr>
            <w:r>
              <w:rPr>
                <w:rFonts w:ascii="Times New Roman" w:hAnsi="Times New Roman" w:cs="Times New Roman"/>
                <w:lang w:val="sr-Cyrl-RS"/>
              </w:rPr>
              <w:t>ДЗ, ЦСР</w:t>
            </w:r>
          </w:p>
        </w:tc>
        <w:tc>
          <w:tcPr>
            <w:tcW w:w="1614" w:type="dxa"/>
            <w:vAlign w:val="center"/>
          </w:tcPr>
          <w:p w14:paraId="3BFB9846" w14:textId="275DA229" w:rsidR="00833108" w:rsidRPr="004205CE" w:rsidRDefault="00196774" w:rsidP="00196774">
            <w:pPr>
              <w:jc w:val="center"/>
              <w:rPr>
                <w:rFonts w:ascii="Times New Roman" w:hAnsi="Times New Roman" w:cs="Times New Roman"/>
                <w:lang w:val="sr-Cyrl-RS"/>
              </w:rPr>
            </w:pPr>
            <w:r>
              <w:rPr>
                <w:rFonts w:ascii="Times New Roman" w:hAnsi="Times New Roman" w:cs="Times New Roman"/>
                <w:lang w:val="sr-Cyrl-RS"/>
              </w:rPr>
              <w:t>1 квартал 20</w:t>
            </w:r>
            <w:r w:rsidR="00F06400">
              <w:rPr>
                <w:rFonts w:ascii="Times New Roman" w:hAnsi="Times New Roman" w:cs="Times New Roman"/>
                <w:lang w:val="sr-Cyrl-RS"/>
              </w:rPr>
              <w:t>23</w:t>
            </w:r>
            <w:r>
              <w:rPr>
                <w:rFonts w:ascii="Times New Roman" w:hAnsi="Times New Roman" w:cs="Times New Roman"/>
                <w:lang w:val="sr-Cyrl-RS"/>
              </w:rPr>
              <w:t xml:space="preserve"> континуирано</w:t>
            </w:r>
          </w:p>
        </w:tc>
        <w:tc>
          <w:tcPr>
            <w:tcW w:w="1485" w:type="dxa"/>
            <w:gridSpan w:val="4"/>
            <w:vAlign w:val="center"/>
          </w:tcPr>
          <w:p w14:paraId="3E0D994F" w14:textId="77C41BD4" w:rsidR="00833108" w:rsidRPr="004205CE" w:rsidRDefault="00196774" w:rsidP="00196774">
            <w:pPr>
              <w:jc w:val="center"/>
              <w:rPr>
                <w:rFonts w:ascii="Times New Roman" w:hAnsi="Times New Roman" w:cs="Times New Roman"/>
                <w:lang w:val="sr-Cyrl-RS"/>
              </w:rPr>
            </w:pPr>
            <w:r>
              <w:rPr>
                <w:rFonts w:ascii="Times New Roman" w:hAnsi="Times New Roman" w:cs="Times New Roman"/>
                <w:lang w:val="sr-Cyrl-RS"/>
              </w:rPr>
              <w:t>0,00</w:t>
            </w:r>
          </w:p>
        </w:tc>
        <w:tc>
          <w:tcPr>
            <w:tcW w:w="1247" w:type="dxa"/>
            <w:gridSpan w:val="2"/>
            <w:vAlign w:val="center"/>
          </w:tcPr>
          <w:p w14:paraId="2ABF4A69" w14:textId="4CEC8001" w:rsidR="00833108" w:rsidRPr="004205CE" w:rsidRDefault="00196774" w:rsidP="00196774">
            <w:pPr>
              <w:jc w:val="center"/>
              <w:rPr>
                <w:rFonts w:ascii="Times New Roman" w:hAnsi="Times New Roman" w:cs="Times New Roman"/>
                <w:lang w:val="sr-Cyrl-RS"/>
              </w:rPr>
            </w:pPr>
            <w:r>
              <w:rPr>
                <w:rFonts w:ascii="Times New Roman" w:hAnsi="Times New Roman" w:cs="Times New Roman"/>
                <w:lang w:val="sr-Cyrl-RS"/>
              </w:rPr>
              <w:t>0,00</w:t>
            </w:r>
          </w:p>
        </w:tc>
        <w:tc>
          <w:tcPr>
            <w:tcW w:w="1347" w:type="dxa"/>
            <w:vAlign w:val="center"/>
          </w:tcPr>
          <w:p w14:paraId="07966867" w14:textId="06DB11DA" w:rsidR="00833108" w:rsidRPr="0055412D" w:rsidRDefault="00196774" w:rsidP="00196774">
            <w:pPr>
              <w:jc w:val="center"/>
              <w:rPr>
                <w:rFonts w:ascii="Times New Roman" w:hAnsi="Times New Roman" w:cs="Times New Roman"/>
                <w:lang w:val="sr-Cyrl-RS"/>
              </w:rPr>
            </w:pPr>
            <w:r>
              <w:rPr>
                <w:rFonts w:ascii="Times New Roman" w:hAnsi="Times New Roman" w:cs="Times New Roman"/>
                <w:lang w:val="sr-Cyrl-RS"/>
              </w:rPr>
              <w:t>Програм који реализују виши нивои власти</w:t>
            </w:r>
          </w:p>
        </w:tc>
        <w:tc>
          <w:tcPr>
            <w:tcW w:w="2372" w:type="dxa"/>
            <w:gridSpan w:val="2"/>
            <w:vAlign w:val="center"/>
          </w:tcPr>
          <w:p w14:paraId="302FEB1F" w14:textId="1238ED2A" w:rsidR="00833108" w:rsidRPr="0055412D" w:rsidRDefault="00196774" w:rsidP="00196774">
            <w:pPr>
              <w:jc w:val="both"/>
              <w:rPr>
                <w:rFonts w:ascii="Times New Roman" w:hAnsi="Times New Roman" w:cs="Times New Roman"/>
                <w:lang w:val="sr-Cyrl-RS"/>
              </w:rPr>
            </w:pPr>
            <w:r w:rsidRPr="00196774">
              <w:rPr>
                <w:rFonts w:ascii="Times New Roman" w:hAnsi="Times New Roman" w:cs="Times New Roman"/>
                <w:lang w:val="sr-Cyrl-RS"/>
              </w:rPr>
              <w:t>Број ангажованих здравствених медијаторки</w:t>
            </w:r>
          </w:p>
        </w:tc>
      </w:tr>
      <w:tr w:rsidR="00833108" w14:paraId="2DFB2967" w14:textId="77777777" w:rsidTr="00196774">
        <w:trPr>
          <w:trHeight w:val="585"/>
        </w:trPr>
        <w:tc>
          <w:tcPr>
            <w:tcW w:w="945" w:type="dxa"/>
            <w:gridSpan w:val="2"/>
          </w:tcPr>
          <w:p w14:paraId="108D495A" w14:textId="77A03916" w:rsidR="00833108" w:rsidRDefault="00833108" w:rsidP="00196774">
            <w:pPr>
              <w:jc w:val="center"/>
              <w:rPr>
                <w:rFonts w:ascii="Times New Roman" w:hAnsi="Times New Roman" w:cs="Times New Roman"/>
                <w:b/>
                <w:bCs/>
                <w:i/>
                <w:iCs/>
                <w:lang w:val="sr-Cyrl-RS"/>
              </w:rPr>
            </w:pPr>
            <w:r>
              <w:rPr>
                <w:rFonts w:ascii="Times New Roman" w:hAnsi="Times New Roman" w:cs="Times New Roman"/>
                <w:b/>
                <w:bCs/>
                <w:i/>
                <w:iCs/>
                <w:lang w:val="sr-Cyrl-RS"/>
              </w:rPr>
              <w:t>А4.1.2</w:t>
            </w:r>
          </w:p>
        </w:tc>
        <w:tc>
          <w:tcPr>
            <w:tcW w:w="3004" w:type="dxa"/>
          </w:tcPr>
          <w:p w14:paraId="1743AAAF" w14:textId="7CDA15D7" w:rsidR="00833108" w:rsidRPr="00371F7E" w:rsidRDefault="00196774" w:rsidP="00196774">
            <w:pPr>
              <w:jc w:val="both"/>
              <w:rPr>
                <w:rFonts w:ascii="Times New Roman" w:hAnsi="Times New Roman" w:cs="Times New Roman"/>
                <w:lang w:val="sr-Cyrl-RS"/>
              </w:rPr>
            </w:pPr>
            <w:r w:rsidRPr="00196774">
              <w:rPr>
                <w:rFonts w:ascii="Times New Roman" w:hAnsi="Times New Roman" w:cs="Times New Roman"/>
                <w:lang w:val="sr-Cyrl-RS"/>
              </w:rPr>
              <w:t>Прикупљање података и анализа потреба ромске популације за   здравственом заштитом</w:t>
            </w:r>
          </w:p>
        </w:tc>
        <w:tc>
          <w:tcPr>
            <w:tcW w:w="1426" w:type="dxa"/>
            <w:gridSpan w:val="2"/>
            <w:vAlign w:val="center"/>
          </w:tcPr>
          <w:p w14:paraId="19F7BCC4" w14:textId="4ACF8413" w:rsidR="00833108" w:rsidRDefault="00196774" w:rsidP="00196774">
            <w:pPr>
              <w:jc w:val="center"/>
              <w:rPr>
                <w:rFonts w:ascii="Times New Roman" w:hAnsi="Times New Roman" w:cs="Times New Roman"/>
                <w:lang w:val="sr-Cyrl-RS"/>
              </w:rPr>
            </w:pPr>
            <w:r>
              <w:rPr>
                <w:rFonts w:ascii="Times New Roman" w:hAnsi="Times New Roman" w:cs="Times New Roman"/>
                <w:lang w:val="sr-Cyrl-RS"/>
              </w:rPr>
              <w:t>ОДД</w:t>
            </w:r>
          </w:p>
        </w:tc>
        <w:tc>
          <w:tcPr>
            <w:tcW w:w="1500" w:type="dxa"/>
            <w:gridSpan w:val="2"/>
            <w:vAlign w:val="center"/>
          </w:tcPr>
          <w:p w14:paraId="50115FBA" w14:textId="200C1AF7" w:rsidR="00833108" w:rsidRDefault="00196774" w:rsidP="00196774">
            <w:pPr>
              <w:jc w:val="center"/>
              <w:rPr>
                <w:rFonts w:ascii="Times New Roman" w:hAnsi="Times New Roman" w:cs="Times New Roman"/>
                <w:lang w:val="sr-Cyrl-RS"/>
              </w:rPr>
            </w:pPr>
            <w:r>
              <w:rPr>
                <w:rFonts w:ascii="Times New Roman" w:hAnsi="Times New Roman" w:cs="Times New Roman"/>
                <w:lang w:val="sr-Cyrl-RS"/>
              </w:rPr>
              <w:t>ДЗ, ЦСР, ромска удружења</w:t>
            </w:r>
          </w:p>
        </w:tc>
        <w:tc>
          <w:tcPr>
            <w:tcW w:w="1614" w:type="dxa"/>
            <w:vAlign w:val="center"/>
          </w:tcPr>
          <w:p w14:paraId="45924912" w14:textId="246F54B2" w:rsidR="00833108" w:rsidRPr="00F06400" w:rsidRDefault="00196774" w:rsidP="00196774">
            <w:pPr>
              <w:jc w:val="center"/>
              <w:rPr>
                <w:rFonts w:ascii="Times New Roman" w:hAnsi="Times New Roman" w:cs="Times New Roman"/>
                <w:lang w:val="sr-Latn-RS"/>
              </w:rPr>
            </w:pPr>
            <w:r>
              <w:rPr>
                <w:rFonts w:ascii="Times New Roman" w:hAnsi="Times New Roman" w:cs="Times New Roman"/>
                <w:lang w:val="sr-Cyrl-RS"/>
              </w:rPr>
              <w:t>2 квартал 202</w:t>
            </w:r>
            <w:r w:rsidR="00F06400">
              <w:rPr>
                <w:rFonts w:ascii="Times New Roman" w:hAnsi="Times New Roman" w:cs="Times New Roman"/>
                <w:lang w:val="sr-Latn-RS"/>
              </w:rPr>
              <w:t>2</w:t>
            </w:r>
          </w:p>
        </w:tc>
        <w:tc>
          <w:tcPr>
            <w:tcW w:w="1485" w:type="dxa"/>
            <w:gridSpan w:val="4"/>
            <w:vAlign w:val="center"/>
          </w:tcPr>
          <w:p w14:paraId="180A23F7" w14:textId="53D94782" w:rsidR="00833108" w:rsidRDefault="00196774" w:rsidP="00196774">
            <w:pPr>
              <w:jc w:val="center"/>
              <w:rPr>
                <w:rFonts w:ascii="Times New Roman" w:hAnsi="Times New Roman" w:cs="Times New Roman"/>
                <w:lang w:val="sr-Cyrl-RS"/>
              </w:rPr>
            </w:pPr>
            <w:r>
              <w:rPr>
                <w:rFonts w:ascii="Times New Roman" w:hAnsi="Times New Roman" w:cs="Times New Roman"/>
                <w:lang w:val="sr-Cyrl-RS"/>
              </w:rPr>
              <w:t>100.000,00</w:t>
            </w:r>
          </w:p>
        </w:tc>
        <w:tc>
          <w:tcPr>
            <w:tcW w:w="1247" w:type="dxa"/>
            <w:gridSpan w:val="2"/>
            <w:vAlign w:val="center"/>
          </w:tcPr>
          <w:p w14:paraId="581267D6" w14:textId="3CD6E512" w:rsidR="00833108" w:rsidRDefault="00196774" w:rsidP="00196774">
            <w:pPr>
              <w:jc w:val="center"/>
              <w:rPr>
                <w:rFonts w:ascii="Times New Roman" w:hAnsi="Times New Roman" w:cs="Times New Roman"/>
                <w:lang w:val="sr-Cyrl-RS"/>
              </w:rPr>
            </w:pPr>
            <w:r>
              <w:rPr>
                <w:rFonts w:ascii="Times New Roman" w:hAnsi="Times New Roman" w:cs="Times New Roman"/>
                <w:lang w:val="sr-Cyrl-RS"/>
              </w:rPr>
              <w:t>50.000,00</w:t>
            </w:r>
          </w:p>
        </w:tc>
        <w:tc>
          <w:tcPr>
            <w:tcW w:w="1347" w:type="dxa"/>
            <w:vAlign w:val="center"/>
          </w:tcPr>
          <w:p w14:paraId="552663EB" w14:textId="18255107" w:rsidR="00833108" w:rsidRDefault="00196774" w:rsidP="00196774">
            <w:pPr>
              <w:jc w:val="center"/>
              <w:rPr>
                <w:rFonts w:ascii="Times New Roman" w:hAnsi="Times New Roman" w:cs="Times New Roman"/>
                <w:lang w:val="sr-Cyrl-RS"/>
              </w:rPr>
            </w:pPr>
            <w:r>
              <w:rPr>
                <w:rFonts w:ascii="Times New Roman" w:hAnsi="Times New Roman" w:cs="Times New Roman"/>
                <w:lang w:val="sr-Cyrl-RS"/>
              </w:rPr>
              <w:t>50.000,00</w:t>
            </w:r>
          </w:p>
        </w:tc>
        <w:tc>
          <w:tcPr>
            <w:tcW w:w="2372" w:type="dxa"/>
            <w:gridSpan w:val="2"/>
            <w:vAlign w:val="center"/>
          </w:tcPr>
          <w:p w14:paraId="3CD40CC8" w14:textId="2F69C748" w:rsidR="00833108" w:rsidRPr="00371F7E" w:rsidRDefault="00196774" w:rsidP="00196774">
            <w:pPr>
              <w:jc w:val="both"/>
              <w:rPr>
                <w:rFonts w:ascii="Times New Roman" w:hAnsi="Times New Roman" w:cs="Times New Roman"/>
                <w:lang w:val="sr-Cyrl-RS"/>
              </w:rPr>
            </w:pPr>
            <w:r w:rsidRPr="00196774">
              <w:rPr>
                <w:rFonts w:ascii="Times New Roman" w:hAnsi="Times New Roman" w:cs="Times New Roman"/>
                <w:lang w:val="sr-Cyrl-RS"/>
              </w:rPr>
              <w:t>Број анкетираних ромских породица - Креирана евиденција са родном статистиком</w:t>
            </w:r>
          </w:p>
        </w:tc>
      </w:tr>
      <w:tr w:rsidR="00196774" w14:paraId="5F182358" w14:textId="77777777" w:rsidTr="00196774">
        <w:trPr>
          <w:trHeight w:val="585"/>
        </w:trPr>
        <w:tc>
          <w:tcPr>
            <w:tcW w:w="945" w:type="dxa"/>
            <w:gridSpan w:val="2"/>
          </w:tcPr>
          <w:p w14:paraId="1770189B" w14:textId="1674EC28" w:rsidR="00196774" w:rsidRDefault="00196774" w:rsidP="00196774">
            <w:pPr>
              <w:jc w:val="center"/>
              <w:rPr>
                <w:rFonts w:ascii="Times New Roman" w:hAnsi="Times New Roman" w:cs="Times New Roman"/>
                <w:b/>
                <w:bCs/>
                <w:i/>
                <w:iCs/>
                <w:lang w:val="sr-Cyrl-RS"/>
              </w:rPr>
            </w:pPr>
            <w:r>
              <w:rPr>
                <w:rFonts w:ascii="Times New Roman" w:hAnsi="Times New Roman" w:cs="Times New Roman"/>
                <w:b/>
                <w:bCs/>
                <w:i/>
                <w:iCs/>
                <w:lang w:val="sr-Cyrl-RS"/>
              </w:rPr>
              <w:t>А4.1.3</w:t>
            </w:r>
          </w:p>
        </w:tc>
        <w:tc>
          <w:tcPr>
            <w:tcW w:w="3004" w:type="dxa"/>
          </w:tcPr>
          <w:p w14:paraId="426CB106" w14:textId="6FB90099" w:rsidR="00196774" w:rsidRPr="004E2F4C" w:rsidRDefault="00196774" w:rsidP="00196774">
            <w:pPr>
              <w:jc w:val="both"/>
              <w:rPr>
                <w:rFonts w:ascii="Times New Roman" w:hAnsi="Times New Roman" w:cs="Times New Roman"/>
                <w:lang w:val="sr-Cyrl-RS"/>
              </w:rPr>
            </w:pPr>
            <w:r w:rsidRPr="00196774">
              <w:rPr>
                <w:rFonts w:ascii="Times New Roman" w:hAnsi="Times New Roman" w:cs="Times New Roman"/>
                <w:lang w:val="sr-Cyrl-RS"/>
              </w:rPr>
              <w:t>Организовање трибина у ромским насељима у области права на здравствену заштиту</w:t>
            </w:r>
          </w:p>
        </w:tc>
        <w:tc>
          <w:tcPr>
            <w:tcW w:w="1426" w:type="dxa"/>
            <w:gridSpan w:val="2"/>
            <w:vAlign w:val="center"/>
          </w:tcPr>
          <w:p w14:paraId="5ED00E4A" w14:textId="59C1C867" w:rsidR="00196774" w:rsidRPr="004E2F4C" w:rsidRDefault="00196774" w:rsidP="00196774">
            <w:pPr>
              <w:jc w:val="center"/>
              <w:rPr>
                <w:rFonts w:ascii="Times New Roman" w:hAnsi="Times New Roman" w:cs="Times New Roman"/>
                <w:lang w:val="sr-Cyrl-RS"/>
              </w:rPr>
            </w:pPr>
            <w:r>
              <w:rPr>
                <w:rFonts w:ascii="Times New Roman" w:hAnsi="Times New Roman" w:cs="Times New Roman"/>
                <w:lang w:val="sr-Cyrl-RS"/>
              </w:rPr>
              <w:t>ОДД</w:t>
            </w:r>
          </w:p>
        </w:tc>
        <w:tc>
          <w:tcPr>
            <w:tcW w:w="1500" w:type="dxa"/>
            <w:gridSpan w:val="2"/>
            <w:vAlign w:val="center"/>
          </w:tcPr>
          <w:p w14:paraId="6EC1284A" w14:textId="32632ACA" w:rsidR="00196774" w:rsidRDefault="00196774" w:rsidP="00196774">
            <w:pPr>
              <w:jc w:val="center"/>
              <w:rPr>
                <w:rFonts w:ascii="Times New Roman" w:hAnsi="Times New Roman" w:cs="Times New Roman"/>
                <w:lang w:val="sr-Cyrl-RS"/>
              </w:rPr>
            </w:pPr>
            <w:r>
              <w:rPr>
                <w:rFonts w:ascii="Times New Roman" w:hAnsi="Times New Roman" w:cs="Times New Roman"/>
                <w:lang w:val="sr-Cyrl-RS"/>
              </w:rPr>
              <w:t>ДЗ, ЦСР, ромска удружења, МЗ</w:t>
            </w:r>
          </w:p>
        </w:tc>
        <w:tc>
          <w:tcPr>
            <w:tcW w:w="1614" w:type="dxa"/>
            <w:vAlign w:val="center"/>
          </w:tcPr>
          <w:p w14:paraId="03337EF2" w14:textId="498E64EE" w:rsidR="00196774" w:rsidRPr="00F06400" w:rsidRDefault="00196774" w:rsidP="00196774">
            <w:pPr>
              <w:jc w:val="center"/>
              <w:rPr>
                <w:rFonts w:ascii="Times New Roman" w:hAnsi="Times New Roman" w:cs="Times New Roman"/>
                <w:lang w:val="sr-Latn-RS"/>
              </w:rPr>
            </w:pPr>
            <w:r>
              <w:rPr>
                <w:rFonts w:ascii="Times New Roman" w:hAnsi="Times New Roman" w:cs="Times New Roman"/>
                <w:lang w:val="sr-Cyrl-RS"/>
              </w:rPr>
              <w:t>3 квартал 202</w:t>
            </w:r>
            <w:r w:rsidR="00F06400">
              <w:rPr>
                <w:rFonts w:ascii="Times New Roman" w:hAnsi="Times New Roman" w:cs="Times New Roman"/>
                <w:lang w:val="sr-Latn-RS"/>
              </w:rPr>
              <w:t>2</w:t>
            </w:r>
          </w:p>
        </w:tc>
        <w:tc>
          <w:tcPr>
            <w:tcW w:w="1485" w:type="dxa"/>
            <w:gridSpan w:val="4"/>
            <w:vAlign w:val="center"/>
          </w:tcPr>
          <w:p w14:paraId="6999B84B" w14:textId="1FD27B27" w:rsidR="00196774" w:rsidRDefault="00196774" w:rsidP="00196774">
            <w:pPr>
              <w:jc w:val="center"/>
              <w:rPr>
                <w:rFonts w:ascii="Times New Roman" w:hAnsi="Times New Roman" w:cs="Times New Roman"/>
                <w:lang w:val="sr-Cyrl-RS"/>
              </w:rPr>
            </w:pPr>
            <w:r>
              <w:rPr>
                <w:rFonts w:ascii="Times New Roman" w:hAnsi="Times New Roman" w:cs="Times New Roman"/>
                <w:lang w:val="sr-Cyrl-RS"/>
              </w:rPr>
              <w:t>55.000,00</w:t>
            </w:r>
          </w:p>
        </w:tc>
        <w:tc>
          <w:tcPr>
            <w:tcW w:w="1247" w:type="dxa"/>
            <w:gridSpan w:val="2"/>
            <w:vAlign w:val="center"/>
          </w:tcPr>
          <w:p w14:paraId="493FFFCC" w14:textId="5CE63EA2" w:rsidR="00196774" w:rsidRDefault="00196774" w:rsidP="00196774">
            <w:pPr>
              <w:jc w:val="center"/>
              <w:rPr>
                <w:rFonts w:ascii="Times New Roman" w:hAnsi="Times New Roman" w:cs="Times New Roman"/>
                <w:lang w:val="sr-Cyrl-RS"/>
              </w:rPr>
            </w:pPr>
            <w:r>
              <w:rPr>
                <w:rFonts w:ascii="Times New Roman" w:hAnsi="Times New Roman" w:cs="Times New Roman"/>
                <w:lang w:val="sr-Cyrl-RS"/>
              </w:rPr>
              <w:t>20.000,00</w:t>
            </w:r>
          </w:p>
        </w:tc>
        <w:tc>
          <w:tcPr>
            <w:tcW w:w="1347" w:type="dxa"/>
            <w:vAlign w:val="center"/>
          </w:tcPr>
          <w:p w14:paraId="37450AD4" w14:textId="44A29DC3" w:rsidR="00196774" w:rsidRDefault="00196774" w:rsidP="00196774">
            <w:pPr>
              <w:jc w:val="center"/>
              <w:rPr>
                <w:rFonts w:ascii="Times New Roman" w:hAnsi="Times New Roman" w:cs="Times New Roman"/>
                <w:lang w:val="sr-Cyrl-RS"/>
              </w:rPr>
            </w:pPr>
            <w:r>
              <w:rPr>
                <w:rFonts w:ascii="Times New Roman" w:hAnsi="Times New Roman" w:cs="Times New Roman"/>
                <w:lang w:val="sr-Cyrl-RS"/>
              </w:rPr>
              <w:t>35.000,00</w:t>
            </w:r>
          </w:p>
        </w:tc>
        <w:tc>
          <w:tcPr>
            <w:tcW w:w="2372" w:type="dxa"/>
            <w:gridSpan w:val="2"/>
            <w:vAlign w:val="center"/>
          </w:tcPr>
          <w:p w14:paraId="6C42F0AE" w14:textId="63E35684" w:rsidR="00196774" w:rsidRPr="004E2F4C" w:rsidRDefault="00196774" w:rsidP="00196774">
            <w:pPr>
              <w:jc w:val="both"/>
              <w:rPr>
                <w:rFonts w:ascii="Times New Roman" w:hAnsi="Times New Roman" w:cs="Times New Roman"/>
                <w:lang w:val="sr-Cyrl-RS"/>
              </w:rPr>
            </w:pPr>
            <w:r>
              <w:rPr>
                <w:rFonts w:ascii="Times New Roman" w:hAnsi="Times New Roman" w:cs="Times New Roman"/>
                <w:lang w:val="sr-Cyrl-RS"/>
              </w:rPr>
              <w:t>Број одржаних трибина</w:t>
            </w:r>
          </w:p>
        </w:tc>
      </w:tr>
    </w:tbl>
    <w:p w14:paraId="48217050" w14:textId="45DE7C1D" w:rsidR="00196774" w:rsidRDefault="00196774" w:rsidP="007319D0">
      <w:pPr>
        <w:jc w:val="both"/>
        <w:rPr>
          <w:rFonts w:ascii="Times New Roman" w:hAnsi="Times New Roman" w:cs="Times New Roman"/>
          <w:lang w:val="sr-Cyrl-RS"/>
        </w:rPr>
      </w:pPr>
    </w:p>
    <w:tbl>
      <w:tblPr>
        <w:tblStyle w:val="TableGrid"/>
        <w:tblW w:w="14940" w:type="dxa"/>
        <w:tblInd w:w="-1085" w:type="dxa"/>
        <w:tblLook w:val="04A0" w:firstRow="1" w:lastRow="0" w:firstColumn="1" w:lastColumn="0" w:noHBand="0" w:noVBand="1"/>
      </w:tblPr>
      <w:tblGrid>
        <w:gridCol w:w="945"/>
        <w:gridCol w:w="3004"/>
        <w:gridCol w:w="1426"/>
        <w:gridCol w:w="1500"/>
        <w:gridCol w:w="1614"/>
        <w:gridCol w:w="1485"/>
        <w:gridCol w:w="1247"/>
        <w:gridCol w:w="1347"/>
        <w:gridCol w:w="2372"/>
      </w:tblGrid>
      <w:tr w:rsidR="00196774" w14:paraId="170E2ECC" w14:textId="77777777" w:rsidTr="00196774">
        <w:trPr>
          <w:trHeight w:val="585"/>
        </w:trPr>
        <w:tc>
          <w:tcPr>
            <w:tcW w:w="3949" w:type="dxa"/>
            <w:gridSpan w:val="2"/>
            <w:shd w:val="clear" w:color="auto" w:fill="D9E2F3" w:themeFill="accent1" w:themeFillTint="33"/>
          </w:tcPr>
          <w:p w14:paraId="3073D48E" w14:textId="77777777" w:rsidR="00196774" w:rsidRDefault="00196774" w:rsidP="00196774">
            <w:pPr>
              <w:jc w:val="center"/>
              <w:rPr>
                <w:rFonts w:ascii="Times New Roman" w:hAnsi="Times New Roman" w:cs="Times New Roman"/>
                <w:b/>
                <w:bCs/>
                <w:i/>
                <w:iCs/>
                <w:lang w:val="sr-Cyrl-RS"/>
              </w:rPr>
            </w:pPr>
          </w:p>
          <w:p w14:paraId="66AE1D41" w14:textId="7CD7B9C2" w:rsidR="00196774" w:rsidRDefault="00196774" w:rsidP="00196774">
            <w:pPr>
              <w:jc w:val="center"/>
              <w:rPr>
                <w:rFonts w:ascii="Times New Roman" w:hAnsi="Times New Roman" w:cs="Times New Roman"/>
                <w:b/>
                <w:bCs/>
                <w:i/>
                <w:iCs/>
                <w:lang w:val="sr-Cyrl-RS"/>
              </w:rPr>
            </w:pPr>
            <w:r>
              <w:rPr>
                <w:rFonts w:ascii="Times New Roman" w:hAnsi="Times New Roman" w:cs="Times New Roman"/>
                <w:b/>
                <w:bCs/>
                <w:i/>
                <w:iCs/>
                <w:lang w:val="sr-Cyrl-RS"/>
              </w:rPr>
              <w:t xml:space="preserve"> М 4.2</w:t>
            </w:r>
          </w:p>
        </w:tc>
        <w:tc>
          <w:tcPr>
            <w:tcW w:w="2926" w:type="dxa"/>
            <w:gridSpan w:val="2"/>
            <w:shd w:val="clear" w:color="auto" w:fill="D9E2F3" w:themeFill="accent1" w:themeFillTint="33"/>
          </w:tcPr>
          <w:p w14:paraId="40A5465E" w14:textId="47789AAF" w:rsidR="00196774" w:rsidRPr="00196774" w:rsidRDefault="00196774" w:rsidP="00196774">
            <w:pPr>
              <w:jc w:val="both"/>
              <w:rPr>
                <w:rFonts w:ascii="Times New Roman" w:hAnsi="Times New Roman" w:cs="Times New Roman"/>
                <w:lang w:val="sr-Latn-RS"/>
              </w:rPr>
            </w:pPr>
            <w:r w:rsidRPr="001E1FF5">
              <w:rPr>
                <w:rFonts w:ascii="Times New Roman" w:hAnsi="Times New Roman" w:cs="Times New Roman"/>
                <w:lang w:val="sr-Latn-RS"/>
              </w:rPr>
              <w:t xml:space="preserve">Унапредити коришћење превентивних програма здравствене заштите и услуга саветовалишта од стране ромске популације </w:t>
            </w:r>
          </w:p>
        </w:tc>
        <w:tc>
          <w:tcPr>
            <w:tcW w:w="4346" w:type="dxa"/>
            <w:gridSpan w:val="3"/>
            <w:shd w:val="clear" w:color="auto" w:fill="D9E2F3" w:themeFill="accent1" w:themeFillTint="33"/>
          </w:tcPr>
          <w:p w14:paraId="1F895260" w14:textId="77777777" w:rsidR="00196774" w:rsidRDefault="00196774" w:rsidP="00196774">
            <w:pPr>
              <w:jc w:val="right"/>
              <w:rPr>
                <w:rFonts w:ascii="Times New Roman" w:hAnsi="Times New Roman" w:cs="Times New Roman"/>
                <w:b/>
                <w:bCs/>
                <w:i/>
                <w:iCs/>
                <w:lang w:val="sr-Cyrl-RS"/>
              </w:rPr>
            </w:pPr>
          </w:p>
          <w:p w14:paraId="7229F8A0" w14:textId="77777777" w:rsidR="00196774" w:rsidRDefault="00196774" w:rsidP="00196774">
            <w:pPr>
              <w:jc w:val="right"/>
              <w:rPr>
                <w:rFonts w:ascii="Times New Roman" w:hAnsi="Times New Roman" w:cs="Times New Roman"/>
                <w:b/>
                <w:bCs/>
                <w:i/>
                <w:iCs/>
                <w:lang w:val="sr-Cyrl-RS"/>
              </w:rPr>
            </w:pPr>
            <w:r w:rsidRPr="004E2F4C">
              <w:rPr>
                <w:rFonts w:ascii="Times New Roman" w:hAnsi="Times New Roman" w:cs="Times New Roman"/>
                <w:b/>
                <w:bCs/>
                <w:i/>
                <w:iCs/>
                <w:lang w:val="sr-Cyrl-RS"/>
              </w:rPr>
              <w:t>Потребне измене прописа/аката којима се спроводи мера</w:t>
            </w:r>
          </w:p>
        </w:tc>
        <w:tc>
          <w:tcPr>
            <w:tcW w:w="3719" w:type="dxa"/>
            <w:gridSpan w:val="2"/>
            <w:shd w:val="clear" w:color="auto" w:fill="D9E2F3" w:themeFill="accent1" w:themeFillTint="33"/>
          </w:tcPr>
          <w:p w14:paraId="4F340477" w14:textId="77777777" w:rsidR="00196774" w:rsidRDefault="00196774" w:rsidP="00196774">
            <w:pPr>
              <w:jc w:val="center"/>
              <w:rPr>
                <w:rFonts w:ascii="Times New Roman" w:hAnsi="Times New Roman" w:cs="Times New Roman"/>
                <w:lang w:val="sr-Cyrl-RS"/>
              </w:rPr>
            </w:pPr>
          </w:p>
          <w:p w14:paraId="199C2A44" w14:textId="77777777" w:rsidR="00196774" w:rsidRPr="0055412D" w:rsidRDefault="00196774" w:rsidP="00196774">
            <w:pPr>
              <w:jc w:val="center"/>
              <w:rPr>
                <w:rFonts w:ascii="Times New Roman" w:hAnsi="Times New Roman" w:cs="Times New Roman"/>
                <w:lang w:val="sr-Cyrl-RS"/>
              </w:rPr>
            </w:pPr>
            <w:r>
              <w:rPr>
                <w:rFonts w:ascii="Times New Roman" w:hAnsi="Times New Roman" w:cs="Times New Roman"/>
                <w:lang w:val="sr-Cyrl-RS"/>
              </w:rPr>
              <w:t>/</w:t>
            </w:r>
          </w:p>
        </w:tc>
      </w:tr>
      <w:tr w:rsidR="00196774" w14:paraId="79DC1F38" w14:textId="77777777" w:rsidTr="00196774">
        <w:trPr>
          <w:trHeight w:val="585"/>
        </w:trPr>
        <w:tc>
          <w:tcPr>
            <w:tcW w:w="945" w:type="dxa"/>
          </w:tcPr>
          <w:p w14:paraId="16261583" w14:textId="51195579" w:rsidR="00196774" w:rsidRDefault="00196774" w:rsidP="00196774">
            <w:pPr>
              <w:jc w:val="center"/>
              <w:rPr>
                <w:rFonts w:ascii="Times New Roman" w:hAnsi="Times New Roman" w:cs="Times New Roman"/>
                <w:b/>
                <w:bCs/>
                <w:i/>
                <w:iCs/>
                <w:lang w:val="sr-Cyrl-RS"/>
              </w:rPr>
            </w:pPr>
            <w:r>
              <w:rPr>
                <w:rFonts w:ascii="Times New Roman" w:hAnsi="Times New Roman" w:cs="Times New Roman"/>
                <w:b/>
                <w:bCs/>
                <w:i/>
                <w:iCs/>
                <w:lang w:val="sr-Cyrl-RS"/>
              </w:rPr>
              <w:t>А4.2.1</w:t>
            </w:r>
          </w:p>
        </w:tc>
        <w:tc>
          <w:tcPr>
            <w:tcW w:w="3004" w:type="dxa"/>
          </w:tcPr>
          <w:p w14:paraId="4E140E6B" w14:textId="373E4588" w:rsidR="00196774" w:rsidRPr="0055412D" w:rsidRDefault="00196774" w:rsidP="00196774">
            <w:pPr>
              <w:rPr>
                <w:rFonts w:ascii="Times New Roman" w:hAnsi="Times New Roman" w:cs="Times New Roman"/>
                <w:lang w:val="sr-Cyrl-RS"/>
              </w:rPr>
            </w:pPr>
            <w:r w:rsidRPr="00196774">
              <w:rPr>
                <w:rFonts w:ascii="Times New Roman" w:hAnsi="Times New Roman" w:cs="Times New Roman"/>
                <w:lang w:val="sr-Cyrl-RS"/>
              </w:rPr>
              <w:t xml:space="preserve">Штампање и дистрибуирање едукативног и информативног материјала </w:t>
            </w:r>
          </w:p>
        </w:tc>
        <w:tc>
          <w:tcPr>
            <w:tcW w:w="1426" w:type="dxa"/>
            <w:vAlign w:val="center"/>
          </w:tcPr>
          <w:p w14:paraId="7279F1D0" w14:textId="3FCF3BB4" w:rsidR="00196774" w:rsidRPr="00196774" w:rsidRDefault="00196774" w:rsidP="00196774">
            <w:pPr>
              <w:jc w:val="center"/>
              <w:rPr>
                <w:rFonts w:ascii="Times New Roman" w:hAnsi="Times New Roman" w:cs="Times New Roman"/>
                <w:lang w:val="sr-Cyrl-RS"/>
              </w:rPr>
            </w:pPr>
            <w:r>
              <w:rPr>
                <w:rFonts w:ascii="Times New Roman" w:hAnsi="Times New Roman" w:cs="Times New Roman"/>
                <w:lang w:val="sr-Cyrl-RS"/>
              </w:rPr>
              <w:t>ОДД општине</w:t>
            </w:r>
          </w:p>
        </w:tc>
        <w:tc>
          <w:tcPr>
            <w:tcW w:w="1500" w:type="dxa"/>
            <w:vAlign w:val="center"/>
          </w:tcPr>
          <w:p w14:paraId="4B3EBBB0" w14:textId="36D69D86" w:rsidR="00196774" w:rsidRPr="0055412D" w:rsidRDefault="00196774" w:rsidP="00196774">
            <w:pPr>
              <w:jc w:val="center"/>
              <w:rPr>
                <w:rFonts w:ascii="Times New Roman" w:hAnsi="Times New Roman" w:cs="Times New Roman"/>
                <w:lang w:val="sr-Cyrl-RS"/>
              </w:rPr>
            </w:pPr>
            <w:r>
              <w:rPr>
                <w:rFonts w:ascii="Times New Roman" w:hAnsi="Times New Roman" w:cs="Times New Roman"/>
                <w:lang w:val="sr-Cyrl-RS"/>
              </w:rPr>
              <w:t>ДЗ, МЗ, ромска удружења, ЦСР</w:t>
            </w:r>
          </w:p>
        </w:tc>
        <w:tc>
          <w:tcPr>
            <w:tcW w:w="1614" w:type="dxa"/>
            <w:vAlign w:val="center"/>
          </w:tcPr>
          <w:p w14:paraId="40B323FB" w14:textId="2CD3E96E" w:rsidR="00196774" w:rsidRPr="00F06400" w:rsidRDefault="00196774" w:rsidP="00196774">
            <w:pPr>
              <w:jc w:val="center"/>
              <w:rPr>
                <w:rFonts w:ascii="Times New Roman" w:hAnsi="Times New Roman" w:cs="Times New Roman"/>
                <w:lang w:val="sr-Latn-RS"/>
              </w:rPr>
            </w:pPr>
            <w:r>
              <w:rPr>
                <w:rFonts w:ascii="Times New Roman" w:hAnsi="Times New Roman" w:cs="Times New Roman"/>
                <w:lang w:val="sr-Cyrl-RS"/>
              </w:rPr>
              <w:t>3 квартал 202</w:t>
            </w:r>
            <w:r w:rsidR="00F06400">
              <w:rPr>
                <w:rFonts w:ascii="Times New Roman" w:hAnsi="Times New Roman" w:cs="Times New Roman"/>
                <w:lang w:val="sr-Latn-RS"/>
              </w:rPr>
              <w:t>2</w:t>
            </w:r>
          </w:p>
        </w:tc>
        <w:tc>
          <w:tcPr>
            <w:tcW w:w="1485" w:type="dxa"/>
            <w:vAlign w:val="center"/>
          </w:tcPr>
          <w:p w14:paraId="3378343E" w14:textId="3E210BD6" w:rsidR="00196774" w:rsidRPr="004205CE" w:rsidRDefault="00196774" w:rsidP="00196774">
            <w:pPr>
              <w:jc w:val="center"/>
              <w:rPr>
                <w:rFonts w:ascii="Times New Roman" w:hAnsi="Times New Roman" w:cs="Times New Roman"/>
                <w:lang w:val="sr-Cyrl-RS"/>
              </w:rPr>
            </w:pPr>
            <w:r>
              <w:rPr>
                <w:rFonts w:ascii="Times New Roman" w:hAnsi="Times New Roman" w:cs="Times New Roman"/>
                <w:lang w:val="sr-Cyrl-RS"/>
              </w:rPr>
              <w:t>30.000,00</w:t>
            </w:r>
          </w:p>
        </w:tc>
        <w:tc>
          <w:tcPr>
            <w:tcW w:w="1247" w:type="dxa"/>
            <w:vAlign w:val="center"/>
          </w:tcPr>
          <w:p w14:paraId="2579031F" w14:textId="7268D1EA" w:rsidR="00196774" w:rsidRPr="004205CE" w:rsidRDefault="00196774" w:rsidP="00196774">
            <w:pPr>
              <w:jc w:val="center"/>
              <w:rPr>
                <w:rFonts w:ascii="Times New Roman" w:hAnsi="Times New Roman" w:cs="Times New Roman"/>
                <w:lang w:val="sr-Cyrl-RS"/>
              </w:rPr>
            </w:pPr>
            <w:r>
              <w:rPr>
                <w:rFonts w:ascii="Times New Roman" w:hAnsi="Times New Roman" w:cs="Times New Roman"/>
                <w:lang w:val="sr-Cyrl-RS"/>
              </w:rPr>
              <w:t>30.000,00</w:t>
            </w:r>
          </w:p>
        </w:tc>
        <w:tc>
          <w:tcPr>
            <w:tcW w:w="1347" w:type="dxa"/>
            <w:vAlign w:val="center"/>
          </w:tcPr>
          <w:p w14:paraId="2E797283" w14:textId="10385E96" w:rsidR="00196774" w:rsidRPr="0055412D" w:rsidRDefault="00196774" w:rsidP="00196774">
            <w:pPr>
              <w:jc w:val="center"/>
              <w:rPr>
                <w:rFonts w:ascii="Times New Roman" w:hAnsi="Times New Roman" w:cs="Times New Roman"/>
                <w:lang w:val="sr-Cyrl-RS"/>
              </w:rPr>
            </w:pPr>
            <w:r>
              <w:rPr>
                <w:rFonts w:ascii="Times New Roman" w:hAnsi="Times New Roman" w:cs="Times New Roman"/>
                <w:lang w:val="sr-Cyrl-RS"/>
              </w:rPr>
              <w:t>0,00</w:t>
            </w:r>
          </w:p>
        </w:tc>
        <w:tc>
          <w:tcPr>
            <w:tcW w:w="2372" w:type="dxa"/>
            <w:vAlign w:val="center"/>
          </w:tcPr>
          <w:p w14:paraId="042AD28D" w14:textId="50C4CF44" w:rsidR="00196774" w:rsidRPr="0055412D" w:rsidRDefault="00196774" w:rsidP="00196774">
            <w:pPr>
              <w:jc w:val="both"/>
              <w:rPr>
                <w:rFonts w:ascii="Times New Roman" w:hAnsi="Times New Roman" w:cs="Times New Roman"/>
                <w:lang w:val="sr-Cyrl-RS"/>
              </w:rPr>
            </w:pPr>
            <w:r w:rsidRPr="00196774">
              <w:rPr>
                <w:rFonts w:ascii="Times New Roman" w:hAnsi="Times New Roman" w:cs="Times New Roman"/>
                <w:lang w:val="sr-Cyrl-RS"/>
              </w:rPr>
              <w:t>Број лица ромске националности који су о превентивним програмима информисани путем</w:t>
            </w:r>
            <w:r>
              <w:t xml:space="preserve"> </w:t>
            </w:r>
            <w:r w:rsidRPr="00196774">
              <w:rPr>
                <w:rFonts w:ascii="Times New Roman" w:hAnsi="Times New Roman" w:cs="Times New Roman"/>
                <w:lang w:val="sr-Cyrl-RS"/>
              </w:rPr>
              <w:t>промотивног материјала</w:t>
            </w:r>
          </w:p>
        </w:tc>
      </w:tr>
      <w:tr w:rsidR="00196774" w14:paraId="6B826300" w14:textId="77777777" w:rsidTr="00196774">
        <w:trPr>
          <w:trHeight w:val="585"/>
        </w:trPr>
        <w:tc>
          <w:tcPr>
            <w:tcW w:w="945" w:type="dxa"/>
          </w:tcPr>
          <w:p w14:paraId="0CA6A9CC" w14:textId="5D55AD1F" w:rsidR="00196774" w:rsidRDefault="00196774" w:rsidP="00196774">
            <w:pPr>
              <w:jc w:val="center"/>
              <w:rPr>
                <w:rFonts w:ascii="Times New Roman" w:hAnsi="Times New Roman" w:cs="Times New Roman"/>
                <w:b/>
                <w:bCs/>
                <w:i/>
                <w:iCs/>
                <w:lang w:val="sr-Cyrl-RS"/>
              </w:rPr>
            </w:pPr>
            <w:r>
              <w:rPr>
                <w:rFonts w:ascii="Times New Roman" w:hAnsi="Times New Roman" w:cs="Times New Roman"/>
                <w:b/>
                <w:bCs/>
                <w:i/>
                <w:iCs/>
                <w:lang w:val="sr-Cyrl-RS"/>
              </w:rPr>
              <w:t>А4.2.2</w:t>
            </w:r>
          </w:p>
        </w:tc>
        <w:tc>
          <w:tcPr>
            <w:tcW w:w="3004" w:type="dxa"/>
          </w:tcPr>
          <w:p w14:paraId="70CCB3B9" w14:textId="57335EBF" w:rsidR="00196774" w:rsidRPr="00371F7E" w:rsidRDefault="00196774" w:rsidP="00196774">
            <w:pPr>
              <w:rPr>
                <w:rFonts w:ascii="Times New Roman" w:hAnsi="Times New Roman" w:cs="Times New Roman"/>
                <w:lang w:val="sr-Cyrl-RS"/>
              </w:rPr>
            </w:pPr>
            <w:r w:rsidRPr="00196774">
              <w:rPr>
                <w:rFonts w:ascii="Times New Roman" w:hAnsi="Times New Roman" w:cs="Times New Roman"/>
                <w:lang w:val="sr-Cyrl-RS"/>
              </w:rPr>
              <w:t xml:space="preserve">Спровођење едукације о значају превентивних прегледа  и контроли хроничних незаразних болести </w:t>
            </w:r>
          </w:p>
        </w:tc>
        <w:tc>
          <w:tcPr>
            <w:tcW w:w="1426" w:type="dxa"/>
            <w:vAlign w:val="center"/>
          </w:tcPr>
          <w:p w14:paraId="7817BE62" w14:textId="76664A7F" w:rsidR="00196774" w:rsidRDefault="00196774" w:rsidP="00196774">
            <w:pPr>
              <w:jc w:val="center"/>
              <w:rPr>
                <w:rFonts w:ascii="Times New Roman" w:hAnsi="Times New Roman" w:cs="Times New Roman"/>
                <w:lang w:val="sr-Cyrl-RS"/>
              </w:rPr>
            </w:pPr>
            <w:r>
              <w:rPr>
                <w:rFonts w:ascii="Times New Roman" w:hAnsi="Times New Roman" w:cs="Times New Roman"/>
                <w:lang w:val="sr-Cyrl-RS"/>
              </w:rPr>
              <w:t>ОДД општине</w:t>
            </w:r>
          </w:p>
        </w:tc>
        <w:tc>
          <w:tcPr>
            <w:tcW w:w="1500" w:type="dxa"/>
            <w:vAlign w:val="center"/>
          </w:tcPr>
          <w:p w14:paraId="41EFB14F" w14:textId="1F6CBD8E" w:rsidR="00196774" w:rsidRDefault="00196774" w:rsidP="00196774">
            <w:pPr>
              <w:jc w:val="center"/>
              <w:rPr>
                <w:rFonts w:ascii="Times New Roman" w:hAnsi="Times New Roman" w:cs="Times New Roman"/>
                <w:lang w:val="sr-Cyrl-RS"/>
              </w:rPr>
            </w:pPr>
            <w:r>
              <w:rPr>
                <w:rFonts w:ascii="Times New Roman" w:hAnsi="Times New Roman" w:cs="Times New Roman"/>
                <w:lang w:val="sr-Cyrl-RS"/>
              </w:rPr>
              <w:t>ДЗ, МЗ, ромска удружења, ЦСР</w:t>
            </w:r>
          </w:p>
        </w:tc>
        <w:tc>
          <w:tcPr>
            <w:tcW w:w="1614" w:type="dxa"/>
            <w:vAlign w:val="center"/>
          </w:tcPr>
          <w:p w14:paraId="2371F958" w14:textId="48FE3CFE" w:rsidR="00196774" w:rsidRPr="00F06400" w:rsidRDefault="00196774" w:rsidP="00196774">
            <w:pPr>
              <w:jc w:val="center"/>
              <w:rPr>
                <w:rFonts w:ascii="Times New Roman" w:hAnsi="Times New Roman" w:cs="Times New Roman"/>
                <w:lang w:val="sr-Latn-RS"/>
              </w:rPr>
            </w:pPr>
            <w:r>
              <w:rPr>
                <w:rFonts w:ascii="Times New Roman" w:hAnsi="Times New Roman" w:cs="Times New Roman"/>
                <w:lang w:val="sr-Cyrl-RS"/>
              </w:rPr>
              <w:t>3 квартал 202</w:t>
            </w:r>
            <w:r w:rsidR="00F06400">
              <w:rPr>
                <w:rFonts w:ascii="Times New Roman" w:hAnsi="Times New Roman" w:cs="Times New Roman"/>
                <w:lang w:val="sr-Latn-RS"/>
              </w:rPr>
              <w:t>2</w:t>
            </w:r>
          </w:p>
        </w:tc>
        <w:tc>
          <w:tcPr>
            <w:tcW w:w="1485" w:type="dxa"/>
            <w:vAlign w:val="center"/>
          </w:tcPr>
          <w:p w14:paraId="6677700B" w14:textId="7B05071D" w:rsidR="00196774" w:rsidRDefault="00196774" w:rsidP="00196774">
            <w:pPr>
              <w:jc w:val="center"/>
              <w:rPr>
                <w:rFonts w:ascii="Times New Roman" w:hAnsi="Times New Roman" w:cs="Times New Roman"/>
                <w:lang w:val="sr-Cyrl-RS"/>
              </w:rPr>
            </w:pPr>
            <w:r>
              <w:rPr>
                <w:rFonts w:ascii="Times New Roman" w:hAnsi="Times New Roman" w:cs="Times New Roman"/>
                <w:lang w:val="sr-Cyrl-RS"/>
              </w:rPr>
              <w:t>120.000,00</w:t>
            </w:r>
          </w:p>
        </w:tc>
        <w:tc>
          <w:tcPr>
            <w:tcW w:w="1247" w:type="dxa"/>
            <w:vAlign w:val="center"/>
          </w:tcPr>
          <w:p w14:paraId="0F12565A" w14:textId="560A63F0" w:rsidR="00196774" w:rsidRDefault="00196774" w:rsidP="00196774">
            <w:pPr>
              <w:jc w:val="center"/>
              <w:rPr>
                <w:rFonts w:ascii="Times New Roman" w:hAnsi="Times New Roman" w:cs="Times New Roman"/>
                <w:lang w:val="sr-Cyrl-RS"/>
              </w:rPr>
            </w:pPr>
            <w:r>
              <w:rPr>
                <w:rFonts w:ascii="Times New Roman" w:hAnsi="Times New Roman" w:cs="Times New Roman"/>
                <w:lang w:val="sr-Cyrl-RS"/>
              </w:rPr>
              <w:t>60.000,00</w:t>
            </w:r>
          </w:p>
        </w:tc>
        <w:tc>
          <w:tcPr>
            <w:tcW w:w="1347" w:type="dxa"/>
            <w:vAlign w:val="center"/>
          </w:tcPr>
          <w:p w14:paraId="4D8773F1" w14:textId="3172F842" w:rsidR="00196774" w:rsidRDefault="00196774" w:rsidP="00196774">
            <w:pPr>
              <w:jc w:val="center"/>
              <w:rPr>
                <w:rFonts w:ascii="Times New Roman" w:hAnsi="Times New Roman" w:cs="Times New Roman"/>
                <w:lang w:val="sr-Cyrl-RS"/>
              </w:rPr>
            </w:pPr>
            <w:r>
              <w:rPr>
                <w:rFonts w:ascii="Times New Roman" w:hAnsi="Times New Roman" w:cs="Times New Roman"/>
                <w:lang w:val="sr-Cyrl-RS"/>
              </w:rPr>
              <w:t>60.000,00</w:t>
            </w:r>
          </w:p>
        </w:tc>
        <w:tc>
          <w:tcPr>
            <w:tcW w:w="2372" w:type="dxa"/>
            <w:vAlign w:val="center"/>
          </w:tcPr>
          <w:p w14:paraId="6077B5B2" w14:textId="5C15E29D" w:rsidR="00196774" w:rsidRPr="00371F7E" w:rsidRDefault="00196774" w:rsidP="00196774">
            <w:pPr>
              <w:jc w:val="both"/>
              <w:rPr>
                <w:rFonts w:ascii="Times New Roman" w:hAnsi="Times New Roman" w:cs="Times New Roman"/>
                <w:lang w:val="sr-Cyrl-RS"/>
              </w:rPr>
            </w:pPr>
            <w:r w:rsidRPr="00196774">
              <w:rPr>
                <w:rFonts w:ascii="Times New Roman" w:hAnsi="Times New Roman" w:cs="Times New Roman"/>
                <w:lang w:val="sr-Cyrl-RS"/>
              </w:rPr>
              <w:t>Број одржаних едукација Број учесника радионица из ромске популације</w:t>
            </w:r>
          </w:p>
        </w:tc>
      </w:tr>
      <w:tr w:rsidR="00196774" w14:paraId="4C303D98" w14:textId="77777777" w:rsidTr="00196774">
        <w:trPr>
          <w:trHeight w:val="585"/>
        </w:trPr>
        <w:tc>
          <w:tcPr>
            <w:tcW w:w="945" w:type="dxa"/>
          </w:tcPr>
          <w:p w14:paraId="041CE214" w14:textId="2668E1EE" w:rsidR="00196774" w:rsidRDefault="00196774" w:rsidP="00196774">
            <w:pPr>
              <w:jc w:val="center"/>
              <w:rPr>
                <w:rFonts w:ascii="Times New Roman" w:hAnsi="Times New Roman" w:cs="Times New Roman"/>
                <w:b/>
                <w:bCs/>
                <w:i/>
                <w:iCs/>
                <w:lang w:val="sr-Cyrl-RS"/>
              </w:rPr>
            </w:pPr>
            <w:r>
              <w:rPr>
                <w:rFonts w:ascii="Times New Roman" w:hAnsi="Times New Roman" w:cs="Times New Roman"/>
                <w:b/>
                <w:bCs/>
                <w:i/>
                <w:iCs/>
                <w:lang w:val="sr-Cyrl-RS"/>
              </w:rPr>
              <w:t>А4.2.3</w:t>
            </w:r>
          </w:p>
        </w:tc>
        <w:tc>
          <w:tcPr>
            <w:tcW w:w="3004" w:type="dxa"/>
          </w:tcPr>
          <w:p w14:paraId="6319BC1B" w14:textId="3579019F" w:rsidR="00196774" w:rsidRPr="004E2F4C" w:rsidRDefault="00196774" w:rsidP="00196774">
            <w:pPr>
              <w:rPr>
                <w:rFonts w:ascii="Times New Roman" w:hAnsi="Times New Roman" w:cs="Times New Roman"/>
                <w:lang w:val="sr-Cyrl-RS"/>
              </w:rPr>
            </w:pPr>
            <w:r w:rsidRPr="00196774">
              <w:rPr>
                <w:rFonts w:ascii="Times New Roman" w:hAnsi="Times New Roman" w:cs="Times New Roman"/>
                <w:lang w:val="sr-Cyrl-RS"/>
              </w:rPr>
              <w:t xml:space="preserve">Набавка медицинске опреме за обављање превентивних прегледа у амбулантама које се налазе у ромским насељима </w:t>
            </w:r>
          </w:p>
        </w:tc>
        <w:tc>
          <w:tcPr>
            <w:tcW w:w="1426" w:type="dxa"/>
            <w:vAlign w:val="center"/>
          </w:tcPr>
          <w:p w14:paraId="6D524367" w14:textId="2D5F088F" w:rsidR="00196774" w:rsidRPr="004E2F4C" w:rsidRDefault="00196774" w:rsidP="00196774">
            <w:pPr>
              <w:jc w:val="center"/>
              <w:rPr>
                <w:rFonts w:ascii="Times New Roman" w:hAnsi="Times New Roman" w:cs="Times New Roman"/>
                <w:lang w:val="sr-Cyrl-RS"/>
              </w:rPr>
            </w:pPr>
            <w:r>
              <w:rPr>
                <w:rFonts w:ascii="Times New Roman" w:hAnsi="Times New Roman" w:cs="Times New Roman"/>
                <w:lang w:val="sr-Cyrl-RS"/>
              </w:rPr>
              <w:t>ОДД општине</w:t>
            </w:r>
          </w:p>
        </w:tc>
        <w:tc>
          <w:tcPr>
            <w:tcW w:w="1500" w:type="dxa"/>
            <w:vAlign w:val="center"/>
          </w:tcPr>
          <w:p w14:paraId="07F0C054" w14:textId="4B5844F4" w:rsidR="00196774" w:rsidRDefault="00196774" w:rsidP="00196774">
            <w:pPr>
              <w:jc w:val="center"/>
              <w:rPr>
                <w:rFonts w:ascii="Times New Roman" w:hAnsi="Times New Roman" w:cs="Times New Roman"/>
                <w:lang w:val="sr-Cyrl-RS"/>
              </w:rPr>
            </w:pPr>
            <w:r>
              <w:rPr>
                <w:rFonts w:ascii="Times New Roman" w:hAnsi="Times New Roman" w:cs="Times New Roman"/>
                <w:lang w:val="sr-Cyrl-RS"/>
              </w:rPr>
              <w:t>ДЗ</w:t>
            </w:r>
          </w:p>
        </w:tc>
        <w:tc>
          <w:tcPr>
            <w:tcW w:w="1614" w:type="dxa"/>
            <w:vAlign w:val="center"/>
          </w:tcPr>
          <w:p w14:paraId="3A0F1E5F" w14:textId="52C7B61A" w:rsidR="00196774" w:rsidRPr="00F06400" w:rsidRDefault="00196774" w:rsidP="00196774">
            <w:pPr>
              <w:jc w:val="center"/>
              <w:rPr>
                <w:rFonts w:ascii="Times New Roman" w:hAnsi="Times New Roman" w:cs="Times New Roman"/>
                <w:lang w:val="sr-Latn-RS"/>
              </w:rPr>
            </w:pPr>
            <w:r>
              <w:rPr>
                <w:rFonts w:ascii="Times New Roman" w:hAnsi="Times New Roman" w:cs="Times New Roman"/>
                <w:lang w:val="sr-Cyrl-RS"/>
              </w:rPr>
              <w:t>1 квартал 202</w:t>
            </w:r>
            <w:r w:rsidR="00F06400">
              <w:rPr>
                <w:rFonts w:ascii="Times New Roman" w:hAnsi="Times New Roman" w:cs="Times New Roman"/>
                <w:lang w:val="sr-Latn-RS"/>
              </w:rPr>
              <w:t>3</w:t>
            </w:r>
          </w:p>
        </w:tc>
        <w:tc>
          <w:tcPr>
            <w:tcW w:w="1485" w:type="dxa"/>
            <w:vAlign w:val="center"/>
          </w:tcPr>
          <w:p w14:paraId="710D03C4" w14:textId="0A9D3D27" w:rsidR="00196774" w:rsidRDefault="00196774" w:rsidP="00196774">
            <w:pPr>
              <w:jc w:val="center"/>
              <w:rPr>
                <w:rFonts w:ascii="Times New Roman" w:hAnsi="Times New Roman" w:cs="Times New Roman"/>
                <w:lang w:val="sr-Cyrl-RS"/>
              </w:rPr>
            </w:pPr>
            <w:r>
              <w:rPr>
                <w:rFonts w:ascii="Times New Roman" w:hAnsi="Times New Roman" w:cs="Times New Roman"/>
                <w:lang w:val="sr-Cyrl-RS"/>
              </w:rPr>
              <w:t>1.000.000,00</w:t>
            </w:r>
          </w:p>
        </w:tc>
        <w:tc>
          <w:tcPr>
            <w:tcW w:w="1247" w:type="dxa"/>
            <w:vAlign w:val="center"/>
          </w:tcPr>
          <w:p w14:paraId="1B566D91" w14:textId="407BCE44" w:rsidR="00196774" w:rsidRDefault="00196774" w:rsidP="00196774">
            <w:pPr>
              <w:jc w:val="center"/>
              <w:rPr>
                <w:rFonts w:ascii="Times New Roman" w:hAnsi="Times New Roman" w:cs="Times New Roman"/>
                <w:lang w:val="sr-Cyrl-RS"/>
              </w:rPr>
            </w:pPr>
            <w:r>
              <w:rPr>
                <w:rFonts w:ascii="Times New Roman" w:hAnsi="Times New Roman" w:cs="Times New Roman"/>
                <w:lang w:val="sr-Cyrl-RS"/>
              </w:rPr>
              <w:t>400.000,00</w:t>
            </w:r>
          </w:p>
        </w:tc>
        <w:tc>
          <w:tcPr>
            <w:tcW w:w="1347" w:type="dxa"/>
            <w:vAlign w:val="center"/>
          </w:tcPr>
          <w:p w14:paraId="5DB614C9" w14:textId="04AA0539" w:rsidR="00196774" w:rsidRDefault="00196774" w:rsidP="00196774">
            <w:pPr>
              <w:jc w:val="center"/>
              <w:rPr>
                <w:rFonts w:ascii="Times New Roman" w:hAnsi="Times New Roman" w:cs="Times New Roman"/>
                <w:lang w:val="sr-Cyrl-RS"/>
              </w:rPr>
            </w:pPr>
            <w:r>
              <w:rPr>
                <w:rFonts w:ascii="Times New Roman" w:hAnsi="Times New Roman" w:cs="Times New Roman"/>
                <w:lang w:val="sr-Cyrl-RS"/>
              </w:rPr>
              <w:t>600.000,00</w:t>
            </w:r>
          </w:p>
        </w:tc>
        <w:tc>
          <w:tcPr>
            <w:tcW w:w="2372" w:type="dxa"/>
            <w:vAlign w:val="center"/>
          </w:tcPr>
          <w:p w14:paraId="2D485D4E" w14:textId="35DDE295" w:rsidR="00196774" w:rsidRPr="004E2F4C" w:rsidRDefault="00196774" w:rsidP="00196774">
            <w:pPr>
              <w:jc w:val="both"/>
              <w:rPr>
                <w:rFonts w:ascii="Times New Roman" w:hAnsi="Times New Roman" w:cs="Times New Roman"/>
                <w:lang w:val="sr-Cyrl-RS"/>
              </w:rPr>
            </w:pPr>
            <w:r w:rsidRPr="00196774">
              <w:rPr>
                <w:rFonts w:ascii="Times New Roman" w:hAnsi="Times New Roman" w:cs="Times New Roman"/>
                <w:lang w:val="sr-Cyrl-RS"/>
              </w:rPr>
              <w:t>Број амбуланти</w:t>
            </w:r>
            <w:r w:rsidR="004B6590">
              <w:rPr>
                <w:rFonts w:ascii="Times New Roman" w:hAnsi="Times New Roman" w:cs="Times New Roman"/>
                <w:lang w:val="sr-Cyrl-RS"/>
              </w:rPr>
              <w:t>/служби</w:t>
            </w:r>
            <w:r w:rsidRPr="00196774">
              <w:rPr>
                <w:rFonts w:ascii="Times New Roman" w:hAnsi="Times New Roman" w:cs="Times New Roman"/>
                <w:lang w:val="sr-Cyrl-RS"/>
              </w:rPr>
              <w:t xml:space="preserve"> које су опремљене за превентивне прегледе</w:t>
            </w:r>
          </w:p>
        </w:tc>
      </w:tr>
      <w:tr w:rsidR="004B6590" w14:paraId="5EC8141D" w14:textId="77777777" w:rsidTr="00196774">
        <w:trPr>
          <w:trHeight w:val="585"/>
        </w:trPr>
        <w:tc>
          <w:tcPr>
            <w:tcW w:w="945" w:type="dxa"/>
          </w:tcPr>
          <w:p w14:paraId="43E8550B" w14:textId="2E479DED" w:rsidR="004B6590" w:rsidRDefault="004B6590" w:rsidP="004B6590">
            <w:pPr>
              <w:jc w:val="center"/>
              <w:rPr>
                <w:rFonts w:ascii="Times New Roman" w:hAnsi="Times New Roman" w:cs="Times New Roman"/>
                <w:b/>
                <w:bCs/>
                <w:i/>
                <w:iCs/>
                <w:lang w:val="sr-Cyrl-RS"/>
              </w:rPr>
            </w:pPr>
            <w:r>
              <w:rPr>
                <w:rFonts w:ascii="Times New Roman" w:hAnsi="Times New Roman" w:cs="Times New Roman"/>
                <w:b/>
                <w:bCs/>
                <w:i/>
                <w:iCs/>
                <w:lang w:val="sr-Cyrl-RS"/>
              </w:rPr>
              <w:t>А4.2.4</w:t>
            </w:r>
          </w:p>
        </w:tc>
        <w:tc>
          <w:tcPr>
            <w:tcW w:w="3004" w:type="dxa"/>
          </w:tcPr>
          <w:p w14:paraId="43134F61" w14:textId="7E8D115A" w:rsidR="004B6590" w:rsidRPr="00196774" w:rsidRDefault="004B6590" w:rsidP="004B6590">
            <w:pPr>
              <w:rPr>
                <w:rFonts w:ascii="Times New Roman" w:hAnsi="Times New Roman" w:cs="Times New Roman"/>
                <w:lang w:val="sr-Cyrl-RS"/>
              </w:rPr>
            </w:pPr>
            <w:r w:rsidRPr="004B6590">
              <w:rPr>
                <w:rFonts w:ascii="Times New Roman" w:hAnsi="Times New Roman" w:cs="Times New Roman"/>
                <w:lang w:val="sr-Cyrl-RS"/>
              </w:rPr>
              <w:t>Организовање и извођење акција превентивних прегледа одраслих у ромским насељима</w:t>
            </w:r>
          </w:p>
        </w:tc>
        <w:tc>
          <w:tcPr>
            <w:tcW w:w="1426" w:type="dxa"/>
            <w:vAlign w:val="center"/>
          </w:tcPr>
          <w:p w14:paraId="56D9018C" w14:textId="03217F71" w:rsidR="004B6590" w:rsidRDefault="004B6590" w:rsidP="004B6590">
            <w:pPr>
              <w:jc w:val="center"/>
              <w:rPr>
                <w:rFonts w:ascii="Times New Roman" w:hAnsi="Times New Roman" w:cs="Times New Roman"/>
                <w:lang w:val="sr-Cyrl-RS"/>
              </w:rPr>
            </w:pPr>
            <w:r>
              <w:rPr>
                <w:rFonts w:ascii="Times New Roman" w:hAnsi="Times New Roman" w:cs="Times New Roman"/>
                <w:lang w:val="sr-Cyrl-RS"/>
              </w:rPr>
              <w:t>ОДД општине</w:t>
            </w:r>
          </w:p>
        </w:tc>
        <w:tc>
          <w:tcPr>
            <w:tcW w:w="1500" w:type="dxa"/>
            <w:vAlign w:val="center"/>
          </w:tcPr>
          <w:p w14:paraId="5E1D325F" w14:textId="3722C05B" w:rsidR="004B6590" w:rsidRDefault="004B6590" w:rsidP="004B6590">
            <w:pPr>
              <w:jc w:val="center"/>
              <w:rPr>
                <w:rFonts w:ascii="Times New Roman" w:hAnsi="Times New Roman" w:cs="Times New Roman"/>
                <w:lang w:val="sr-Cyrl-RS"/>
              </w:rPr>
            </w:pPr>
            <w:r>
              <w:rPr>
                <w:rFonts w:ascii="Times New Roman" w:hAnsi="Times New Roman" w:cs="Times New Roman"/>
                <w:lang w:val="sr-Cyrl-RS"/>
              </w:rPr>
              <w:t>ДЗ</w:t>
            </w:r>
          </w:p>
        </w:tc>
        <w:tc>
          <w:tcPr>
            <w:tcW w:w="1614" w:type="dxa"/>
            <w:vAlign w:val="center"/>
          </w:tcPr>
          <w:p w14:paraId="2122508A" w14:textId="26684E8E" w:rsidR="004B6590" w:rsidRDefault="004B6590" w:rsidP="004B6590">
            <w:pPr>
              <w:jc w:val="center"/>
              <w:rPr>
                <w:rFonts w:ascii="Times New Roman" w:hAnsi="Times New Roman" w:cs="Times New Roman"/>
                <w:lang w:val="sr-Cyrl-RS"/>
              </w:rPr>
            </w:pPr>
            <w:r>
              <w:rPr>
                <w:rFonts w:ascii="Times New Roman" w:hAnsi="Times New Roman" w:cs="Times New Roman"/>
                <w:lang w:val="sr-Cyrl-RS"/>
              </w:rPr>
              <w:t>2 квартал 202</w:t>
            </w:r>
            <w:r w:rsidR="00F06400">
              <w:rPr>
                <w:rFonts w:ascii="Times New Roman" w:hAnsi="Times New Roman" w:cs="Times New Roman"/>
                <w:lang w:val="sr-Latn-RS"/>
              </w:rPr>
              <w:t>2</w:t>
            </w:r>
            <w:r>
              <w:rPr>
                <w:rFonts w:ascii="Times New Roman" w:hAnsi="Times New Roman" w:cs="Times New Roman"/>
                <w:lang w:val="sr-Cyrl-RS"/>
              </w:rPr>
              <w:t xml:space="preserve"> континуирано</w:t>
            </w:r>
          </w:p>
        </w:tc>
        <w:tc>
          <w:tcPr>
            <w:tcW w:w="1485" w:type="dxa"/>
            <w:vAlign w:val="center"/>
          </w:tcPr>
          <w:p w14:paraId="20029CC0" w14:textId="77777777" w:rsidR="004B6590" w:rsidRDefault="004B6590" w:rsidP="004B6590">
            <w:pPr>
              <w:jc w:val="center"/>
              <w:rPr>
                <w:rFonts w:ascii="Times New Roman" w:hAnsi="Times New Roman" w:cs="Times New Roman"/>
                <w:lang w:val="sr-Cyrl-RS"/>
              </w:rPr>
            </w:pPr>
            <w:r>
              <w:rPr>
                <w:rFonts w:ascii="Times New Roman" w:hAnsi="Times New Roman" w:cs="Times New Roman"/>
                <w:lang w:val="sr-Cyrl-RS"/>
              </w:rPr>
              <w:t>300.000,00</w:t>
            </w:r>
          </w:p>
          <w:p w14:paraId="5A3BC55C" w14:textId="77777777" w:rsidR="004B6590" w:rsidRDefault="004B6590" w:rsidP="004B6590">
            <w:pPr>
              <w:jc w:val="center"/>
              <w:rPr>
                <w:rFonts w:ascii="Times New Roman" w:hAnsi="Times New Roman" w:cs="Times New Roman"/>
                <w:lang w:val="sr-Cyrl-RS"/>
              </w:rPr>
            </w:pPr>
            <w:r>
              <w:rPr>
                <w:rFonts w:ascii="Times New Roman" w:hAnsi="Times New Roman" w:cs="Times New Roman"/>
                <w:lang w:val="sr-Cyrl-RS"/>
              </w:rPr>
              <w:t>2021 – 100.000</w:t>
            </w:r>
          </w:p>
          <w:p w14:paraId="3C78726F" w14:textId="6E6708BC" w:rsidR="004B6590" w:rsidRDefault="004B6590" w:rsidP="004B6590">
            <w:pPr>
              <w:jc w:val="center"/>
              <w:rPr>
                <w:rFonts w:ascii="Times New Roman" w:hAnsi="Times New Roman" w:cs="Times New Roman"/>
                <w:lang w:val="sr-Cyrl-RS"/>
              </w:rPr>
            </w:pPr>
            <w:r>
              <w:rPr>
                <w:rFonts w:ascii="Times New Roman" w:hAnsi="Times New Roman" w:cs="Times New Roman"/>
                <w:lang w:val="sr-Cyrl-RS"/>
              </w:rPr>
              <w:t>2022 – 200.000</w:t>
            </w:r>
          </w:p>
        </w:tc>
        <w:tc>
          <w:tcPr>
            <w:tcW w:w="1247" w:type="dxa"/>
            <w:vAlign w:val="center"/>
          </w:tcPr>
          <w:p w14:paraId="6159AE46" w14:textId="77777777" w:rsidR="004B6590" w:rsidRDefault="004B6590" w:rsidP="004B6590">
            <w:pPr>
              <w:jc w:val="center"/>
              <w:rPr>
                <w:rFonts w:ascii="Times New Roman" w:hAnsi="Times New Roman" w:cs="Times New Roman"/>
                <w:lang w:val="sr-Cyrl-RS"/>
              </w:rPr>
            </w:pPr>
            <w:r>
              <w:rPr>
                <w:rFonts w:ascii="Times New Roman" w:hAnsi="Times New Roman" w:cs="Times New Roman"/>
                <w:lang w:val="sr-Cyrl-RS"/>
              </w:rPr>
              <w:t>300.000,00</w:t>
            </w:r>
          </w:p>
          <w:p w14:paraId="487F97C2" w14:textId="77777777" w:rsidR="004B6590" w:rsidRDefault="004B6590" w:rsidP="004B6590">
            <w:pPr>
              <w:jc w:val="center"/>
              <w:rPr>
                <w:rFonts w:ascii="Times New Roman" w:hAnsi="Times New Roman" w:cs="Times New Roman"/>
                <w:lang w:val="sr-Cyrl-RS"/>
              </w:rPr>
            </w:pPr>
            <w:r>
              <w:rPr>
                <w:rFonts w:ascii="Times New Roman" w:hAnsi="Times New Roman" w:cs="Times New Roman"/>
                <w:lang w:val="sr-Cyrl-RS"/>
              </w:rPr>
              <w:t>2021 – 100.000</w:t>
            </w:r>
          </w:p>
          <w:p w14:paraId="73CADDEB" w14:textId="61EDDB18" w:rsidR="004B6590" w:rsidRDefault="004B6590" w:rsidP="004B6590">
            <w:pPr>
              <w:jc w:val="center"/>
              <w:rPr>
                <w:rFonts w:ascii="Times New Roman" w:hAnsi="Times New Roman" w:cs="Times New Roman"/>
                <w:lang w:val="sr-Cyrl-RS"/>
              </w:rPr>
            </w:pPr>
            <w:r>
              <w:rPr>
                <w:rFonts w:ascii="Times New Roman" w:hAnsi="Times New Roman" w:cs="Times New Roman"/>
                <w:lang w:val="sr-Cyrl-RS"/>
              </w:rPr>
              <w:t>2022 – 200.000</w:t>
            </w:r>
          </w:p>
        </w:tc>
        <w:tc>
          <w:tcPr>
            <w:tcW w:w="1347" w:type="dxa"/>
            <w:vAlign w:val="center"/>
          </w:tcPr>
          <w:p w14:paraId="48B07928" w14:textId="3F26981D" w:rsidR="004B6590" w:rsidRDefault="004B6590" w:rsidP="004B6590">
            <w:pPr>
              <w:jc w:val="center"/>
              <w:rPr>
                <w:rFonts w:ascii="Times New Roman" w:hAnsi="Times New Roman" w:cs="Times New Roman"/>
                <w:lang w:val="sr-Cyrl-RS"/>
              </w:rPr>
            </w:pPr>
            <w:r>
              <w:rPr>
                <w:rFonts w:ascii="Times New Roman" w:hAnsi="Times New Roman" w:cs="Times New Roman"/>
                <w:lang w:val="sr-Cyrl-RS"/>
              </w:rPr>
              <w:t>0,00</w:t>
            </w:r>
          </w:p>
        </w:tc>
        <w:tc>
          <w:tcPr>
            <w:tcW w:w="2372" w:type="dxa"/>
            <w:vAlign w:val="center"/>
          </w:tcPr>
          <w:p w14:paraId="398E3CC3" w14:textId="77777777" w:rsidR="004B6590" w:rsidRDefault="004B6590" w:rsidP="004B6590">
            <w:pPr>
              <w:jc w:val="both"/>
              <w:rPr>
                <w:rFonts w:ascii="Times New Roman" w:hAnsi="Times New Roman" w:cs="Times New Roman"/>
                <w:lang w:val="sr-Cyrl-RS"/>
              </w:rPr>
            </w:pPr>
            <w:r w:rsidRPr="004B6590">
              <w:rPr>
                <w:rFonts w:ascii="Times New Roman" w:hAnsi="Times New Roman" w:cs="Times New Roman"/>
                <w:lang w:val="sr-Cyrl-RS"/>
              </w:rPr>
              <w:t xml:space="preserve">Број обухваћених ромских насеља превентивним прегледима </w:t>
            </w:r>
          </w:p>
          <w:p w14:paraId="3524C5E1" w14:textId="38E0D934" w:rsidR="004B6590" w:rsidRPr="00196774" w:rsidRDefault="004B6590" w:rsidP="004B6590">
            <w:pPr>
              <w:jc w:val="both"/>
              <w:rPr>
                <w:rFonts w:ascii="Times New Roman" w:hAnsi="Times New Roman" w:cs="Times New Roman"/>
                <w:lang w:val="sr-Cyrl-RS"/>
              </w:rPr>
            </w:pPr>
            <w:r w:rsidRPr="004B6590">
              <w:rPr>
                <w:rFonts w:ascii="Times New Roman" w:hAnsi="Times New Roman" w:cs="Times New Roman"/>
                <w:lang w:val="sr-Cyrl-RS"/>
              </w:rPr>
              <w:t>Број одраслих припадника ромске заједнице</w:t>
            </w:r>
            <w:r>
              <w:rPr>
                <w:rFonts w:ascii="Times New Roman" w:hAnsi="Times New Roman" w:cs="Times New Roman"/>
                <w:lang w:val="sr-Cyrl-RS"/>
              </w:rPr>
              <w:t xml:space="preserve"> </w:t>
            </w:r>
            <w:r w:rsidRPr="004B6590">
              <w:rPr>
                <w:rFonts w:ascii="Times New Roman" w:hAnsi="Times New Roman" w:cs="Times New Roman"/>
                <w:lang w:val="sr-Cyrl-RS"/>
              </w:rPr>
              <w:t>обухваћених превентивним прегледима</w:t>
            </w:r>
          </w:p>
        </w:tc>
      </w:tr>
    </w:tbl>
    <w:p w14:paraId="034C3037" w14:textId="594BE697" w:rsidR="00196774" w:rsidRDefault="00196774" w:rsidP="007319D0">
      <w:pPr>
        <w:jc w:val="both"/>
        <w:rPr>
          <w:rFonts w:ascii="Times New Roman" w:hAnsi="Times New Roman" w:cs="Times New Roman"/>
          <w:lang w:val="sr-Cyrl-RS"/>
        </w:rPr>
      </w:pPr>
    </w:p>
    <w:tbl>
      <w:tblPr>
        <w:tblStyle w:val="TableGrid"/>
        <w:tblW w:w="14940" w:type="dxa"/>
        <w:tblInd w:w="-1085" w:type="dxa"/>
        <w:tblLook w:val="04A0" w:firstRow="1" w:lastRow="0" w:firstColumn="1" w:lastColumn="0" w:noHBand="0" w:noVBand="1"/>
      </w:tblPr>
      <w:tblGrid>
        <w:gridCol w:w="945"/>
        <w:gridCol w:w="3004"/>
        <w:gridCol w:w="1426"/>
        <w:gridCol w:w="1500"/>
        <w:gridCol w:w="1614"/>
        <w:gridCol w:w="1485"/>
        <w:gridCol w:w="1247"/>
        <w:gridCol w:w="1347"/>
        <w:gridCol w:w="2372"/>
      </w:tblGrid>
      <w:tr w:rsidR="00F92064" w14:paraId="6846DB3F" w14:textId="77777777" w:rsidTr="00721FCC">
        <w:trPr>
          <w:trHeight w:val="585"/>
        </w:trPr>
        <w:tc>
          <w:tcPr>
            <w:tcW w:w="3949" w:type="dxa"/>
            <w:gridSpan w:val="2"/>
            <w:shd w:val="clear" w:color="auto" w:fill="D9E2F3" w:themeFill="accent1" w:themeFillTint="33"/>
          </w:tcPr>
          <w:p w14:paraId="2B1C45DD" w14:textId="77777777" w:rsidR="00F92064" w:rsidRDefault="00F92064" w:rsidP="00721FCC">
            <w:pPr>
              <w:jc w:val="center"/>
              <w:rPr>
                <w:rFonts w:ascii="Times New Roman" w:hAnsi="Times New Roman" w:cs="Times New Roman"/>
                <w:b/>
                <w:bCs/>
                <w:i/>
                <w:iCs/>
                <w:lang w:val="sr-Cyrl-RS"/>
              </w:rPr>
            </w:pPr>
          </w:p>
          <w:p w14:paraId="76B10154" w14:textId="79BD46CF" w:rsidR="00F92064" w:rsidRDefault="00F92064" w:rsidP="00721FCC">
            <w:pPr>
              <w:jc w:val="center"/>
              <w:rPr>
                <w:rFonts w:ascii="Times New Roman" w:hAnsi="Times New Roman" w:cs="Times New Roman"/>
                <w:b/>
                <w:bCs/>
                <w:i/>
                <w:iCs/>
                <w:lang w:val="sr-Cyrl-RS"/>
              </w:rPr>
            </w:pPr>
            <w:r>
              <w:rPr>
                <w:rFonts w:ascii="Times New Roman" w:hAnsi="Times New Roman" w:cs="Times New Roman"/>
                <w:b/>
                <w:bCs/>
                <w:i/>
                <w:iCs/>
                <w:lang w:val="sr-Cyrl-RS"/>
              </w:rPr>
              <w:t xml:space="preserve"> М 4.3</w:t>
            </w:r>
          </w:p>
        </w:tc>
        <w:tc>
          <w:tcPr>
            <w:tcW w:w="2926" w:type="dxa"/>
            <w:gridSpan w:val="2"/>
            <w:shd w:val="clear" w:color="auto" w:fill="D9E2F3" w:themeFill="accent1" w:themeFillTint="33"/>
          </w:tcPr>
          <w:p w14:paraId="7F8CEFBE" w14:textId="481BEE6C" w:rsidR="00F92064" w:rsidRPr="00196774" w:rsidRDefault="00F92064" w:rsidP="00721FCC">
            <w:pPr>
              <w:jc w:val="both"/>
              <w:rPr>
                <w:rFonts w:ascii="Times New Roman" w:hAnsi="Times New Roman" w:cs="Times New Roman"/>
                <w:lang w:val="sr-Latn-RS"/>
              </w:rPr>
            </w:pPr>
            <w:r w:rsidRPr="001E1FF5">
              <w:rPr>
                <w:rFonts w:ascii="Times New Roman" w:hAnsi="Times New Roman" w:cs="Times New Roman"/>
                <w:lang w:val="sr-Latn-RS"/>
              </w:rPr>
              <w:t>Обезбедити већу доступност здравствених  услуга посебно осетљивим категоријима из ромске заједнице- жене, деца и млади</w:t>
            </w:r>
          </w:p>
        </w:tc>
        <w:tc>
          <w:tcPr>
            <w:tcW w:w="4346" w:type="dxa"/>
            <w:gridSpan w:val="3"/>
            <w:shd w:val="clear" w:color="auto" w:fill="D9E2F3" w:themeFill="accent1" w:themeFillTint="33"/>
          </w:tcPr>
          <w:p w14:paraId="5CD65285" w14:textId="77777777" w:rsidR="00F92064" w:rsidRDefault="00F92064" w:rsidP="00721FCC">
            <w:pPr>
              <w:jc w:val="right"/>
              <w:rPr>
                <w:rFonts w:ascii="Times New Roman" w:hAnsi="Times New Roman" w:cs="Times New Roman"/>
                <w:b/>
                <w:bCs/>
                <w:i/>
                <w:iCs/>
                <w:lang w:val="sr-Cyrl-RS"/>
              </w:rPr>
            </w:pPr>
          </w:p>
          <w:p w14:paraId="252893F5" w14:textId="77777777" w:rsidR="00F92064" w:rsidRDefault="00F92064" w:rsidP="00721FCC">
            <w:pPr>
              <w:jc w:val="right"/>
              <w:rPr>
                <w:rFonts w:ascii="Times New Roman" w:hAnsi="Times New Roman" w:cs="Times New Roman"/>
                <w:b/>
                <w:bCs/>
                <w:i/>
                <w:iCs/>
                <w:lang w:val="sr-Cyrl-RS"/>
              </w:rPr>
            </w:pPr>
            <w:r w:rsidRPr="004E2F4C">
              <w:rPr>
                <w:rFonts w:ascii="Times New Roman" w:hAnsi="Times New Roman" w:cs="Times New Roman"/>
                <w:b/>
                <w:bCs/>
                <w:i/>
                <w:iCs/>
                <w:lang w:val="sr-Cyrl-RS"/>
              </w:rPr>
              <w:t>Потребне измене прописа/аката којима се спроводи мера</w:t>
            </w:r>
          </w:p>
        </w:tc>
        <w:tc>
          <w:tcPr>
            <w:tcW w:w="3719" w:type="dxa"/>
            <w:gridSpan w:val="2"/>
            <w:shd w:val="clear" w:color="auto" w:fill="D9E2F3" w:themeFill="accent1" w:themeFillTint="33"/>
          </w:tcPr>
          <w:p w14:paraId="20C0D71A" w14:textId="77777777" w:rsidR="00F92064" w:rsidRDefault="00F92064" w:rsidP="00721FCC">
            <w:pPr>
              <w:jc w:val="center"/>
              <w:rPr>
                <w:rFonts w:ascii="Times New Roman" w:hAnsi="Times New Roman" w:cs="Times New Roman"/>
                <w:lang w:val="sr-Cyrl-RS"/>
              </w:rPr>
            </w:pPr>
          </w:p>
          <w:p w14:paraId="2108C3A9" w14:textId="77777777" w:rsidR="00F92064" w:rsidRPr="0055412D" w:rsidRDefault="00F92064" w:rsidP="00721FCC">
            <w:pPr>
              <w:jc w:val="center"/>
              <w:rPr>
                <w:rFonts w:ascii="Times New Roman" w:hAnsi="Times New Roman" w:cs="Times New Roman"/>
                <w:lang w:val="sr-Cyrl-RS"/>
              </w:rPr>
            </w:pPr>
            <w:r>
              <w:rPr>
                <w:rFonts w:ascii="Times New Roman" w:hAnsi="Times New Roman" w:cs="Times New Roman"/>
                <w:lang w:val="sr-Cyrl-RS"/>
              </w:rPr>
              <w:t>/</w:t>
            </w:r>
          </w:p>
        </w:tc>
      </w:tr>
      <w:tr w:rsidR="00F92064" w14:paraId="30AB5ED0" w14:textId="77777777" w:rsidTr="00721FCC">
        <w:trPr>
          <w:trHeight w:val="585"/>
        </w:trPr>
        <w:tc>
          <w:tcPr>
            <w:tcW w:w="945" w:type="dxa"/>
          </w:tcPr>
          <w:p w14:paraId="0155EA37" w14:textId="77777777" w:rsidR="00F92064" w:rsidRDefault="00F92064" w:rsidP="00721FCC">
            <w:pPr>
              <w:jc w:val="center"/>
              <w:rPr>
                <w:rFonts w:ascii="Times New Roman" w:hAnsi="Times New Roman" w:cs="Times New Roman"/>
                <w:b/>
                <w:bCs/>
                <w:i/>
                <w:iCs/>
                <w:lang w:val="sr-Cyrl-RS"/>
              </w:rPr>
            </w:pPr>
            <w:r>
              <w:rPr>
                <w:rFonts w:ascii="Times New Roman" w:hAnsi="Times New Roman" w:cs="Times New Roman"/>
                <w:b/>
                <w:bCs/>
                <w:i/>
                <w:iCs/>
                <w:lang w:val="sr-Cyrl-RS"/>
              </w:rPr>
              <w:t>А4.2.1</w:t>
            </w:r>
          </w:p>
        </w:tc>
        <w:tc>
          <w:tcPr>
            <w:tcW w:w="3004" w:type="dxa"/>
          </w:tcPr>
          <w:p w14:paraId="5806E9CA" w14:textId="4F8C74B0" w:rsidR="00F92064" w:rsidRPr="0055412D" w:rsidRDefault="00F92064" w:rsidP="00721FCC">
            <w:pPr>
              <w:rPr>
                <w:rFonts w:ascii="Times New Roman" w:hAnsi="Times New Roman" w:cs="Times New Roman"/>
                <w:lang w:val="sr-Cyrl-RS"/>
              </w:rPr>
            </w:pPr>
            <w:r w:rsidRPr="00F92064">
              <w:rPr>
                <w:rFonts w:ascii="Times New Roman" w:hAnsi="Times New Roman" w:cs="Times New Roman"/>
                <w:lang w:val="sr-Cyrl-RS"/>
              </w:rPr>
              <w:t>Едукација о превенцији болести зависности у ромским насељима</w:t>
            </w:r>
          </w:p>
        </w:tc>
        <w:tc>
          <w:tcPr>
            <w:tcW w:w="1426" w:type="dxa"/>
            <w:vAlign w:val="center"/>
          </w:tcPr>
          <w:p w14:paraId="1C43D1DD" w14:textId="6E8006B3" w:rsidR="00F92064" w:rsidRPr="00F92064" w:rsidRDefault="00F92064" w:rsidP="00721FCC">
            <w:pPr>
              <w:jc w:val="center"/>
              <w:rPr>
                <w:rFonts w:ascii="Times New Roman" w:hAnsi="Times New Roman" w:cs="Times New Roman"/>
                <w:lang w:val="sr-Cyrl-RS"/>
              </w:rPr>
            </w:pPr>
            <w:r>
              <w:rPr>
                <w:rFonts w:ascii="Times New Roman" w:hAnsi="Times New Roman" w:cs="Times New Roman"/>
                <w:lang w:val="sr-Cyrl-RS"/>
              </w:rPr>
              <w:t>ОДД</w:t>
            </w:r>
          </w:p>
        </w:tc>
        <w:tc>
          <w:tcPr>
            <w:tcW w:w="1500" w:type="dxa"/>
            <w:vAlign w:val="center"/>
          </w:tcPr>
          <w:p w14:paraId="70D6C44E" w14:textId="52A94A59" w:rsidR="00F92064" w:rsidRPr="0055412D" w:rsidRDefault="00F92064" w:rsidP="00721FCC">
            <w:pPr>
              <w:jc w:val="center"/>
              <w:rPr>
                <w:rFonts w:ascii="Times New Roman" w:hAnsi="Times New Roman" w:cs="Times New Roman"/>
                <w:lang w:val="sr-Cyrl-RS"/>
              </w:rPr>
            </w:pPr>
            <w:r>
              <w:rPr>
                <w:rFonts w:ascii="Times New Roman" w:hAnsi="Times New Roman" w:cs="Times New Roman"/>
                <w:lang w:val="sr-Cyrl-RS"/>
              </w:rPr>
              <w:t>ДЗ, ЦК, ромска удружења</w:t>
            </w:r>
          </w:p>
        </w:tc>
        <w:tc>
          <w:tcPr>
            <w:tcW w:w="1614" w:type="dxa"/>
            <w:vAlign w:val="center"/>
          </w:tcPr>
          <w:p w14:paraId="7A35C6F0" w14:textId="61A270C1" w:rsidR="00F92064" w:rsidRPr="004205CE" w:rsidRDefault="00F92064" w:rsidP="00721FCC">
            <w:pPr>
              <w:jc w:val="center"/>
              <w:rPr>
                <w:rFonts w:ascii="Times New Roman" w:hAnsi="Times New Roman" w:cs="Times New Roman"/>
                <w:lang w:val="sr-Cyrl-RS"/>
              </w:rPr>
            </w:pPr>
            <w:r>
              <w:rPr>
                <w:rFonts w:ascii="Times New Roman" w:hAnsi="Times New Roman" w:cs="Times New Roman"/>
                <w:lang w:val="sr-Cyrl-RS"/>
              </w:rPr>
              <w:t>1 квартал 202</w:t>
            </w:r>
            <w:r w:rsidR="00F06400">
              <w:rPr>
                <w:rFonts w:ascii="Times New Roman" w:hAnsi="Times New Roman" w:cs="Times New Roman"/>
                <w:lang w:val="sr-Latn-RS"/>
              </w:rPr>
              <w:t>1</w:t>
            </w:r>
            <w:r>
              <w:rPr>
                <w:rFonts w:ascii="Times New Roman" w:hAnsi="Times New Roman" w:cs="Times New Roman"/>
                <w:lang w:val="sr-Cyrl-RS"/>
              </w:rPr>
              <w:t xml:space="preserve"> континуирамо</w:t>
            </w:r>
          </w:p>
        </w:tc>
        <w:tc>
          <w:tcPr>
            <w:tcW w:w="1485" w:type="dxa"/>
            <w:vAlign w:val="center"/>
          </w:tcPr>
          <w:p w14:paraId="02335551" w14:textId="77777777" w:rsidR="00F92064" w:rsidRDefault="00F92064" w:rsidP="00721FCC">
            <w:pPr>
              <w:jc w:val="center"/>
              <w:rPr>
                <w:rFonts w:ascii="Times New Roman" w:hAnsi="Times New Roman" w:cs="Times New Roman"/>
                <w:lang w:val="sr-Cyrl-RS"/>
              </w:rPr>
            </w:pPr>
            <w:r>
              <w:rPr>
                <w:rFonts w:ascii="Times New Roman" w:hAnsi="Times New Roman" w:cs="Times New Roman"/>
                <w:lang w:val="sr-Cyrl-RS"/>
              </w:rPr>
              <w:t>135.000,00</w:t>
            </w:r>
          </w:p>
          <w:p w14:paraId="69F88653" w14:textId="5E4A514E" w:rsidR="00F92064" w:rsidRDefault="00F92064" w:rsidP="00721FCC">
            <w:pPr>
              <w:jc w:val="center"/>
              <w:rPr>
                <w:rFonts w:ascii="Times New Roman" w:hAnsi="Times New Roman" w:cs="Times New Roman"/>
                <w:lang w:val="sr-Cyrl-RS"/>
              </w:rPr>
            </w:pPr>
            <w:r>
              <w:rPr>
                <w:rFonts w:ascii="Times New Roman" w:hAnsi="Times New Roman" w:cs="Times New Roman"/>
                <w:lang w:val="sr-Cyrl-RS"/>
              </w:rPr>
              <w:t>67.500 – 2021</w:t>
            </w:r>
          </w:p>
          <w:p w14:paraId="7C1DE6E3" w14:textId="0340C637" w:rsidR="00F92064" w:rsidRPr="004205CE" w:rsidRDefault="00F92064" w:rsidP="00721FCC">
            <w:pPr>
              <w:jc w:val="center"/>
              <w:rPr>
                <w:rFonts w:ascii="Times New Roman" w:hAnsi="Times New Roman" w:cs="Times New Roman"/>
                <w:lang w:val="sr-Cyrl-RS"/>
              </w:rPr>
            </w:pPr>
            <w:r>
              <w:rPr>
                <w:rFonts w:ascii="Times New Roman" w:hAnsi="Times New Roman" w:cs="Times New Roman"/>
                <w:lang w:val="sr-Cyrl-RS"/>
              </w:rPr>
              <w:t>67.500 - 2022</w:t>
            </w:r>
          </w:p>
        </w:tc>
        <w:tc>
          <w:tcPr>
            <w:tcW w:w="1247" w:type="dxa"/>
            <w:vAlign w:val="center"/>
          </w:tcPr>
          <w:p w14:paraId="03C71A2D" w14:textId="68671D97" w:rsidR="00F92064" w:rsidRDefault="00F92064" w:rsidP="00F92064">
            <w:pPr>
              <w:jc w:val="center"/>
              <w:rPr>
                <w:rFonts w:ascii="Times New Roman" w:hAnsi="Times New Roman" w:cs="Times New Roman"/>
                <w:lang w:val="sr-Cyrl-RS"/>
              </w:rPr>
            </w:pPr>
            <w:r>
              <w:rPr>
                <w:rFonts w:ascii="Times New Roman" w:hAnsi="Times New Roman" w:cs="Times New Roman"/>
                <w:lang w:val="sr-Cyrl-RS"/>
              </w:rPr>
              <w:t>60.000,00</w:t>
            </w:r>
          </w:p>
          <w:p w14:paraId="0843D717" w14:textId="5AAE0339" w:rsidR="00F92064" w:rsidRDefault="00F92064" w:rsidP="00F92064">
            <w:pPr>
              <w:jc w:val="center"/>
              <w:rPr>
                <w:rFonts w:ascii="Times New Roman" w:hAnsi="Times New Roman" w:cs="Times New Roman"/>
                <w:lang w:val="sr-Cyrl-RS"/>
              </w:rPr>
            </w:pPr>
            <w:r>
              <w:rPr>
                <w:rFonts w:ascii="Times New Roman" w:hAnsi="Times New Roman" w:cs="Times New Roman"/>
                <w:lang w:val="sr-Cyrl-RS"/>
              </w:rPr>
              <w:t>30.000 – 2021</w:t>
            </w:r>
          </w:p>
          <w:p w14:paraId="222F7C7E" w14:textId="29B1B0D2" w:rsidR="00F92064" w:rsidRPr="004205CE" w:rsidRDefault="00F92064" w:rsidP="00F92064">
            <w:pPr>
              <w:jc w:val="center"/>
              <w:rPr>
                <w:rFonts w:ascii="Times New Roman" w:hAnsi="Times New Roman" w:cs="Times New Roman"/>
                <w:lang w:val="sr-Cyrl-RS"/>
              </w:rPr>
            </w:pPr>
            <w:r>
              <w:rPr>
                <w:rFonts w:ascii="Times New Roman" w:hAnsi="Times New Roman" w:cs="Times New Roman"/>
                <w:lang w:val="sr-Cyrl-RS"/>
              </w:rPr>
              <w:t>30.000 - 2022</w:t>
            </w:r>
          </w:p>
        </w:tc>
        <w:tc>
          <w:tcPr>
            <w:tcW w:w="1347" w:type="dxa"/>
            <w:vAlign w:val="center"/>
          </w:tcPr>
          <w:p w14:paraId="12C7A227" w14:textId="43389561" w:rsidR="00F92064" w:rsidRPr="0055412D" w:rsidRDefault="00F92064" w:rsidP="00721FCC">
            <w:pPr>
              <w:jc w:val="center"/>
              <w:rPr>
                <w:rFonts w:ascii="Times New Roman" w:hAnsi="Times New Roman" w:cs="Times New Roman"/>
                <w:lang w:val="sr-Cyrl-RS"/>
              </w:rPr>
            </w:pPr>
            <w:r>
              <w:rPr>
                <w:rFonts w:ascii="Times New Roman" w:hAnsi="Times New Roman" w:cs="Times New Roman"/>
                <w:lang w:val="sr-Cyrl-RS"/>
              </w:rPr>
              <w:t>75.000,00 пројекти удружења</w:t>
            </w:r>
          </w:p>
        </w:tc>
        <w:tc>
          <w:tcPr>
            <w:tcW w:w="2372" w:type="dxa"/>
            <w:vAlign w:val="center"/>
          </w:tcPr>
          <w:p w14:paraId="0FA46460" w14:textId="24D9A405" w:rsidR="00F92064" w:rsidRPr="0055412D" w:rsidRDefault="00F92064" w:rsidP="00721FCC">
            <w:pPr>
              <w:jc w:val="both"/>
              <w:rPr>
                <w:rFonts w:ascii="Times New Roman" w:hAnsi="Times New Roman" w:cs="Times New Roman"/>
                <w:lang w:val="sr-Cyrl-RS"/>
              </w:rPr>
            </w:pPr>
            <w:r w:rsidRPr="00F92064">
              <w:rPr>
                <w:rFonts w:ascii="Times New Roman" w:hAnsi="Times New Roman" w:cs="Times New Roman"/>
                <w:lang w:val="sr-Cyrl-RS"/>
              </w:rPr>
              <w:t>Број одржаних едукација у ромским насељима</w:t>
            </w:r>
          </w:p>
        </w:tc>
      </w:tr>
      <w:tr w:rsidR="00F92064" w14:paraId="6F71CCCD" w14:textId="77777777" w:rsidTr="00721FCC">
        <w:trPr>
          <w:trHeight w:val="585"/>
        </w:trPr>
        <w:tc>
          <w:tcPr>
            <w:tcW w:w="945" w:type="dxa"/>
          </w:tcPr>
          <w:p w14:paraId="39612449" w14:textId="77777777" w:rsidR="00F92064" w:rsidRDefault="00F92064" w:rsidP="00F92064">
            <w:pPr>
              <w:jc w:val="center"/>
              <w:rPr>
                <w:rFonts w:ascii="Times New Roman" w:hAnsi="Times New Roman" w:cs="Times New Roman"/>
                <w:b/>
                <w:bCs/>
                <w:i/>
                <w:iCs/>
                <w:lang w:val="sr-Cyrl-RS"/>
              </w:rPr>
            </w:pPr>
            <w:r>
              <w:rPr>
                <w:rFonts w:ascii="Times New Roman" w:hAnsi="Times New Roman" w:cs="Times New Roman"/>
                <w:b/>
                <w:bCs/>
                <w:i/>
                <w:iCs/>
                <w:lang w:val="sr-Cyrl-RS"/>
              </w:rPr>
              <w:t>А4.2.2</w:t>
            </w:r>
          </w:p>
        </w:tc>
        <w:tc>
          <w:tcPr>
            <w:tcW w:w="3004" w:type="dxa"/>
          </w:tcPr>
          <w:p w14:paraId="5EB9CC60" w14:textId="7EA4555A" w:rsidR="00F92064" w:rsidRPr="00371F7E" w:rsidRDefault="00F92064" w:rsidP="00F92064">
            <w:pPr>
              <w:rPr>
                <w:rFonts w:ascii="Times New Roman" w:hAnsi="Times New Roman" w:cs="Times New Roman"/>
                <w:lang w:val="sr-Cyrl-RS"/>
              </w:rPr>
            </w:pPr>
            <w:r w:rsidRPr="00F92064">
              <w:rPr>
                <w:rFonts w:ascii="Times New Roman" w:hAnsi="Times New Roman" w:cs="Times New Roman"/>
                <w:lang w:val="sr-Cyrl-RS"/>
              </w:rPr>
              <w:t>Информисање и едукација жена у ромским насељима  о значају очувања репродуктивног здравља</w:t>
            </w:r>
          </w:p>
        </w:tc>
        <w:tc>
          <w:tcPr>
            <w:tcW w:w="1426" w:type="dxa"/>
            <w:vAlign w:val="center"/>
          </w:tcPr>
          <w:p w14:paraId="18E26022" w14:textId="0639653D" w:rsidR="00F92064" w:rsidRDefault="00F92064" w:rsidP="00F92064">
            <w:pPr>
              <w:jc w:val="center"/>
              <w:rPr>
                <w:rFonts w:ascii="Times New Roman" w:hAnsi="Times New Roman" w:cs="Times New Roman"/>
                <w:lang w:val="sr-Cyrl-RS"/>
              </w:rPr>
            </w:pPr>
            <w:r>
              <w:rPr>
                <w:rFonts w:ascii="Times New Roman" w:hAnsi="Times New Roman" w:cs="Times New Roman"/>
                <w:lang w:val="sr-Cyrl-RS"/>
              </w:rPr>
              <w:t>ОДД</w:t>
            </w:r>
          </w:p>
        </w:tc>
        <w:tc>
          <w:tcPr>
            <w:tcW w:w="1500" w:type="dxa"/>
            <w:vAlign w:val="center"/>
          </w:tcPr>
          <w:p w14:paraId="3F8EC959" w14:textId="62ED8809" w:rsidR="00F92064" w:rsidRDefault="00F92064" w:rsidP="00F92064">
            <w:pPr>
              <w:jc w:val="center"/>
              <w:rPr>
                <w:rFonts w:ascii="Times New Roman" w:hAnsi="Times New Roman" w:cs="Times New Roman"/>
                <w:lang w:val="sr-Cyrl-RS"/>
              </w:rPr>
            </w:pPr>
            <w:r>
              <w:rPr>
                <w:rFonts w:ascii="Times New Roman" w:hAnsi="Times New Roman" w:cs="Times New Roman"/>
                <w:lang w:val="sr-Cyrl-RS"/>
              </w:rPr>
              <w:t>ДЗ, ЦК, ромска удружења</w:t>
            </w:r>
          </w:p>
        </w:tc>
        <w:tc>
          <w:tcPr>
            <w:tcW w:w="1614" w:type="dxa"/>
            <w:vAlign w:val="center"/>
          </w:tcPr>
          <w:p w14:paraId="63CF42BB" w14:textId="4EC722A6" w:rsidR="00F92064" w:rsidRDefault="00F92064" w:rsidP="00F92064">
            <w:pPr>
              <w:jc w:val="center"/>
              <w:rPr>
                <w:rFonts w:ascii="Times New Roman" w:hAnsi="Times New Roman" w:cs="Times New Roman"/>
                <w:lang w:val="sr-Cyrl-RS"/>
              </w:rPr>
            </w:pPr>
            <w:r>
              <w:rPr>
                <w:rFonts w:ascii="Times New Roman" w:hAnsi="Times New Roman" w:cs="Times New Roman"/>
                <w:lang w:val="sr-Cyrl-RS"/>
              </w:rPr>
              <w:t>1 квартал 2021 континуирамо</w:t>
            </w:r>
          </w:p>
        </w:tc>
        <w:tc>
          <w:tcPr>
            <w:tcW w:w="1485" w:type="dxa"/>
            <w:vAlign w:val="center"/>
          </w:tcPr>
          <w:p w14:paraId="488928F9" w14:textId="2BDFD508" w:rsidR="00F92064" w:rsidRDefault="00F92064" w:rsidP="00F92064">
            <w:pPr>
              <w:jc w:val="center"/>
              <w:rPr>
                <w:rFonts w:ascii="Times New Roman" w:hAnsi="Times New Roman" w:cs="Times New Roman"/>
                <w:lang w:val="sr-Cyrl-RS"/>
              </w:rPr>
            </w:pPr>
            <w:r>
              <w:rPr>
                <w:rFonts w:ascii="Times New Roman" w:hAnsi="Times New Roman" w:cs="Times New Roman"/>
                <w:lang w:val="sr-Cyrl-RS"/>
              </w:rPr>
              <w:t>120.000,00</w:t>
            </w:r>
          </w:p>
          <w:p w14:paraId="50F5BD29" w14:textId="54D4E1F8" w:rsidR="00F92064" w:rsidRDefault="00F92064" w:rsidP="00F92064">
            <w:pPr>
              <w:jc w:val="center"/>
              <w:rPr>
                <w:rFonts w:ascii="Times New Roman" w:hAnsi="Times New Roman" w:cs="Times New Roman"/>
                <w:lang w:val="sr-Cyrl-RS"/>
              </w:rPr>
            </w:pPr>
            <w:r>
              <w:rPr>
                <w:rFonts w:ascii="Times New Roman" w:hAnsi="Times New Roman" w:cs="Times New Roman"/>
                <w:lang w:val="sr-Cyrl-RS"/>
              </w:rPr>
              <w:t>60.000 – 2021</w:t>
            </w:r>
          </w:p>
          <w:p w14:paraId="213FF340" w14:textId="559325C3" w:rsidR="00F92064" w:rsidRDefault="00F92064" w:rsidP="00F92064">
            <w:pPr>
              <w:jc w:val="center"/>
              <w:rPr>
                <w:rFonts w:ascii="Times New Roman" w:hAnsi="Times New Roman" w:cs="Times New Roman"/>
                <w:lang w:val="sr-Cyrl-RS"/>
              </w:rPr>
            </w:pPr>
            <w:r>
              <w:rPr>
                <w:rFonts w:ascii="Times New Roman" w:hAnsi="Times New Roman" w:cs="Times New Roman"/>
                <w:lang w:val="sr-Cyrl-RS"/>
              </w:rPr>
              <w:t>60.000 - 2022</w:t>
            </w:r>
          </w:p>
        </w:tc>
        <w:tc>
          <w:tcPr>
            <w:tcW w:w="1247" w:type="dxa"/>
            <w:vAlign w:val="center"/>
          </w:tcPr>
          <w:p w14:paraId="43F5A0B1" w14:textId="77777777" w:rsidR="00F92064" w:rsidRDefault="00F92064" w:rsidP="00F92064">
            <w:pPr>
              <w:jc w:val="center"/>
              <w:rPr>
                <w:rFonts w:ascii="Times New Roman" w:hAnsi="Times New Roman" w:cs="Times New Roman"/>
                <w:lang w:val="sr-Cyrl-RS"/>
              </w:rPr>
            </w:pPr>
            <w:r>
              <w:rPr>
                <w:rFonts w:ascii="Times New Roman" w:hAnsi="Times New Roman" w:cs="Times New Roman"/>
                <w:lang w:val="sr-Cyrl-RS"/>
              </w:rPr>
              <w:t>60.000,00</w:t>
            </w:r>
          </w:p>
          <w:p w14:paraId="412284A3" w14:textId="77777777" w:rsidR="00F92064" w:rsidRDefault="00F92064" w:rsidP="00F92064">
            <w:pPr>
              <w:jc w:val="center"/>
              <w:rPr>
                <w:rFonts w:ascii="Times New Roman" w:hAnsi="Times New Roman" w:cs="Times New Roman"/>
                <w:lang w:val="sr-Cyrl-RS"/>
              </w:rPr>
            </w:pPr>
            <w:r>
              <w:rPr>
                <w:rFonts w:ascii="Times New Roman" w:hAnsi="Times New Roman" w:cs="Times New Roman"/>
                <w:lang w:val="sr-Cyrl-RS"/>
              </w:rPr>
              <w:t>30.000 – 2021</w:t>
            </w:r>
          </w:p>
          <w:p w14:paraId="2D63A6A2" w14:textId="64472EFD" w:rsidR="00F92064" w:rsidRDefault="00F92064" w:rsidP="00F92064">
            <w:pPr>
              <w:jc w:val="center"/>
              <w:rPr>
                <w:rFonts w:ascii="Times New Roman" w:hAnsi="Times New Roman" w:cs="Times New Roman"/>
                <w:lang w:val="sr-Cyrl-RS"/>
              </w:rPr>
            </w:pPr>
            <w:r>
              <w:rPr>
                <w:rFonts w:ascii="Times New Roman" w:hAnsi="Times New Roman" w:cs="Times New Roman"/>
                <w:lang w:val="sr-Cyrl-RS"/>
              </w:rPr>
              <w:t>60.000 - 2022</w:t>
            </w:r>
          </w:p>
        </w:tc>
        <w:tc>
          <w:tcPr>
            <w:tcW w:w="1347" w:type="dxa"/>
            <w:vAlign w:val="center"/>
          </w:tcPr>
          <w:p w14:paraId="62FC5A29" w14:textId="18BEACF0" w:rsidR="00F92064" w:rsidRDefault="00F92064" w:rsidP="00F92064">
            <w:pPr>
              <w:jc w:val="center"/>
              <w:rPr>
                <w:rFonts w:ascii="Times New Roman" w:hAnsi="Times New Roman" w:cs="Times New Roman"/>
                <w:lang w:val="sr-Cyrl-RS"/>
              </w:rPr>
            </w:pPr>
            <w:r>
              <w:rPr>
                <w:rFonts w:ascii="Times New Roman" w:hAnsi="Times New Roman" w:cs="Times New Roman"/>
                <w:lang w:val="sr-Cyrl-RS"/>
              </w:rPr>
              <w:t>60.000,00 пројекти удружења</w:t>
            </w:r>
          </w:p>
        </w:tc>
        <w:tc>
          <w:tcPr>
            <w:tcW w:w="2372" w:type="dxa"/>
            <w:vAlign w:val="center"/>
          </w:tcPr>
          <w:p w14:paraId="061BB169" w14:textId="5556EC26" w:rsidR="00F92064" w:rsidRPr="00371F7E" w:rsidRDefault="00F92064" w:rsidP="00F92064">
            <w:pPr>
              <w:jc w:val="both"/>
              <w:rPr>
                <w:rFonts w:ascii="Times New Roman" w:hAnsi="Times New Roman" w:cs="Times New Roman"/>
                <w:lang w:val="sr-Cyrl-RS"/>
              </w:rPr>
            </w:pPr>
            <w:r w:rsidRPr="00F92064">
              <w:rPr>
                <w:rFonts w:ascii="Times New Roman" w:hAnsi="Times New Roman" w:cs="Times New Roman"/>
                <w:lang w:val="sr-Cyrl-RS"/>
              </w:rPr>
              <w:t xml:space="preserve">Број жена едукованих о значају очувања репродуктивног здравља </w:t>
            </w:r>
          </w:p>
        </w:tc>
      </w:tr>
      <w:tr w:rsidR="00F92064" w14:paraId="3ED926E6" w14:textId="77777777" w:rsidTr="00721FCC">
        <w:trPr>
          <w:trHeight w:val="585"/>
        </w:trPr>
        <w:tc>
          <w:tcPr>
            <w:tcW w:w="945" w:type="dxa"/>
          </w:tcPr>
          <w:p w14:paraId="7BCAD57F" w14:textId="77777777" w:rsidR="00F92064" w:rsidRDefault="00F92064" w:rsidP="00F92064">
            <w:pPr>
              <w:jc w:val="center"/>
              <w:rPr>
                <w:rFonts w:ascii="Times New Roman" w:hAnsi="Times New Roman" w:cs="Times New Roman"/>
                <w:b/>
                <w:bCs/>
                <w:i/>
                <w:iCs/>
                <w:lang w:val="sr-Cyrl-RS"/>
              </w:rPr>
            </w:pPr>
            <w:r>
              <w:rPr>
                <w:rFonts w:ascii="Times New Roman" w:hAnsi="Times New Roman" w:cs="Times New Roman"/>
                <w:b/>
                <w:bCs/>
                <w:i/>
                <w:iCs/>
                <w:lang w:val="sr-Cyrl-RS"/>
              </w:rPr>
              <w:t>А4.2.3</w:t>
            </w:r>
          </w:p>
        </w:tc>
        <w:tc>
          <w:tcPr>
            <w:tcW w:w="3004" w:type="dxa"/>
          </w:tcPr>
          <w:p w14:paraId="2F6D6140" w14:textId="4C594973" w:rsidR="00F92064" w:rsidRPr="004E2F4C" w:rsidRDefault="00F92064" w:rsidP="00F92064">
            <w:pPr>
              <w:rPr>
                <w:rFonts w:ascii="Times New Roman" w:hAnsi="Times New Roman" w:cs="Times New Roman"/>
                <w:lang w:val="sr-Cyrl-RS"/>
              </w:rPr>
            </w:pPr>
            <w:r w:rsidRPr="00F92064">
              <w:rPr>
                <w:rFonts w:ascii="Times New Roman" w:hAnsi="Times New Roman" w:cs="Times New Roman"/>
                <w:lang w:val="sr-Cyrl-RS"/>
              </w:rPr>
              <w:t>Кампања за већи обухват деце имунизацијом</w:t>
            </w:r>
          </w:p>
        </w:tc>
        <w:tc>
          <w:tcPr>
            <w:tcW w:w="1426" w:type="dxa"/>
            <w:vAlign w:val="center"/>
          </w:tcPr>
          <w:p w14:paraId="12388E53" w14:textId="76261365" w:rsidR="00F92064" w:rsidRPr="004E2F4C" w:rsidRDefault="00F92064" w:rsidP="00F92064">
            <w:pPr>
              <w:jc w:val="center"/>
              <w:rPr>
                <w:rFonts w:ascii="Times New Roman" w:hAnsi="Times New Roman" w:cs="Times New Roman"/>
                <w:lang w:val="sr-Cyrl-RS"/>
              </w:rPr>
            </w:pPr>
            <w:r>
              <w:rPr>
                <w:rFonts w:ascii="Times New Roman" w:hAnsi="Times New Roman" w:cs="Times New Roman"/>
                <w:lang w:val="sr-Cyrl-RS"/>
              </w:rPr>
              <w:t>ОДД</w:t>
            </w:r>
          </w:p>
        </w:tc>
        <w:tc>
          <w:tcPr>
            <w:tcW w:w="1500" w:type="dxa"/>
            <w:vAlign w:val="center"/>
          </w:tcPr>
          <w:p w14:paraId="1EB8B0DD" w14:textId="2DC30480" w:rsidR="00F92064" w:rsidRDefault="00F92064" w:rsidP="00F92064">
            <w:pPr>
              <w:jc w:val="center"/>
              <w:rPr>
                <w:rFonts w:ascii="Times New Roman" w:hAnsi="Times New Roman" w:cs="Times New Roman"/>
                <w:lang w:val="sr-Cyrl-RS"/>
              </w:rPr>
            </w:pPr>
            <w:r>
              <w:rPr>
                <w:rFonts w:ascii="Times New Roman" w:hAnsi="Times New Roman" w:cs="Times New Roman"/>
                <w:lang w:val="sr-Cyrl-RS"/>
              </w:rPr>
              <w:t>ДЗ, ЦК, ромска удружења</w:t>
            </w:r>
          </w:p>
        </w:tc>
        <w:tc>
          <w:tcPr>
            <w:tcW w:w="1614" w:type="dxa"/>
            <w:vAlign w:val="center"/>
          </w:tcPr>
          <w:p w14:paraId="2E65D64B" w14:textId="26963964" w:rsidR="00F92064" w:rsidRDefault="00E15284" w:rsidP="00F92064">
            <w:pPr>
              <w:jc w:val="center"/>
              <w:rPr>
                <w:rFonts w:ascii="Times New Roman" w:hAnsi="Times New Roman" w:cs="Times New Roman"/>
                <w:lang w:val="sr-Cyrl-RS"/>
              </w:rPr>
            </w:pPr>
            <w:r>
              <w:rPr>
                <w:rFonts w:ascii="Times New Roman" w:hAnsi="Times New Roman" w:cs="Times New Roman"/>
                <w:lang w:val="sr-Cyrl-RS"/>
              </w:rPr>
              <w:t>2</w:t>
            </w:r>
            <w:r w:rsidR="00F92064">
              <w:rPr>
                <w:rFonts w:ascii="Times New Roman" w:hAnsi="Times New Roman" w:cs="Times New Roman"/>
                <w:lang w:val="sr-Cyrl-RS"/>
              </w:rPr>
              <w:t xml:space="preserve"> квартал 2021 континуирамо</w:t>
            </w:r>
          </w:p>
        </w:tc>
        <w:tc>
          <w:tcPr>
            <w:tcW w:w="1485" w:type="dxa"/>
            <w:vAlign w:val="center"/>
          </w:tcPr>
          <w:p w14:paraId="704A5FF1" w14:textId="18186B10" w:rsidR="00F92064" w:rsidRDefault="00E15284" w:rsidP="00F92064">
            <w:pPr>
              <w:jc w:val="center"/>
              <w:rPr>
                <w:rFonts w:ascii="Times New Roman" w:hAnsi="Times New Roman" w:cs="Times New Roman"/>
                <w:lang w:val="sr-Cyrl-RS"/>
              </w:rPr>
            </w:pPr>
            <w:r>
              <w:rPr>
                <w:rFonts w:ascii="Times New Roman" w:hAnsi="Times New Roman" w:cs="Times New Roman"/>
                <w:lang w:val="sr-Cyrl-RS"/>
              </w:rPr>
              <w:t>70</w:t>
            </w:r>
            <w:r w:rsidR="00F92064">
              <w:rPr>
                <w:rFonts w:ascii="Times New Roman" w:hAnsi="Times New Roman" w:cs="Times New Roman"/>
                <w:lang w:val="sr-Cyrl-RS"/>
              </w:rPr>
              <w:t>.000,00</w:t>
            </w:r>
          </w:p>
          <w:p w14:paraId="704F8866" w14:textId="350589EA" w:rsidR="00F92064" w:rsidRDefault="00E15284" w:rsidP="00F92064">
            <w:pPr>
              <w:jc w:val="center"/>
              <w:rPr>
                <w:rFonts w:ascii="Times New Roman" w:hAnsi="Times New Roman" w:cs="Times New Roman"/>
                <w:lang w:val="sr-Cyrl-RS"/>
              </w:rPr>
            </w:pPr>
            <w:r>
              <w:rPr>
                <w:rFonts w:ascii="Times New Roman" w:hAnsi="Times New Roman" w:cs="Times New Roman"/>
                <w:lang w:val="sr-Cyrl-RS"/>
              </w:rPr>
              <w:t>35</w:t>
            </w:r>
            <w:r w:rsidR="00F92064">
              <w:rPr>
                <w:rFonts w:ascii="Times New Roman" w:hAnsi="Times New Roman" w:cs="Times New Roman"/>
                <w:lang w:val="sr-Cyrl-RS"/>
              </w:rPr>
              <w:t>.000 – 2021</w:t>
            </w:r>
          </w:p>
          <w:p w14:paraId="13DAC414" w14:textId="04A0C8AF" w:rsidR="00F92064" w:rsidRDefault="00E15284" w:rsidP="00F92064">
            <w:pPr>
              <w:jc w:val="center"/>
              <w:rPr>
                <w:rFonts w:ascii="Times New Roman" w:hAnsi="Times New Roman" w:cs="Times New Roman"/>
                <w:lang w:val="sr-Cyrl-RS"/>
              </w:rPr>
            </w:pPr>
            <w:r>
              <w:rPr>
                <w:rFonts w:ascii="Times New Roman" w:hAnsi="Times New Roman" w:cs="Times New Roman"/>
                <w:lang w:val="sr-Cyrl-RS"/>
              </w:rPr>
              <w:t>35</w:t>
            </w:r>
            <w:r w:rsidR="00F92064">
              <w:rPr>
                <w:rFonts w:ascii="Times New Roman" w:hAnsi="Times New Roman" w:cs="Times New Roman"/>
                <w:lang w:val="sr-Cyrl-RS"/>
              </w:rPr>
              <w:t>.000 - 2022</w:t>
            </w:r>
          </w:p>
        </w:tc>
        <w:tc>
          <w:tcPr>
            <w:tcW w:w="1247" w:type="dxa"/>
            <w:vAlign w:val="center"/>
          </w:tcPr>
          <w:p w14:paraId="03A892C4" w14:textId="0C8A6EA9" w:rsidR="00F92064" w:rsidRDefault="00E15284" w:rsidP="00F92064">
            <w:pPr>
              <w:jc w:val="center"/>
              <w:rPr>
                <w:rFonts w:ascii="Times New Roman" w:hAnsi="Times New Roman" w:cs="Times New Roman"/>
                <w:lang w:val="sr-Cyrl-RS"/>
              </w:rPr>
            </w:pPr>
            <w:r>
              <w:rPr>
                <w:rFonts w:ascii="Times New Roman" w:hAnsi="Times New Roman" w:cs="Times New Roman"/>
                <w:lang w:val="sr-Cyrl-RS"/>
              </w:rPr>
              <w:t>40</w:t>
            </w:r>
            <w:r w:rsidR="00F92064">
              <w:rPr>
                <w:rFonts w:ascii="Times New Roman" w:hAnsi="Times New Roman" w:cs="Times New Roman"/>
                <w:lang w:val="sr-Cyrl-RS"/>
              </w:rPr>
              <w:t>.000,00</w:t>
            </w:r>
          </w:p>
          <w:p w14:paraId="7513091F" w14:textId="2A2BB83C" w:rsidR="00F92064" w:rsidRDefault="00E15284" w:rsidP="00F92064">
            <w:pPr>
              <w:jc w:val="center"/>
              <w:rPr>
                <w:rFonts w:ascii="Times New Roman" w:hAnsi="Times New Roman" w:cs="Times New Roman"/>
                <w:lang w:val="sr-Cyrl-RS"/>
              </w:rPr>
            </w:pPr>
            <w:r>
              <w:rPr>
                <w:rFonts w:ascii="Times New Roman" w:hAnsi="Times New Roman" w:cs="Times New Roman"/>
                <w:lang w:val="sr-Cyrl-RS"/>
              </w:rPr>
              <w:t>20</w:t>
            </w:r>
            <w:r w:rsidR="00F92064">
              <w:rPr>
                <w:rFonts w:ascii="Times New Roman" w:hAnsi="Times New Roman" w:cs="Times New Roman"/>
                <w:lang w:val="sr-Cyrl-RS"/>
              </w:rPr>
              <w:t>.000 – 2021</w:t>
            </w:r>
          </w:p>
          <w:p w14:paraId="4AA0FC05" w14:textId="36AC4903" w:rsidR="00F92064" w:rsidRDefault="00E15284" w:rsidP="00F92064">
            <w:pPr>
              <w:jc w:val="center"/>
              <w:rPr>
                <w:rFonts w:ascii="Times New Roman" w:hAnsi="Times New Roman" w:cs="Times New Roman"/>
                <w:lang w:val="sr-Cyrl-RS"/>
              </w:rPr>
            </w:pPr>
            <w:r>
              <w:rPr>
                <w:rFonts w:ascii="Times New Roman" w:hAnsi="Times New Roman" w:cs="Times New Roman"/>
                <w:lang w:val="sr-Cyrl-RS"/>
              </w:rPr>
              <w:t>20</w:t>
            </w:r>
            <w:r w:rsidR="00F92064">
              <w:rPr>
                <w:rFonts w:ascii="Times New Roman" w:hAnsi="Times New Roman" w:cs="Times New Roman"/>
                <w:lang w:val="sr-Cyrl-RS"/>
              </w:rPr>
              <w:t>.000 - 2022</w:t>
            </w:r>
          </w:p>
        </w:tc>
        <w:tc>
          <w:tcPr>
            <w:tcW w:w="1347" w:type="dxa"/>
            <w:vAlign w:val="center"/>
          </w:tcPr>
          <w:p w14:paraId="045FC063" w14:textId="38860572" w:rsidR="00E15284" w:rsidRDefault="00E15284" w:rsidP="00E15284">
            <w:pPr>
              <w:jc w:val="center"/>
              <w:rPr>
                <w:rFonts w:ascii="Times New Roman" w:hAnsi="Times New Roman" w:cs="Times New Roman"/>
                <w:lang w:val="sr-Cyrl-RS"/>
              </w:rPr>
            </w:pPr>
            <w:r>
              <w:rPr>
                <w:rFonts w:ascii="Times New Roman" w:hAnsi="Times New Roman" w:cs="Times New Roman"/>
                <w:lang w:val="sr-Cyrl-RS"/>
              </w:rPr>
              <w:t>30.000,00</w:t>
            </w:r>
          </w:p>
          <w:p w14:paraId="68644A6A" w14:textId="016C2AF5" w:rsidR="00E15284" w:rsidRDefault="00E15284" w:rsidP="00E15284">
            <w:pPr>
              <w:jc w:val="center"/>
              <w:rPr>
                <w:rFonts w:ascii="Times New Roman" w:hAnsi="Times New Roman" w:cs="Times New Roman"/>
                <w:lang w:val="sr-Cyrl-RS"/>
              </w:rPr>
            </w:pPr>
            <w:r>
              <w:rPr>
                <w:rFonts w:ascii="Times New Roman" w:hAnsi="Times New Roman" w:cs="Times New Roman"/>
                <w:lang w:val="sr-Cyrl-RS"/>
              </w:rPr>
              <w:t>15.000 – 2021</w:t>
            </w:r>
          </w:p>
          <w:p w14:paraId="1CF133F8" w14:textId="6411E53F" w:rsidR="00F92064" w:rsidRDefault="00E15284" w:rsidP="00E15284">
            <w:pPr>
              <w:jc w:val="center"/>
              <w:rPr>
                <w:rFonts w:ascii="Times New Roman" w:hAnsi="Times New Roman" w:cs="Times New Roman"/>
                <w:lang w:val="sr-Cyrl-RS"/>
              </w:rPr>
            </w:pPr>
            <w:r>
              <w:rPr>
                <w:rFonts w:ascii="Times New Roman" w:hAnsi="Times New Roman" w:cs="Times New Roman"/>
                <w:lang w:val="sr-Cyrl-RS"/>
              </w:rPr>
              <w:t>15.000 - 2022</w:t>
            </w:r>
          </w:p>
        </w:tc>
        <w:tc>
          <w:tcPr>
            <w:tcW w:w="2372" w:type="dxa"/>
            <w:vAlign w:val="center"/>
          </w:tcPr>
          <w:p w14:paraId="6C637700" w14:textId="53516DC0" w:rsidR="00F92064" w:rsidRPr="004E2F4C" w:rsidRDefault="00E15284" w:rsidP="00F92064">
            <w:pPr>
              <w:jc w:val="both"/>
              <w:rPr>
                <w:rFonts w:ascii="Times New Roman" w:hAnsi="Times New Roman" w:cs="Times New Roman"/>
                <w:lang w:val="sr-Cyrl-RS"/>
              </w:rPr>
            </w:pPr>
            <w:r w:rsidRPr="00E15284">
              <w:rPr>
                <w:rFonts w:ascii="Times New Roman" w:hAnsi="Times New Roman" w:cs="Times New Roman"/>
                <w:lang w:val="sr-Cyrl-RS"/>
              </w:rPr>
              <w:t>Број нововакцинисане деце ромске националности</w:t>
            </w:r>
          </w:p>
        </w:tc>
      </w:tr>
    </w:tbl>
    <w:p w14:paraId="4FDA1788" w14:textId="75AD53C4" w:rsidR="00E15284" w:rsidRDefault="00E15284" w:rsidP="007319D0">
      <w:pPr>
        <w:jc w:val="both"/>
        <w:rPr>
          <w:rFonts w:ascii="Times New Roman" w:hAnsi="Times New Roman" w:cs="Times New Roman"/>
          <w:lang w:val="sr-Cyrl-RS"/>
        </w:rPr>
      </w:pPr>
    </w:p>
    <w:p w14:paraId="15737540" w14:textId="77777777" w:rsidR="00E15284" w:rsidRDefault="00E15284">
      <w:pPr>
        <w:rPr>
          <w:rFonts w:ascii="Times New Roman" w:hAnsi="Times New Roman" w:cs="Times New Roman"/>
          <w:lang w:val="sr-Cyrl-RS"/>
        </w:rPr>
      </w:pPr>
      <w:r>
        <w:rPr>
          <w:rFonts w:ascii="Times New Roman" w:hAnsi="Times New Roman" w:cs="Times New Roman"/>
          <w:lang w:val="sr-Cyrl-RS"/>
        </w:rPr>
        <w:br w:type="page"/>
      </w:r>
    </w:p>
    <w:tbl>
      <w:tblPr>
        <w:tblStyle w:val="TableGrid"/>
        <w:tblW w:w="14940" w:type="dxa"/>
        <w:tblInd w:w="-1085" w:type="dxa"/>
        <w:tblLook w:val="04A0" w:firstRow="1" w:lastRow="0" w:firstColumn="1" w:lastColumn="0" w:noHBand="0" w:noVBand="1"/>
      </w:tblPr>
      <w:tblGrid>
        <w:gridCol w:w="894"/>
        <w:gridCol w:w="2613"/>
        <w:gridCol w:w="1155"/>
        <w:gridCol w:w="1395"/>
        <w:gridCol w:w="1589"/>
        <w:gridCol w:w="1580"/>
        <w:gridCol w:w="129"/>
        <w:gridCol w:w="1701"/>
        <w:gridCol w:w="1701"/>
        <w:gridCol w:w="19"/>
        <w:gridCol w:w="2164"/>
      </w:tblGrid>
      <w:tr w:rsidR="003C4316" w14:paraId="4DCC654C" w14:textId="77777777" w:rsidTr="00721FCC">
        <w:trPr>
          <w:trHeight w:val="660"/>
        </w:trPr>
        <w:tc>
          <w:tcPr>
            <w:tcW w:w="3949" w:type="dxa"/>
            <w:gridSpan w:val="2"/>
            <w:vMerge w:val="restart"/>
            <w:shd w:val="clear" w:color="auto" w:fill="8EAADB" w:themeFill="accent1" w:themeFillTint="99"/>
          </w:tcPr>
          <w:p w14:paraId="4AF3B968" w14:textId="77777777" w:rsidR="00E15284" w:rsidRDefault="00E15284" w:rsidP="00721FCC">
            <w:pPr>
              <w:jc w:val="center"/>
              <w:rPr>
                <w:rFonts w:ascii="Times New Roman" w:hAnsi="Times New Roman" w:cs="Times New Roman"/>
                <w:b/>
                <w:bCs/>
                <w:i/>
                <w:iCs/>
                <w:lang w:val="sr-Cyrl-RS"/>
              </w:rPr>
            </w:pPr>
          </w:p>
          <w:p w14:paraId="031CB136" w14:textId="7368910E" w:rsidR="00E15284" w:rsidRDefault="00E15284" w:rsidP="00721FCC">
            <w:pPr>
              <w:jc w:val="center"/>
              <w:rPr>
                <w:rFonts w:ascii="Times New Roman" w:hAnsi="Times New Roman" w:cs="Times New Roman"/>
                <w:b/>
                <w:bCs/>
                <w:i/>
                <w:iCs/>
                <w:lang w:val="sr-Cyrl-RS"/>
              </w:rPr>
            </w:pPr>
            <w:r>
              <w:rPr>
                <w:rFonts w:ascii="Times New Roman" w:hAnsi="Times New Roman" w:cs="Times New Roman"/>
                <w:b/>
                <w:bCs/>
                <w:i/>
                <w:iCs/>
                <w:lang w:val="sr-Cyrl-RS"/>
              </w:rPr>
              <w:t>Посебан циљ 5</w:t>
            </w:r>
          </w:p>
          <w:p w14:paraId="7EC723B4" w14:textId="77777777" w:rsidR="00E15284" w:rsidRDefault="00E15284" w:rsidP="00721FCC">
            <w:pPr>
              <w:jc w:val="center"/>
              <w:rPr>
                <w:rFonts w:ascii="Times New Roman" w:hAnsi="Times New Roman" w:cs="Times New Roman"/>
                <w:b/>
                <w:bCs/>
                <w:i/>
                <w:iCs/>
                <w:lang w:val="sr-Cyrl-RS"/>
              </w:rPr>
            </w:pPr>
          </w:p>
          <w:p w14:paraId="38B1AE59" w14:textId="77777777" w:rsidR="00E15284" w:rsidRDefault="00E15284" w:rsidP="00721FCC">
            <w:pPr>
              <w:jc w:val="center"/>
              <w:rPr>
                <w:rFonts w:ascii="Times New Roman" w:hAnsi="Times New Roman" w:cs="Times New Roman"/>
                <w:b/>
                <w:bCs/>
                <w:i/>
                <w:iCs/>
                <w:lang w:val="sr-Cyrl-RS"/>
              </w:rPr>
            </w:pPr>
          </w:p>
          <w:p w14:paraId="137A63C7" w14:textId="77777777" w:rsidR="00E15284" w:rsidRDefault="00E15284" w:rsidP="00721FCC">
            <w:pPr>
              <w:jc w:val="center"/>
              <w:rPr>
                <w:rFonts w:ascii="Times New Roman" w:hAnsi="Times New Roman" w:cs="Times New Roman"/>
                <w:b/>
                <w:bCs/>
                <w:i/>
                <w:iCs/>
                <w:lang w:val="sr-Cyrl-RS"/>
              </w:rPr>
            </w:pPr>
          </w:p>
        </w:tc>
        <w:tc>
          <w:tcPr>
            <w:tcW w:w="2926" w:type="dxa"/>
            <w:gridSpan w:val="2"/>
            <w:vMerge w:val="restart"/>
            <w:shd w:val="clear" w:color="auto" w:fill="8EAADB" w:themeFill="accent1" w:themeFillTint="99"/>
          </w:tcPr>
          <w:p w14:paraId="59527BCB" w14:textId="56E8BA19" w:rsidR="00E15284" w:rsidRPr="008B568F" w:rsidRDefault="00247911" w:rsidP="00721FCC">
            <w:pPr>
              <w:jc w:val="both"/>
              <w:rPr>
                <w:rFonts w:ascii="Times New Roman" w:hAnsi="Times New Roman" w:cs="Times New Roman"/>
                <w:lang w:val="sr-Cyrl-RS"/>
              </w:rPr>
            </w:pPr>
            <w:r w:rsidRPr="004C1B85">
              <w:rPr>
                <w:rFonts w:ascii="Times New Roman" w:hAnsi="Times New Roman" w:cs="Times New Roman"/>
                <w:lang w:val="sr-Cyrl-RS"/>
              </w:rPr>
              <w:t>Унапређење приступа правима и услугама из домена социјалне заштите</w:t>
            </w:r>
            <w:r>
              <w:rPr>
                <w:rFonts w:ascii="Times New Roman" w:hAnsi="Times New Roman" w:cs="Times New Roman"/>
                <w:lang w:val="sr-Cyrl-RS"/>
              </w:rPr>
              <w:t xml:space="preserve"> у обезбеђивање квалитетнијих социјалних услуга на локалном нивоу</w:t>
            </w:r>
          </w:p>
        </w:tc>
        <w:tc>
          <w:tcPr>
            <w:tcW w:w="2965" w:type="dxa"/>
            <w:gridSpan w:val="2"/>
            <w:vMerge w:val="restart"/>
            <w:shd w:val="clear" w:color="auto" w:fill="8EAADB" w:themeFill="accent1" w:themeFillTint="99"/>
          </w:tcPr>
          <w:p w14:paraId="4C6404EB" w14:textId="77777777" w:rsidR="00E15284" w:rsidRDefault="00E15284" w:rsidP="00721FCC">
            <w:pPr>
              <w:jc w:val="center"/>
              <w:rPr>
                <w:rFonts w:ascii="Times New Roman" w:hAnsi="Times New Roman" w:cs="Times New Roman"/>
                <w:b/>
                <w:bCs/>
                <w:i/>
                <w:iCs/>
                <w:lang w:val="sr-Cyrl-RS"/>
              </w:rPr>
            </w:pPr>
          </w:p>
          <w:p w14:paraId="341D93F9" w14:textId="13A65621" w:rsidR="00E15284" w:rsidRDefault="00E15284" w:rsidP="00721FCC">
            <w:pPr>
              <w:jc w:val="right"/>
              <w:rPr>
                <w:rFonts w:ascii="Times New Roman" w:hAnsi="Times New Roman" w:cs="Times New Roman"/>
                <w:b/>
                <w:bCs/>
                <w:i/>
                <w:iCs/>
                <w:lang w:val="sr-Cyrl-RS"/>
              </w:rPr>
            </w:pPr>
            <w:r>
              <w:rPr>
                <w:rFonts w:ascii="Times New Roman" w:hAnsi="Times New Roman" w:cs="Times New Roman"/>
                <w:b/>
                <w:bCs/>
                <w:i/>
                <w:iCs/>
                <w:lang w:val="sr-Cyrl-RS"/>
              </w:rPr>
              <w:t>Уклупно за посебан циљ 5 у РСД:</w:t>
            </w:r>
          </w:p>
        </w:tc>
        <w:tc>
          <w:tcPr>
            <w:tcW w:w="1381" w:type="dxa"/>
            <w:gridSpan w:val="2"/>
            <w:vMerge w:val="restart"/>
            <w:shd w:val="clear" w:color="auto" w:fill="8EAADB" w:themeFill="accent1" w:themeFillTint="99"/>
          </w:tcPr>
          <w:p w14:paraId="6DC280CF" w14:textId="77777777" w:rsidR="00E15284" w:rsidRDefault="00E15284" w:rsidP="00721FCC">
            <w:pPr>
              <w:jc w:val="center"/>
              <w:rPr>
                <w:rFonts w:ascii="Times New Roman" w:hAnsi="Times New Roman" w:cs="Times New Roman"/>
                <w:b/>
                <w:bCs/>
                <w:i/>
                <w:iCs/>
                <w:lang w:val="sr-Cyrl-RS"/>
              </w:rPr>
            </w:pPr>
          </w:p>
          <w:p w14:paraId="59D47EBB" w14:textId="7A8F793C" w:rsidR="00E15284" w:rsidRDefault="00EA496A" w:rsidP="00721FCC">
            <w:pPr>
              <w:jc w:val="center"/>
              <w:rPr>
                <w:rFonts w:ascii="Times New Roman" w:hAnsi="Times New Roman" w:cs="Times New Roman"/>
                <w:b/>
                <w:bCs/>
                <w:i/>
                <w:iCs/>
                <w:lang w:val="sr-Cyrl-RS"/>
              </w:rPr>
            </w:pPr>
            <w:r>
              <w:rPr>
                <w:rFonts w:ascii="Times New Roman" w:hAnsi="Times New Roman" w:cs="Times New Roman"/>
                <w:b/>
                <w:bCs/>
                <w:i/>
                <w:iCs/>
                <w:lang w:val="sr-Cyrl-RS"/>
              </w:rPr>
              <w:t>9.775.000,00</w:t>
            </w:r>
          </w:p>
        </w:tc>
        <w:tc>
          <w:tcPr>
            <w:tcW w:w="1371" w:type="dxa"/>
            <w:gridSpan w:val="2"/>
            <w:shd w:val="clear" w:color="auto" w:fill="8EAADB" w:themeFill="accent1" w:themeFillTint="99"/>
          </w:tcPr>
          <w:p w14:paraId="480EBDC0" w14:textId="77777777" w:rsidR="00E15284" w:rsidRDefault="00E15284" w:rsidP="00721FCC">
            <w:pPr>
              <w:jc w:val="center"/>
              <w:rPr>
                <w:rFonts w:ascii="Times New Roman" w:hAnsi="Times New Roman" w:cs="Times New Roman"/>
                <w:b/>
                <w:bCs/>
                <w:i/>
                <w:iCs/>
                <w:lang w:val="sr-Cyrl-RS"/>
              </w:rPr>
            </w:pPr>
            <w:r>
              <w:rPr>
                <w:rFonts w:ascii="Times New Roman" w:hAnsi="Times New Roman" w:cs="Times New Roman"/>
                <w:b/>
                <w:bCs/>
                <w:i/>
                <w:iCs/>
                <w:lang w:val="sr-Cyrl-RS"/>
              </w:rPr>
              <w:t>Буџет Општине</w:t>
            </w:r>
          </w:p>
          <w:p w14:paraId="78924537" w14:textId="77777777" w:rsidR="00E15284" w:rsidRDefault="00E15284" w:rsidP="00721FCC">
            <w:pPr>
              <w:jc w:val="center"/>
              <w:rPr>
                <w:rFonts w:ascii="Times New Roman" w:hAnsi="Times New Roman" w:cs="Times New Roman"/>
                <w:b/>
                <w:bCs/>
                <w:i/>
                <w:iCs/>
                <w:lang w:val="sr-Cyrl-RS"/>
              </w:rPr>
            </w:pPr>
          </w:p>
        </w:tc>
        <w:tc>
          <w:tcPr>
            <w:tcW w:w="2348" w:type="dxa"/>
            <w:shd w:val="clear" w:color="auto" w:fill="8EAADB" w:themeFill="accent1" w:themeFillTint="99"/>
          </w:tcPr>
          <w:p w14:paraId="1E764059" w14:textId="77777777" w:rsidR="00E15284" w:rsidRDefault="00E15284" w:rsidP="00721FCC">
            <w:pPr>
              <w:jc w:val="center"/>
              <w:rPr>
                <w:rFonts w:ascii="Times New Roman" w:hAnsi="Times New Roman" w:cs="Times New Roman"/>
                <w:b/>
                <w:bCs/>
                <w:i/>
                <w:iCs/>
                <w:lang w:val="sr-Cyrl-RS"/>
              </w:rPr>
            </w:pPr>
          </w:p>
          <w:p w14:paraId="398F696E" w14:textId="3429F4B4" w:rsidR="00E15284" w:rsidRDefault="00EA496A" w:rsidP="00721FCC">
            <w:pPr>
              <w:jc w:val="center"/>
              <w:rPr>
                <w:rFonts w:ascii="Times New Roman" w:hAnsi="Times New Roman" w:cs="Times New Roman"/>
                <w:b/>
                <w:bCs/>
                <w:i/>
                <w:iCs/>
                <w:lang w:val="sr-Cyrl-RS"/>
              </w:rPr>
            </w:pPr>
            <w:r>
              <w:rPr>
                <w:rFonts w:ascii="Times New Roman" w:hAnsi="Times New Roman" w:cs="Times New Roman"/>
                <w:b/>
                <w:bCs/>
                <w:i/>
                <w:iCs/>
                <w:lang w:val="sr-Cyrl-RS"/>
              </w:rPr>
              <w:t>1.570.000,00</w:t>
            </w:r>
          </w:p>
        </w:tc>
      </w:tr>
      <w:tr w:rsidR="003C4316" w14:paraId="05A6C145" w14:textId="77777777" w:rsidTr="00721FCC">
        <w:trPr>
          <w:trHeight w:val="585"/>
        </w:trPr>
        <w:tc>
          <w:tcPr>
            <w:tcW w:w="3949" w:type="dxa"/>
            <w:gridSpan w:val="2"/>
            <w:vMerge/>
            <w:shd w:val="clear" w:color="auto" w:fill="8EAADB" w:themeFill="accent1" w:themeFillTint="99"/>
          </w:tcPr>
          <w:p w14:paraId="3556E143" w14:textId="77777777" w:rsidR="00E15284" w:rsidRDefault="00E15284" w:rsidP="00721FCC">
            <w:pPr>
              <w:jc w:val="center"/>
              <w:rPr>
                <w:rFonts w:ascii="Times New Roman" w:hAnsi="Times New Roman" w:cs="Times New Roman"/>
                <w:b/>
                <w:bCs/>
                <w:i/>
                <w:iCs/>
                <w:lang w:val="sr-Cyrl-RS"/>
              </w:rPr>
            </w:pPr>
          </w:p>
        </w:tc>
        <w:tc>
          <w:tcPr>
            <w:tcW w:w="2926" w:type="dxa"/>
            <w:gridSpan w:val="2"/>
            <w:vMerge/>
            <w:shd w:val="clear" w:color="auto" w:fill="8EAADB" w:themeFill="accent1" w:themeFillTint="99"/>
          </w:tcPr>
          <w:p w14:paraId="610C9A35" w14:textId="77777777" w:rsidR="00E15284" w:rsidRDefault="00E15284" w:rsidP="00721FCC">
            <w:pPr>
              <w:jc w:val="center"/>
              <w:rPr>
                <w:rFonts w:ascii="Times New Roman" w:hAnsi="Times New Roman" w:cs="Times New Roman"/>
                <w:b/>
                <w:bCs/>
                <w:i/>
                <w:iCs/>
                <w:lang w:val="sr-Cyrl-RS"/>
              </w:rPr>
            </w:pPr>
          </w:p>
        </w:tc>
        <w:tc>
          <w:tcPr>
            <w:tcW w:w="2965" w:type="dxa"/>
            <w:gridSpan w:val="2"/>
            <w:vMerge/>
            <w:shd w:val="clear" w:color="auto" w:fill="8EAADB" w:themeFill="accent1" w:themeFillTint="99"/>
          </w:tcPr>
          <w:p w14:paraId="3B84DF69" w14:textId="77777777" w:rsidR="00E15284" w:rsidRDefault="00E15284" w:rsidP="00721FCC">
            <w:pPr>
              <w:jc w:val="center"/>
              <w:rPr>
                <w:rFonts w:ascii="Times New Roman" w:hAnsi="Times New Roman" w:cs="Times New Roman"/>
                <w:b/>
                <w:bCs/>
                <w:i/>
                <w:iCs/>
                <w:lang w:val="sr-Cyrl-RS"/>
              </w:rPr>
            </w:pPr>
          </w:p>
        </w:tc>
        <w:tc>
          <w:tcPr>
            <w:tcW w:w="1381" w:type="dxa"/>
            <w:gridSpan w:val="2"/>
            <w:vMerge/>
            <w:shd w:val="clear" w:color="auto" w:fill="8EAADB" w:themeFill="accent1" w:themeFillTint="99"/>
          </w:tcPr>
          <w:p w14:paraId="737B9828" w14:textId="77777777" w:rsidR="00E15284" w:rsidRDefault="00E15284" w:rsidP="00721FCC">
            <w:pPr>
              <w:jc w:val="center"/>
              <w:rPr>
                <w:rFonts w:ascii="Times New Roman" w:hAnsi="Times New Roman" w:cs="Times New Roman"/>
                <w:b/>
                <w:bCs/>
                <w:i/>
                <w:iCs/>
                <w:lang w:val="sr-Cyrl-RS"/>
              </w:rPr>
            </w:pPr>
          </w:p>
        </w:tc>
        <w:tc>
          <w:tcPr>
            <w:tcW w:w="1371" w:type="dxa"/>
            <w:gridSpan w:val="2"/>
            <w:shd w:val="clear" w:color="auto" w:fill="8EAADB" w:themeFill="accent1" w:themeFillTint="99"/>
          </w:tcPr>
          <w:p w14:paraId="67892EA4" w14:textId="77777777" w:rsidR="00E15284" w:rsidRDefault="00E15284" w:rsidP="00721FCC">
            <w:pPr>
              <w:jc w:val="center"/>
              <w:rPr>
                <w:rFonts w:ascii="Times New Roman" w:hAnsi="Times New Roman" w:cs="Times New Roman"/>
                <w:b/>
                <w:bCs/>
                <w:i/>
                <w:iCs/>
                <w:lang w:val="sr-Cyrl-RS"/>
              </w:rPr>
            </w:pPr>
            <w:r>
              <w:rPr>
                <w:rFonts w:ascii="Times New Roman" w:hAnsi="Times New Roman" w:cs="Times New Roman"/>
                <w:b/>
                <w:bCs/>
                <w:i/>
                <w:iCs/>
                <w:lang w:val="sr-Cyrl-RS"/>
              </w:rPr>
              <w:t>Остали извори</w:t>
            </w:r>
          </w:p>
        </w:tc>
        <w:tc>
          <w:tcPr>
            <w:tcW w:w="2348" w:type="dxa"/>
            <w:shd w:val="clear" w:color="auto" w:fill="8EAADB" w:themeFill="accent1" w:themeFillTint="99"/>
          </w:tcPr>
          <w:p w14:paraId="14CF2A04" w14:textId="489D71D6" w:rsidR="00E15284" w:rsidRDefault="00E15284" w:rsidP="00721FCC">
            <w:pPr>
              <w:jc w:val="center"/>
              <w:rPr>
                <w:rFonts w:ascii="Times New Roman" w:hAnsi="Times New Roman" w:cs="Times New Roman"/>
                <w:b/>
                <w:bCs/>
                <w:i/>
                <w:iCs/>
                <w:lang w:val="sr-Cyrl-RS"/>
              </w:rPr>
            </w:pPr>
          </w:p>
          <w:p w14:paraId="5B24F8EB" w14:textId="5E7F0595" w:rsidR="00EA496A" w:rsidRDefault="00EA496A" w:rsidP="00721FCC">
            <w:pPr>
              <w:jc w:val="center"/>
              <w:rPr>
                <w:rFonts w:ascii="Times New Roman" w:hAnsi="Times New Roman" w:cs="Times New Roman"/>
                <w:b/>
                <w:bCs/>
                <w:i/>
                <w:iCs/>
                <w:lang w:val="sr-Cyrl-RS"/>
              </w:rPr>
            </w:pPr>
            <w:r>
              <w:rPr>
                <w:rFonts w:ascii="Times New Roman" w:hAnsi="Times New Roman" w:cs="Times New Roman"/>
                <w:b/>
                <w:bCs/>
                <w:i/>
                <w:iCs/>
                <w:lang w:val="sr-Cyrl-RS"/>
              </w:rPr>
              <w:t>8.205.000,00</w:t>
            </w:r>
          </w:p>
          <w:p w14:paraId="6A8B8629" w14:textId="77777777" w:rsidR="00E15284" w:rsidRDefault="00E15284" w:rsidP="00721FCC">
            <w:pPr>
              <w:jc w:val="center"/>
              <w:rPr>
                <w:rFonts w:ascii="Times New Roman" w:hAnsi="Times New Roman" w:cs="Times New Roman"/>
                <w:b/>
                <w:bCs/>
                <w:i/>
                <w:iCs/>
                <w:lang w:val="sr-Cyrl-RS"/>
              </w:rPr>
            </w:pPr>
          </w:p>
        </w:tc>
      </w:tr>
      <w:tr w:rsidR="003C4316" w14:paraId="0265FB6B" w14:textId="77777777" w:rsidTr="00721FCC">
        <w:trPr>
          <w:trHeight w:val="585"/>
        </w:trPr>
        <w:tc>
          <w:tcPr>
            <w:tcW w:w="3949" w:type="dxa"/>
            <w:gridSpan w:val="2"/>
            <w:shd w:val="clear" w:color="auto" w:fill="D9E2F3" w:themeFill="accent1" w:themeFillTint="33"/>
          </w:tcPr>
          <w:p w14:paraId="69511688" w14:textId="77777777" w:rsidR="00E15284" w:rsidRDefault="00E15284" w:rsidP="00721FCC">
            <w:pPr>
              <w:jc w:val="center"/>
              <w:rPr>
                <w:rFonts w:ascii="Times New Roman" w:hAnsi="Times New Roman" w:cs="Times New Roman"/>
                <w:b/>
                <w:bCs/>
                <w:i/>
                <w:iCs/>
                <w:lang w:val="sr-Cyrl-RS"/>
              </w:rPr>
            </w:pPr>
          </w:p>
          <w:p w14:paraId="66DA4E86" w14:textId="41383787" w:rsidR="00E15284" w:rsidRDefault="00E15284" w:rsidP="00721FCC">
            <w:pPr>
              <w:jc w:val="center"/>
              <w:rPr>
                <w:rFonts w:ascii="Times New Roman" w:hAnsi="Times New Roman" w:cs="Times New Roman"/>
                <w:b/>
                <w:bCs/>
                <w:i/>
                <w:iCs/>
                <w:lang w:val="sr-Cyrl-RS"/>
              </w:rPr>
            </w:pPr>
            <w:r>
              <w:rPr>
                <w:rFonts w:ascii="Times New Roman" w:hAnsi="Times New Roman" w:cs="Times New Roman"/>
                <w:b/>
                <w:bCs/>
                <w:i/>
                <w:iCs/>
                <w:lang w:val="sr-Cyrl-RS"/>
              </w:rPr>
              <w:t xml:space="preserve"> М </w:t>
            </w:r>
            <w:r w:rsidR="00247911">
              <w:rPr>
                <w:rFonts w:ascii="Times New Roman" w:hAnsi="Times New Roman" w:cs="Times New Roman"/>
                <w:b/>
                <w:bCs/>
                <w:i/>
                <w:iCs/>
                <w:lang w:val="sr-Cyrl-RS"/>
              </w:rPr>
              <w:t>5</w:t>
            </w:r>
            <w:r>
              <w:rPr>
                <w:rFonts w:ascii="Times New Roman" w:hAnsi="Times New Roman" w:cs="Times New Roman"/>
                <w:b/>
                <w:bCs/>
                <w:i/>
                <w:iCs/>
                <w:lang w:val="sr-Cyrl-RS"/>
              </w:rPr>
              <w:t>.1</w:t>
            </w:r>
          </w:p>
        </w:tc>
        <w:tc>
          <w:tcPr>
            <w:tcW w:w="2926" w:type="dxa"/>
            <w:gridSpan w:val="2"/>
            <w:shd w:val="clear" w:color="auto" w:fill="D9E2F3" w:themeFill="accent1" w:themeFillTint="33"/>
          </w:tcPr>
          <w:p w14:paraId="600352D4" w14:textId="52B63313" w:rsidR="00E15284" w:rsidRDefault="00247911" w:rsidP="00721FCC">
            <w:pPr>
              <w:jc w:val="both"/>
              <w:rPr>
                <w:rFonts w:ascii="Times New Roman" w:hAnsi="Times New Roman" w:cs="Times New Roman"/>
                <w:b/>
                <w:bCs/>
                <w:i/>
                <w:iCs/>
                <w:lang w:val="sr-Cyrl-RS"/>
              </w:rPr>
            </w:pPr>
            <w:r w:rsidRPr="001E1FF5">
              <w:rPr>
                <w:rFonts w:ascii="Times New Roman" w:hAnsi="Times New Roman" w:cs="Times New Roman"/>
                <w:lang w:val="sr-Latn-RS"/>
              </w:rPr>
              <w:t xml:space="preserve">Идентификовати потребе ромске популације  у области социјалне заштите  </w:t>
            </w:r>
          </w:p>
        </w:tc>
        <w:tc>
          <w:tcPr>
            <w:tcW w:w="4346" w:type="dxa"/>
            <w:gridSpan w:val="4"/>
            <w:shd w:val="clear" w:color="auto" w:fill="D9E2F3" w:themeFill="accent1" w:themeFillTint="33"/>
          </w:tcPr>
          <w:p w14:paraId="7A8D7B49" w14:textId="77777777" w:rsidR="00E15284" w:rsidRDefault="00E15284" w:rsidP="00721FCC">
            <w:pPr>
              <w:jc w:val="right"/>
              <w:rPr>
                <w:rFonts w:ascii="Times New Roman" w:hAnsi="Times New Roman" w:cs="Times New Roman"/>
                <w:b/>
                <w:bCs/>
                <w:i/>
                <w:iCs/>
                <w:lang w:val="sr-Cyrl-RS"/>
              </w:rPr>
            </w:pPr>
          </w:p>
          <w:p w14:paraId="20BF8B6B" w14:textId="77777777" w:rsidR="00E15284" w:rsidRDefault="00E15284" w:rsidP="00721FCC">
            <w:pPr>
              <w:jc w:val="right"/>
              <w:rPr>
                <w:rFonts w:ascii="Times New Roman" w:hAnsi="Times New Roman" w:cs="Times New Roman"/>
                <w:b/>
                <w:bCs/>
                <w:i/>
                <w:iCs/>
                <w:lang w:val="sr-Cyrl-RS"/>
              </w:rPr>
            </w:pPr>
            <w:r w:rsidRPr="004E2F4C">
              <w:rPr>
                <w:rFonts w:ascii="Times New Roman" w:hAnsi="Times New Roman" w:cs="Times New Roman"/>
                <w:b/>
                <w:bCs/>
                <w:i/>
                <w:iCs/>
                <w:lang w:val="sr-Cyrl-RS"/>
              </w:rPr>
              <w:t>Потребне измене прописа/аката којима се спроводи мера</w:t>
            </w:r>
          </w:p>
        </w:tc>
        <w:tc>
          <w:tcPr>
            <w:tcW w:w="3719" w:type="dxa"/>
            <w:gridSpan w:val="3"/>
            <w:shd w:val="clear" w:color="auto" w:fill="D9E2F3" w:themeFill="accent1" w:themeFillTint="33"/>
          </w:tcPr>
          <w:p w14:paraId="6F5450EC" w14:textId="77777777" w:rsidR="00E15284" w:rsidRDefault="00E15284" w:rsidP="00721FCC">
            <w:pPr>
              <w:jc w:val="center"/>
              <w:rPr>
                <w:rFonts w:ascii="Times New Roman" w:hAnsi="Times New Roman" w:cs="Times New Roman"/>
                <w:lang w:val="sr-Cyrl-RS"/>
              </w:rPr>
            </w:pPr>
          </w:p>
          <w:p w14:paraId="10B171C3" w14:textId="77777777" w:rsidR="00E15284" w:rsidRPr="0055412D" w:rsidRDefault="00E15284" w:rsidP="00721FCC">
            <w:pPr>
              <w:jc w:val="center"/>
              <w:rPr>
                <w:rFonts w:ascii="Times New Roman" w:hAnsi="Times New Roman" w:cs="Times New Roman"/>
                <w:lang w:val="sr-Cyrl-RS"/>
              </w:rPr>
            </w:pPr>
            <w:r>
              <w:rPr>
                <w:rFonts w:ascii="Times New Roman" w:hAnsi="Times New Roman" w:cs="Times New Roman"/>
                <w:lang w:val="sr-Cyrl-RS"/>
              </w:rPr>
              <w:t>/</w:t>
            </w:r>
          </w:p>
        </w:tc>
      </w:tr>
      <w:tr w:rsidR="003C4316" w14:paraId="60A08BB2" w14:textId="77777777" w:rsidTr="00721FCC">
        <w:trPr>
          <w:trHeight w:val="585"/>
        </w:trPr>
        <w:tc>
          <w:tcPr>
            <w:tcW w:w="945" w:type="dxa"/>
          </w:tcPr>
          <w:p w14:paraId="1D6AE67B" w14:textId="71CBDB97" w:rsidR="00E15284" w:rsidRDefault="00E15284" w:rsidP="00721FCC">
            <w:pPr>
              <w:jc w:val="center"/>
              <w:rPr>
                <w:rFonts w:ascii="Times New Roman" w:hAnsi="Times New Roman" w:cs="Times New Roman"/>
                <w:b/>
                <w:bCs/>
                <w:i/>
                <w:iCs/>
                <w:lang w:val="sr-Cyrl-RS"/>
              </w:rPr>
            </w:pPr>
            <w:r>
              <w:rPr>
                <w:rFonts w:ascii="Times New Roman" w:hAnsi="Times New Roman" w:cs="Times New Roman"/>
                <w:b/>
                <w:bCs/>
                <w:i/>
                <w:iCs/>
                <w:lang w:val="sr-Cyrl-RS"/>
              </w:rPr>
              <w:t>А</w:t>
            </w:r>
            <w:r w:rsidR="00247911">
              <w:rPr>
                <w:rFonts w:ascii="Times New Roman" w:hAnsi="Times New Roman" w:cs="Times New Roman"/>
                <w:b/>
                <w:bCs/>
                <w:i/>
                <w:iCs/>
                <w:lang w:val="sr-Cyrl-RS"/>
              </w:rPr>
              <w:t>5</w:t>
            </w:r>
            <w:r>
              <w:rPr>
                <w:rFonts w:ascii="Times New Roman" w:hAnsi="Times New Roman" w:cs="Times New Roman"/>
                <w:b/>
                <w:bCs/>
                <w:i/>
                <w:iCs/>
                <w:lang w:val="sr-Cyrl-RS"/>
              </w:rPr>
              <w:t>.1.1</w:t>
            </w:r>
          </w:p>
        </w:tc>
        <w:tc>
          <w:tcPr>
            <w:tcW w:w="3004" w:type="dxa"/>
          </w:tcPr>
          <w:p w14:paraId="2918AF6A" w14:textId="3FDF3C11" w:rsidR="00E15284" w:rsidRPr="0055412D" w:rsidRDefault="00247911" w:rsidP="00721FCC">
            <w:pPr>
              <w:jc w:val="both"/>
              <w:rPr>
                <w:rFonts w:ascii="Times New Roman" w:hAnsi="Times New Roman" w:cs="Times New Roman"/>
                <w:lang w:val="sr-Cyrl-RS"/>
              </w:rPr>
            </w:pPr>
            <w:r w:rsidRPr="00247911">
              <w:rPr>
                <w:rFonts w:ascii="Times New Roman" w:hAnsi="Times New Roman" w:cs="Times New Roman"/>
                <w:lang w:val="sr-Cyrl-RS"/>
              </w:rPr>
              <w:t>Крeирање методологије и упитника за испитивање потреба у области социјалне заштите ромске популације</w:t>
            </w:r>
          </w:p>
        </w:tc>
        <w:tc>
          <w:tcPr>
            <w:tcW w:w="1426" w:type="dxa"/>
            <w:vAlign w:val="center"/>
          </w:tcPr>
          <w:p w14:paraId="330E3EDD" w14:textId="46425A4C" w:rsidR="00E15284" w:rsidRPr="00196774" w:rsidRDefault="00247911" w:rsidP="00721FCC">
            <w:pPr>
              <w:jc w:val="center"/>
              <w:rPr>
                <w:rFonts w:ascii="Times New Roman" w:hAnsi="Times New Roman" w:cs="Times New Roman"/>
                <w:lang w:val="sr-Cyrl-RS"/>
              </w:rPr>
            </w:pPr>
            <w:r>
              <w:rPr>
                <w:rFonts w:ascii="Times New Roman" w:hAnsi="Times New Roman" w:cs="Times New Roman"/>
                <w:lang w:val="sr-Cyrl-RS"/>
              </w:rPr>
              <w:t>ОУ, ОДД</w:t>
            </w:r>
          </w:p>
        </w:tc>
        <w:tc>
          <w:tcPr>
            <w:tcW w:w="1500" w:type="dxa"/>
            <w:vAlign w:val="center"/>
          </w:tcPr>
          <w:p w14:paraId="448E7775" w14:textId="3DD52190" w:rsidR="00E15284" w:rsidRPr="0055412D" w:rsidRDefault="00247911" w:rsidP="00721FCC">
            <w:pPr>
              <w:jc w:val="center"/>
              <w:rPr>
                <w:rFonts w:ascii="Times New Roman" w:hAnsi="Times New Roman" w:cs="Times New Roman"/>
                <w:lang w:val="sr-Cyrl-RS"/>
              </w:rPr>
            </w:pPr>
            <w:r>
              <w:rPr>
                <w:rFonts w:ascii="Times New Roman" w:hAnsi="Times New Roman" w:cs="Times New Roman"/>
                <w:lang w:val="sr-Cyrl-RS"/>
              </w:rPr>
              <w:t>ЦСР</w:t>
            </w:r>
          </w:p>
        </w:tc>
        <w:tc>
          <w:tcPr>
            <w:tcW w:w="1614" w:type="dxa"/>
            <w:vAlign w:val="center"/>
          </w:tcPr>
          <w:p w14:paraId="28898ECF" w14:textId="383FBAB3" w:rsidR="00E15284" w:rsidRPr="004205CE" w:rsidRDefault="00247911" w:rsidP="00721FCC">
            <w:pPr>
              <w:jc w:val="center"/>
              <w:rPr>
                <w:rFonts w:ascii="Times New Roman" w:hAnsi="Times New Roman" w:cs="Times New Roman"/>
                <w:lang w:val="sr-Cyrl-RS"/>
              </w:rPr>
            </w:pPr>
            <w:r>
              <w:rPr>
                <w:rFonts w:ascii="Times New Roman" w:hAnsi="Times New Roman" w:cs="Times New Roman"/>
                <w:lang w:val="sr-Cyrl-RS"/>
              </w:rPr>
              <w:t>1 квартал 2021</w:t>
            </w:r>
          </w:p>
        </w:tc>
        <w:tc>
          <w:tcPr>
            <w:tcW w:w="1485" w:type="dxa"/>
            <w:gridSpan w:val="2"/>
            <w:vAlign w:val="center"/>
          </w:tcPr>
          <w:p w14:paraId="403863BB" w14:textId="4957C1BC" w:rsidR="00E15284" w:rsidRPr="004205CE" w:rsidRDefault="00247911" w:rsidP="00721FCC">
            <w:pPr>
              <w:jc w:val="center"/>
              <w:rPr>
                <w:rFonts w:ascii="Times New Roman" w:hAnsi="Times New Roman" w:cs="Times New Roman"/>
                <w:lang w:val="sr-Cyrl-RS"/>
              </w:rPr>
            </w:pPr>
            <w:r>
              <w:rPr>
                <w:rFonts w:ascii="Times New Roman" w:hAnsi="Times New Roman" w:cs="Times New Roman"/>
                <w:lang w:val="sr-Cyrl-RS"/>
              </w:rPr>
              <w:t>0,00</w:t>
            </w:r>
          </w:p>
        </w:tc>
        <w:tc>
          <w:tcPr>
            <w:tcW w:w="1247" w:type="dxa"/>
            <w:vAlign w:val="center"/>
          </w:tcPr>
          <w:p w14:paraId="4E56D02E" w14:textId="5FE43B36" w:rsidR="00E15284" w:rsidRPr="004205CE" w:rsidRDefault="00247911" w:rsidP="00721FCC">
            <w:pPr>
              <w:jc w:val="center"/>
              <w:rPr>
                <w:rFonts w:ascii="Times New Roman" w:hAnsi="Times New Roman" w:cs="Times New Roman"/>
                <w:lang w:val="sr-Cyrl-RS"/>
              </w:rPr>
            </w:pPr>
            <w:r>
              <w:rPr>
                <w:rFonts w:ascii="Times New Roman" w:hAnsi="Times New Roman" w:cs="Times New Roman"/>
                <w:lang w:val="sr-Cyrl-RS"/>
              </w:rPr>
              <w:t>0,00</w:t>
            </w:r>
          </w:p>
        </w:tc>
        <w:tc>
          <w:tcPr>
            <w:tcW w:w="1347" w:type="dxa"/>
            <w:vAlign w:val="center"/>
          </w:tcPr>
          <w:p w14:paraId="737D46FB" w14:textId="6B79E146" w:rsidR="00E15284" w:rsidRPr="0055412D" w:rsidRDefault="00247911" w:rsidP="00721FCC">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372" w:type="dxa"/>
            <w:gridSpan w:val="2"/>
            <w:vAlign w:val="center"/>
          </w:tcPr>
          <w:p w14:paraId="2818F5F5" w14:textId="5AF81F13" w:rsidR="00E15284" w:rsidRPr="0055412D" w:rsidRDefault="00247911" w:rsidP="00247911">
            <w:pPr>
              <w:jc w:val="both"/>
              <w:rPr>
                <w:rFonts w:ascii="Times New Roman" w:hAnsi="Times New Roman" w:cs="Times New Roman"/>
                <w:lang w:val="sr-Cyrl-RS"/>
              </w:rPr>
            </w:pPr>
            <w:r w:rsidRPr="00247911">
              <w:rPr>
                <w:rFonts w:ascii="Times New Roman" w:hAnsi="Times New Roman" w:cs="Times New Roman"/>
                <w:lang w:val="sr-Cyrl-RS"/>
              </w:rPr>
              <w:t xml:space="preserve">Урађена методологија истраживања и  упитник </w:t>
            </w:r>
          </w:p>
        </w:tc>
      </w:tr>
      <w:tr w:rsidR="003C4316" w14:paraId="194C6525" w14:textId="77777777" w:rsidTr="00721FCC">
        <w:trPr>
          <w:trHeight w:val="585"/>
        </w:trPr>
        <w:tc>
          <w:tcPr>
            <w:tcW w:w="945" w:type="dxa"/>
          </w:tcPr>
          <w:p w14:paraId="0A1C27C0" w14:textId="7BF5AB9D" w:rsidR="002852E7" w:rsidRDefault="002852E7" w:rsidP="002852E7">
            <w:pPr>
              <w:jc w:val="center"/>
              <w:rPr>
                <w:rFonts w:ascii="Times New Roman" w:hAnsi="Times New Roman" w:cs="Times New Roman"/>
                <w:b/>
                <w:bCs/>
                <w:i/>
                <w:iCs/>
                <w:lang w:val="sr-Cyrl-RS"/>
              </w:rPr>
            </w:pPr>
            <w:r>
              <w:rPr>
                <w:rFonts w:ascii="Times New Roman" w:hAnsi="Times New Roman" w:cs="Times New Roman"/>
                <w:b/>
                <w:bCs/>
                <w:i/>
                <w:iCs/>
                <w:lang w:val="sr-Cyrl-RS"/>
              </w:rPr>
              <w:t>А5.1.2</w:t>
            </w:r>
          </w:p>
        </w:tc>
        <w:tc>
          <w:tcPr>
            <w:tcW w:w="3004" w:type="dxa"/>
          </w:tcPr>
          <w:p w14:paraId="752D9C6E" w14:textId="6A5141CE" w:rsidR="002852E7" w:rsidRPr="00371F7E" w:rsidRDefault="002852E7" w:rsidP="002852E7">
            <w:pPr>
              <w:rPr>
                <w:rFonts w:ascii="Times New Roman" w:hAnsi="Times New Roman" w:cs="Times New Roman"/>
                <w:lang w:val="sr-Cyrl-RS"/>
              </w:rPr>
            </w:pPr>
            <w:r w:rsidRPr="002852E7">
              <w:rPr>
                <w:rFonts w:ascii="Times New Roman" w:hAnsi="Times New Roman" w:cs="Times New Roman"/>
                <w:lang w:val="sr-Cyrl-RS"/>
              </w:rPr>
              <w:t xml:space="preserve">Теренско анкетирање ромских породица ради утврђивања потреба у области социјалне заштите  </w:t>
            </w:r>
          </w:p>
        </w:tc>
        <w:tc>
          <w:tcPr>
            <w:tcW w:w="1426" w:type="dxa"/>
            <w:vAlign w:val="center"/>
          </w:tcPr>
          <w:p w14:paraId="71D72430" w14:textId="506C8A50" w:rsidR="002852E7" w:rsidRDefault="002852E7" w:rsidP="002852E7">
            <w:pPr>
              <w:jc w:val="center"/>
              <w:rPr>
                <w:rFonts w:ascii="Times New Roman" w:hAnsi="Times New Roman" w:cs="Times New Roman"/>
                <w:lang w:val="sr-Cyrl-RS"/>
              </w:rPr>
            </w:pPr>
            <w:r>
              <w:rPr>
                <w:rFonts w:ascii="Times New Roman" w:hAnsi="Times New Roman" w:cs="Times New Roman"/>
                <w:lang w:val="sr-Cyrl-RS"/>
              </w:rPr>
              <w:t>ОУ, ОДД</w:t>
            </w:r>
          </w:p>
        </w:tc>
        <w:tc>
          <w:tcPr>
            <w:tcW w:w="1500" w:type="dxa"/>
            <w:vAlign w:val="center"/>
          </w:tcPr>
          <w:p w14:paraId="65944BEF" w14:textId="6F030CFB" w:rsidR="002852E7" w:rsidRDefault="002852E7" w:rsidP="002852E7">
            <w:pPr>
              <w:jc w:val="center"/>
              <w:rPr>
                <w:rFonts w:ascii="Times New Roman" w:hAnsi="Times New Roman" w:cs="Times New Roman"/>
                <w:lang w:val="sr-Cyrl-RS"/>
              </w:rPr>
            </w:pPr>
            <w:r>
              <w:rPr>
                <w:rFonts w:ascii="Times New Roman" w:hAnsi="Times New Roman" w:cs="Times New Roman"/>
                <w:lang w:val="sr-Cyrl-RS"/>
              </w:rPr>
              <w:t>ЦСР</w:t>
            </w:r>
          </w:p>
        </w:tc>
        <w:tc>
          <w:tcPr>
            <w:tcW w:w="1614" w:type="dxa"/>
            <w:vAlign w:val="center"/>
          </w:tcPr>
          <w:p w14:paraId="0531EB77" w14:textId="39A827B3" w:rsidR="002852E7" w:rsidRDefault="002852E7" w:rsidP="002852E7">
            <w:pPr>
              <w:jc w:val="center"/>
              <w:rPr>
                <w:rFonts w:ascii="Times New Roman" w:hAnsi="Times New Roman" w:cs="Times New Roman"/>
                <w:lang w:val="sr-Cyrl-RS"/>
              </w:rPr>
            </w:pPr>
            <w:r>
              <w:rPr>
                <w:rFonts w:ascii="Times New Roman" w:hAnsi="Times New Roman" w:cs="Times New Roman"/>
                <w:lang w:val="sr-Cyrl-RS"/>
              </w:rPr>
              <w:t>1 квартал 2021</w:t>
            </w:r>
          </w:p>
        </w:tc>
        <w:tc>
          <w:tcPr>
            <w:tcW w:w="1485" w:type="dxa"/>
            <w:gridSpan w:val="2"/>
            <w:vAlign w:val="center"/>
          </w:tcPr>
          <w:p w14:paraId="6722ED53" w14:textId="2CF4804C" w:rsidR="002852E7" w:rsidRDefault="002852E7" w:rsidP="002852E7">
            <w:pPr>
              <w:jc w:val="center"/>
              <w:rPr>
                <w:rFonts w:ascii="Times New Roman" w:hAnsi="Times New Roman" w:cs="Times New Roman"/>
                <w:lang w:val="sr-Cyrl-RS"/>
              </w:rPr>
            </w:pPr>
            <w:r>
              <w:rPr>
                <w:rFonts w:ascii="Times New Roman" w:hAnsi="Times New Roman" w:cs="Times New Roman"/>
                <w:lang w:val="sr-Cyrl-RS"/>
              </w:rPr>
              <w:t>200.000,00</w:t>
            </w:r>
          </w:p>
        </w:tc>
        <w:tc>
          <w:tcPr>
            <w:tcW w:w="1247" w:type="dxa"/>
            <w:vAlign w:val="center"/>
          </w:tcPr>
          <w:p w14:paraId="41F772BA" w14:textId="3BB2203A" w:rsidR="002852E7" w:rsidRDefault="002852E7" w:rsidP="002852E7">
            <w:pPr>
              <w:jc w:val="center"/>
              <w:rPr>
                <w:rFonts w:ascii="Times New Roman" w:hAnsi="Times New Roman" w:cs="Times New Roman"/>
                <w:lang w:val="sr-Cyrl-RS"/>
              </w:rPr>
            </w:pPr>
            <w:r>
              <w:rPr>
                <w:rFonts w:ascii="Times New Roman" w:hAnsi="Times New Roman" w:cs="Times New Roman"/>
                <w:lang w:val="sr-Cyrl-RS"/>
              </w:rPr>
              <w:t>100.000</w:t>
            </w:r>
          </w:p>
        </w:tc>
        <w:tc>
          <w:tcPr>
            <w:tcW w:w="1347" w:type="dxa"/>
            <w:vAlign w:val="center"/>
          </w:tcPr>
          <w:p w14:paraId="4CF920C9" w14:textId="369884CC" w:rsidR="002852E7" w:rsidRDefault="002852E7" w:rsidP="002852E7">
            <w:pPr>
              <w:jc w:val="center"/>
              <w:rPr>
                <w:rFonts w:ascii="Times New Roman" w:hAnsi="Times New Roman" w:cs="Times New Roman"/>
                <w:lang w:val="sr-Cyrl-RS"/>
              </w:rPr>
            </w:pPr>
            <w:r>
              <w:rPr>
                <w:rFonts w:ascii="Times New Roman" w:hAnsi="Times New Roman" w:cs="Times New Roman"/>
                <w:lang w:val="sr-Cyrl-RS"/>
              </w:rPr>
              <w:t>100.000,00</w:t>
            </w:r>
          </w:p>
        </w:tc>
        <w:tc>
          <w:tcPr>
            <w:tcW w:w="2372" w:type="dxa"/>
            <w:gridSpan w:val="2"/>
            <w:vAlign w:val="center"/>
          </w:tcPr>
          <w:p w14:paraId="0C6BA959" w14:textId="6090CD7D" w:rsidR="002852E7" w:rsidRPr="00371F7E" w:rsidRDefault="002852E7" w:rsidP="002852E7">
            <w:pPr>
              <w:jc w:val="both"/>
              <w:rPr>
                <w:rFonts w:ascii="Times New Roman" w:hAnsi="Times New Roman" w:cs="Times New Roman"/>
                <w:lang w:val="sr-Cyrl-RS"/>
              </w:rPr>
            </w:pPr>
            <w:r w:rsidRPr="002852E7">
              <w:rPr>
                <w:rFonts w:ascii="Times New Roman" w:hAnsi="Times New Roman" w:cs="Times New Roman"/>
                <w:lang w:val="sr-Cyrl-RS"/>
              </w:rPr>
              <w:t>Укупан број анкетираних  ромских породица</w:t>
            </w:r>
          </w:p>
        </w:tc>
      </w:tr>
      <w:tr w:rsidR="003C4316" w14:paraId="4D3360F2" w14:textId="77777777" w:rsidTr="00721FCC">
        <w:trPr>
          <w:trHeight w:val="585"/>
        </w:trPr>
        <w:tc>
          <w:tcPr>
            <w:tcW w:w="945" w:type="dxa"/>
          </w:tcPr>
          <w:p w14:paraId="22D0FD8E" w14:textId="281A8B6E" w:rsidR="002852E7" w:rsidRDefault="002852E7" w:rsidP="002852E7">
            <w:pPr>
              <w:jc w:val="center"/>
              <w:rPr>
                <w:rFonts w:ascii="Times New Roman" w:hAnsi="Times New Roman" w:cs="Times New Roman"/>
                <w:b/>
                <w:bCs/>
                <w:i/>
                <w:iCs/>
                <w:lang w:val="sr-Cyrl-RS"/>
              </w:rPr>
            </w:pPr>
            <w:r>
              <w:rPr>
                <w:rFonts w:ascii="Times New Roman" w:hAnsi="Times New Roman" w:cs="Times New Roman"/>
                <w:b/>
                <w:bCs/>
                <w:i/>
                <w:iCs/>
                <w:lang w:val="sr-Cyrl-RS"/>
              </w:rPr>
              <w:t>А5.1.3</w:t>
            </w:r>
          </w:p>
        </w:tc>
        <w:tc>
          <w:tcPr>
            <w:tcW w:w="3004" w:type="dxa"/>
          </w:tcPr>
          <w:p w14:paraId="469C0481" w14:textId="4A09FBE6" w:rsidR="002852E7" w:rsidRPr="004E2F4C" w:rsidRDefault="002852E7" w:rsidP="002852E7">
            <w:pPr>
              <w:jc w:val="both"/>
              <w:rPr>
                <w:rFonts w:ascii="Times New Roman" w:hAnsi="Times New Roman" w:cs="Times New Roman"/>
                <w:lang w:val="sr-Cyrl-RS"/>
              </w:rPr>
            </w:pPr>
            <w:r w:rsidRPr="002852E7">
              <w:rPr>
                <w:rFonts w:ascii="Times New Roman" w:hAnsi="Times New Roman" w:cs="Times New Roman"/>
                <w:lang w:val="sr-Cyrl-RS"/>
              </w:rPr>
              <w:t>Креирање евиденције о потребама ромске популације у области социјалне заштите- израда социјалне карте</w:t>
            </w:r>
          </w:p>
        </w:tc>
        <w:tc>
          <w:tcPr>
            <w:tcW w:w="1426" w:type="dxa"/>
            <w:vAlign w:val="center"/>
          </w:tcPr>
          <w:p w14:paraId="6A65B37C" w14:textId="32AD751D" w:rsidR="002852E7" w:rsidRPr="004E2F4C" w:rsidRDefault="002852E7" w:rsidP="002852E7">
            <w:pPr>
              <w:jc w:val="center"/>
              <w:rPr>
                <w:rFonts w:ascii="Times New Roman" w:hAnsi="Times New Roman" w:cs="Times New Roman"/>
                <w:lang w:val="sr-Cyrl-RS"/>
              </w:rPr>
            </w:pPr>
            <w:r>
              <w:rPr>
                <w:rFonts w:ascii="Times New Roman" w:hAnsi="Times New Roman" w:cs="Times New Roman"/>
                <w:lang w:val="sr-Cyrl-RS"/>
              </w:rPr>
              <w:t>ОУ, ОДД</w:t>
            </w:r>
          </w:p>
        </w:tc>
        <w:tc>
          <w:tcPr>
            <w:tcW w:w="1500" w:type="dxa"/>
            <w:vAlign w:val="center"/>
          </w:tcPr>
          <w:p w14:paraId="5AA38818" w14:textId="43729973" w:rsidR="002852E7" w:rsidRDefault="002852E7" w:rsidP="002852E7">
            <w:pPr>
              <w:jc w:val="center"/>
              <w:rPr>
                <w:rFonts w:ascii="Times New Roman" w:hAnsi="Times New Roman" w:cs="Times New Roman"/>
                <w:lang w:val="sr-Cyrl-RS"/>
              </w:rPr>
            </w:pPr>
            <w:r>
              <w:rPr>
                <w:rFonts w:ascii="Times New Roman" w:hAnsi="Times New Roman" w:cs="Times New Roman"/>
                <w:lang w:val="sr-Cyrl-RS"/>
              </w:rPr>
              <w:t>ЦСР</w:t>
            </w:r>
          </w:p>
        </w:tc>
        <w:tc>
          <w:tcPr>
            <w:tcW w:w="1614" w:type="dxa"/>
            <w:vAlign w:val="center"/>
          </w:tcPr>
          <w:p w14:paraId="4EA8D7B6" w14:textId="7DC14A66" w:rsidR="002852E7" w:rsidRDefault="002852E7" w:rsidP="002852E7">
            <w:pPr>
              <w:jc w:val="center"/>
              <w:rPr>
                <w:rFonts w:ascii="Times New Roman" w:hAnsi="Times New Roman" w:cs="Times New Roman"/>
                <w:lang w:val="sr-Cyrl-RS"/>
              </w:rPr>
            </w:pPr>
            <w:r>
              <w:rPr>
                <w:rFonts w:ascii="Times New Roman" w:hAnsi="Times New Roman" w:cs="Times New Roman"/>
                <w:lang w:val="sr-Cyrl-RS"/>
              </w:rPr>
              <w:t>2 квартал 2021</w:t>
            </w:r>
          </w:p>
        </w:tc>
        <w:tc>
          <w:tcPr>
            <w:tcW w:w="1485" w:type="dxa"/>
            <w:gridSpan w:val="2"/>
            <w:vAlign w:val="center"/>
          </w:tcPr>
          <w:p w14:paraId="3E683689" w14:textId="2F5ADD9F" w:rsidR="002852E7" w:rsidRDefault="002852E7" w:rsidP="002852E7">
            <w:pPr>
              <w:jc w:val="center"/>
              <w:rPr>
                <w:rFonts w:ascii="Times New Roman" w:hAnsi="Times New Roman" w:cs="Times New Roman"/>
                <w:lang w:val="sr-Cyrl-RS"/>
              </w:rPr>
            </w:pPr>
            <w:r>
              <w:rPr>
                <w:rFonts w:ascii="Times New Roman" w:hAnsi="Times New Roman" w:cs="Times New Roman"/>
                <w:lang w:val="sr-Cyrl-RS"/>
              </w:rPr>
              <w:t>0,00</w:t>
            </w:r>
          </w:p>
        </w:tc>
        <w:tc>
          <w:tcPr>
            <w:tcW w:w="1247" w:type="dxa"/>
            <w:vAlign w:val="center"/>
          </w:tcPr>
          <w:p w14:paraId="3F01024E" w14:textId="66EA0041" w:rsidR="002852E7" w:rsidRDefault="002852E7" w:rsidP="002852E7">
            <w:pPr>
              <w:jc w:val="center"/>
              <w:rPr>
                <w:rFonts w:ascii="Times New Roman" w:hAnsi="Times New Roman" w:cs="Times New Roman"/>
                <w:lang w:val="sr-Cyrl-RS"/>
              </w:rPr>
            </w:pPr>
            <w:r>
              <w:rPr>
                <w:rFonts w:ascii="Times New Roman" w:hAnsi="Times New Roman" w:cs="Times New Roman"/>
                <w:lang w:val="sr-Cyrl-RS"/>
              </w:rPr>
              <w:t>0,00</w:t>
            </w:r>
          </w:p>
        </w:tc>
        <w:tc>
          <w:tcPr>
            <w:tcW w:w="1347" w:type="dxa"/>
            <w:vAlign w:val="center"/>
          </w:tcPr>
          <w:p w14:paraId="24C250B1" w14:textId="10555221" w:rsidR="002852E7" w:rsidRDefault="002852E7" w:rsidP="002852E7">
            <w:pPr>
              <w:jc w:val="center"/>
              <w:rPr>
                <w:rFonts w:ascii="Times New Roman" w:hAnsi="Times New Roman" w:cs="Times New Roman"/>
                <w:lang w:val="sr-Cyrl-RS"/>
              </w:rPr>
            </w:pPr>
            <w:r>
              <w:rPr>
                <w:rFonts w:ascii="Times New Roman" w:hAnsi="Times New Roman" w:cs="Times New Roman"/>
                <w:lang w:val="sr-Cyrl-RS"/>
              </w:rPr>
              <w:t>У оквиру редовних активности</w:t>
            </w:r>
          </w:p>
        </w:tc>
        <w:tc>
          <w:tcPr>
            <w:tcW w:w="2372" w:type="dxa"/>
            <w:gridSpan w:val="2"/>
            <w:vAlign w:val="center"/>
          </w:tcPr>
          <w:p w14:paraId="4D9E4E6C" w14:textId="4B3413E6" w:rsidR="002852E7" w:rsidRPr="004E2F4C" w:rsidRDefault="002852E7" w:rsidP="002852E7">
            <w:pPr>
              <w:jc w:val="both"/>
              <w:rPr>
                <w:rFonts w:ascii="Times New Roman" w:hAnsi="Times New Roman" w:cs="Times New Roman"/>
                <w:lang w:val="sr-Cyrl-RS"/>
              </w:rPr>
            </w:pPr>
            <w:r w:rsidRPr="002852E7">
              <w:rPr>
                <w:rFonts w:ascii="Times New Roman" w:hAnsi="Times New Roman" w:cs="Times New Roman"/>
                <w:lang w:val="sr-Cyrl-RS"/>
              </w:rPr>
              <w:t>Број ромских породица за које су урађене социјалне карте</w:t>
            </w:r>
          </w:p>
        </w:tc>
      </w:tr>
      <w:tr w:rsidR="003C4316" w14:paraId="5244CF23" w14:textId="77777777" w:rsidTr="00721FCC">
        <w:trPr>
          <w:trHeight w:val="585"/>
        </w:trPr>
        <w:tc>
          <w:tcPr>
            <w:tcW w:w="3949" w:type="dxa"/>
            <w:gridSpan w:val="2"/>
            <w:shd w:val="clear" w:color="auto" w:fill="D9E2F3" w:themeFill="accent1" w:themeFillTint="33"/>
          </w:tcPr>
          <w:p w14:paraId="5000D276" w14:textId="77777777" w:rsidR="002852E7" w:rsidRDefault="002852E7" w:rsidP="00721FCC">
            <w:pPr>
              <w:jc w:val="center"/>
              <w:rPr>
                <w:rFonts w:ascii="Times New Roman" w:hAnsi="Times New Roman" w:cs="Times New Roman"/>
                <w:b/>
                <w:bCs/>
                <w:i/>
                <w:iCs/>
                <w:lang w:val="sr-Cyrl-RS"/>
              </w:rPr>
            </w:pPr>
          </w:p>
          <w:p w14:paraId="4A96E3CA" w14:textId="43304BDE" w:rsidR="002852E7" w:rsidRDefault="002852E7" w:rsidP="00721FCC">
            <w:pPr>
              <w:jc w:val="center"/>
              <w:rPr>
                <w:rFonts w:ascii="Times New Roman" w:hAnsi="Times New Roman" w:cs="Times New Roman"/>
                <w:b/>
                <w:bCs/>
                <w:i/>
                <w:iCs/>
                <w:lang w:val="sr-Cyrl-RS"/>
              </w:rPr>
            </w:pPr>
            <w:r>
              <w:rPr>
                <w:rFonts w:ascii="Times New Roman" w:hAnsi="Times New Roman" w:cs="Times New Roman"/>
                <w:b/>
                <w:bCs/>
                <w:i/>
                <w:iCs/>
                <w:lang w:val="sr-Cyrl-RS"/>
              </w:rPr>
              <w:t xml:space="preserve"> М 5.2</w:t>
            </w:r>
          </w:p>
        </w:tc>
        <w:tc>
          <w:tcPr>
            <w:tcW w:w="2926" w:type="dxa"/>
            <w:gridSpan w:val="2"/>
            <w:shd w:val="clear" w:color="auto" w:fill="D9E2F3" w:themeFill="accent1" w:themeFillTint="33"/>
          </w:tcPr>
          <w:p w14:paraId="19AD9DF1" w14:textId="2A3E725B" w:rsidR="002852E7" w:rsidRDefault="002852E7" w:rsidP="00721FCC">
            <w:pPr>
              <w:jc w:val="both"/>
              <w:rPr>
                <w:rFonts w:ascii="Times New Roman" w:hAnsi="Times New Roman" w:cs="Times New Roman"/>
                <w:b/>
                <w:bCs/>
                <w:i/>
                <w:iCs/>
                <w:lang w:val="sr-Cyrl-RS"/>
              </w:rPr>
            </w:pPr>
            <w:r w:rsidRPr="001E1FF5">
              <w:rPr>
                <w:rFonts w:ascii="Times New Roman" w:hAnsi="Times New Roman" w:cs="Times New Roman"/>
                <w:lang w:val="sr-Latn-RS"/>
              </w:rPr>
              <w:t>Унапредити информисаност припадника ромске популације о  оставривању права и услуга из области социјалне заштите</w:t>
            </w:r>
          </w:p>
        </w:tc>
        <w:tc>
          <w:tcPr>
            <w:tcW w:w="4346" w:type="dxa"/>
            <w:gridSpan w:val="4"/>
            <w:shd w:val="clear" w:color="auto" w:fill="D9E2F3" w:themeFill="accent1" w:themeFillTint="33"/>
          </w:tcPr>
          <w:p w14:paraId="3490ED0F" w14:textId="77777777" w:rsidR="002852E7" w:rsidRDefault="002852E7" w:rsidP="00721FCC">
            <w:pPr>
              <w:jc w:val="right"/>
              <w:rPr>
                <w:rFonts w:ascii="Times New Roman" w:hAnsi="Times New Roman" w:cs="Times New Roman"/>
                <w:b/>
                <w:bCs/>
                <w:i/>
                <w:iCs/>
                <w:lang w:val="sr-Cyrl-RS"/>
              </w:rPr>
            </w:pPr>
          </w:p>
          <w:p w14:paraId="36E32F5E" w14:textId="77777777" w:rsidR="002852E7" w:rsidRDefault="002852E7" w:rsidP="00721FCC">
            <w:pPr>
              <w:jc w:val="right"/>
              <w:rPr>
                <w:rFonts w:ascii="Times New Roman" w:hAnsi="Times New Roman" w:cs="Times New Roman"/>
                <w:b/>
                <w:bCs/>
                <w:i/>
                <w:iCs/>
                <w:lang w:val="sr-Cyrl-RS"/>
              </w:rPr>
            </w:pPr>
            <w:r w:rsidRPr="004E2F4C">
              <w:rPr>
                <w:rFonts w:ascii="Times New Roman" w:hAnsi="Times New Roman" w:cs="Times New Roman"/>
                <w:b/>
                <w:bCs/>
                <w:i/>
                <w:iCs/>
                <w:lang w:val="sr-Cyrl-RS"/>
              </w:rPr>
              <w:t>Потребне измене прописа/аката којима се спроводи мера</w:t>
            </w:r>
          </w:p>
        </w:tc>
        <w:tc>
          <w:tcPr>
            <w:tcW w:w="3719" w:type="dxa"/>
            <w:gridSpan w:val="3"/>
            <w:shd w:val="clear" w:color="auto" w:fill="D9E2F3" w:themeFill="accent1" w:themeFillTint="33"/>
          </w:tcPr>
          <w:p w14:paraId="449CF799" w14:textId="77777777" w:rsidR="002852E7" w:rsidRDefault="002852E7" w:rsidP="00721FCC">
            <w:pPr>
              <w:jc w:val="center"/>
              <w:rPr>
                <w:rFonts w:ascii="Times New Roman" w:hAnsi="Times New Roman" w:cs="Times New Roman"/>
                <w:lang w:val="sr-Cyrl-RS"/>
              </w:rPr>
            </w:pPr>
          </w:p>
          <w:p w14:paraId="54D3893D" w14:textId="77777777" w:rsidR="002852E7" w:rsidRPr="0055412D" w:rsidRDefault="002852E7" w:rsidP="00721FCC">
            <w:pPr>
              <w:jc w:val="center"/>
              <w:rPr>
                <w:rFonts w:ascii="Times New Roman" w:hAnsi="Times New Roman" w:cs="Times New Roman"/>
                <w:lang w:val="sr-Cyrl-RS"/>
              </w:rPr>
            </w:pPr>
            <w:r>
              <w:rPr>
                <w:rFonts w:ascii="Times New Roman" w:hAnsi="Times New Roman" w:cs="Times New Roman"/>
                <w:lang w:val="sr-Cyrl-RS"/>
              </w:rPr>
              <w:t>/</w:t>
            </w:r>
          </w:p>
        </w:tc>
      </w:tr>
      <w:tr w:rsidR="003C4316" w14:paraId="34FE5C1F" w14:textId="77777777" w:rsidTr="00721FCC">
        <w:trPr>
          <w:trHeight w:val="585"/>
        </w:trPr>
        <w:tc>
          <w:tcPr>
            <w:tcW w:w="945" w:type="dxa"/>
          </w:tcPr>
          <w:p w14:paraId="34CB53B9" w14:textId="35AFB3FF" w:rsidR="002852E7" w:rsidRDefault="002852E7" w:rsidP="00721FCC">
            <w:pPr>
              <w:jc w:val="center"/>
              <w:rPr>
                <w:rFonts w:ascii="Times New Roman" w:hAnsi="Times New Roman" w:cs="Times New Roman"/>
                <w:b/>
                <w:bCs/>
                <w:i/>
                <w:iCs/>
                <w:lang w:val="sr-Cyrl-RS"/>
              </w:rPr>
            </w:pPr>
            <w:r>
              <w:rPr>
                <w:rFonts w:ascii="Times New Roman" w:hAnsi="Times New Roman" w:cs="Times New Roman"/>
                <w:b/>
                <w:bCs/>
                <w:i/>
                <w:iCs/>
                <w:lang w:val="sr-Cyrl-RS"/>
              </w:rPr>
              <w:lastRenderedPageBreak/>
              <w:t>А5.</w:t>
            </w:r>
            <w:r>
              <w:rPr>
                <w:rFonts w:ascii="Times New Roman" w:hAnsi="Times New Roman" w:cs="Times New Roman"/>
                <w:b/>
                <w:bCs/>
                <w:i/>
                <w:iCs/>
                <w:lang w:val="sr-Latn-RS"/>
              </w:rPr>
              <w:t>2</w:t>
            </w:r>
            <w:r>
              <w:rPr>
                <w:rFonts w:ascii="Times New Roman" w:hAnsi="Times New Roman" w:cs="Times New Roman"/>
                <w:b/>
                <w:bCs/>
                <w:i/>
                <w:iCs/>
                <w:lang w:val="sr-Cyrl-RS"/>
              </w:rPr>
              <w:t>.1</w:t>
            </w:r>
          </w:p>
        </w:tc>
        <w:tc>
          <w:tcPr>
            <w:tcW w:w="3004" w:type="dxa"/>
          </w:tcPr>
          <w:p w14:paraId="7757AA29" w14:textId="1FFF0254" w:rsidR="002852E7" w:rsidRPr="0055412D" w:rsidRDefault="002852E7" w:rsidP="00721FCC">
            <w:pPr>
              <w:jc w:val="both"/>
              <w:rPr>
                <w:rFonts w:ascii="Times New Roman" w:hAnsi="Times New Roman" w:cs="Times New Roman"/>
                <w:lang w:val="sr-Cyrl-RS"/>
              </w:rPr>
            </w:pPr>
            <w:r w:rsidRPr="002852E7">
              <w:rPr>
                <w:rFonts w:ascii="Times New Roman" w:hAnsi="Times New Roman" w:cs="Times New Roman"/>
                <w:lang w:val="sr-Cyrl-RS"/>
              </w:rPr>
              <w:t>Израда и дистрибуирање  Водича кроз права и услуге у области социјалне заштите</w:t>
            </w:r>
          </w:p>
        </w:tc>
        <w:tc>
          <w:tcPr>
            <w:tcW w:w="1426" w:type="dxa"/>
            <w:vAlign w:val="center"/>
          </w:tcPr>
          <w:p w14:paraId="7927CB72" w14:textId="1661ED22" w:rsidR="002852E7" w:rsidRPr="002852E7" w:rsidRDefault="002852E7" w:rsidP="00721FCC">
            <w:pPr>
              <w:jc w:val="center"/>
              <w:rPr>
                <w:rFonts w:ascii="Times New Roman" w:hAnsi="Times New Roman" w:cs="Times New Roman"/>
                <w:lang w:val="sr-Cyrl-RS"/>
              </w:rPr>
            </w:pPr>
            <w:r>
              <w:rPr>
                <w:rFonts w:ascii="Times New Roman" w:hAnsi="Times New Roman" w:cs="Times New Roman"/>
                <w:lang w:val="sr-Latn-RS"/>
              </w:rPr>
              <w:t>O</w:t>
            </w:r>
            <w:r>
              <w:rPr>
                <w:rFonts w:ascii="Times New Roman" w:hAnsi="Times New Roman" w:cs="Times New Roman"/>
                <w:lang w:val="sr-Cyrl-RS"/>
              </w:rPr>
              <w:t>ДД</w:t>
            </w:r>
          </w:p>
        </w:tc>
        <w:tc>
          <w:tcPr>
            <w:tcW w:w="1500" w:type="dxa"/>
            <w:vAlign w:val="center"/>
          </w:tcPr>
          <w:p w14:paraId="06B4CBA1" w14:textId="69319B17" w:rsidR="002852E7" w:rsidRPr="0055412D" w:rsidRDefault="00793FA3" w:rsidP="00721FCC">
            <w:pPr>
              <w:jc w:val="center"/>
              <w:rPr>
                <w:rFonts w:ascii="Times New Roman" w:hAnsi="Times New Roman" w:cs="Times New Roman"/>
                <w:lang w:val="sr-Cyrl-RS"/>
              </w:rPr>
            </w:pPr>
            <w:r>
              <w:rPr>
                <w:rFonts w:ascii="Times New Roman" w:hAnsi="Times New Roman" w:cs="Times New Roman"/>
                <w:lang w:val="sr-Cyrl-RS"/>
              </w:rPr>
              <w:t>ЦСР, НВО, ромска удружења</w:t>
            </w:r>
          </w:p>
        </w:tc>
        <w:tc>
          <w:tcPr>
            <w:tcW w:w="1614" w:type="dxa"/>
            <w:vAlign w:val="center"/>
          </w:tcPr>
          <w:p w14:paraId="60F492AA" w14:textId="31753B01" w:rsidR="002852E7" w:rsidRPr="004205CE" w:rsidRDefault="00793FA3" w:rsidP="00721FCC">
            <w:pPr>
              <w:jc w:val="center"/>
              <w:rPr>
                <w:rFonts w:ascii="Times New Roman" w:hAnsi="Times New Roman" w:cs="Times New Roman"/>
                <w:lang w:val="sr-Cyrl-RS"/>
              </w:rPr>
            </w:pPr>
            <w:r>
              <w:rPr>
                <w:rFonts w:ascii="Times New Roman" w:hAnsi="Times New Roman" w:cs="Times New Roman"/>
                <w:lang w:val="sr-Cyrl-RS"/>
              </w:rPr>
              <w:t>2 квартал 2021</w:t>
            </w:r>
          </w:p>
        </w:tc>
        <w:tc>
          <w:tcPr>
            <w:tcW w:w="1485" w:type="dxa"/>
            <w:gridSpan w:val="2"/>
            <w:vAlign w:val="center"/>
          </w:tcPr>
          <w:p w14:paraId="21AB5FEC" w14:textId="46A6829E" w:rsidR="002852E7" w:rsidRPr="004205CE" w:rsidRDefault="00793FA3" w:rsidP="00721FCC">
            <w:pPr>
              <w:jc w:val="center"/>
              <w:rPr>
                <w:rFonts w:ascii="Times New Roman" w:hAnsi="Times New Roman" w:cs="Times New Roman"/>
                <w:lang w:val="sr-Cyrl-RS"/>
              </w:rPr>
            </w:pPr>
            <w:r>
              <w:rPr>
                <w:rFonts w:ascii="Times New Roman" w:hAnsi="Times New Roman" w:cs="Times New Roman"/>
                <w:lang w:val="sr-Cyrl-RS"/>
              </w:rPr>
              <w:t>60.000,00</w:t>
            </w:r>
          </w:p>
        </w:tc>
        <w:tc>
          <w:tcPr>
            <w:tcW w:w="1247" w:type="dxa"/>
            <w:vAlign w:val="center"/>
          </w:tcPr>
          <w:p w14:paraId="468BA43F" w14:textId="33E9CE86" w:rsidR="002852E7" w:rsidRPr="004205CE" w:rsidRDefault="00793FA3" w:rsidP="00721FCC">
            <w:pPr>
              <w:jc w:val="center"/>
              <w:rPr>
                <w:rFonts w:ascii="Times New Roman" w:hAnsi="Times New Roman" w:cs="Times New Roman"/>
                <w:lang w:val="sr-Cyrl-RS"/>
              </w:rPr>
            </w:pPr>
            <w:r>
              <w:rPr>
                <w:rFonts w:ascii="Times New Roman" w:hAnsi="Times New Roman" w:cs="Times New Roman"/>
                <w:lang w:val="sr-Cyrl-RS"/>
              </w:rPr>
              <w:t>60.000,00</w:t>
            </w:r>
          </w:p>
        </w:tc>
        <w:tc>
          <w:tcPr>
            <w:tcW w:w="1347" w:type="dxa"/>
            <w:vAlign w:val="center"/>
          </w:tcPr>
          <w:p w14:paraId="7628D19C" w14:textId="19BECA5E" w:rsidR="002852E7" w:rsidRPr="0055412D" w:rsidRDefault="00793FA3" w:rsidP="00721FCC">
            <w:pPr>
              <w:jc w:val="center"/>
              <w:rPr>
                <w:rFonts w:ascii="Times New Roman" w:hAnsi="Times New Roman" w:cs="Times New Roman"/>
                <w:lang w:val="sr-Cyrl-RS"/>
              </w:rPr>
            </w:pPr>
            <w:r>
              <w:rPr>
                <w:rFonts w:ascii="Times New Roman" w:hAnsi="Times New Roman" w:cs="Times New Roman"/>
                <w:lang w:val="sr-Cyrl-RS"/>
              </w:rPr>
              <w:t>0,00</w:t>
            </w:r>
          </w:p>
        </w:tc>
        <w:tc>
          <w:tcPr>
            <w:tcW w:w="2372" w:type="dxa"/>
            <w:gridSpan w:val="2"/>
            <w:vAlign w:val="center"/>
          </w:tcPr>
          <w:p w14:paraId="16FE4DE1" w14:textId="67F570FB" w:rsidR="002852E7" w:rsidRPr="0055412D" w:rsidRDefault="00793FA3" w:rsidP="00721FCC">
            <w:pPr>
              <w:jc w:val="both"/>
              <w:rPr>
                <w:rFonts w:ascii="Times New Roman" w:hAnsi="Times New Roman" w:cs="Times New Roman"/>
                <w:lang w:val="sr-Cyrl-RS"/>
              </w:rPr>
            </w:pPr>
            <w:r w:rsidRPr="00793FA3">
              <w:rPr>
                <w:rFonts w:ascii="Times New Roman" w:hAnsi="Times New Roman" w:cs="Times New Roman"/>
                <w:lang w:val="sr-Cyrl-RS"/>
              </w:rPr>
              <w:t>Број корисника из ромске популације који су информисани поделом лифлета</w:t>
            </w:r>
          </w:p>
        </w:tc>
      </w:tr>
      <w:tr w:rsidR="003C4316" w14:paraId="5D8B8607" w14:textId="77777777" w:rsidTr="00721FCC">
        <w:trPr>
          <w:trHeight w:val="585"/>
        </w:trPr>
        <w:tc>
          <w:tcPr>
            <w:tcW w:w="945" w:type="dxa"/>
          </w:tcPr>
          <w:p w14:paraId="1D20F19F" w14:textId="5BA42898" w:rsidR="00793FA3" w:rsidRDefault="00793FA3" w:rsidP="00793FA3">
            <w:pPr>
              <w:jc w:val="center"/>
              <w:rPr>
                <w:rFonts w:ascii="Times New Roman" w:hAnsi="Times New Roman" w:cs="Times New Roman"/>
                <w:b/>
                <w:bCs/>
                <w:i/>
                <w:iCs/>
                <w:lang w:val="sr-Cyrl-RS"/>
              </w:rPr>
            </w:pPr>
            <w:r>
              <w:rPr>
                <w:rFonts w:ascii="Times New Roman" w:hAnsi="Times New Roman" w:cs="Times New Roman"/>
                <w:b/>
                <w:bCs/>
                <w:i/>
                <w:iCs/>
                <w:lang w:val="sr-Cyrl-RS"/>
              </w:rPr>
              <w:t>А5.2.2</w:t>
            </w:r>
          </w:p>
        </w:tc>
        <w:tc>
          <w:tcPr>
            <w:tcW w:w="3004" w:type="dxa"/>
          </w:tcPr>
          <w:p w14:paraId="13E22ADE" w14:textId="4D76E38E" w:rsidR="00793FA3" w:rsidRPr="00371F7E" w:rsidRDefault="00793FA3" w:rsidP="00793FA3">
            <w:pPr>
              <w:rPr>
                <w:rFonts w:ascii="Times New Roman" w:hAnsi="Times New Roman" w:cs="Times New Roman"/>
                <w:lang w:val="sr-Cyrl-RS"/>
              </w:rPr>
            </w:pPr>
            <w:r w:rsidRPr="00793FA3">
              <w:rPr>
                <w:rFonts w:ascii="Times New Roman" w:hAnsi="Times New Roman" w:cs="Times New Roman"/>
                <w:lang w:val="sr-Cyrl-RS"/>
              </w:rPr>
              <w:t xml:space="preserve">Организовање трибина и информативних кампања  за упознавање са правима и услугама у области социјалне заштите </w:t>
            </w:r>
          </w:p>
        </w:tc>
        <w:tc>
          <w:tcPr>
            <w:tcW w:w="1426" w:type="dxa"/>
            <w:vAlign w:val="center"/>
          </w:tcPr>
          <w:p w14:paraId="669352C6" w14:textId="772466AB" w:rsidR="00793FA3" w:rsidRDefault="00793FA3" w:rsidP="00793FA3">
            <w:pPr>
              <w:jc w:val="center"/>
              <w:rPr>
                <w:rFonts w:ascii="Times New Roman" w:hAnsi="Times New Roman" w:cs="Times New Roman"/>
                <w:lang w:val="sr-Cyrl-RS"/>
              </w:rPr>
            </w:pPr>
            <w:r>
              <w:rPr>
                <w:rFonts w:ascii="Times New Roman" w:hAnsi="Times New Roman" w:cs="Times New Roman"/>
                <w:lang w:val="sr-Cyrl-RS"/>
              </w:rPr>
              <w:t>ОДД</w:t>
            </w:r>
          </w:p>
        </w:tc>
        <w:tc>
          <w:tcPr>
            <w:tcW w:w="1500" w:type="dxa"/>
            <w:vAlign w:val="center"/>
          </w:tcPr>
          <w:p w14:paraId="3CDB64C0" w14:textId="4D8F27DA" w:rsidR="00793FA3" w:rsidRDefault="00793FA3" w:rsidP="00793FA3">
            <w:pPr>
              <w:jc w:val="center"/>
              <w:rPr>
                <w:rFonts w:ascii="Times New Roman" w:hAnsi="Times New Roman" w:cs="Times New Roman"/>
                <w:lang w:val="sr-Cyrl-RS"/>
              </w:rPr>
            </w:pPr>
            <w:r>
              <w:rPr>
                <w:rFonts w:ascii="Times New Roman" w:hAnsi="Times New Roman" w:cs="Times New Roman"/>
                <w:lang w:val="sr-Cyrl-RS"/>
              </w:rPr>
              <w:t>ЦСР, НВО, ромска удружења</w:t>
            </w:r>
          </w:p>
        </w:tc>
        <w:tc>
          <w:tcPr>
            <w:tcW w:w="1614" w:type="dxa"/>
            <w:vAlign w:val="center"/>
          </w:tcPr>
          <w:p w14:paraId="47B4E607" w14:textId="1FF921E6" w:rsidR="00793FA3" w:rsidRDefault="00793FA3" w:rsidP="00793FA3">
            <w:pPr>
              <w:jc w:val="center"/>
              <w:rPr>
                <w:rFonts w:ascii="Times New Roman" w:hAnsi="Times New Roman" w:cs="Times New Roman"/>
                <w:lang w:val="sr-Cyrl-RS"/>
              </w:rPr>
            </w:pPr>
            <w:r>
              <w:rPr>
                <w:rFonts w:ascii="Times New Roman" w:hAnsi="Times New Roman" w:cs="Times New Roman"/>
                <w:lang w:val="sr-Cyrl-RS"/>
              </w:rPr>
              <w:t>2 квартал 2021</w:t>
            </w:r>
          </w:p>
        </w:tc>
        <w:tc>
          <w:tcPr>
            <w:tcW w:w="1485" w:type="dxa"/>
            <w:gridSpan w:val="2"/>
            <w:vAlign w:val="center"/>
          </w:tcPr>
          <w:p w14:paraId="01E970F0" w14:textId="195C14FA" w:rsidR="00793FA3" w:rsidRDefault="00793FA3" w:rsidP="00793FA3">
            <w:pPr>
              <w:jc w:val="center"/>
              <w:rPr>
                <w:rFonts w:ascii="Times New Roman" w:hAnsi="Times New Roman" w:cs="Times New Roman"/>
                <w:lang w:val="sr-Cyrl-RS"/>
              </w:rPr>
            </w:pPr>
            <w:r>
              <w:rPr>
                <w:rFonts w:ascii="Times New Roman" w:hAnsi="Times New Roman" w:cs="Times New Roman"/>
                <w:lang w:val="sr-Cyrl-RS"/>
              </w:rPr>
              <w:t>50.000,00</w:t>
            </w:r>
          </w:p>
        </w:tc>
        <w:tc>
          <w:tcPr>
            <w:tcW w:w="1247" w:type="dxa"/>
            <w:vAlign w:val="center"/>
          </w:tcPr>
          <w:p w14:paraId="739E6B38" w14:textId="3ED3C8D3" w:rsidR="00793FA3" w:rsidRDefault="00793FA3" w:rsidP="00793FA3">
            <w:pPr>
              <w:jc w:val="center"/>
              <w:rPr>
                <w:rFonts w:ascii="Times New Roman" w:hAnsi="Times New Roman" w:cs="Times New Roman"/>
                <w:lang w:val="sr-Cyrl-RS"/>
              </w:rPr>
            </w:pPr>
            <w:r>
              <w:rPr>
                <w:rFonts w:ascii="Times New Roman" w:hAnsi="Times New Roman" w:cs="Times New Roman"/>
                <w:lang w:val="sr-Cyrl-RS"/>
              </w:rPr>
              <w:t>50.000,00</w:t>
            </w:r>
          </w:p>
        </w:tc>
        <w:tc>
          <w:tcPr>
            <w:tcW w:w="1347" w:type="dxa"/>
            <w:vAlign w:val="center"/>
          </w:tcPr>
          <w:p w14:paraId="1F8440DA" w14:textId="6B66A44F" w:rsidR="00793FA3" w:rsidRDefault="00793FA3" w:rsidP="00793FA3">
            <w:pPr>
              <w:jc w:val="center"/>
              <w:rPr>
                <w:rFonts w:ascii="Times New Roman" w:hAnsi="Times New Roman" w:cs="Times New Roman"/>
                <w:lang w:val="sr-Cyrl-RS"/>
              </w:rPr>
            </w:pPr>
            <w:r>
              <w:rPr>
                <w:rFonts w:ascii="Times New Roman" w:hAnsi="Times New Roman" w:cs="Times New Roman"/>
                <w:lang w:val="sr-Cyrl-RS"/>
              </w:rPr>
              <w:t>0,00</w:t>
            </w:r>
          </w:p>
        </w:tc>
        <w:tc>
          <w:tcPr>
            <w:tcW w:w="2372" w:type="dxa"/>
            <w:gridSpan w:val="2"/>
            <w:vAlign w:val="center"/>
          </w:tcPr>
          <w:p w14:paraId="2FB8BF31" w14:textId="7ABC96CE" w:rsidR="00793FA3" w:rsidRPr="00371F7E" w:rsidRDefault="00793FA3" w:rsidP="00793FA3">
            <w:pPr>
              <w:jc w:val="both"/>
              <w:rPr>
                <w:rFonts w:ascii="Times New Roman" w:hAnsi="Times New Roman" w:cs="Times New Roman"/>
                <w:lang w:val="sr-Cyrl-RS"/>
              </w:rPr>
            </w:pPr>
            <w:r w:rsidRPr="00793FA3">
              <w:rPr>
                <w:rFonts w:ascii="Times New Roman" w:hAnsi="Times New Roman" w:cs="Times New Roman"/>
                <w:lang w:val="sr-Cyrl-RS"/>
              </w:rPr>
              <w:t>Број одржаних трибина Број присутних Рома на трибинама Број емитованих медијских садржаја</w:t>
            </w:r>
          </w:p>
        </w:tc>
      </w:tr>
      <w:tr w:rsidR="003C4316" w:rsidRPr="0055412D" w14:paraId="3EC8A267" w14:textId="77777777" w:rsidTr="00721FCC">
        <w:trPr>
          <w:trHeight w:val="585"/>
        </w:trPr>
        <w:tc>
          <w:tcPr>
            <w:tcW w:w="3949" w:type="dxa"/>
            <w:gridSpan w:val="2"/>
            <w:shd w:val="clear" w:color="auto" w:fill="D9E2F3" w:themeFill="accent1" w:themeFillTint="33"/>
          </w:tcPr>
          <w:p w14:paraId="039CE41E" w14:textId="77777777" w:rsidR="00793FA3" w:rsidRDefault="00793FA3" w:rsidP="00721FCC">
            <w:pPr>
              <w:jc w:val="center"/>
              <w:rPr>
                <w:rFonts w:ascii="Times New Roman" w:hAnsi="Times New Roman" w:cs="Times New Roman"/>
                <w:b/>
                <w:bCs/>
                <w:i/>
                <w:iCs/>
                <w:lang w:val="sr-Cyrl-RS"/>
              </w:rPr>
            </w:pPr>
          </w:p>
          <w:p w14:paraId="34E7FE48" w14:textId="1F6C4DDC" w:rsidR="00793FA3" w:rsidRDefault="00793FA3" w:rsidP="00721FCC">
            <w:pPr>
              <w:jc w:val="center"/>
              <w:rPr>
                <w:rFonts w:ascii="Times New Roman" w:hAnsi="Times New Roman" w:cs="Times New Roman"/>
                <w:b/>
                <w:bCs/>
                <w:i/>
                <w:iCs/>
                <w:lang w:val="sr-Cyrl-RS"/>
              </w:rPr>
            </w:pPr>
            <w:r>
              <w:rPr>
                <w:rFonts w:ascii="Times New Roman" w:hAnsi="Times New Roman" w:cs="Times New Roman"/>
                <w:b/>
                <w:bCs/>
                <w:i/>
                <w:iCs/>
                <w:lang w:val="sr-Cyrl-RS"/>
              </w:rPr>
              <w:t xml:space="preserve"> М 5.3</w:t>
            </w:r>
          </w:p>
        </w:tc>
        <w:tc>
          <w:tcPr>
            <w:tcW w:w="2926" w:type="dxa"/>
            <w:gridSpan w:val="2"/>
            <w:shd w:val="clear" w:color="auto" w:fill="D9E2F3" w:themeFill="accent1" w:themeFillTint="33"/>
          </w:tcPr>
          <w:p w14:paraId="4312F084" w14:textId="1F91A40C" w:rsidR="00793FA3" w:rsidRPr="00793FA3" w:rsidRDefault="00793FA3" w:rsidP="00721FCC">
            <w:pPr>
              <w:jc w:val="both"/>
              <w:rPr>
                <w:rFonts w:ascii="Times New Roman" w:hAnsi="Times New Roman" w:cs="Times New Roman"/>
                <w:lang w:val="sr-Latn-RS"/>
              </w:rPr>
            </w:pPr>
            <w:r w:rsidRPr="001E1FF5">
              <w:rPr>
                <w:rFonts w:ascii="Times New Roman" w:hAnsi="Times New Roman" w:cs="Times New Roman"/>
                <w:lang w:val="sr-Latn-RS"/>
              </w:rPr>
              <w:t xml:space="preserve">Осигурати спровођење и приступ постојећим услугама социјалне заштите уз проширење постојећих услуга на кориснике из ромске заједнице </w:t>
            </w:r>
          </w:p>
        </w:tc>
        <w:tc>
          <w:tcPr>
            <w:tcW w:w="4346" w:type="dxa"/>
            <w:gridSpan w:val="4"/>
            <w:shd w:val="clear" w:color="auto" w:fill="D9E2F3" w:themeFill="accent1" w:themeFillTint="33"/>
          </w:tcPr>
          <w:p w14:paraId="48A1C20F" w14:textId="77777777" w:rsidR="00793FA3" w:rsidRDefault="00793FA3" w:rsidP="00721FCC">
            <w:pPr>
              <w:jc w:val="right"/>
              <w:rPr>
                <w:rFonts w:ascii="Times New Roman" w:hAnsi="Times New Roman" w:cs="Times New Roman"/>
                <w:b/>
                <w:bCs/>
                <w:i/>
                <w:iCs/>
                <w:lang w:val="sr-Cyrl-RS"/>
              </w:rPr>
            </w:pPr>
          </w:p>
          <w:p w14:paraId="009E8595" w14:textId="77777777" w:rsidR="00793FA3" w:rsidRDefault="00793FA3" w:rsidP="00721FCC">
            <w:pPr>
              <w:jc w:val="right"/>
              <w:rPr>
                <w:rFonts w:ascii="Times New Roman" w:hAnsi="Times New Roman" w:cs="Times New Roman"/>
                <w:b/>
                <w:bCs/>
                <w:i/>
                <w:iCs/>
                <w:lang w:val="sr-Cyrl-RS"/>
              </w:rPr>
            </w:pPr>
            <w:r w:rsidRPr="004E2F4C">
              <w:rPr>
                <w:rFonts w:ascii="Times New Roman" w:hAnsi="Times New Roman" w:cs="Times New Roman"/>
                <w:b/>
                <w:bCs/>
                <w:i/>
                <w:iCs/>
                <w:lang w:val="sr-Cyrl-RS"/>
              </w:rPr>
              <w:t>Потребне измене прописа/аката којима се спроводи мера</w:t>
            </w:r>
          </w:p>
        </w:tc>
        <w:tc>
          <w:tcPr>
            <w:tcW w:w="3719" w:type="dxa"/>
            <w:gridSpan w:val="3"/>
            <w:shd w:val="clear" w:color="auto" w:fill="D9E2F3" w:themeFill="accent1" w:themeFillTint="33"/>
          </w:tcPr>
          <w:p w14:paraId="5C774738" w14:textId="77777777" w:rsidR="00793FA3" w:rsidRDefault="00793FA3" w:rsidP="00721FCC">
            <w:pPr>
              <w:jc w:val="center"/>
              <w:rPr>
                <w:rFonts w:ascii="Times New Roman" w:hAnsi="Times New Roman" w:cs="Times New Roman"/>
                <w:lang w:val="sr-Cyrl-RS"/>
              </w:rPr>
            </w:pPr>
          </w:p>
          <w:p w14:paraId="66F421FC" w14:textId="24235F21" w:rsidR="00793FA3" w:rsidRPr="0055412D" w:rsidRDefault="00793FA3" w:rsidP="00793FA3">
            <w:pPr>
              <w:jc w:val="both"/>
              <w:rPr>
                <w:rFonts w:ascii="Times New Roman" w:hAnsi="Times New Roman" w:cs="Times New Roman"/>
                <w:lang w:val="sr-Cyrl-RS"/>
              </w:rPr>
            </w:pPr>
            <w:r>
              <w:rPr>
                <w:rFonts w:ascii="Times New Roman" w:hAnsi="Times New Roman" w:cs="Times New Roman"/>
                <w:lang w:val="sr-Cyrl-RS"/>
              </w:rPr>
              <w:t>Измена одлуке о услугама социјалне заштите на локалном нивоу</w:t>
            </w:r>
          </w:p>
        </w:tc>
      </w:tr>
      <w:tr w:rsidR="003C4316" w:rsidRPr="0055412D" w14:paraId="54C98A41" w14:textId="77777777" w:rsidTr="00721FCC">
        <w:trPr>
          <w:trHeight w:val="585"/>
        </w:trPr>
        <w:tc>
          <w:tcPr>
            <w:tcW w:w="945" w:type="dxa"/>
          </w:tcPr>
          <w:p w14:paraId="320B2BCD" w14:textId="70CB0269" w:rsidR="00793FA3" w:rsidRDefault="00793FA3" w:rsidP="00721FCC">
            <w:pPr>
              <w:jc w:val="center"/>
              <w:rPr>
                <w:rFonts w:ascii="Times New Roman" w:hAnsi="Times New Roman" w:cs="Times New Roman"/>
                <w:b/>
                <w:bCs/>
                <w:i/>
                <w:iCs/>
                <w:lang w:val="sr-Cyrl-RS"/>
              </w:rPr>
            </w:pPr>
            <w:r>
              <w:rPr>
                <w:rFonts w:ascii="Times New Roman" w:hAnsi="Times New Roman" w:cs="Times New Roman"/>
                <w:b/>
                <w:bCs/>
                <w:i/>
                <w:iCs/>
                <w:lang w:val="sr-Cyrl-RS"/>
              </w:rPr>
              <w:t>А5.3.1</w:t>
            </w:r>
          </w:p>
        </w:tc>
        <w:tc>
          <w:tcPr>
            <w:tcW w:w="3004" w:type="dxa"/>
          </w:tcPr>
          <w:p w14:paraId="719C1DE7" w14:textId="1BA3A355" w:rsidR="00793FA3" w:rsidRPr="0055412D" w:rsidRDefault="00793FA3" w:rsidP="00721FCC">
            <w:pPr>
              <w:jc w:val="both"/>
              <w:rPr>
                <w:rFonts w:ascii="Times New Roman" w:hAnsi="Times New Roman" w:cs="Times New Roman"/>
                <w:lang w:val="sr-Cyrl-RS"/>
              </w:rPr>
            </w:pPr>
            <w:r>
              <w:rPr>
                <w:rFonts w:ascii="Times New Roman" w:hAnsi="Times New Roman" w:cs="Times New Roman"/>
                <w:lang w:val="sr-Cyrl-RS"/>
              </w:rPr>
              <w:t>Успостављање</w:t>
            </w:r>
            <w:r w:rsidRPr="00793FA3">
              <w:rPr>
                <w:rFonts w:ascii="Times New Roman" w:hAnsi="Times New Roman" w:cs="Times New Roman"/>
                <w:lang w:val="sr-Cyrl-RS"/>
              </w:rPr>
              <w:t xml:space="preserve"> услуге Помоћ у кући  ромско становништво</w:t>
            </w:r>
          </w:p>
        </w:tc>
        <w:tc>
          <w:tcPr>
            <w:tcW w:w="1426" w:type="dxa"/>
            <w:vAlign w:val="center"/>
          </w:tcPr>
          <w:p w14:paraId="0D341D3C" w14:textId="167EBC0B" w:rsidR="00793FA3" w:rsidRPr="002852E7" w:rsidRDefault="00793FA3" w:rsidP="00721FCC">
            <w:pPr>
              <w:jc w:val="center"/>
              <w:rPr>
                <w:rFonts w:ascii="Times New Roman" w:hAnsi="Times New Roman" w:cs="Times New Roman"/>
                <w:lang w:val="sr-Cyrl-RS"/>
              </w:rPr>
            </w:pPr>
            <w:r>
              <w:rPr>
                <w:rFonts w:ascii="Times New Roman" w:hAnsi="Times New Roman" w:cs="Times New Roman"/>
                <w:lang w:val="sr-Cyrl-RS"/>
              </w:rPr>
              <w:t>ОДД</w:t>
            </w:r>
          </w:p>
        </w:tc>
        <w:tc>
          <w:tcPr>
            <w:tcW w:w="1500" w:type="dxa"/>
            <w:vAlign w:val="center"/>
          </w:tcPr>
          <w:p w14:paraId="23523315" w14:textId="0C471095" w:rsidR="00793FA3" w:rsidRPr="0055412D" w:rsidRDefault="00793FA3" w:rsidP="00721FCC">
            <w:pPr>
              <w:jc w:val="center"/>
              <w:rPr>
                <w:rFonts w:ascii="Times New Roman" w:hAnsi="Times New Roman" w:cs="Times New Roman"/>
                <w:lang w:val="sr-Cyrl-RS"/>
              </w:rPr>
            </w:pPr>
            <w:r>
              <w:rPr>
                <w:rFonts w:ascii="Times New Roman" w:hAnsi="Times New Roman" w:cs="Times New Roman"/>
                <w:lang w:val="sr-Cyrl-RS"/>
              </w:rPr>
              <w:t xml:space="preserve">ЦСР, </w:t>
            </w:r>
            <w:r w:rsidR="003C4316">
              <w:rPr>
                <w:rFonts w:ascii="Times New Roman" w:hAnsi="Times New Roman" w:cs="Times New Roman"/>
                <w:lang w:val="sr-Cyrl-RS"/>
              </w:rPr>
              <w:t>НВО</w:t>
            </w:r>
          </w:p>
        </w:tc>
        <w:tc>
          <w:tcPr>
            <w:tcW w:w="1614" w:type="dxa"/>
            <w:vAlign w:val="center"/>
          </w:tcPr>
          <w:p w14:paraId="237E6D85" w14:textId="3C4B0607" w:rsidR="00793FA3" w:rsidRPr="004205CE" w:rsidRDefault="003C4316" w:rsidP="00721FCC">
            <w:pPr>
              <w:jc w:val="center"/>
              <w:rPr>
                <w:rFonts w:ascii="Times New Roman" w:hAnsi="Times New Roman" w:cs="Times New Roman"/>
                <w:lang w:val="sr-Cyrl-RS"/>
              </w:rPr>
            </w:pPr>
            <w:r>
              <w:rPr>
                <w:rFonts w:ascii="Times New Roman" w:hAnsi="Times New Roman" w:cs="Times New Roman"/>
                <w:lang w:val="sr-Cyrl-RS"/>
              </w:rPr>
              <w:t>3 квартал 2021</w:t>
            </w:r>
          </w:p>
        </w:tc>
        <w:tc>
          <w:tcPr>
            <w:tcW w:w="1485" w:type="dxa"/>
            <w:gridSpan w:val="2"/>
            <w:vAlign w:val="center"/>
          </w:tcPr>
          <w:p w14:paraId="443C4655" w14:textId="40AE584D" w:rsidR="00793FA3" w:rsidRPr="004205CE" w:rsidRDefault="003C4316" w:rsidP="00721FCC">
            <w:pPr>
              <w:jc w:val="center"/>
              <w:rPr>
                <w:rFonts w:ascii="Times New Roman" w:hAnsi="Times New Roman" w:cs="Times New Roman"/>
                <w:lang w:val="sr-Cyrl-RS"/>
              </w:rPr>
            </w:pPr>
            <w:r>
              <w:rPr>
                <w:rFonts w:ascii="Times New Roman" w:hAnsi="Times New Roman" w:cs="Times New Roman"/>
                <w:lang w:val="sr-Cyrl-RS"/>
              </w:rPr>
              <w:t>8.000.000,00</w:t>
            </w:r>
          </w:p>
        </w:tc>
        <w:tc>
          <w:tcPr>
            <w:tcW w:w="1247" w:type="dxa"/>
            <w:vAlign w:val="center"/>
          </w:tcPr>
          <w:p w14:paraId="5762FB80" w14:textId="118BF914" w:rsidR="00793FA3" w:rsidRPr="004205CE" w:rsidRDefault="003C4316" w:rsidP="00721FCC">
            <w:pPr>
              <w:jc w:val="center"/>
              <w:rPr>
                <w:rFonts w:ascii="Times New Roman" w:hAnsi="Times New Roman" w:cs="Times New Roman"/>
                <w:lang w:val="sr-Cyrl-RS"/>
              </w:rPr>
            </w:pPr>
            <w:r>
              <w:rPr>
                <w:rFonts w:ascii="Times New Roman" w:hAnsi="Times New Roman" w:cs="Times New Roman"/>
                <w:lang w:val="sr-Cyrl-RS"/>
              </w:rPr>
              <w:t>0,00</w:t>
            </w:r>
          </w:p>
        </w:tc>
        <w:tc>
          <w:tcPr>
            <w:tcW w:w="1347" w:type="dxa"/>
            <w:vAlign w:val="center"/>
          </w:tcPr>
          <w:p w14:paraId="0B57486D" w14:textId="1EF71DC4" w:rsidR="00793FA3" w:rsidRPr="0055412D" w:rsidRDefault="003C4316" w:rsidP="00721FCC">
            <w:pPr>
              <w:jc w:val="center"/>
              <w:rPr>
                <w:rFonts w:ascii="Times New Roman" w:hAnsi="Times New Roman" w:cs="Times New Roman"/>
                <w:lang w:val="sr-Cyrl-RS"/>
              </w:rPr>
            </w:pPr>
            <w:r w:rsidRPr="003C4316">
              <w:rPr>
                <w:rFonts w:ascii="Times New Roman" w:hAnsi="Times New Roman" w:cs="Times New Roman"/>
                <w:lang w:val="sr-Cyrl-RS"/>
              </w:rPr>
              <w:t xml:space="preserve">Укупно </w:t>
            </w:r>
            <w:r>
              <w:rPr>
                <w:rFonts w:ascii="Times New Roman" w:hAnsi="Times New Roman" w:cs="Times New Roman"/>
                <w:lang w:val="sr-Cyrl-RS"/>
              </w:rPr>
              <w:t>3.0</w:t>
            </w:r>
            <w:r w:rsidRPr="003C4316">
              <w:rPr>
                <w:rFonts w:ascii="Times New Roman" w:hAnsi="Times New Roman" w:cs="Times New Roman"/>
                <w:lang w:val="sr-Cyrl-RS"/>
              </w:rPr>
              <w:t>00.000,00 202</w:t>
            </w:r>
            <w:r>
              <w:rPr>
                <w:rFonts w:ascii="Times New Roman" w:hAnsi="Times New Roman" w:cs="Times New Roman"/>
                <w:lang w:val="sr-Cyrl-RS"/>
              </w:rPr>
              <w:t>1</w:t>
            </w:r>
            <w:r w:rsidRPr="003C4316">
              <w:rPr>
                <w:rFonts w:ascii="Times New Roman" w:hAnsi="Times New Roman" w:cs="Times New Roman"/>
                <w:lang w:val="sr-Cyrl-RS"/>
              </w:rPr>
              <w:t>.</w:t>
            </w:r>
            <w:r>
              <w:rPr>
                <w:rFonts w:ascii="Times New Roman" w:hAnsi="Times New Roman" w:cs="Times New Roman"/>
                <w:lang w:val="sr-Cyrl-RS"/>
              </w:rPr>
              <w:t>700</w:t>
            </w:r>
            <w:r w:rsidRPr="003C4316">
              <w:rPr>
                <w:rFonts w:ascii="Times New Roman" w:hAnsi="Times New Roman" w:cs="Times New Roman"/>
                <w:lang w:val="sr-Cyrl-RS"/>
              </w:rPr>
              <w:t>.000,00 202</w:t>
            </w:r>
            <w:r>
              <w:rPr>
                <w:rFonts w:ascii="Times New Roman" w:hAnsi="Times New Roman" w:cs="Times New Roman"/>
                <w:lang w:val="sr-Cyrl-RS"/>
              </w:rPr>
              <w:t>2 -2</w:t>
            </w:r>
            <w:r w:rsidRPr="003C4316">
              <w:rPr>
                <w:rFonts w:ascii="Times New Roman" w:hAnsi="Times New Roman" w:cs="Times New Roman"/>
                <w:lang w:val="sr-Cyrl-RS"/>
              </w:rPr>
              <w:t>.</w:t>
            </w:r>
            <w:r>
              <w:rPr>
                <w:rFonts w:ascii="Times New Roman" w:hAnsi="Times New Roman" w:cs="Times New Roman"/>
                <w:lang w:val="sr-Cyrl-RS"/>
              </w:rPr>
              <w:t>3</w:t>
            </w:r>
            <w:r w:rsidRPr="003C4316">
              <w:rPr>
                <w:rFonts w:ascii="Times New Roman" w:hAnsi="Times New Roman" w:cs="Times New Roman"/>
                <w:lang w:val="sr-Cyrl-RS"/>
              </w:rPr>
              <w:t>00.000,00 Средства се обезбеђују из средстава других нивоа власти – из наменских</w:t>
            </w:r>
          </w:p>
        </w:tc>
        <w:tc>
          <w:tcPr>
            <w:tcW w:w="2372" w:type="dxa"/>
            <w:gridSpan w:val="2"/>
            <w:vAlign w:val="center"/>
          </w:tcPr>
          <w:p w14:paraId="2E8238CB" w14:textId="3E480CCD" w:rsidR="00793FA3" w:rsidRPr="0055412D" w:rsidRDefault="003C4316" w:rsidP="00721FCC">
            <w:pPr>
              <w:jc w:val="both"/>
              <w:rPr>
                <w:rFonts w:ascii="Times New Roman" w:hAnsi="Times New Roman" w:cs="Times New Roman"/>
                <w:lang w:val="sr-Cyrl-RS"/>
              </w:rPr>
            </w:pPr>
            <w:r w:rsidRPr="003C4316">
              <w:rPr>
                <w:rFonts w:ascii="Times New Roman" w:hAnsi="Times New Roman" w:cs="Times New Roman"/>
                <w:lang w:val="sr-Cyrl-RS"/>
              </w:rPr>
              <w:t xml:space="preserve">Број корисника услуге Помоћ у кући ромске националности  </w:t>
            </w:r>
          </w:p>
        </w:tc>
      </w:tr>
      <w:tr w:rsidR="003C4316" w:rsidRPr="0055412D" w14:paraId="295834D5" w14:textId="77777777" w:rsidTr="00721FCC">
        <w:trPr>
          <w:trHeight w:val="585"/>
        </w:trPr>
        <w:tc>
          <w:tcPr>
            <w:tcW w:w="945" w:type="dxa"/>
          </w:tcPr>
          <w:p w14:paraId="23335C9C" w14:textId="2D864443" w:rsidR="003C4316" w:rsidRDefault="003C4316" w:rsidP="00721FCC">
            <w:pPr>
              <w:jc w:val="center"/>
              <w:rPr>
                <w:rFonts w:ascii="Times New Roman" w:hAnsi="Times New Roman" w:cs="Times New Roman"/>
                <w:b/>
                <w:bCs/>
                <w:i/>
                <w:iCs/>
                <w:lang w:val="sr-Cyrl-RS"/>
              </w:rPr>
            </w:pPr>
            <w:r>
              <w:rPr>
                <w:rFonts w:ascii="Times New Roman" w:hAnsi="Times New Roman" w:cs="Times New Roman"/>
                <w:b/>
                <w:bCs/>
                <w:i/>
                <w:iCs/>
                <w:lang w:val="sr-Cyrl-RS"/>
              </w:rPr>
              <w:t>А5.3.2</w:t>
            </w:r>
          </w:p>
        </w:tc>
        <w:tc>
          <w:tcPr>
            <w:tcW w:w="3004" w:type="dxa"/>
          </w:tcPr>
          <w:p w14:paraId="0474962E" w14:textId="7A933934" w:rsidR="003C4316" w:rsidRDefault="003C4316" w:rsidP="00721FCC">
            <w:pPr>
              <w:jc w:val="both"/>
              <w:rPr>
                <w:rFonts w:ascii="Times New Roman" w:hAnsi="Times New Roman" w:cs="Times New Roman"/>
                <w:lang w:val="sr-Cyrl-RS"/>
              </w:rPr>
            </w:pPr>
            <w:r w:rsidRPr="003C4316">
              <w:rPr>
                <w:rFonts w:ascii="Times New Roman" w:hAnsi="Times New Roman" w:cs="Times New Roman"/>
                <w:lang w:val="sr-Cyrl-RS"/>
              </w:rPr>
              <w:t>Обука Ромкиња за пружање услуге Помоћ у кући (геронтодомаћице</w:t>
            </w:r>
          </w:p>
        </w:tc>
        <w:tc>
          <w:tcPr>
            <w:tcW w:w="1426" w:type="dxa"/>
            <w:vAlign w:val="center"/>
          </w:tcPr>
          <w:p w14:paraId="07B21D75" w14:textId="0E1AEF98" w:rsidR="003C4316" w:rsidRDefault="003C4316" w:rsidP="00721FCC">
            <w:pPr>
              <w:jc w:val="center"/>
              <w:rPr>
                <w:rFonts w:ascii="Times New Roman" w:hAnsi="Times New Roman" w:cs="Times New Roman"/>
                <w:lang w:val="sr-Cyrl-RS"/>
              </w:rPr>
            </w:pPr>
            <w:r>
              <w:rPr>
                <w:rFonts w:ascii="Times New Roman" w:hAnsi="Times New Roman" w:cs="Times New Roman"/>
                <w:lang w:val="sr-Cyrl-RS"/>
              </w:rPr>
              <w:t>ОДД</w:t>
            </w:r>
          </w:p>
        </w:tc>
        <w:tc>
          <w:tcPr>
            <w:tcW w:w="1500" w:type="dxa"/>
            <w:vAlign w:val="center"/>
          </w:tcPr>
          <w:p w14:paraId="5720D490" w14:textId="6E516C01" w:rsidR="003C4316" w:rsidRDefault="003C4316" w:rsidP="00721FCC">
            <w:pPr>
              <w:jc w:val="center"/>
              <w:rPr>
                <w:rFonts w:ascii="Times New Roman" w:hAnsi="Times New Roman" w:cs="Times New Roman"/>
                <w:lang w:val="sr-Cyrl-RS"/>
              </w:rPr>
            </w:pPr>
            <w:r>
              <w:rPr>
                <w:rFonts w:ascii="Times New Roman" w:hAnsi="Times New Roman" w:cs="Times New Roman"/>
                <w:lang w:val="sr-Cyrl-RS"/>
              </w:rPr>
              <w:t>ЦСР, НВО</w:t>
            </w:r>
          </w:p>
        </w:tc>
        <w:tc>
          <w:tcPr>
            <w:tcW w:w="1614" w:type="dxa"/>
            <w:vAlign w:val="center"/>
          </w:tcPr>
          <w:p w14:paraId="218787F5" w14:textId="41DCD29F" w:rsidR="003C4316" w:rsidRDefault="003C4316" w:rsidP="00721FCC">
            <w:pPr>
              <w:jc w:val="center"/>
              <w:rPr>
                <w:rFonts w:ascii="Times New Roman" w:hAnsi="Times New Roman" w:cs="Times New Roman"/>
                <w:lang w:val="sr-Cyrl-RS"/>
              </w:rPr>
            </w:pPr>
            <w:r>
              <w:rPr>
                <w:rFonts w:ascii="Times New Roman" w:hAnsi="Times New Roman" w:cs="Times New Roman"/>
                <w:lang w:val="sr-Cyrl-RS"/>
              </w:rPr>
              <w:t>3 квартал 2021</w:t>
            </w:r>
          </w:p>
        </w:tc>
        <w:tc>
          <w:tcPr>
            <w:tcW w:w="1485" w:type="dxa"/>
            <w:gridSpan w:val="2"/>
            <w:vAlign w:val="center"/>
          </w:tcPr>
          <w:p w14:paraId="67778E34" w14:textId="0492CCA1" w:rsidR="003C4316" w:rsidRDefault="003C4316" w:rsidP="00721FCC">
            <w:pPr>
              <w:jc w:val="center"/>
              <w:rPr>
                <w:rFonts w:ascii="Times New Roman" w:hAnsi="Times New Roman" w:cs="Times New Roman"/>
                <w:lang w:val="sr-Cyrl-RS"/>
              </w:rPr>
            </w:pPr>
            <w:r w:rsidRPr="003C4316">
              <w:rPr>
                <w:rFonts w:ascii="Times New Roman" w:hAnsi="Times New Roman" w:cs="Times New Roman"/>
                <w:lang w:val="sr-Cyrl-RS"/>
              </w:rPr>
              <w:t>Укупно 100.000,00; 202</w:t>
            </w:r>
            <w:r>
              <w:rPr>
                <w:rFonts w:ascii="Times New Roman" w:hAnsi="Times New Roman" w:cs="Times New Roman"/>
                <w:lang w:val="sr-Cyrl-RS"/>
              </w:rPr>
              <w:t>1</w:t>
            </w:r>
            <w:r w:rsidRPr="003C4316">
              <w:rPr>
                <w:rFonts w:ascii="Times New Roman" w:hAnsi="Times New Roman" w:cs="Times New Roman"/>
                <w:lang w:val="sr-Cyrl-RS"/>
              </w:rPr>
              <w:t>.-50.000,00 202</w:t>
            </w:r>
            <w:r>
              <w:rPr>
                <w:rFonts w:ascii="Times New Roman" w:hAnsi="Times New Roman" w:cs="Times New Roman"/>
                <w:lang w:val="sr-Cyrl-RS"/>
              </w:rPr>
              <w:t>2</w:t>
            </w:r>
            <w:r w:rsidRPr="003C4316">
              <w:rPr>
                <w:rFonts w:ascii="Times New Roman" w:hAnsi="Times New Roman" w:cs="Times New Roman"/>
                <w:lang w:val="sr-Cyrl-RS"/>
              </w:rPr>
              <w:t>.-50.000,00</w:t>
            </w:r>
          </w:p>
        </w:tc>
        <w:tc>
          <w:tcPr>
            <w:tcW w:w="1247" w:type="dxa"/>
            <w:vAlign w:val="center"/>
          </w:tcPr>
          <w:p w14:paraId="709756AD" w14:textId="44BC24FE" w:rsidR="003C4316" w:rsidRDefault="003C4316" w:rsidP="00721FCC">
            <w:pPr>
              <w:jc w:val="center"/>
              <w:rPr>
                <w:rFonts w:ascii="Times New Roman" w:hAnsi="Times New Roman" w:cs="Times New Roman"/>
                <w:lang w:val="sr-Cyrl-RS"/>
              </w:rPr>
            </w:pPr>
            <w:r>
              <w:rPr>
                <w:rFonts w:ascii="Times New Roman" w:hAnsi="Times New Roman" w:cs="Times New Roman"/>
                <w:lang w:val="sr-Cyrl-RS"/>
              </w:rPr>
              <w:t>0,00</w:t>
            </w:r>
          </w:p>
        </w:tc>
        <w:tc>
          <w:tcPr>
            <w:tcW w:w="1347" w:type="dxa"/>
            <w:vAlign w:val="center"/>
          </w:tcPr>
          <w:p w14:paraId="78E5195D" w14:textId="51AF10DD" w:rsidR="003C4316" w:rsidRPr="003C4316" w:rsidRDefault="003C4316" w:rsidP="00721FCC">
            <w:pPr>
              <w:jc w:val="center"/>
              <w:rPr>
                <w:rFonts w:ascii="Times New Roman" w:hAnsi="Times New Roman" w:cs="Times New Roman"/>
                <w:lang w:val="sr-Cyrl-RS"/>
              </w:rPr>
            </w:pPr>
            <w:r w:rsidRPr="003C4316">
              <w:rPr>
                <w:rFonts w:ascii="Times New Roman" w:hAnsi="Times New Roman" w:cs="Times New Roman"/>
                <w:lang w:val="sr-Cyrl-RS"/>
              </w:rPr>
              <w:t>202</w:t>
            </w:r>
            <w:r>
              <w:rPr>
                <w:rFonts w:ascii="Times New Roman" w:hAnsi="Times New Roman" w:cs="Times New Roman"/>
                <w:lang w:val="sr-Cyrl-RS"/>
              </w:rPr>
              <w:t>1 – 50.00,00</w:t>
            </w:r>
            <w:r w:rsidRPr="003C4316">
              <w:rPr>
                <w:rFonts w:ascii="Times New Roman" w:hAnsi="Times New Roman" w:cs="Times New Roman"/>
                <w:lang w:val="sr-Cyrl-RS"/>
              </w:rPr>
              <w:t xml:space="preserve"> 202</w:t>
            </w:r>
            <w:r>
              <w:rPr>
                <w:rFonts w:ascii="Times New Roman" w:hAnsi="Times New Roman" w:cs="Times New Roman"/>
                <w:lang w:val="sr-Cyrl-RS"/>
              </w:rPr>
              <w:t xml:space="preserve">2 – 50.000,00 </w:t>
            </w:r>
            <w:r w:rsidRPr="003C4316">
              <w:rPr>
                <w:rFonts w:ascii="Times New Roman" w:hAnsi="Times New Roman" w:cs="Times New Roman"/>
                <w:lang w:val="sr-Cyrl-RS"/>
              </w:rPr>
              <w:t xml:space="preserve">Средства се </w:t>
            </w:r>
            <w:r w:rsidRPr="003C4316">
              <w:rPr>
                <w:rFonts w:ascii="Times New Roman" w:hAnsi="Times New Roman" w:cs="Times New Roman"/>
                <w:lang w:val="sr-Cyrl-RS"/>
              </w:rPr>
              <w:lastRenderedPageBreak/>
              <w:t>обезбеђују из средстава других нивоа власти – из наменских трансфера за социјалну заштиту</w:t>
            </w:r>
          </w:p>
        </w:tc>
        <w:tc>
          <w:tcPr>
            <w:tcW w:w="2372" w:type="dxa"/>
            <w:gridSpan w:val="2"/>
            <w:vAlign w:val="center"/>
          </w:tcPr>
          <w:p w14:paraId="080B01FE" w14:textId="77F23916" w:rsidR="003C4316" w:rsidRPr="003C4316" w:rsidRDefault="003C4316" w:rsidP="00721FCC">
            <w:pPr>
              <w:jc w:val="both"/>
              <w:rPr>
                <w:rFonts w:ascii="Times New Roman" w:hAnsi="Times New Roman" w:cs="Times New Roman"/>
                <w:lang w:val="sr-Cyrl-RS"/>
              </w:rPr>
            </w:pPr>
            <w:r w:rsidRPr="003C4316">
              <w:rPr>
                <w:rFonts w:ascii="Times New Roman" w:hAnsi="Times New Roman" w:cs="Times New Roman"/>
                <w:lang w:val="sr-Cyrl-RS"/>
              </w:rPr>
              <w:lastRenderedPageBreak/>
              <w:t xml:space="preserve">Број сертификованих геронтодомаћица </w:t>
            </w:r>
            <w:r w:rsidRPr="003C4316">
              <w:rPr>
                <w:rFonts w:ascii="Times New Roman" w:hAnsi="Times New Roman" w:cs="Times New Roman"/>
                <w:lang w:val="sr-Cyrl-RS"/>
              </w:rPr>
              <w:lastRenderedPageBreak/>
              <w:t>ромске националности</w:t>
            </w:r>
          </w:p>
        </w:tc>
      </w:tr>
      <w:tr w:rsidR="003C4316" w:rsidRPr="0055412D" w14:paraId="7076CFEC" w14:textId="77777777" w:rsidTr="00721FCC">
        <w:trPr>
          <w:trHeight w:val="585"/>
        </w:trPr>
        <w:tc>
          <w:tcPr>
            <w:tcW w:w="945" w:type="dxa"/>
          </w:tcPr>
          <w:p w14:paraId="223C6B60" w14:textId="1D6BA8E4" w:rsidR="003C4316" w:rsidRDefault="003C4316" w:rsidP="00721FCC">
            <w:pPr>
              <w:jc w:val="center"/>
              <w:rPr>
                <w:rFonts w:ascii="Times New Roman" w:hAnsi="Times New Roman" w:cs="Times New Roman"/>
                <w:b/>
                <w:bCs/>
                <w:i/>
                <w:iCs/>
                <w:lang w:val="sr-Cyrl-RS"/>
              </w:rPr>
            </w:pPr>
            <w:r>
              <w:rPr>
                <w:rFonts w:ascii="Times New Roman" w:hAnsi="Times New Roman" w:cs="Times New Roman"/>
                <w:b/>
                <w:bCs/>
                <w:i/>
                <w:iCs/>
                <w:lang w:val="sr-Cyrl-RS"/>
              </w:rPr>
              <w:lastRenderedPageBreak/>
              <w:t>А5.3.3</w:t>
            </w:r>
          </w:p>
        </w:tc>
        <w:tc>
          <w:tcPr>
            <w:tcW w:w="3004" w:type="dxa"/>
          </w:tcPr>
          <w:p w14:paraId="02F01041" w14:textId="7F5C5627" w:rsidR="003C4316" w:rsidRPr="003C4316" w:rsidRDefault="003C4316" w:rsidP="003C4316">
            <w:pPr>
              <w:jc w:val="both"/>
              <w:rPr>
                <w:rFonts w:ascii="Times New Roman" w:hAnsi="Times New Roman" w:cs="Times New Roman"/>
                <w:lang w:val="sr-Cyrl-RS"/>
              </w:rPr>
            </w:pPr>
            <w:r w:rsidRPr="003C4316">
              <w:rPr>
                <w:rFonts w:ascii="Times New Roman" w:hAnsi="Times New Roman" w:cs="Times New Roman"/>
                <w:lang w:val="sr-Cyrl-RS"/>
              </w:rPr>
              <w:t xml:space="preserve">Услуга Лични пратилац за ромску децу која на њу имају право  </w:t>
            </w:r>
          </w:p>
        </w:tc>
        <w:tc>
          <w:tcPr>
            <w:tcW w:w="1426" w:type="dxa"/>
            <w:vAlign w:val="center"/>
          </w:tcPr>
          <w:p w14:paraId="4EAC40F0" w14:textId="5925ED25" w:rsidR="003C4316" w:rsidRDefault="003C4316" w:rsidP="00721FCC">
            <w:pPr>
              <w:jc w:val="center"/>
              <w:rPr>
                <w:rFonts w:ascii="Times New Roman" w:hAnsi="Times New Roman" w:cs="Times New Roman"/>
                <w:lang w:val="sr-Cyrl-RS"/>
              </w:rPr>
            </w:pPr>
            <w:r>
              <w:rPr>
                <w:rFonts w:ascii="Times New Roman" w:hAnsi="Times New Roman" w:cs="Times New Roman"/>
                <w:lang w:val="sr-Cyrl-RS"/>
              </w:rPr>
              <w:t>ОДД</w:t>
            </w:r>
          </w:p>
        </w:tc>
        <w:tc>
          <w:tcPr>
            <w:tcW w:w="1500" w:type="dxa"/>
            <w:vAlign w:val="center"/>
          </w:tcPr>
          <w:p w14:paraId="4144214A" w14:textId="2D37C671" w:rsidR="003C4316" w:rsidRDefault="003C4316" w:rsidP="00721FCC">
            <w:pPr>
              <w:jc w:val="center"/>
              <w:rPr>
                <w:rFonts w:ascii="Times New Roman" w:hAnsi="Times New Roman" w:cs="Times New Roman"/>
                <w:lang w:val="sr-Cyrl-RS"/>
              </w:rPr>
            </w:pPr>
            <w:r w:rsidRPr="003C4316">
              <w:rPr>
                <w:rFonts w:ascii="Times New Roman" w:hAnsi="Times New Roman" w:cs="Times New Roman"/>
                <w:lang w:val="sr-Cyrl-RS"/>
              </w:rPr>
              <w:t>Удружење које има лиценцу за пружање услуге, Центар за социјални рад</w:t>
            </w:r>
          </w:p>
        </w:tc>
        <w:tc>
          <w:tcPr>
            <w:tcW w:w="1614" w:type="dxa"/>
            <w:vAlign w:val="center"/>
          </w:tcPr>
          <w:p w14:paraId="6DBDE627" w14:textId="51F2A205" w:rsidR="003C4316" w:rsidRDefault="003C4316" w:rsidP="00721FCC">
            <w:pPr>
              <w:jc w:val="center"/>
              <w:rPr>
                <w:rFonts w:ascii="Times New Roman" w:hAnsi="Times New Roman" w:cs="Times New Roman"/>
                <w:lang w:val="sr-Cyrl-RS"/>
              </w:rPr>
            </w:pPr>
            <w:r>
              <w:rPr>
                <w:rFonts w:ascii="Times New Roman" w:hAnsi="Times New Roman" w:cs="Times New Roman"/>
                <w:lang w:val="sr-Cyrl-RS"/>
              </w:rPr>
              <w:t>3 квартал 202</w:t>
            </w:r>
            <w:r w:rsidR="00F06400">
              <w:rPr>
                <w:rFonts w:ascii="Times New Roman" w:hAnsi="Times New Roman" w:cs="Times New Roman"/>
                <w:lang w:val="sr-Latn-RS"/>
              </w:rPr>
              <w:t>1</w:t>
            </w:r>
            <w:r>
              <w:rPr>
                <w:rFonts w:ascii="Times New Roman" w:hAnsi="Times New Roman" w:cs="Times New Roman"/>
                <w:lang w:val="sr-Cyrl-RS"/>
              </w:rPr>
              <w:t xml:space="preserve"> континуирано</w:t>
            </w:r>
          </w:p>
        </w:tc>
        <w:tc>
          <w:tcPr>
            <w:tcW w:w="1485" w:type="dxa"/>
            <w:gridSpan w:val="2"/>
            <w:vAlign w:val="center"/>
          </w:tcPr>
          <w:p w14:paraId="293350F1" w14:textId="48610242" w:rsidR="003C4316" w:rsidRPr="003C4316" w:rsidRDefault="003C4316" w:rsidP="00721FCC">
            <w:pPr>
              <w:jc w:val="center"/>
              <w:rPr>
                <w:rFonts w:ascii="Times New Roman" w:hAnsi="Times New Roman" w:cs="Times New Roman"/>
                <w:lang w:val="sr-Cyrl-RS"/>
              </w:rPr>
            </w:pPr>
            <w:r w:rsidRPr="003C4316">
              <w:rPr>
                <w:rFonts w:ascii="Times New Roman" w:hAnsi="Times New Roman" w:cs="Times New Roman"/>
                <w:lang w:val="sr-Cyrl-RS"/>
              </w:rPr>
              <w:t xml:space="preserve">Укупно </w:t>
            </w:r>
            <w:r>
              <w:rPr>
                <w:rFonts w:ascii="Times New Roman" w:hAnsi="Times New Roman" w:cs="Times New Roman"/>
                <w:lang w:val="sr-Cyrl-RS"/>
              </w:rPr>
              <w:t>720.000,00</w:t>
            </w:r>
            <w:r w:rsidRPr="003C4316">
              <w:rPr>
                <w:rFonts w:ascii="Times New Roman" w:hAnsi="Times New Roman" w:cs="Times New Roman"/>
                <w:lang w:val="sr-Cyrl-RS"/>
              </w:rPr>
              <w:t xml:space="preserve"> 20</w:t>
            </w:r>
            <w:r>
              <w:rPr>
                <w:rFonts w:ascii="Times New Roman" w:hAnsi="Times New Roman" w:cs="Times New Roman"/>
                <w:lang w:val="sr-Cyrl-RS"/>
              </w:rPr>
              <w:t>20</w:t>
            </w:r>
            <w:r w:rsidRPr="003C4316">
              <w:rPr>
                <w:rFonts w:ascii="Times New Roman" w:hAnsi="Times New Roman" w:cs="Times New Roman"/>
                <w:lang w:val="sr-Cyrl-RS"/>
              </w:rPr>
              <w:t>.</w:t>
            </w:r>
            <w:r>
              <w:rPr>
                <w:rFonts w:ascii="Times New Roman" w:hAnsi="Times New Roman" w:cs="Times New Roman"/>
                <w:lang w:val="sr-Cyrl-RS"/>
              </w:rPr>
              <w:t>240</w:t>
            </w:r>
            <w:r w:rsidRPr="003C4316">
              <w:rPr>
                <w:rFonts w:ascii="Times New Roman" w:hAnsi="Times New Roman" w:cs="Times New Roman"/>
                <w:lang w:val="sr-Cyrl-RS"/>
              </w:rPr>
              <w:t>.000,00 2020.</w:t>
            </w:r>
            <w:r>
              <w:rPr>
                <w:rFonts w:ascii="Times New Roman" w:hAnsi="Times New Roman" w:cs="Times New Roman"/>
                <w:lang w:val="sr-Cyrl-RS"/>
              </w:rPr>
              <w:t>240</w:t>
            </w:r>
            <w:r w:rsidRPr="003C4316">
              <w:rPr>
                <w:rFonts w:ascii="Times New Roman" w:hAnsi="Times New Roman" w:cs="Times New Roman"/>
                <w:lang w:val="sr-Cyrl-RS"/>
              </w:rPr>
              <w:t>.000,00 2021.</w:t>
            </w:r>
            <w:r>
              <w:rPr>
                <w:rFonts w:ascii="Times New Roman" w:hAnsi="Times New Roman" w:cs="Times New Roman"/>
                <w:lang w:val="sr-Cyrl-RS"/>
              </w:rPr>
              <w:t>240</w:t>
            </w:r>
            <w:r w:rsidRPr="003C4316">
              <w:rPr>
                <w:rFonts w:ascii="Times New Roman" w:hAnsi="Times New Roman" w:cs="Times New Roman"/>
                <w:lang w:val="sr-Cyrl-RS"/>
              </w:rPr>
              <w:t>.000,00</w:t>
            </w:r>
          </w:p>
        </w:tc>
        <w:tc>
          <w:tcPr>
            <w:tcW w:w="1247" w:type="dxa"/>
            <w:vAlign w:val="center"/>
          </w:tcPr>
          <w:p w14:paraId="30B5013F" w14:textId="407A9B73" w:rsidR="003C4316" w:rsidRDefault="003C4316" w:rsidP="00721FCC">
            <w:pPr>
              <w:jc w:val="center"/>
              <w:rPr>
                <w:rFonts w:ascii="Times New Roman" w:hAnsi="Times New Roman" w:cs="Times New Roman"/>
                <w:lang w:val="sr-Cyrl-RS"/>
              </w:rPr>
            </w:pPr>
            <w:r w:rsidRPr="003C4316">
              <w:rPr>
                <w:rFonts w:ascii="Times New Roman" w:hAnsi="Times New Roman" w:cs="Times New Roman"/>
                <w:lang w:val="sr-Cyrl-RS"/>
              </w:rPr>
              <w:t xml:space="preserve">Укупно </w:t>
            </w:r>
            <w:r>
              <w:rPr>
                <w:rFonts w:ascii="Times New Roman" w:hAnsi="Times New Roman" w:cs="Times New Roman"/>
                <w:lang w:val="sr-Cyrl-RS"/>
              </w:rPr>
              <w:t>720.000,00</w:t>
            </w:r>
            <w:r w:rsidRPr="003C4316">
              <w:rPr>
                <w:rFonts w:ascii="Times New Roman" w:hAnsi="Times New Roman" w:cs="Times New Roman"/>
                <w:lang w:val="sr-Cyrl-RS"/>
              </w:rPr>
              <w:t xml:space="preserve"> 20</w:t>
            </w:r>
            <w:r>
              <w:rPr>
                <w:rFonts w:ascii="Times New Roman" w:hAnsi="Times New Roman" w:cs="Times New Roman"/>
                <w:lang w:val="sr-Cyrl-RS"/>
              </w:rPr>
              <w:t>20</w:t>
            </w:r>
            <w:r w:rsidRPr="003C4316">
              <w:rPr>
                <w:rFonts w:ascii="Times New Roman" w:hAnsi="Times New Roman" w:cs="Times New Roman"/>
                <w:lang w:val="sr-Cyrl-RS"/>
              </w:rPr>
              <w:t>.</w:t>
            </w:r>
            <w:r>
              <w:rPr>
                <w:rFonts w:ascii="Times New Roman" w:hAnsi="Times New Roman" w:cs="Times New Roman"/>
                <w:lang w:val="sr-Cyrl-RS"/>
              </w:rPr>
              <w:t>240</w:t>
            </w:r>
            <w:r w:rsidRPr="003C4316">
              <w:rPr>
                <w:rFonts w:ascii="Times New Roman" w:hAnsi="Times New Roman" w:cs="Times New Roman"/>
                <w:lang w:val="sr-Cyrl-RS"/>
              </w:rPr>
              <w:t>.000,00 2020.</w:t>
            </w:r>
            <w:r>
              <w:rPr>
                <w:rFonts w:ascii="Times New Roman" w:hAnsi="Times New Roman" w:cs="Times New Roman"/>
                <w:lang w:val="sr-Cyrl-RS"/>
              </w:rPr>
              <w:t>240</w:t>
            </w:r>
            <w:r w:rsidRPr="003C4316">
              <w:rPr>
                <w:rFonts w:ascii="Times New Roman" w:hAnsi="Times New Roman" w:cs="Times New Roman"/>
                <w:lang w:val="sr-Cyrl-RS"/>
              </w:rPr>
              <w:t>.000,00 2021.</w:t>
            </w:r>
            <w:r>
              <w:rPr>
                <w:rFonts w:ascii="Times New Roman" w:hAnsi="Times New Roman" w:cs="Times New Roman"/>
                <w:lang w:val="sr-Cyrl-RS"/>
              </w:rPr>
              <w:t>240</w:t>
            </w:r>
            <w:r w:rsidRPr="003C4316">
              <w:rPr>
                <w:rFonts w:ascii="Times New Roman" w:hAnsi="Times New Roman" w:cs="Times New Roman"/>
                <w:lang w:val="sr-Cyrl-RS"/>
              </w:rPr>
              <w:t>.000,00</w:t>
            </w:r>
          </w:p>
        </w:tc>
        <w:tc>
          <w:tcPr>
            <w:tcW w:w="1347" w:type="dxa"/>
            <w:vAlign w:val="center"/>
          </w:tcPr>
          <w:p w14:paraId="7CEC876D" w14:textId="19146D17" w:rsidR="003C4316" w:rsidRDefault="003C4316" w:rsidP="00721FCC">
            <w:pPr>
              <w:jc w:val="center"/>
              <w:rPr>
                <w:rFonts w:ascii="Times New Roman" w:hAnsi="Times New Roman" w:cs="Times New Roman"/>
                <w:lang w:val="sr-Cyrl-RS"/>
              </w:rPr>
            </w:pPr>
            <w:r w:rsidRPr="003C4316">
              <w:rPr>
                <w:rFonts w:ascii="Times New Roman" w:hAnsi="Times New Roman" w:cs="Times New Roman"/>
                <w:lang w:val="sr-Cyrl-RS"/>
              </w:rPr>
              <w:t xml:space="preserve">Укупно </w:t>
            </w:r>
            <w:r>
              <w:rPr>
                <w:rFonts w:ascii="Times New Roman" w:hAnsi="Times New Roman" w:cs="Times New Roman"/>
                <w:lang w:val="sr-Cyrl-RS"/>
              </w:rPr>
              <w:t>720.000,00</w:t>
            </w:r>
            <w:r w:rsidRPr="003C4316">
              <w:rPr>
                <w:rFonts w:ascii="Times New Roman" w:hAnsi="Times New Roman" w:cs="Times New Roman"/>
                <w:lang w:val="sr-Cyrl-RS"/>
              </w:rPr>
              <w:t xml:space="preserve"> 20</w:t>
            </w:r>
            <w:r>
              <w:rPr>
                <w:rFonts w:ascii="Times New Roman" w:hAnsi="Times New Roman" w:cs="Times New Roman"/>
                <w:lang w:val="sr-Cyrl-RS"/>
              </w:rPr>
              <w:t>20</w:t>
            </w:r>
            <w:r w:rsidRPr="003C4316">
              <w:rPr>
                <w:rFonts w:ascii="Times New Roman" w:hAnsi="Times New Roman" w:cs="Times New Roman"/>
                <w:lang w:val="sr-Cyrl-RS"/>
              </w:rPr>
              <w:t>.</w:t>
            </w:r>
            <w:r>
              <w:rPr>
                <w:rFonts w:ascii="Times New Roman" w:hAnsi="Times New Roman" w:cs="Times New Roman"/>
                <w:lang w:val="sr-Cyrl-RS"/>
              </w:rPr>
              <w:t>240</w:t>
            </w:r>
            <w:r w:rsidRPr="003C4316">
              <w:rPr>
                <w:rFonts w:ascii="Times New Roman" w:hAnsi="Times New Roman" w:cs="Times New Roman"/>
                <w:lang w:val="sr-Cyrl-RS"/>
              </w:rPr>
              <w:t>.000,00 2020.</w:t>
            </w:r>
            <w:r>
              <w:rPr>
                <w:rFonts w:ascii="Times New Roman" w:hAnsi="Times New Roman" w:cs="Times New Roman"/>
                <w:lang w:val="sr-Cyrl-RS"/>
              </w:rPr>
              <w:t>240</w:t>
            </w:r>
            <w:r w:rsidRPr="003C4316">
              <w:rPr>
                <w:rFonts w:ascii="Times New Roman" w:hAnsi="Times New Roman" w:cs="Times New Roman"/>
                <w:lang w:val="sr-Cyrl-RS"/>
              </w:rPr>
              <w:t>.000,00 2021.</w:t>
            </w:r>
            <w:r>
              <w:rPr>
                <w:rFonts w:ascii="Times New Roman" w:hAnsi="Times New Roman" w:cs="Times New Roman"/>
                <w:lang w:val="sr-Cyrl-RS"/>
              </w:rPr>
              <w:t>240</w:t>
            </w:r>
            <w:r w:rsidRPr="003C4316">
              <w:rPr>
                <w:rFonts w:ascii="Times New Roman" w:hAnsi="Times New Roman" w:cs="Times New Roman"/>
                <w:lang w:val="sr-Cyrl-RS"/>
              </w:rPr>
              <w:t>.000,00</w:t>
            </w:r>
          </w:p>
          <w:p w14:paraId="2AFDA39B" w14:textId="4A5D6B5C" w:rsidR="003C4316" w:rsidRPr="003C4316" w:rsidRDefault="003C4316" w:rsidP="00721FCC">
            <w:pPr>
              <w:jc w:val="center"/>
              <w:rPr>
                <w:rFonts w:ascii="Times New Roman" w:hAnsi="Times New Roman" w:cs="Times New Roman"/>
                <w:lang w:val="sr-Cyrl-RS"/>
              </w:rPr>
            </w:pPr>
            <w:r w:rsidRPr="003C4316">
              <w:rPr>
                <w:rFonts w:ascii="Times New Roman" w:hAnsi="Times New Roman" w:cs="Times New Roman"/>
                <w:lang w:val="sr-Cyrl-RS"/>
              </w:rPr>
              <w:t xml:space="preserve">наменских трансфера за социјалну заштиту </w:t>
            </w:r>
          </w:p>
        </w:tc>
        <w:tc>
          <w:tcPr>
            <w:tcW w:w="2372" w:type="dxa"/>
            <w:gridSpan w:val="2"/>
            <w:vAlign w:val="center"/>
          </w:tcPr>
          <w:p w14:paraId="5F7A435A" w14:textId="409C0E62" w:rsidR="003C4316" w:rsidRPr="003C4316" w:rsidRDefault="003C4316" w:rsidP="00721FCC">
            <w:pPr>
              <w:jc w:val="both"/>
              <w:rPr>
                <w:rFonts w:ascii="Times New Roman" w:hAnsi="Times New Roman" w:cs="Times New Roman"/>
                <w:lang w:val="sr-Cyrl-RS"/>
              </w:rPr>
            </w:pPr>
            <w:r w:rsidRPr="003C4316">
              <w:rPr>
                <w:rFonts w:ascii="Times New Roman" w:hAnsi="Times New Roman" w:cs="Times New Roman"/>
                <w:lang w:val="sr-Cyrl-RS"/>
              </w:rPr>
              <w:t>Број деце ромске националности која користе Услугу Лични пратилац</w:t>
            </w:r>
          </w:p>
        </w:tc>
      </w:tr>
    </w:tbl>
    <w:p w14:paraId="1D5C36C1" w14:textId="658EA4F1" w:rsidR="003C4316" w:rsidRDefault="003C4316" w:rsidP="007319D0">
      <w:pPr>
        <w:jc w:val="both"/>
        <w:rPr>
          <w:rFonts w:ascii="Times New Roman" w:hAnsi="Times New Roman" w:cs="Times New Roman"/>
          <w:lang w:val="sr-Cyrl-RS"/>
        </w:rPr>
      </w:pPr>
    </w:p>
    <w:p w14:paraId="2C5A99ED" w14:textId="77777777" w:rsidR="003C4316" w:rsidRDefault="003C4316">
      <w:pPr>
        <w:rPr>
          <w:rFonts w:ascii="Times New Roman" w:hAnsi="Times New Roman" w:cs="Times New Roman"/>
          <w:lang w:val="sr-Cyrl-RS"/>
        </w:rPr>
      </w:pPr>
      <w:r>
        <w:rPr>
          <w:rFonts w:ascii="Times New Roman" w:hAnsi="Times New Roman" w:cs="Times New Roman"/>
          <w:lang w:val="sr-Cyrl-RS"/>
        </w:rPr>
        <w:br w:type="page"/>
      </w:r>
    </w:p>
    <w:tbl>
      <w:tblPr>
        <w:tblStyle w:val="TableGrid"/>
        <w:tblW w:w="14940" w:type="dxa"/>
        <w:tblInd w:w="-1085" w:type="dxa"/>
        <w:tblLook w:val="04A0" w:firstRow="1" w:lastRow="0" w:firstColumn="1" w:lastColumn="0" w:noHBand="0" w:noVBand="1"/>
      </w:tblPr>
      <w:tblGrid>
        <w:gridCol w:w="945"/>
        <w:gridCol w:w="3004"/>
        <w:gridCol w:w="1426"/>
        <w:gridCol w:w="1500"/>
        <w:gridCol w:w="1614"/>
        <w:gridCol w:w="1485"/>
        <w:gridCol w:w="1247"/>
        <w:gridCol w:w="1347"/>
        <w:gridCol w:w="2372"/>
      </w:tblGrid>
      <w:tr w:rsidR="003C4316" w:rsidRPr="0055412D" w14:paraId="40C5D30A" w14:textId="77777777" w:rsidTr="00721FCC">
        <w:trPr>
          <w:trHeight w:val="585"/>
        </w:trPr>
        <w:tc>
          <w:tcPr>
            <w:tcW w:w="3949" w:type="dxa"/>
            <w:gridSpan w:val="2"/>
            <w:shd w:val="clear" w:color="auto" w:fill="D9E2F3" w:themeFill="accent1" w:themeFillTint="33"/>
          </w:tcPr>
          <w:p w14:paraId="2ACFF3EA" w14:textId="77777777" w:rsidR="003C4316" w:rsidRDefault="003C4316" w:rsidP="00721FCC">
            <w:pPr>
              <w:jc w:val="center"/>
              <w:rPr>
                <w:rFonts w:ascii="Times New Roman" w:hAnsi="Times New Roman" w:cs="Times New Roman"/>
                <w:b/>
                <w:bCs/>
                <w:i/>
                <w:iCs/>
                <w:lang w:val="sr-Cyrl-RS"/>
              </w:rPr>
            </w:pPr>
          </w:p>
          <w:p w14:paraId="06CD112F" w14:textId="3ABBCEF1" w:rsidR="003C4316" w:rsidRDefault="003C4316" w:rsidP="00721FCC">
            <w:pPr>
              <w:jc w:val="center"/>
              <w:rPr>
                <w:rFonts w:ascii="Times New Roman" w:hAnsi="Times New Roman" w:cs="Times New Roman"/>
                <w:b/>
                <w:bCs/>
                <w:i/>
                <w:iCs/>
                <w:lang w:val="sr-Cyrl-RS"/>
              </w:rPr>
            </w:pPr>
            <w:r>
              <w:rPr>
                <w:rFonts w:ascii="Times New Roman" w:hAnsi="Times New Roman" w:cs="Times New Roman"/>
                <w:b/>
                <w:bCs/>
                <w:i/>
                <w:iCs/>
                <w:lang w:val="sr-Cyrl-RS"/>
              </w:rPr>
              <w:t xml:space="preserve"> М 5.</w:t>
            </w:r>
            <w:r w:rsidR="0060207C">
              <w:rPr>
                <w:rFonts w:ascii="Times New Roman" w:hAnsi="Times New Roman" w:cs="Times New Roman"/>
                <w:b/>
                <w:bCs/>
                <w:i/>
                <w:iCs/>
                <w:lang w:val="sr-Cyrl-RS"/>
              </w:rPr>
              <w:t>4</w:t>
            </w:r>
          </w:p>
        </w:tc>
        <w:tc>
          <w:tcPr>
            <w:tcW w:w="2926" w:type="dxa"/>
            <w:gridSpan w:val="2"/>
            <w:shd w:val="clear" w:color="auto" w:fill="D9E2F3" w:themeFill="accent1" w:themeFillTint="33"/>
          </w:tcPr>
          <w:p w14:paraId="0418DBE5" w14:textId="0BF93695" w:rsidR="003C4316" w:rsidRPr="00793FA3" w:rsidRDefault="0060207C" w:rsidP="00721FCC">
            <w:pPr>
              <w:jc w:val="both"/>
              <w:rPr>
                <w:rFonts w:ascii="Times New Roman" w:hAnsi="Times New Roman" w:cs="Times New Roman"/>
                <w:lang w:val="sr-Latn-RS"/>
              </w:rPr>
            </w:pPr>
            <w:r w:rsidRPr="001E1FF5">
              <w:rPr>
                <w:rFonts w:ascii="Times New Roman" w:hAnsi="Times New Roman" w:cs="Times New Roman"/>
                <w:lang w:val="sr-Latn-RS"/>
              </w:rPr>
              <w:t>Унапредити доступност материјалних давања за ученике и породице ромске националности које на њих имају право</w:t>
            </w:r>
          </w:p>
        </w:tc>
        <w:tc>
          <w:tcPr>
            <w:tcW w:w="4346" w:type="dxa"/>
            <w:gridSpan w:val="3"/>
            <w:shd w:val="clear" w:color="auto" w:fill="D9E2F3" w:themeFill="accent1" w:themeFillTint="33"/>
          </w:tcPr>
          <w:p w14:paraId="48B88CEC" w14:textId="77777777" w:rsidR="003C4316" w:rsidRDefault="003C4316" w:rsidP="00721FCC">
            <w:pPr>
              <w:jc w:val="right"/>
              <w:rPr>
                <w:rFonts w:ascii="Times New Roman" w:hAnsi="Times New Roman" w:cs="Times New Roman"/>
                <w:b/>
                <w:bCs/>
                <w:i/>
                <w:iCs/>
                <w:lang w:val="sr-Cyrl-RS"/>
              </w:rPr>
            </w:pPr>
          </w:p>
          <w:p w14:paraId="6B03246E" w14:textId="77777777" w:rsidR="003C4316" w:rsidRDefault="003C4316" w:rsidP="00721FCC">
            <w:pPr>
              <w:jc w:val="right"/>
              <w:rPr>
                <w:rFonts w:ascii="Times New Roman" w:hAnsi="Times New Roman" w:cs="Times New Roman"/>
                <w:b/>
                <w:bCs/>
                <w:i/>
                <w:iCs/>
                <w:lang w:val="sr-Cyrl-RS"/>
              </w:rPr>
            </w:pPr>
            <w:r w:rsidRPr="004E2F4C">
              <w:rPr>
                <w:rFonts w:ascii="Times New Roman" w:hAnsi="Times New Roman" w:cs="Times New Roman"/>
                <w:b/>
                <w:bCs/>
                <w:i/>
                <w:iCs/>
                <w:lang w:val="sr-Cyrl-RS"/>
              </w:rPr>
              <w:t>Потребне измене прописа/аката којима се спроводи мера</w:t>
            </w:r>
          </w:p>
        </w:tc>
        <w:tc>
          <w:tcPr>
            <w:tcW w:w="3719" w:type="dxa"/>
            <w:gridSpan w:val="2"/>
            <w:shd w:val="clear" w:color="auto" w:fill="D9E2F3" w:themeFill="accent1" w:themeFillTint="33"/>
          </w:tcPr>
          <w:p w14:paraId="403D5B5A" w14:textId="77777777" w:rsidR="00174128" w:rsidRDefault="00174128" w:rsidP="0060207C">
            <w:pPr>
              <w:jc w:val="center"/>
              <w:rPr>
                <w:rFonts w:ascii="Times New Roman" w:hAnsi="Times New Roman" w:cs="Times New Roman"/>
                <w:lang w:val="sr-Cyrl-RS"/>
              </w:rPr>
            </w:pPr>
          </w:p>
          <w:p w14:paraId="064283C5" w14:textId="4C7F0706" w:rsidR="003C4316" w:rsidRPr="0055412D" w:rsidRDefault="0060207C" w:rsidP="0060207C">
            <w:pPr>
              <w:jc w:val="center"/>
              <w:rPr>
                <w:rFonts w:ascii="Times New Roman" w:hAnsi="Times New Roman" w:cs="Times New Roman"/>
                <w:lang w:val="sr-Cyrl-RS"/>
              </w:rPr>
            </w:pPr>
            <w:r>
              <w:rPr>
                <w:rFonts w:ascii="Times New Roman" w:hAnsi="Times New Roman" w:cs="Times New Roman"/>
                <w:lang w:val="sr-Cyrl-RS"/>
              </w:rPr>
              <w:t>/</w:t>
            </w:r>
          </w:p>
        </w:tc>
      </w:tr>
      <w:tr w:rsidR="003C4316" w:rsidRPr="0055412D" w14:paraId="08D08E8D" w14:textId="77777777" w:rsidTr="00721FCC">
        <w:trPr>
          <w:trHeight w:val="585"/>
        </w:trPr>
        <w:tc>
          <w:tcPr>
            <w:tcW w:w="945" w:type="dxa"/>
          </w:tcPr>
          <w:p w14:paraId="003E0280" w14:textId="3755C861" w:rsidR="003C4316" w:rsidRDefault="003C4316" w:rsidP="00721FCC">
            <w:pPr>
              <w:jc w:val="center"/>
              <w:rPr>
                <w:rFonts w:ascii="Times New Roman" w:hAnsi="Times New Roman" w:cs="Times New Roman"/>
                <w:b/>
                <w:bCs/>
                <w:i/>
                <w:iCs/>
                <w:lang w:val="sr-Cyrl-RS"/>
              </w:rPr>
            </w:pPr>
            <w:r>
              <w:rPr>
                <w:rFonts w:ascii="Times New Roman" w:hAnsi="Times New Roman" w:cs="Times New Roman"/>
                <w:b/>
                <w:bCs/>
                <w:i/>
                <w:iCs/>
                <w:lang w:val="sr-Cyrl-RS"/>
              </w:rPr>
              <w:t>А5.</w:t>
            </w:r>
            <w:r w:rsidR="0060207C">
              <w:rPr>
                <w:rFonts w:ascii="Times New Roman" w:hAnsi="Times New Roman" w:cs="Times New Roman"/>
                <w:b/>
                <w:bCs/>
                <w:i/>
                <w:iCs/>
                <w:lang w:val="sr-Cyrl-RS"/>
              </w:rPr>
              <w:t>4</w:t>
            </w:r>
            <w:r>
              <w:rPr>
                <w:rFonts w:ascii="Times New Roman" w:hAnsi="Times New Roman" w:cs="Times New Roman"/>
                <w:b/>
                <w:bCs/>
                <w:i/>
                <w:iCs/>
                <w:lang w:val="sr-Cyrl-RS"/>
              </w:rPr>
              <w:t>.1</w:t>
            </w:r>
          </w:p>
        </w:tc>
        <w:tc>
          <w:tcPr>
            <w:tcW w:w="3004" w:type="dxa"/>
          </w:tcPr>
          <w:p w14:paraId="65F29023" w14:textId="232EDE17" w:rsidR="003C4316" w:rsidRPr="0055412D" w:rsidRDefault="00241F94" w:rsidP="00721FCC">
            <w:pPr>
              <w:jc w:val="both"/>
              <w:rPr>
                <w:rFonts w:ascii="Times New Roman" w:hAnsi="Times New Roman" w:cs="Times New Roman"/>
                <w:lang w:val="sr-Cyrl-RS"/>
              </w:rPr>
            </w:pPr>
            <w:r w:rsidRPr="00241F94">
              <w:rPr>
                <w:rFonts w:ascii="Times New Roman" w:hAnsi="Times New Roman" w:cs="Times New Roman"/>
                <w:lang w:val="sr-Cyrl-RS"/>
              </w:rPr>
              <w:t>Набавка радних листова за децу предшколског узраста ромске националности</w:t>
            </w:r>
          </w:p>
        </w:tc>
        <w:tc>
          <w:tcPr>
            <w:tcW w:w="1426" w:type="dxa"/>
            <w:vAlign w:val="center"/>
          </w:tcPr>
          <w:p w14:paraId="25906BEE" w14:textId="3A8FA14E" w:rsidR="003C4316" w:rsidRPr="002852E7" w:rsidRDefault="00241F94" w:rsidP="00721FCC">
            <w:pPr>
              <w:jc w:val="center"/>
              <w:rPr>
                <w:rFonts w:ascii="Times New Roman" w:hAnsi="Times New Roman" w:cs="Times New Roman"/>
                <w:lang w:val="sr-Cyrl-RS"/>
              </w:rPr>
            </w:pPr>
            <w:r>
              <w:rPr>
                <w:rFonts w:ascii="Times New Roman" w:hAnsi="Times New Roman" w:cs="Times New Roman"/>
                <w:lang w:val="sr-Cyrl-RS"/>
              </w:rPr>
              <w:t>ОДД</w:t>
            </w:r>
          </w:p>
        </w:tc>
        <w:tc>
          <w:tcPr>
            <w:tcW w:w="1500" w:type="dxa"/>
            <w:vAlign w:val="center"/>
          </w:tcPr>
          <w:p w14:paraId="308949D3" w14:textId="4B041D4D" w:rsidR="003C4316" w:rsidRPr="0055412D" w:rsidRDefault="00241F94" w:rsidP="00721FCC">
            <w:pPr>
              <w:jc w:val="center"/>
              <w:rPr>
                <w:rFonts w:ascii="Times New Roman" w:hAnsi="Times New Roman" w:cs="Times New Roman"/>
                <w:lang w:val="sr-Cyrl-RS"/>
              </w:rPr>
            </w:pPr>
            <w:r>
              <w:rPr>
                <w:rFonts w:ascii="Times New Roman" w:hAnsi="Times New Roman" w:cs="Times New Roman"/>
                <w:lang w:val="sr-Cyrl-RS"/>
              </w:rPr>
              <w:t>ПУ, НВО</w:t>
            </w:r>
          </w:p>
        </w:tc>
        <w:tc>
          <w:tcPr>
            <w:tcW w:w="1614" w:type="dxa"/>
            <w:vAlign w:val="center"/>
          </w:tcPr>
          <w:p w14:paraId="1DE1FE9E" w14:textId="4A694B65" w:rsidR="003C4316" w:rsidRPr="00F06400" w:rsidRDefault="00241F94" w:rsidP="00721FCC">
            <w:pPr>
              <w:jc w:val="center"/>
              <w:rPr>
                <w:rFonts w:ascii="Times New Roman" w:hAnsi="Times New Roman" w:cs="Times New Roman"/>
                <w:lang w:val="sr-Latn-RS"/>
              </w:rPr>
            </w:pPr>
            <w:r>
              <w:rPr>
                <w:rFonts w:ascii="Times New Roman" w:hAnsi="Times New Roman" w:cs="Times New Roman"/>
                <w:lang w:val="sr-Cyrl-RS"/>
              </w:rPr>
              <w:t>3 квартал 202</w:t>
            </w:r>
            <w:r w:rsidR="00F06400">
              <w:rPr>
                <w:rFonts w:ascii="Times New Roman" w:hAnsi="Times New Roman" w:cs="Times New Roman"/>
                <w:lang w:val="sr-Latn-RS"/>
              </w:rPr>
              <w:t>1</w:t>
            </w:r>
          </w:p>
        </w:tc>
        <w:tc>
          <w:tcPr>
            <w:tcW w:w="1485" w:type="dxa"/>
            <w:vAlign w:val="center"/>
          </w:tcPr>
          <w:p w14:paraId="01F1BA82" w14:textId="3C434A1F" w:rsidR="003C4316" w:rsidRPr="004205CE" w:rsidRDefault="00241F94" w:rsidP="00721FCC">
            <w:pPr>
              <w:jc w:val="center"/>
              <w:rPr>
                <w:rFonts w:ascii="Times New Roman" w:hAnsi="Times New Roman" w:cs="Times New Roman"/>
                <w:lang w:val="sr-Cyrl-RS"/>
              </w:rPr>
            </w:pPr>
            <w:r>
              <w:rPr>
                <w:rFonts w:ascii="Times New Roman" w:hAnsi="Times New Roman" w:cs="Times New Roman"/>
                <w:lang w:val="sr-Cyrl-RS"/>
              </w:rPr>
              <w:t>45.000,00</w:t>
            </w:r>
          </w:p>
        </w:tc>
        <w:tc>
          <w:tcPr>
            <w:tcW w:w="1247" w:type="dxa"/>
            <w:vAlign w:val="center"/>
          </w:tcPr>
          <w:p w14:paraId="318CCF2A" w14:textId="74BE7F95" w:rsidR="003C4316" w:rsidRPr="004205CE" w:rsidRDefault="00241F94" w:rsidP="00721FCC">
            <w:pPr>
              <w:jc w:val="center"/>
              <w:rPr>
                <w:rFonts w:ascii="Times New Roman" w:hAnsi="Times New Roman" w:cs="Times New Roman"/>
                <w:lang w:val="sr-Cyrl-RS"/>
              </w:rPr>
            </w:pPr>
            <w:r>
              <w:rPr>
                <w:rFonts w:ascii="Times New Roman" w:hAnsi="Times New Roman" w:cs="Times New Roman"/>
                <w:lang w:val="sr-Cyrl-RS"/>
              </w:rPr>
              <w:t>45.000,00</w:t>
            </w:r>
          </w:p>
        </w:tc>
        <w:tc>
          <w:tcPr>
            <w:tcW w:w="1347" w:type="dxa"/>
            <w:vAlign w:val="center"/>
          </w:tcPr>
          <w:p w14:paraId="01F4521C" w14:textId="75AD51A9" w:rsidR="003C4316" w:rsidRPr="0055412D" w:rsidRDefault="00241F94" w:rsidP="00721FCC">
            <w:pPr>
              <w:jc w:val="center"/>
              <w:rPr>
                <w:rFonts w:ascii="Times New Roman" w:hAnsi="Times New Roman" w:cs="Times New Roman"/>
                <w:lang w:val="sr-Cyrl-RS"/>
              </w:rPr>
            </w:pPr>
            <w:r>
              <w:rPr>
                <w:rFonts w:ascii="Times New Roman" w:hAnsi="Times New Roman" w:cs="Times New Roman"/>
                <w:lang w:val="sr-Cyrl-RS"/>
              </w:rPr>
              <w:t>0,00</w:t>
            </w:r>
          </w:p>
        </w:tc>
        <w:tc>
          <w:tcPr>
            <w:tcW w:w="2372" w:type="dxa"/>
            <w:vAlign w:val="center"/>
          </w:tcPr>
          <w:p w14:paraId="14FEAA1B" w14:textId="130F7ADA" w:rsidR="003C4316" w:rsidRPr="0055412D" w:rsidRDefault="00241F94" w:rsidP="00241F94">
            <w:pPr>
              <w:jc w:val="both"/>
              <w:rPr>
                <w:rFonts w:ascii="Times New Roman" w:hAnsi="Times New Roman" w:cs="Times New Roman"/>
                <w:lang w:val="sr-Cyrl-RS"/>
              </w:rPr>
            </w:pPr>
            <w:r w:rsidRPr="00241F94">
              <w:rPr>
                <w:rFonts w:ascii="Times New Roman" w:hAnsi="Times New Roman" w:cs="Times New Roman"/>
                <w:lang w:val="sr-Cyrl-RS"/>
              </w:rPr>
              <w:t xml:space="preserve">Број деце предшколског узраста ромске националности која су добила радне листове </w:t>
            </w:r>
          </w:p>
        </w:tc>
      </w:tr>
      <w:tr w:rsidR="00241F94" w:rsidRPr="0055412D" w14:paraId="5EEDAE7F" w14:textId="77777777" w:rsidTr="00721FCC">
        <w:trPr>
          <w:trHeight w:val="585"/>
        </w:trPr>
        <w:tc>
          <w:tcPr>
            <w:tcW w:w="945" w:type="dxa"/>
          </w:tcPr>
          <w:p w14:paraId="7B4759B9" w14:textId="69E5E1FE" w:rsidR="00241F94" w:rsidRDefault="00241F94" w:rsidP="00241F94">
            <w:pPr>
              <w:jc w:val="center"/>
              <w:rPr>
                <w:rFonts w:ascii="Times New Roman" w:hAnsi="Times New Roman" w:cs="Times New Roman"/>
                <w:b/>
                <w:bCs/>
                <w:i/>
                <w:iCs/>
                <w:lang w:val="sr-Cyrl-RS"/>
              </w:rPr>
            </w:pPr>
            <w:r>
              <w:rPr>
                <w:rFonts w:ascii="Times New Roman" w:hAnsi="Times New Roman" w:cs="Times New Roman"/>
                <w:b/>
                <w:bCs/>
                <w:i/>
                <w:iCs/>
                <w:lang w:val="sr-Cyrl-RS"/>
              </w:rPr>
              <w:t>А5.4.2</w:t>
            </w:r>
          </w:p>
        </w:tc>
        <w:tc>
          <w:tcPr>
            <w:tcW w:w="3004" w:type="dxa"/>
          </w:tcPr>
          <w:p w14:paraId="7B4A063D" w14:textId="2BF78407" w:rsidR="00241F94" w:rsidRPr="00241F94" w:rsidRDefault="00241F94" w:rsidP="00241F94">
            <w:pPr>
              <w:jc w:val="both"/>
              <w:rPr>
                <w:rFonts w:ascii="Times New Roman" w:hAnsi="Times New Roman" w:cs="Times New Roman"/>
                <w:lang w:val="sr-Cyrl-RS"/>
              </w:rPr>
            </w:pPr>
            <w:r w:rsidRPr="00241F94">
              <w:rPr>
                <w:rFonts w:ascii="Times New Roman" w:hAnsi="Times New Roman" w:cs="Times New Roman"/>
                <w:lang w:val="sr-Cyrl-RS"/>
              </w:rPr>
              <w:t>Накнада за набавку школског прибора за ученике ромске националности</w:t>
            </w:r>
          </w:p>
        </w:tc>
        <w:tc>
          <w:tcPr>
            <w:tcW w:w="1426" w:type="dxa"/>
            <w:vAlign w:val="center"/>
          </w:tcPr>
          <w:p w14:paraId="61DE5210" w14:textId="23391377" w:rsidR="00241F94" w:rsidRDefault="00241F94" w:rsidP="00241F94">
            <w:pPr>
              <w:jc w:val="center"/>
              <w:rPr>
                <w:rFonts w:ascii="Times New Roman" w:hAnsi="Times New Roman" w:cs="Times New Roman"/>
                <w:lang w:val="sr-Cyrl-RS"/>
              </w:rPr>
            </w:pPr>
            <w:r>
              <w:rPr>
                <w:rFonts w:ascii="Times New Roman" w:hAnsi="Times New Roman" w:cs="Times New Roman"/>
                <w:lang w:val="sr-Cyrl-RS"/>
              </w:rPr>
              <w:t>ОДД</w:t>
            </w:r>
          </w:p>
        </w:tc>
        <w:tc>
          <w:tcPr>
            <w:tcW w:w="1500" w:type="dxa"/>
            <w:vAlign w:val="center"/>
          </w:tcPr>
          <w:p w14:paraId="28FF0C0D" w14:textId="10E3FB7B" w:rsidR="00241F94" w:rsidRDefault="00241F94" w:rsidP="00241F94">
            <w:pPr>
              <w:jc w:val="center"/>
              <w:rPr>
                <w:rFonts w:ascii="Times New Roman" w:hAnsi="Times New Roman" w:cs="Times New Roman"/>
                <w:lang w:val="sr-Cyrl-RS"/>
              </w:rPr>
            </w:pPr>
            <w:r>
              <w:rPr>
                <w:rFonts w:ascii="Times New Roman" w:hAnsi="Times New Roman" w:cs="Times New Roman"/>
                <w:lang w:val="sr-Cyrl-RS"/>
              </w:rPr>
              <w:t>ОШ, НВО</w:t>
            </w:r>
          </w:p>
        </w:tc>
        <w:tc>
          <w:tcPr>
            <w:tcW w:w="1614" w:type="dxa"/>
            <w:vAlign w:val="center"/>
          </w:tcPr>
          <w:p w14:paraId="5B7E1933" w14:textId="381AF4F6" w:rsidR="00241F94" w:rsidRPr="00F06400" w:rsidRDefault="00241F94" w:rsidP="00241F94">
            <w:pPr>
              <w:jc w:val="center"/>
              <w:rPr>
                <w:rFonts w:ascii="Times New Roman" w:hAnsi="Times New Roman" w:cs="Times New Roman"/>
                <w:lang w:val="sr-Latn-RS"/>
              </w:rPr>
            </w:pPr>
            <w:r>
              <w:rPr>
                <w:rFonts w:ascii="Times New Roman" w:hAnsi="Times New Roman" w:cs="Times New Roman"/>
                <w:lang w:val="sr-Cyrl-RS"/>
              </w:rPr>
              <w:t>3 квартал 202</w:t>
            </w:r>
            <w:r w:rsidR="00F06400">
              <w:rPr>
                <w:rFonts w:ascii="Times New Roman" w:hAnsi="Times New Roman" w:cs="Times New Roman"/>
                <w:lang w:val="sr-Latn-RS"/>
              </w:rPr>
              <w:t>1</w:t>
            </w:r>
          </w:p>
        </w:tc>
        <w:tc>
          <w:tcPr>
            <w:tcW w:w="1485" w:type="dxa"/>
            <w:vAlign w:val="center"/>
          </w:tcPr>
          <w:p w14:paraId="0F99A880" w14:textId="05DD6C3C" w:rsidR="00241F94" w:rsidRDefault="00241F94" w:rsidP="00241F94">
            <w:pPr>
              <w:jc w:val="center"/>
              <w:rPr>
                <w:rFonts w:ascii="Times New Roman" w:hAnsi="Times New Roman" w:cs="Times New Roman"/>
                <w:lang w:val="sr-Cyrl-RS"/>
              </w:rPr>
            </w:pPr>
            <w:r>
              <w:rPr>
                <w:rFonts w:ascii="Times New Roman" w:hAnsi="Times New Roman" w:cs="Times New Roman"/>
                <w:lang w:val="sr-Cyrl-RS"/>
              </w:rPr>
              <w:t>100.000,00</w:t>
            </w:r>
          </w:p>
        </w:tc>
        <w:tc>
          <w:tcPr>
            <w:tcW w:w="1247" w:type="dxa"/>
            <w:vAlign w:val="center"/>
          </w:tcPr>
          <w:p w14:paraId="14E1EA5A" w14:textId="0BC08F24" w:rsidR="00241F94" w:rsidRDefault="00241F94" w:rsidP="00241F94">
            <w:pPr>
              <w:jc w:val="center"/>
              <w:rPr>
                <w:rFonts w:ascii="Times New Roman" w:hAnsi="Times New Roman" w:cs="Times New Roman"/>
                <w:lang w:val="sr-Cyrl-RS"/>
              </w:rPr>
            </w:pPr>
            <w:r>
              <w:rPr>
                <w:rFonts w:ascii="Times New Roman" w:hAnsi="Times New Roman" w:cs="Times New Roman"/>
                <w:lang w:val="sr-Cyrl-RS"/>
              </w:rPr>
              <w:t>100.000,00</w:t>
            </w:r>
          </w:p>
        </w:tc>
        <w:tc>
          <w:tcPr>
            <w:tcW w:w="1347" w:type="dxa"/>
            <w:vAlign w:val="center"/>
          </w:tcPr>
          <w:p w14:paraId="39E84CD9" w14:textId="06BFFF5E" w:rsidR="00241F94" w:rsidRDefault="00241F94" w:rsidP="00241F94">
            <w:pPr>
              <w:jc w:val="center"/>
              <w:rPr>
                <w:rFonts w:ascii="Times New Roman" w:hAnsi="Times New Roman" w:cs="Times New Roman"/>
                <w:lang w:val="sr-Cyrl-RS"/>
              </w:rPr>
            </w:pPr>
            <w:r>
              <w:rPr>
                <w:rFonts w:ascii="Times New Roman" w:hAnsi="Times New Roman" w:cs="Times New Roman"/>
                <w:lang w:val="sr-Cyrl-RS"/>
              </w:rPr>
              <w:t>0,00</w:t>
            </w:r>
          </w:p>
        </w:tc>
        <w:tc>
          <w:tcPr>
            <w:tcW w:w="2372" w:type="dxa"/>
            <w:vAlign w:val="center"/>
          </w:tcPr>
          <w:p w14:paraId="1FD8E59E" w14:textId="688D41D5" w:rsidR="00241F94" w:rsidRPr="00241F94" w:rsidRDefault="00241F94" w:rsidP="00241F94">
            <w:pPr>
              <w:jc w:val="both"/>
              <w:rPr>
                <w:rFonts w:ascii="Times New Roman" w:hAnsi="Times New Roman" w:cs="Times New Roman"/>
                <w:lang w:val="sr-Cyrl-RS"/>
              </w:rPr>
            </w:pPr>
            <w:r w:rsidRPr="00241F94">
              <w:rPr>
                <w:rFonts w:ascii="Times New Roman" w:hAnsi="Times New Roman" w:cs="Times New Roman"/>
                <w:lang w:val="sr-Cyrl-RS"/>
              </w:rPr>
              <w:t xml:space="preserve">Број ученика ромске националности која су добила школски прибор </w:t>
            </w:r>
          </w:p>
        </w:tc>
      </w:tr>
      <w:tr w:rsidR="00241F94" w:rsidRPr="0055412D" w14:paraId="414CC2C2" w14:textId="77777777" w:rsidTr="00721FCC">
        <w:trPr>
          <w:trHeight w:val="585"/>
        </w:trPr>
        <w:tc>
          <w:tcPr>
            <w:tcW w:w="945" w:type="dxa"/>
          </w:tcPr>
          <w:p w14:paraId="63C6DB62" w14:textId="413DF27B" w:rsidR="00241F94" w:rsidRDefault="00241F94" w:rsidP="00241F94">
            <w:pPr>
              <w:jc w:val="center"/>
              <w:rPr>
                <w:rFonts w:ascii="Times New Roman" w:hAnsi="Times New Roman" w:cs="Times New Roman"/>
                <w:b/>
                <w:bCs/>
                <w:i/>
                <w:iCs/>
                <w:lang w:val="sr-Cyrl-RS"/>
              </w:rPr>
            </w:pPr>
            <w:r>
              <w:rPr>
                <w:rFonts w:ascii="Times New Roman" w:hAnsi="Times New Roman" w:cs="Times New Roman"/>
                <w:b/>
                <w:bCs/>
                <w:i/>
                <w:iCs/>
                <w:lang w:val="sr-Cyrl-RS"/>
              </w:rPr>
              <w:t>А5.4.3</w:t>
            </w:r>
          </w:p>
        </w:tc>
        <w:tc>
          <w:tcPr>
            <w:tcW w:w="3004" w:type="dxa"/>
          </w:tcPr>
          <w:p w14:paraId="5EDB2913" w14:textId="5A316D31" w:rsidR="00241F94" w:rsidRPr="00241F94" w:rsidRDefault="00241F94" w:rsidP="00241F94">
            <w:pPr>
              <w:jc w:val="both"/>
              <w:rPr>
                <w:rFonts w:ascii="Times New Roman" w:hAnsi="Times New Roman" w:cs="Times New Roman"/>
                <w:lang w:val="sr-Cyrl-RS"/>
              </w:rPr>
            </w:pPr>
            <w:r w:rsidRPr="00241F94">
              <w:rPr>
                <w:rFonts w:ascii="Times New Roman" w:hAnsi="Times New Roman" w:cs="Times New Roman"/>
                <w:lang w:val="sr-Cyrl-RS"/>
              </w:rPr>
              <w:t xml:space="preserve">Накнада за превоз редовних ученика средњих школа ромске националности </w:t>
            </w:r>
          </w:p>
        </w:tc>
        <w:tc>
          <w:tcPr>
            <w:tcW w:w="1426" w:type="dxa"/>
            <w:vAlign w:val="center"/>
          </w:tcPr>
          <w:p w14:paraId="18C39C04" w14:textId="53E71C2A" w:rsidR="00241F94" w:rsidRDefault="00241F94" w:rsidP="00241F94">
            <w:pPr>
              <w:jc w:val="center"/>
              <w:rPr>
                <w:rFonts w:ascii="Times New Roman" w:hAnsi="Times New Roman" w:cs="Times New Roman"/>
                <w:lang w:val="sr-Cyrl-RS"/>
              </w:rPr>
            </w:pPr>
            <w:r>
              <w:rPr>
                <w:rFonts w:ascii="Times New Roman" w:hAnsi="Times New Roman" w:cs="Times New Roman"/>
                <w:lang w:val="sr-Cyrl-RS"/>
              </w:rPr>
              <w:t>ОДД</w:t>
            </w:r>
          </w:p>
        </w:tc>
        <w:tc>
          <w:tcPr>
            <w:tcW w:w="1500" w:type="dxa"/>
            <w:vAlign w:val="center"/>
          </w:tcPr>
          <w:p w14:paraId="2344FE53" w14:textId="2C7BBF91" w:rsidR="00241F94" w:rsidRDefault="00241F94" w:rsidP="00241F94">
            <w:pPr>
              <w:jc w:val="center"/>
              <w:rPr>
                <w:rFonts w:ascii="Times New Roman" w:hAnsi="Times New Roman" w:cs="Times New Roman"/>
                <w:lang w:val="sr-Cyrl-RS"/>
              </w:rPr>
            </w:pPr>
            <w:r>
              <w:rPr>
                <w:rFonts w:ascii="Times New Roman" w:hAnsi="Times New Roman" w:cs="Times New Roman"/>
                <w:lang w:val="sr-Cyrl-RS"/>
              </w:rPr>
              <w:t>СШ</w:t>
            </w:r>
          </w:p>
        </w:tc>
        <w:tc>
          <w:tcPr>
            <w:tcW w:w="1614" w:type="dxa"/>
            <w:vAlign w:val="center"/>
          </w:tcPr>
          <w:p w14:paraId="28DD8AD3" w14:textId="5AB8E7A7" w:rsidR="00241F94" w:rsidRPr="00F06400" w:rsidRDefault="00241F94" w:rsidP="00241F94">
            <w:pPr>
              <w:jc w:val="center"/>
              <w:rPr>
                <w:rFonts w:ascii="Times New Roman" w:hAnsi="Times New Roman" w:cs="Times New Roman"/>
                <w:lang w:val="sr-Latn-RS"/>
              </w:rPr>
            </w:pPr>
            <w:r>
              <w:rPr>
                <w:rFonts w:ascii="Times New Roman" w:hAnsi="Times New Roman" w:cs="Times New Roman"/>
                <w:lang w:val="sr-Cyrl-RS"/>
              </w:rPr>
              <w:t>3 квартал 202</w:t>
            </w:r>
            <w:r w:rsidR="00F06400">
              <w:rPr>
                <w:rFonts w:ascii="Times New Roman" w:hAnsi="Times New Roman" w:cs="Times New Roman"/>
                <w:lang w:val="sr-Latn-RS"/>
              </w:rPr>
              <w:t>1</w:t>
            </w:r>
          </w:p>
        </w:tc>
        <w:tc>
          <w:tcPr>
            <w:tcW w:w="1485" w:type="dxa"/>
            <w:vAlign w:val="center"/>
          </w:tcPr>
          <w:p w14:paraId="56237DDE" w14:textId="309A7824" w:rsidR="00241F94" w:rsidRDefault="00241F94" w:rsidP="00241F94">
            <w:pPr>
              <w:jc w:val="center"/>
              <w:rPr>
                <w:rFonts w:ascii="Times New Roman" w:hAnsi="Times New Roman" w:cs="Times New Roman"/>
                <w:lang w:val="sr-Cyrl-RS"/>
              </w:rPr>
            </w:pPr>
            <w:r>
              <w:rPr>
                <w:rFonts w:ascii="Times New Roman" w:hAnsi="Times New Roman" w:cs="Times New Roman"/>
                <w:lang w:val="sr-Cyrl-RS"/>
              </w:rPr>
              <w:t>500.000,00</w:t>
            </w:r>
          </w:p>
        </w:tc>
        <w:tc>
          <w:tcPr>
            <w:tcW w:w="1247" w:type="dxa"/>
            <w:vAlign w:val="center"/>
          </w:tcPr>
          <w:p w14:paraId="2AA096D9" w14:textId="7E56AD5F" w:rsidR="00241F94" w:rsidRDefault="00241F94" w:rsidP="00241F94">
            <w:pPr>
              <w:jc w:val="center"/>
              <w:rPr>
                <w:rFonts w:ascii="Times New Roman" w:hAnsi="Times New Roman" w:cs="Times New Roman"/>
                <w:lang w:val="sr-Cyrl-RS"/>
              </w:rPr>
            </w:pPr>
            <w:r>
              <w:rPr>
                <w:rFonts w:ascii="Times New Roman" w:hAnsi="Times New Roman" w:cs="Times New Roman"/>
                <w:lang w:val="sr-Cyrl-RS"/>
              </w:rPr>
              <w:t>500.000,00</w:t>
            </w:r>
          </w:p>
        </w:tc>
        <w:tc>
          <w:tcPr>
            <w:tcW w:w="1347" w:type="dxa"/>
            <w:vAlign w:val="center"/>
          </w:tcPr>
          <w:p w14:paraId="6DC7DD91" w14:textId="56F8E61C" w:rsidR="00241F94" w:rsidRDefault="00241F94" w:rsidP="00241F94">
            <w:pPr>
              <w:jc w:val="center"/>
              <w:rPr>
                <w:rFonts w:ascii="Times New Roman" w:hAnsi="Times New Roman" w:cs="Times New Roman"/>
                <w:lang w:val="sr-Cyrl-RS"/>
              </w:rPr>
            </w:pPr>
            <w:r>
              <w:rPr>
                <w:rFonts w:ascii="Times New Roman" w:hAnsi="Times New Roman" w:cs="Times New Roman"/>
                <w:lang w:val="sr-Cyrl-RS"/>
              </w:rPr>
              <w:t>0,00</w:t>
            </w:r>
          </w:p>
        </w:tc>
        <w:tc>
          <w:tcPr>
            <w:tcW w:w="2372" w:type="dxa"/>
            <w:vAlign w:val="center"/>
          </w:tcPr>
          <w:p w14:paraId="278C029B" w14:textId="49BCD7B6" w:rsidR="00241F94" w:rsidRPr="00241F94" w:rsidRDefault="00241F94" w:rsidP="00241F94">
            <w:pPr>
              <w:jc w:val="both"/>
              <w:rPr>
                <w:rFonts w:ascii="Times New Roman" w:hAnsi="Times New Roman" w:cs="Times New Roman"/>
                <w:lang w:val="sr-Cyrl-RS"/>
              </w:rPr>
            </w:pPr>
            <w:r w:rsidRPr="00241F94">
              <w:rPr>
                <w:rFonts w:ascii="Times New Roman" w:hAnsi="Times New Roman" w:cs="Times New Roman"/>
                <w:lang w:val="sr-Cyrl-RS"/>
              </w:rPr>
              <w:t>Број ученика ромске националности који користе бесплатан превоз</w:t>
            </w:r>
          </w:p>
        </w:tc>
      </w:tr>
    </w:tbl>
    <w:p w14:paraId="690AFCBC" w14:textId="24155159" w:rsidR="00F92064" w:rsidRDefault="00F92064" w:rsidP="007319D0">
      <w:pPr>
        <w:jc w:val="both"/>
        <w:rPr>
          <w:rFonts w:ascii="Times New Roman" w:hAnsi="Times New Roman" w:cs="Times New Roman"/>
          <w:lang w:val="sr-Cyrl-RS"/>
        </w:rPr>
      </w:pPr>
    </w:p>
    <w:p w14:paraId="60DE803F" w14:textId="52EAE493" w:rsidR="00CE73FB" w:rsidRDefault="00CE73FB" w:rsidP="007319D0">
      <w:pPr>
        <w:jc w:val="both"/>
        <w:rPr>
          <w:rFonts w:ascii="Times New Roman" w:hAnsi="Times New Roman" w:cs="Times New Roman"/>
          <w:lang w:val="sr-Cyrl-RS"/>
        </w:rPr>
      </w:pPr>
    </w:p>
    <w:p w14:paraId="184FC6A1" w14:textId="4783BF31" w:rsidR="00CE73FB" w:rsidRDefault="00CE73FB" w:rsidP="007319D0">
      <w:pPr>
        <w:jc w:val="both"/>
        <w:rPr>
          <w:rFonts w:ascii="Times New Roman" w:hAnsi="Times New Roman" w:cs="Times New Roman"/>
          <w:lang w:val="sr-Cyrl-RS"/>
        </w:rPr>
      </w:pPr>
    </w:p>
    <w:p w14:paraId="7310E9B2" w14:textId="77777777" w:rsidR="00CE73FB" w:rsidRDefault="00CE73FB" w:rsidP="007319D0">
      <w:pPr>
        <w:jc w:val="both"/>
        <w:rPr>
          <w:rFonts w:ascii="Times New Roman" w:hAnsi="Times New Roman" w:cs="Times New Roman"/>
          <w:lang w:val="sr-Cyrl-RS"/>
        </w:rPr>
        <w:sectPr w:rsidR="00CE73FB" w:rsidSect="001E1FF5">
          <w:pgSz w:w="15840" w:h="12240" w:orient="landscape"/>
          <w:pgMar w:top="1440" w:right="1440" w:bottom="1440" w:left="1440" w:header="720" w:footer="720" w:gutter="0"/>
          <w:cols w:space="720"/>
          <w:docGrid w:linePitch="360"/>
        </w:sectPr>
      </w:pPr>
    </w:p>
    <w:p w14:paraId="244A9730" w14:textId="3113270D" w:rsidR="00CE73FB" w:rsidRDefault="00FE53F3" w:rsidP="007319D0">
      <w:pPr>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lastRenderedPageBreak/>
        <w:t>11</w:t>
      </w:r>
      <w:r w:rsidR="006E69E8" w:rsidRPr="006E69E8">
        <w:rPr>
          <w:rFonts w:ascii="Times New Roman" w:hAnsi="Times New Roman" w:cs="Times New Roman"/>
          <w:b/>
          <w:bCs/>
          <w:sz w:val="24"/>
          <w:szCs w:val="24"/>
          <w:lang w:val="sr-Cyrl-RS"/>
        </w:rPr>
        <w:t>.</w:t>
      </w:r>
      <w:r w:rsidR="006E69E8" w:rsidRPr="006E69E8">
        <w:rPr>
          <w:rFonts w:ascii="Times New Roman" w:hAnsi="Times New Roman" w:cs="Times New Roman"/>
          <w:sz w:val="24"/>
          <w:szCs w:val="24"/>
          <w:lang w:val="sr-Cyrl-RS"/>
        </w:rPr>
        <w:t xml:space="preserve"> </w:t>
      </w:r>
      <w:r w:rsidR="006E69E8" w:rsidRPr="006E69E8">
        <w:rPr>
          <w:rFonts w:ascii="Times New Roman" w:hAnsi="Times New Roman" w:cs="Times New Roman"/>
          <w:b/>
          <w:bCs/>
          <w:sz w:val="24"/>
          <w:szCs w:val="24"/>
          <w:lang w:val="sr-Cyrl-RS"/>
        </w:rPr>
        <w:t>ОКВИР ПРОГРАМСКОГ БУЏЕТА ЗА СПРОВОЂЕЊЕ АКЦИОНОГ ПЛАНА</w:t>
      </w:r>
    </w:p>
    <w:p w14:paraId="5B69421D" w14:textId="77777777" w:rsidR="00DA77F2" w:rsidRDefault="00DA77F2" w:rsidP="007319D0">
      <w:pPr>
        <w:jc w:val="both"/>
        <w:rPr>
          <w:rFonts w:ascii="Times New Roman" w:hAnsi="Times New Roman" w:cs="Times New Roman"/>
          <w:lang w:val="sr-Cyrl-RS"/>
        </w:rPr>
      </w:pPr>
      <w:r w:rsidRPr="00DA77F2">
        <w:rPr>
          <w:rFonts w:ascii="Times New Roman" w:hAnsi="Times New Roman" w:cs="Times New Roman"/>
          <w:lang w:val="sr-Cyrl-RS"/>
        </w:rPr>
        <w:t xml:space="preserve">Израдом и усвајањем Локалног акционог плана за </w:t>
      </w:r>
      <w:r>
        <w:rPr>
          <w:rFonts w:ascii="Times New Roman" w:hAnsi="Times New Roman" w:cs="Times New Roman"/>
          <w:lang w:val="sr-Cyrl-RS"/>
        </w:rPr>
        <w:t>инклузију</w:t>
      </w:r>
      <w:r w:rsidRPr="00DA77F2">
        <w:rPr>
          <w:rFonts w:ascii="Times New Roman" w:hAnsi="Times New Roman" w:cs="Times New Roman"/>
          <w:lang w:val="sr-Cyrl-RS"/>
        </w:rPr>
        <w:t xml:space="preserve"> Рома и Ромкиња у </w:t>
      </w:r>
      <w:r>
        <w:rPr>
          <w:rFonts w:ascii="Times New Roman" w:hAnsi="Times New Roman" w:cs="Times New Roman"/>
          <w:lang w:val="sr-Cyrl-RS"/>
        </w:rPr>
        <w:t>општини Бач</w:t>
      </w:r>
      <w:r w:rsidRPr="00DA77F2">
        <w:rPr>
          <w:rFonts w:ascii="Times New Roman" w:hAnsi="Times New Roman" w:cs="Times New Roman"/>
          <w:lang w:val="sr-Cyrl-RS"/>
        </w:rPr>
        <w:t xml:space="preserve"> за период 20</w:t>
      </w:r>
      <w:r>
        <w:rPr>
          <w:rFonts w:ascii="Times New Roman" w:hAnsi="Times New Roman" w:cs="Times New Roman"/>
          <w:lang w:val="sr-Cyrl-RS"/>
        </w:rPr>
        <w:t>20</w:t>
      </w:r>
      <w:r w:rsidRPr="00DA77F2">
        <w:rPr>
          <w:rFonts w:ascii="Times New Roman" w:hAnsi="Times New Roman" w:cs="Times New Roman"/>
          <w:lang w:val="sr-Cyrl-RS"/>
        </w:rPr>
        <w:t>-202</w:t>
      </w:r>
      <w:r>
        <w:rPr>
          <w:rFonts w:ascii="Times New Roman" w:hAnsi="Times New Roman" w:cs="Times New Roman"/>
          <w:lang w:val="sr-Cyrl-RS"/>
        </w:rPr>
        <w:t>2</w:t>
      </w:r>
      <w:r w:rsidRPr="00DA77F2">
        <w:rPr>
          <w:rFonts w:ascii="Times New Roman" w:hAnsi="Times New Roman" w:cs="Times New Roman"/>
          <w:lang w:val="sr-Cyrl-RS"/>
        </w:rPr>
        <w:t xml:space="preserve">. година стварају се услови за доследно спровођење дефинисаних мера и активности уз обезбеђивање потребних финансијских ресурса из буџета </w:t>
      </w:r>
      <w:r>
        <w:rPr>
          <w:rFonts w:ascii="Times New Roman" w:hAnsi="Times New Roman" w:cs="Times New Roman"/>
          <w:lang w:val="sr-Cyrl-RS"/>
        </w:rPr>
        <w:t>Општине Бач</w:t>
      </w:r>
      <w:r w:rsidRPr="00DA77F2">
        <w:rPr>
          <w:rFonts w:ascii="Times New Roman" w:hAnsi="Times New Roman" w:cs="Times New Roman"/>
          <w:lang w:val="sr-Cyrl-RS"/>
        </w:rPr>
        <w:t xml:space="preserve"> у годинама реализације локалног акционог плана.      </w:t>
      </w:r>
    </w:p>
    <w:p w14:paraId="1564FAA1" w14:textId="77777777" w:rsidR="00DA77F2" w:rsidRDefault="00DA77F2" w:rsidP="007319D0">
      <w:pPr>
        <w:jc w:val="both"/>
        <w:rPr>
          <w:rFonts w:ascii="Times New Roman" w:hAnsi="Times New Roman" w:cs="Times New Roman"/>
          <w:lang w:val="sr-Cyrl-RS"/>
        </w:rPr>
      </w:pPr>
      <w:r w:rsidRPr="00DA77F2">
        <w:rPr>
          <w:rFonts w:ascii="Times New Roman" w:hAnsi="Times New Roman" w:cs="Times New Roman"/>
          <w:lang w:val="sr-Cyrl-RS"/>
        </w:rPr>
        <w:t>Акциони план садржи и процену трошкова активности предвиђених предметним планом, те је неопходно вршити и адекватно планирање дефинисаних расхода по мерама и активностима у конкретним програмима буџета</w:t>
      </w:r>
      <w:r>
        <w:rPr>
          <w:rFonts w:ascii="Times New Roman" w:hAnsi="Times New Roman" w:cs="Times New Roman"/>
          <w:lang w:val="sr-Cyrl-RS"/>
        </w:rPr>
        <w:t xml:space="preserve"> Општине</w:t>
      </w:r>
      <w:r w:rsidRPr="00DA77F2">
        <w:rPr>
          <w:rFonts w:ascii="Times New Roman" w:hAnsi="Times New Roman" w:cs="Times New Roman"/>
          <w:lang w:val="sr-Cyrl-RS"/>
        </w:rPr>
        <w:t xml:space="preserve">, а ради остваривања циљева програмског буџетирања.    </w:t>
      </w:r>
    </w:p>
    <w:p w14:paraId="0DFB7908" w14:textId="5DEFBA91" w:rsidR="006E69E8" w:rsidRDefault="00DA77F2" w:rsidP="007319D0">
      <w:pPr>
        <w:jc w:val="both"/>
        <w:rPr>
          <w:rFonts w:ascii="Times New Roman" w:hAnsi="Times New Roman" w:cs="Times New Roman"/>
          <w:lang w:val="sr-Cyrl-RS"/>
        </w:rPr>
      </w:pPr>
      <w:r w:rsidRPr="00DA77F2">
        <w:rPr>
          <w:rFonts w:ascii="Times New Roman" w:hAnsi="Times New Roman" w:cs="Times New Roman"/>
          <w:lang w:val="sr-Cyrl-RS"/>
        </w:rPr>
        <w:t>Један од битних фактора у постављању релације између активности, рокова и извора финансирања, била је и динамика планирања и спровођења програмских активности/пројеката финансираних из буџета, односно донаторских средстава.</w:t>
      </w:r>
    </w:p>
    <w:p w14:paraId="50D542D6" w14:textId="76FCD52F" w:rsidR="00DA77F2" w:rsidRDefault="00DA77F2" w:rsidP="007319D0">
      <w:pPr>
        <w:jc w:val="both"/>
        <w:rPr>
          <w:rFonts w:ascii="Times New Roman" w:hAnsi="Times New Roman" w:cs="Times New Roman"/>
          <w:lang w:val="sr-Cyrl-RS"/>
        </w:rPr>
      </w:pPr>
      <w:r w:rsidRPr="00DA77F2">
        <w:rPr>
          <w:rFonts w:ascii="Times New Roman" w:hAnsi="Times New Roman" w:cs="Times New Roman"/>
          <w:lang w:val="sr-Cyrl-RS"/>
        </w:rPr>
        <w:t>У првој години (20</w:t>
      </w:r>
      <w:r>
        <w:rPr>
          <w:rFonts w:ascii="Times New Roman" w:hAnsi="Times New Roman" w:cs="Times New Roman"/>
          <w:lang w:val="sr-Cyrl-RS"/>
        </w:rPr>
        <w:t>20</w:t>
      </w:r>
      <w:r w:rsidRPr="00DA77F2">
        <w:rPr>
          <w:rFonts w:ascii="Times New Roman" w:hAnsi="Times New Roman" w:cs="Times New Roman"/>
          <w:lang w:val="sr-Cyrl-RS"/>
        </w:rPr>
        <w:t xml:space="preserve">. година) спровођења активности предвиђају се средства за њихову реализацију на следећи начин: </w:t>
      </w:r>
      <w:r w:rsidRPr="00DA77F2">
        <w:rPr>
          <w:rFonts w:ascii="Times New Roman" w:hAnsi="Times New Roman" w:cs="Times New Roman"/>
          <w:b/>
          <w:bCs/>
          <w:lang w:val="sr-Cyrl-RS"/>
        </w:rPr>
        <w:t>табела 21.</w:t>
      </w:r>
      <w:r w:rsidRPr="00DA77F2">
        <w:rPr>
          <w:rFonts w:ascii="Times New Roman" w:hAnsi="Times New Roman" w:cs="Times New Roman"/>
          <w:lang w:val="sr-Cyrl-RS"/>
        </w:rPr>
        <w:t xml:space="preserve"> садржи податке о активностима и припадајућим износима за њихово спровођење који ће бити обезбеђени из буџета јединице локалне самоуправе у 20</w:t>
      </w:r>
      <w:r>
        <w:rPr>
          <w:rFonts w:ascii="Times New Roman" w:hAnsi="Times New Roman" w:cs="Times New Roman"/>
          <w:lang w:val="sr-Cyrl-RS"/>
        </w:rPr>
        <w:t>20</w:t>
      </w:r>
      <w:r w:rsidRPr="00DA77F2">
        <w:rPr>
          <w:rFonts w:ascii="Times New Roman" w:hAnsi="Times New Roman" w:cs="Times New Roman"/>
          <w:lang w:val="sr-Cyrl-RS"/>
        </w:rPr>
        <w:t xml:space="preserve">. години;  у </w:t>
      </w:r>
      <w:r w:rsidRPr="00DA77F2">
        <w:rPr>
          <w:rFonts w:ascii="Times New Roman" w:hAnsi="Times New Roman" w:cs="Times New Roman"/>
          <w:b/>
          <w:bCs/>
          <w:lang w:val="sr-Cyrl-RS"/>
        </w:rPr>
        <w:t>табели 22.</w:t>
      </w:r>
      <w:r w:rsidRPr="00DA77F2">
        <w:rPr>
          <w:rFonts w:ascii="Times New Roman" w:hAnsi="Times New Roman" w:cs="Times New Roman"/>
          <w:lang w:val="sr-Cyrl-RS"/>
        </w:rPr>
        <w:t xml:space="preserve"> су, са друге стране, наведене активности које ће бити финансиране из средстава суфинансирања из средстава буџета јединице локалне </w:t>
      </w:r>
      <w:r>
        <w:rPr>
          <w:rFonts w:ascii="Times New Roman" w:hAnsi="Times New Roman" w:cs="Times New Roman"/>
          <w:lang w:val="sr-Cyrl-RS"/>
        </w:rPr>
        <w:t xml:space="preserve">и других извора. </w:t>
      </w:r>
    </w:p>
    <w:p w14:paraId="5C8B7411" w14:textId="3A66E987" w:rsidR="00DA77F2" w:rsidRPr="00DA77F2" w:rsidRDefault="00DA77F2" w:rsidP="007319D0">
      <w:pPr>
        <w:jc w:val="both"/>
        <w:rPr>
          <w:rFonts w:ascii="Times New Roman" w:hAnsi="Times New Roman" w:cs="Times New Roman"/>
          <w:i/>
          <w:iCs/>
          <w:lang w:val="sr-Cyrl-RS"/>
        </w:rPr>
      </w:pPr>
      <w:r w:rsidRPr="00DA77F2">
        <w:rPr>
          <w:rFonts w:ascii="Times New Roman" w:hAnsi="Times New Roman" w:cs="Times New Roman"/>
          <w:i/>
          <w:iCs/>
          <w:lang w:val="sr-Cyrl-RS"/>
        </w:rPr>
        <w:t>Табела 24.: Средства из буџета Општине за спровођење активности ЛАП-а за инклузију Рома и Ромкиња у Општине Бач у 2020. години</w:t>
      </w:r>
    </w:p>
    <w:tbl>
      <w:tblPr>
        <w:tblStyle w:val="TableGrid"/>
        <w:tblW w:w="0" w:type="auto"/>
        <w:tblLook w:val="04A0" w:firstRow="1" w:lastRow="0" w:firstColumn="1" w:lastColumn="0" w:noHBand="0" w:noVBand="1"/>
      </w:tblPr>
      <w:tblGrid>
        <w:gridCol w:w="985"/>
        <w:gridCol w:w="1890"/>
        <w:gridCol w:w="4137"/>
        <w:gridCol w:w="2338"/>
      </w:tblGrid>
      <w:tr w:rsidR="00DA77F2" w14:paraId="59B6FC7B" w14:textId="77777777" w:rsidTr="001854D5">
        <w:tc>
          <w:tcPr>
            <w:tcW w:w="985" w:type="dxa"/>
            <w:shd w:val="clear" w:color="auto" w:fill="C00000"/>
          </w:tcPr>
          <w:p w14:paraId="2162C787" w14:textId="4DDE80A1" w:rsidR="00DA77F2" w:rsidRPr="001854D5" w:rsidRDefault="00DA77F2" w:rsidP="007319D0">
            <w:pPr>
              <w:jc w:val="both"/>
              <w:rPr>
                <w:rFonts w:ascii="Times New Roman" w:hAnsi="Times New Roman" w:cs="Times New Roman"/>
                <w:b/>
                <w:bCs/>
                <w:lang w:val="sr-Cyrl-RS"/>
              </w:rPr>
            </w:pPr>
            <w:r w:rsidRPr="001854D5">
              <w:rPr>
                <w:rFonts w:ascii="Times New Roman" w:hAnsi="Times New Roman" w:cs="Times New Roman"/>
                <w:b/>
                <w:bCs/>
                <w:lang w:val="sr-Cyrl-RS"/>
              </w:rPr>
              <w:t>Ред.бр.</w:t>
            </w:r>
          </w:p>
        </w:tc>
        <w:tc>
          <w:tcPr>
            <w:tcW w:w="1890" w:type="dxa"/>
            <w:shd w:val="clear" w:color="auto" w:fill="C00000"/>
          </w:tcPr>
          <w:p w14:paraId="658D3E3D" w14:textId="039618B0" w:rsidR="00DA77F2" w:rsidRPr="001854D5" w:rsidRDefault="00DA77F2" w:rsidP="00DA77F2">
            <w:pPr>
              <w:jc w:val="center"/>
              <w:rPr>
                <w:rFonts w:ascii="Times New Roman" w:hAnsi="Times New Roman" w:cs="Times New Roman"/>
                <w:b/>
                <w:bCs/>
                <w:lang w:val="sr-Cyrl-RS"/>
              </w:rPr>
            </w:pPr>
            <w:r w:rsidRPr="001854D5">
              <w:rPr>
                <w:rFonts w:ascii="Times New Roman" w:hAnsi="Times New Roman" w:cs="Times New Roman"/>
                <w:b/>
                <w:bCs/>
                <w:lang w:val="sr-Cyrl-RS"/>
              </w:rPr>
              <w:t>Ознака активности</w:t>
            </w:r>
          </w:p>
        </w:tc>
        <w:tc>
          <w:tcPr>
            <w:tcW w:w="4137" w:type="dxa"/>
            <w:shd w:val="clear" w:color="auto" w:fill="C00000"/>
          </w:tcPr>
          <w:p w14:paraId="7699A3D7" w14:textId="695755E0" w:rsidR="00DA77F2" w:rsidRPr="001854D5" w:rsidRDefault="00DA77F2" w:rsidP="00DA77F2">
            <w:pPr>
              <w:jc w:val="center"/>
              <w:rPr>
                <w:rFonts w:ascii="Times New Roman" w:hAnsi="Times New Roman" w:cs="Times New Roman"/>
                <w:b/>
                <w:bCs/>
                <w:lang w:val="sr-Cyrl-RS"/>
              </w:rPr>
            </w:pPr>
            <w:r w:rsidRPr="001854D5">
              <w:rPr>
                <w:rFonts w:ascii="Times New Roman" w:hAnsi="Times New Roman" w:cs="Times New Roman"/>
                <w:b/>
                <w:bCs/>
                <w:lang w:val="sr-Cyrl-RS"/>
              </w:rPr>
              <w:t>Активност</w:t>
            </w:r>
          </w:p>
        </w:tc>
        <w:tc>
          <w:tcPr>
            <w:tcW w:w="2338" w:type="dxa"/>
            <w:shd w:val="clear" w:color="auto" w:fill="C00000"/>
          </w:tcPr>
          <w:p w14:paraId="7F2F6EB4" w14:textId="12646541" w:rsidR="00DA77F2" w:rsidRPr="001854D5" w:rsidRDefault="00DA77F2" w:rsidP="00DA77F2">
            <w:pPr>
              <w:jc w:val="center"/>
              <w:rPr>
                <w:rFonts w:ascii="Times New Roman" w:hAnsi="Times New Roman" w:cs="Times New Roman"/>
                <w:b/>
                <w:bCs/>
                <w:lang w:val="sr-Cyrl-RS"/>
              </w:rPr>
            </w:pPr>
            <w:r w:rsidRPr="001854D5">
              <w:rPr>
                <w:rFonts w:ascii="Times New Roman" w:hAnsi="Times New Roman" w:cs="Times New Roman"/>
                <w:b/>
                <w:bCs/>
                <w:lang w:val="sr-Cyrl-RS"/>
              </w:rPr>
              <w:t>Финансирање из буџета Општине Бач у 2020. години</w:t>
            </w:r>
          </w:p>
        </w:tc>
      </w:tr>
      <w:tr w:rsidR="00DA77F2" w14:paraId="60513000" w14:textId="77777777" w:rsidTr="00DA77F2">
        <w:tc>
          <w:tcPr>
            <w:tcW w:w="985" w:type="dxa"/>
          </w:tcPr>
          <w:p w14:paraId="5C00D5B8" w14:textId="37CC1927" w:rsidR="00DA77F2" w:rsidRDefault="001854D5" w:rsidP="007319D0">
            <w:pPr>
              <w:jc w:val="both"/>
              <w:rPr>
                <w:rFonts w:ascii="Times New Roman" w:hAnsi="Times New Roman" w:cs="Times New Roman"/>
                <w:lang w:val="sr-Cyrl-RS"/>
              </w:rPr>
            </w:pPr>
            <w:r>
              <w:rPr>
                <w:rFonts w:ascii="Times New Roman" w:hAnsi="Times New Roman" w:cs="Times New Roman"/>
                <w:lang w:val="sr-Cyrl-RS"/>
              </w:rPr>
              <w:t>1.</w:t>
            </w:r>
          </w:p>
        </w:tc>
        <w:tc>
          <w:tcPr>
            <w:tcW w:w="1890" w:type="dxa"/>
          </w:tcPr>
          <w:p w14:paraId="2713E849" w14:textId="17CC15EB" w:rsidR="00DA77F2" w:rsidRDefault="001854D5" w:rsidP="007319D0">
            <w:pPr>
              <w:jc w:val="both"/>
              <w:rPr>
                <w:rFonts w:ascii="Times New Roman" w:hAnsi="Times New Roman" w:cs="Times New Roman"/>
                <w:lang w:val="sr-Cyrl-RS"/>
              </w:rPr>
            </w:pPr>
            <w:r>
              <w:rPr>
                <w:rFonts w:ascii="Times New Roman" w:hAnsi="Times New Roman" w:cs="Times New Roman"/>
                <w:lang w:val="sr-Cyrl-RS"/>
              </w:rPr>
              <w:t>А1.2.1</w:t>
            </w:r>
          </w:p>
        </w:tc>
        <w:tc>
          <w:tcPr>
            <w:tcW w:w="4137" w:type="dxa"/>
          </w:tcPr>
          <w:p w14:paraId="41C2F656" w14:textId="755533E6" w:rsidR="00DA77F2" w:rsidRDefault="001854D5" w:rsidP="007319D0">
            <w:pPr>
              <w:jc w:val="both"/>
              <w:rPr>
                <w:rFonts w:ascii="Times New Roman" w:hAnsi="Times New Roman" w:cs="Times New Roman"/>
                <w:lang w:val="sr-Cyrl-RS"/>
              </w:rPr>
            </w:pPr>
            <w:r>
              <w:rPr>
                <w:rFonts w:ascii="Times New Roman" w:hAnsi="Times New Roman" w:cs="Times New Roman"/>
                <w:lang w:val="sr-Cyrl-RS"/>
              </w:rPr>
              <w:t>Похађање акредитоване обуке намењене просветним радницима за рад са децом из маргинализованих група</w:t>
            </w:r>
          </w:p>
        </w:tc>
        <w:tc>
          <w:tcPr>
            <w:tcW w:w="2338" w:type="dxa"/>
          </w:tcPr>
          <w:p w14:paraId="6F711576" w14:textId="12AD0BFB" w:rsidR="00DA77F2" w:rsidRDefault="001854D5" w:rsidP="001854D5">
            <w:pPr>
              <w:jc w:val="right"/>
              <w:rPr>
                <w:rFonts w:ascii="Times New Roman" w:hAnsi="Times New Roman" w:cs="Times New Roman"/>
                <w:lang w:val="sr-Cyrl-RS"/>
              </w:rPr>
            </w:pPr>
            <w:r>
              <w:rPr>
                <w:rFonts w:ascii="Times New Roman" w:hAnsi="Times New Roman" w:cs="Times New Roman"/>
                <w:lang w:val="sr-Cyrl-RS"/>
              </w:rPr>
              <w:t>50.000,00</w:t>
            </w:r>
          </w:p>
        </w:tc>
      </w:tr>
      <w:tr w:rsidR="00DA77F2" w14:paraId="39554915" w14:textId="77777777" w:rsidTr="00DA77F2">
        <w:tc>
          <w:tcPr>
            <w:tcW w:w="985" w:type="dxa"/>
          </w:tcPr>
          <w:p w14:paraId="25AB4BA4" w14:textId="131EE585" w:rsidR="00DA77F2" w:rsidRDefault="001854D5" w:rsidP="007319D0">
            <w:pPr>
              <w:jc w:val="both"/>
              <w:rPr>
                <w:rFonts w:ascii="Times New Roman" w:hAnsi="Times New Roman" w:cs="Times New Roman"/>
                <w:lang w:val="sr-Cyrl-RS"/>
              </w:rPr>
            </w:pPr>
            <w:r>
              <w:rPr>
                <w:rFonts w:ascii="Times New Roman" w:hAnsi="Times New Roman" w:cs="Times New Roman"/>
                <w:lang w:val="sr-Cyrl-RS"/>
              </w:rPr>
              <w:t>2.</w:t>
            </w:r>
          </w:p>
        </w:tc>
        <w:tc>
          <w:tcPr>
            <w:tcW w:w="1890" w:type="dxa"/>
          </w:tcPr>
          <w:p w14:paraId="37818BAD" w14:textId="205DB4B4" w:rsidR="00DA77F2" w:rsidRDefault="001854D5" w:rsidP="007319D0">
            <w:pPr>
              <w:jc w:val="both"/>
              <w:rPr>
                <w:rFonts w:ascii="Times New Roman" w:hAnsi="Times New Roman" w:cs="Times New Roman"/>
                <w:lang w:val="sr-Cyrl-RS"/>
              </w:rPr>
            </w:pPr>
            <w:r>
              <w:rPr>
                <w:rFonts w:ascii="Times New Roman" w:hAnsi="Times New Roman" w:cs="Times New Roman"/>
                <w:lang w:val="sr-Cyrl-RS"/>
              </w:rPr>
              <w:t>А5.3.3.</w:t>
            </w:r>
          </w:p>
        </w:tc>
        <w:tc>
          <w:tcPr>
            <w:tcW w:w="4137" w:type="dxa"/>
          </w:tcPr>
          <w:p w14:paraId="7FD82F0E" w14:textId="4E1553CD" w:rsidR="00DA77F2" w:rsidRDefault="001854D5" w:rsidP="007319D0">
            <w:pPr>
              <w:jc w:val="both"/>
              <w:rPr>
                <w:rFonts w:ascii="Times New Roman" w:hAnsi="Times New Roman" w:cs="Times New Roman"/>
                <w:lang w:val="sr-Cyrl-RS"/>
              </w:rPr>
            </w:pPr>
            <w:r>
              <w:rPr>
                <w:rFonts w:ascii="Times New Roman" w:hAnsi="Times New Roman" w:cs="Times New Roman"/>
                <w:lang w:val="sr-Cyrl-RS"/>
              </w:rPr>
              <w:t>Услуга лични пратилац за ромску децу која на њу имају право</w:t>
            </w:r>
          </w:p>
        </w:tc>
        <w:tc>
          <w:tcPr>
            <w:tcW w:w="2338" w:type="dxa"/>
          </w:tcPr>
          <w:p w14:paraId="239229AB" w14:textId="2E53F0D7" w:rsidR="00DA77F2" w:rsidRDefault="001854D5" w:rsidP="001854D5">
            <w:pPr>
              <w:jc w:val="right"/>
              <w:rPr>
                <w:rFonts w:ascii="Times New Roman" w:hAnsi="Times New Roman" w:cs="Times New Roman"/>
                <w:lang w:val="sr-Cyrl-RS"/>
              </w:rPr>
            </w:pPr>
            <w:r>
              <w:rPr>
                <w:rFonts w:ascii="Times New Roman" w:hAnsi="Times New Roman" w:cs="Times New Roman"/>
                <w:lang w:val="sr-Cyrl-RS"/>
              </w:rPr>
              <w:t>240.000,00</w:t>
            </w:r>
          </w:p>
        </w:tc>
      </w:tr>
      <w:tr w:rsidR="0036009C" w14:paraId="620C2A56" w14:textId="77777777" w:rsidTr="00DA77F2">
        <w:tc>
          <w:tcPr>
            <w:tcW w:w="985" w:type="dxa"/>
          </w:tcPr>
          <w:p w14:paraId="072A7ADF" w14:textId="132EACFC" w:rsidR="0036009C" w:rsidRDefault="0036009C" w:rsidP="007319D0">
            <w:pPr>
              <w:jc w:val="both"/>
              <w:rPr>
                <w:rFonts w:ascii="Times New Roman" w:hAnsi="Times New Roman" w:cs="Times New Roman"/>
                <w:lang w:val="sr-Cyrl-RS"/>
              </w:rPr>
            </w:pPr>
            <w:r>
              <w:rPr>
                <w:rFonts w:ascii="Times New Roman" w:hAnsi="Times New Roman" w:cs="Times New Roman"/>
                <w:lang w:val="sr-Cyrl-RS"/>
              </w:rPr>
              <w:t>3.</w:t>
            </w:r>
          </w:p>
        </w:tc>
        <w:tc>
          <w:tcPr>
            <w:tcW w:w="1890" w:type="dxa"/>
          </w:tcPr>
          <w:p w14:paraId="03B87DE7" w14:textId="0E60717C" w:rsidR="0036009C" w:rsidRDefault="0036009C" w:rsidP="007319D0">
            <w:pPr>
              <w:jc w:val="both"/>
              <w:rPr>
                <w:rFonts w:ascii="Times New Roman" w:hAnsi="Times New Roman" w:cs="Times New Roman"/>
                <w:lang w:val="sr-Cyrl-RS"/>
              </w:rPr>
            </w:pPr>
            <w:r>
              <w:rPr>
                <w:rFonts w:ascii="Times New Roman" w:hAnsi="Times New Roman" w:cs="Times New Roman"/>
                <w:lang w:val="sr-Cyrl-RS"/>
              </w:rPr>
              <w:t>А5.4.1</w:t>
            </w:r>
          </w:p>
        </w:tc>
        <w:tc>
          <w:tcPr>
            <w:tcW w:w="4137" w:type="dxa"/>
          </w:tcPr>
          <w:p w14:paraId="57C2C5EE" w14:textId="36449060" w:rsidR="0036009C" w:rsidRDefault="0036009C" w:rsidP="007319D0">
            <w:pPr>
              <w:jc w:val="both"/>
              <w:rPr>
                <w:rFonts w:ascii="Times New Roman" w:hAnsi="Times New Roman" w:cs="Times New Roman"/>
                <w:lang w:val="sr-Cyrl-RS"/>
              </w:rPr>
            </w:pPr>
            <w:r>
              <w:rPr>
                <w:rFonts w:ascii="Times New Roman" w:hAnsi="Times New Roman" w:cs="Times New Roman"/>
                <w:lang w:val="sr-Cyrl-RS"/>
              </w:rPr>
              <w:t>Набавка радних листова за децу предшколског узраста ромске националности</w:t>
            </w:r>
          </w:p>
        </w:tc>
        <w:tc>
          <w:tcPr>
            <w:tcW w:w="2338" w:type="dxa"/>
          </w:tcPr>
          <w:p w14:paraId="66303272" w14:textId="6C84A277" w:rsidR="0036009C" w:rsidRDefault="0036009C" w:rsidP="001854D5">
            <w:pPr>
              <w:jc w:val="right"/>
              <w:rPr>
                <w:rFonts w:ascii="Times New Roman" w:hAnsi="Times New Roman" w:cs="Times New Roman"/>
                <w:lang w:val="sr-Cyrl-RS"/>
              </w:rPr>
            </w:pPr>
            <w:r>
              <w:rPr>
                <w:rFonts w:ascii="Times New Roman" w:hAnsi="Times New Roman" w:cs="Times New Roman"/>
                <w:lang w:val="sr-Cyrl-RS"/>
              </w:rPr>
              <w:t>45.000,00</w:t>
            </w:r>
          </w:p>
        </w:tc>
      </w:tr>
      <w:tr w:rsidR="0036009C" w14:paraId="4AD3E86F" w14:textId="77777777" w:rsidTr="00DA77F2">
        <w:tc>
          <w:tcPr>
            <w:tcW w:w="985" w:type="dxa"/>
          </w:tcPr>
          <w:p w14:paraId="618BD12F" w14:textId="1F5BD69F" w:rsidR="0036009C" w:rsidRDefault="0036009C" w:rsidP="007319D0">
            <w:pPr>
              <w:jc w:val="both"/>
              <w:rPr>
                <w:rFonts w:ascii="Times New Roman" w:hAnsi="Times New Roman" w:cs="Times New Roman"/>
                <w:lang w:val="sr-Cyrl-RS"/>
              </w:rPr>
            </w:pPr>
            <w:r>
              <w:rPr>
                <w:rFonts w:ascii="Times New Roman" w:hAnsi="Times New Roman" w:cs="Times New Roman"/>
                <w:lang w:val="sr-Cyrl-RS"/>
              </w:rPr>
              <w:t>4.</w:t>
            </w:r>
          </w:p>
        </w:tc>
        <w:tc>
          <w:tcPr>
            <w:tcW w:w="1890" w:type="dxa"/>
          </w:tcPr>
          <w:p w14:paraId="4BE4D908" w14:textId="0645EC21" w:rsidR="0036009C" w:rsidRDefault="0036009C" w:rsidP="007319D0">
            <w:pPr>
              <w:jc w:val="both"/>
              <w:rPr>
                <w:rFonts w:ascii="Times New Roman" w:hAnsi="Times New Roman" w:cs="Times New Roman"/>
                <w:lang w:val="sr-Cyrl-RS"/>
              </w:rPr>
            </w:pPr>
            <w:r>
              <w:rPr>
                <w:rFonts w:ascii="Times New Roman" w:hAnsi="Times New Roman" w:cs="Times New Roman"/>
                <w:lang w:val="sr-Cyrl-RS"/>
              </w:rPr>
              <w:t>А5.4.2</w:t>
            </w:r>
          </w:p>
        </w:tc>
        <w:tc>
          <w:tcPr>
            <w:tcW w:w="4137" w:type="dxa"/>
          </w:tcPr>
          <w:p w14:paraId="2566E365" w14:textId="0E240571" w:rsidR="0036009C" w:rsidRDefault="0036009C" w:rsidP="007319D0">
            <w:pPr>
              <w:jc w:val="both"/>
              <w:rPr>
                <w:rFonts w:ascii="Times New Roman" w:hAnsi="Times New Roman" w:cs="Times New Roman"/>
                <w:lang w:val="sr-Cyrl-RS"/>
              </w:rPr>
            </w:pPr>
            <w:r>
              <w:rPr>
                <w:rFonts w:ascii="Times New Roman" w:hAnsi="Times New Roman" w:cs="Times New Roman"/>
                <w:lang w:val="sr-Cyrl-RS"/>
              </w:rPr>
              <w:t>Накнада за набавку школског прибора за ученике ромске националности</w:t>
            </w:r>
          </w:p>
        </w:tc>
        <w:tc>
          <w:tcPr>
            <w:tcW w:w="2338" w:type="dxa"/>
          </w:tcPr>
          <w:p w14:paraId="772E6B36" w14:textId="18705322" w:rsidR="0036009C" w:rsidRDefault="0036009C" w:rsidP="001854D5">
            <w:pPr>
              <w:jc w:val="right"/>
              <w:rPr>
                <w:rFonts w:ascii="Times New Roman" w:hAnsi="Times New Roman" w:cs="Times New Roman"/>
                <w:lang w:val="sr-Cyrl-RS"/>
              </w:rPr>
            </w:pPr>
            <w:r>
              <w:rPr>
                <w:rFonts w:ascii="Times New Roman" w:hAnsi="Times New Roman" w:cs="Times New Roman"/>
                <w:lang w:val="sr-Cyrl-RS"/>
              </w:rPr>
              <w:t>100.000,00</w:t>
            </w:r>
          </w:p>
        </w:tc>
      </w:tr>
      <w:tr w:rsidR="0036009C" w14:paraId="08E3A892" w14:textId="77777777" w:rsidTr="00DA77F2">
        <w:tc>
          <w:tcPr>
            <w:tcW w:w="985" w:type="dxa"/>
          </w:tcPr>
          <w:p w14:paraId="61B65C24" w14:textId="008BAD51" w:rsidR="0036009C" w:rsidRDefault="0036009C" w:rsidP="007319D0">
            <w:pPr>
              <w:jc w:val="both"/>
              <w:rPr>
                <w:rFonts w:ascii="Times New Roman" w:hAnsi="Times New Roman" w:cs="Times New Roman"/>
                <w:lang w:val="sr-Cyrl-RS"/>
              </w:rPr>
            </w:pPr>
            <w:r>
              <w:rPr>
                <w:rFonts w:ascii="Times New Roman" w:hAnsi="Times New Roman" w:cs="Times New Roman"/>
                <w:lang w:val="sr-Cyrl-RS"/>
              </w:rPr>
              <w:t>5.</w:t>
            </w:r>
          </w:p>
        </w:tc>
        <w:tc>
          <w:tcPr>
            <w:tcW w:w="1890" w:type="dxa"/>
          </w:tcPr>
          <w:p w14:paraId="2BF9AA52" w14:textId="416E9C54" w:rsidR="0036009C" w:rsidRDefault="0036009C" w:rsidP="007319D0">
            <w:pPr>
              <w:jc w:val="both"/>
              <w:rPr>
                <w:rFonts w:ascii="Times New Roman" w:hAnsi="Times New Roman" w:cs="Times New Roman"/>
                <w:lang w:val="sr-Cyrl-RS"/>
              </w:rPr>
            </w:pPr>
            <w:r>
              <w:rPr>
                <w:rFonts w:ascii="Times New Roman" w:hAnsi="Times New Roman" w:cs="Times New Roman"/>
                <w:lang w:val="sr-Cyrl-RS"/>
              </w:rPr>
              <w:t>5.4.3</w:t>
            </w:r>
          </w:p>
        </w:tc>
        <w:tc>
          <w:tcPr>
            <w:tcW w:w="4137" w:type="dxa"/>
          </w:tcPr>
          <w:p w14:paraId="2407CC14" w14:textId="27E2F1AC" w:rsidR="0036009C" w:rsidRDefault="0036009C" w:rsidP="007319D0">
            <w:pPr>
              <w:jc w:val="both"/>
              <w:rPr>
                <w:rFonts w:ascii="Times New Roman" w:hAnsi="Times New Roman" w:cs="Times New Roman"/>
                <w:lang w:val="sr-Cyrl-RS"/>
              </w:rPr>
            </w:pPr>
            <w:r>
              <w:rPr>
                <w:rFonts w:ascii="Times New Roman" w:hAnsi="Times New Roman" w:cs="Times New Roman"/>
                <w:lang w:val="sr-Cyrl-RS"/>
              </w:rPr>
              <w:t>Накнада за превоз ученика средњих школа ромске националности</w:t>
            </w:r>
          </w:p>
        </w:tc>
        <w:tc>
          <w:tcPr>
            <w:tcW w:w="2338" w:type="dxa"/>
          </w:tcPr>
          <w:p w14:paraId="5A2CEF42" w14:textId="5A3E8840" w:rsidR="0036009C" w:rsidRDefault="0036009C" w:rsidP="001854D5">
            <w:pPr>
              <w:jc w:val="right"/>
              <w:rPr>
                <w:rFonts w:ascii="Times New Roman" w:hAnsi="Times New Roman" w:cs="Times New Roman"/>
                <w:lang w:val="sr-Cyrl-RS"/>
              </w:rPr>
            </w:pPr>
            <w:r>
              <w:rPr>
                <w:rFonts w:ascii="Times New Roman" w:hAnsi="Times New Roman" w:cs="Times New Roman"/>
                <w:lang w:val="sr-Cyrl-RS"/>
              </w:rPr>
              <w:t>500.000,00</w:t>
            </w:r>
          </w:p>
        </w:tc>
      </w:tr>
      <w:tr w:rsidR="001854D5" w14:paraId="3CA8CCEF" w14:textId="77777777" w:rsidTr="001854D5">
        <w:tc>
          <w:tcPr>
            <w:tcW w:w="985" w:type="dxa"/>
            <w:shd w:val="clear" w:color="auto" w:fill="FFD966" w:themeFill="accent4" w:themeFillTint="99"/>
          </w:tcPr>
          <w:p w14:paraId="75097650" w14:textId="77777777" w:rsidR="001854D5" w:rsidRPr="001854D5" w:rsidRDefault="001854D5" w:rsidP="007319D0">
            <w:pPr>
              <w:jc w:val="both"/>
              <w:rPr>
                <w:rFonts w:ascii="Times New Roman" w:hAnsi="Times New Roman" w:cs="Times New Roman"/>
                <w:b/>
                <w:bCs/>
                <w:lang w:val="sr-Cyrl-RS"/>
              </w:rPr>
            </w:pPr>
          </w:p>
        </w:tc>
        <w:tc>
          <w:tcPr>
            <w:tcW w:w="1890" w:type="dxa"/>
            <w:shd w:val="clear" w:color="auto" w:fill="FFD966" w:themeFill="accent4" w:themeFillTint="99"/>
          </w:tcPr>
          <w:p w14:paraId="070CC34B" w14:textId="77777777" w:rsidR="001854D5" w:rsidRPr="001854D5" w:rsidRDefault="001854D5" w:rsidP="007319D0">
            <w:pPr>
              <w:jc w:val="both"/>
              <w:rPr>
                <w:rFonts w:ascii="Times New Roman" w:hAnsi="Times New Roman" w:cs="Times New Roman"/>
                <w:b/>
                <w:bCs/>
                <w:lang w:val="sr-Cyrl-RS"/>
              </w:rPr>
            </w:pPr>
          </w:p>
        </w:tc>
        <w:tc>
          <w:tcPr>
            <w:tcW w:w="4137" w:type="dxa"/>
            <w:shd w:val="clear" w:color="auto" w:fill="FFD966" w:themeFill="accent4" w:themeFillTint="99"/>
          </w:tcPr>
          <w:p w14:paraId="0FACBAD6" w14:textId="52855573" w:rsidR="001854D5" w:rsidRPr="001854D5" w:rsidRDefault="001854D5" w:rsidP="007319D0">
            <w:pPr>
              <w:jc w:val="both"/>
              <w:rPr>
                <w:rFonts w:ascii="Times New Roman" w:hAnsi="Times New Roman" w:cs="Times New Roman"/>
                <w:b/>
                <w:bCs/>
                <w:lang w:val="sr-Cyrl-RS"/>
              </w:rPr>
            </w:pPr>
            <w:r w:rsidRPr="001854D5">
              <w:rPr>
                <w:rFonts w:ascii="Times New Roman" w:hAnsi="Times New Roman" w:cs="Times New Roman"/>
                <w:b/>
                <w:bCs/>
                <w:lang w:val="sr-Cyrl-RS"/>
              </w:rPr>
              <w:t>УКУПНО</w:t>
            </w:r>
          </w:p>
        </w:tc>
        <w:tc>
          <w:tcPr>
            <w:tcW w:w="2338" w:type="dxa"/>
            <w:shd w:val="clear" w:color="auto" w:fill="FFD966" w:themeFill="accent4" w:themeFillTint="99"/>
          </w:tcPr>
          <w:p w14:paraId="70886C1F" w14:textId="1746011B" w:rsidR="001854D5" w:rsidRPr="001854D5" w:rsidRDefault="0036009C" w:rsidP="001854D5">
            <w:pPr>
              <w:jc w:val="right"/>
              <w:rPr>
                <w:rFonts w:ascii="Times New Roman" w:hAnsi="Times New Roman" w:cs="Times New Roman"/>
                <w:b/>
                <w:bCs/>
                <w:lang w:val="sr-Cyrl-RS"/>
              </w:rPr>
            </w:pPr>
            <w:r>
              <w:rPr>
                <w:rFonts w:ascii="Times New Roman" w:hAnsi="Times New Roman" w:cs="Times New Roman"/>
                <w:b/>
                <w:bCs/>
                <w:lang w:val="sr-Cyrl-RS"/>
              </w:rPr>
              <w:t>935</w:t>
            </w:r>
            <w:r w:rsidR="001854D5" w:rsidRPr="001854D5">
              <w:rPr>
                <w:rFonts w:ascii="Times New Roman" w:hAnsi="Times New Roman" w:cs="Times New Roman"/>
                <w:b/>
                <w:bCs/>
                <w:lang w:val="sr-Cyrl-RS"/>
              </w:rPr>
              <w:t>.000,00</w:t>
            </w:r>
          </w:p>
        </w:tc>
      </w:tr>
    </w:tbl>
    <w:p w14:paraId="1919A38E" w14:textId="79703C09" w:rsidR="00DA77F2" w:rsidRDefault="00DA77F2" w:rsidP="007319D0">
      <w:pPr>
        <w:jc w:val="both"/>
        <w:rPr>
          <w:rFonts w:ascii="Times New Roman" w:hAnsi="Times New Roman" w:cs="Times New Roman"/>
          <w:lang w:val="sr-Cyrl-RS"/>
        </w:rPr>
      </w:pPr>
    </w:p>
    <w:p w14:paraId="61BC10DD" w14:textId="1CEFB00D" w:rsidR="001854D5" w:rsidRDefault="001854D5" w:rsidP="007319D0">
      <w:pPr>
        <w:jc w:val="both"/>
        <w:rPr>
          <w:rFonts w:ascii="Times New Roman" w:hAnsi="Times New Roman" w:cs="Times New Roman"/>
          <w:lang w:val="sr-Cyrl-RS"/>
        </w:rPr>
      </w:pPr>
      <w:r w:rsidRPr="001854D5">
        <w:rPr>
          <w:rFonts w:ascii="Times New Roman" w:hAnsi="Times New Roman" w:cs="Times New Roman"/>
          <w:lang w:val="sr-Cyrl-RS"/>
        </w:rPr>
        <w:t xml:space="preserve">Такође, у оквиру осталих извора финансирања, а имајући у виду период од три године реализације ЛАП-а, приказане су могућности аплицирања за донаторска средства. У складу са тиме, примењен је приступ да је свуда где су препознате потребе и могућности за донаторским средствима назначено (су)финансирање из донаторских средстава (тачније, као могућност аплицирања на разним конкурсима).   </w:t>
      </w:r>
    </w:p>
    <w:p w14:paraId="3241A38A" w14:textId="3FA511CE" w:rsidR="0036009C" w:rsidRDefault="0036009C" w:rsidP="007319D0">
      <w:pPr>
        <w:jc w:val="both"/>
        <w:rPr>
          <w:rFonts w:ascii="Times New Roman" w:hAnsi="Times New Roman" w:cs="Times New Roman"/>
          <w:lang w:val="sr-Cyrl-RS"/>
        </w:rPr>
      </w:pPr>
      <w:r w:rsidRPr="0036009C">
        <w:rPr>
          <w:rFonts w:ascii="Times New Roman" w:hAnsi="Times New Roman" w:cs="Times New Roman"/>
          <w:lang w:val="sr-Cyrl-RS"/>
        </w:rPr>
        <w:lastRenderedPageBreak/>
        <w:t xml:space="preserve">Са друге стране, донаторска средства по изворима и износима (као и наменама за које се објављују конкурси), затим дужини трајања сваког пројекта и процењене износе који би се односили на ромску популацију (кориснике) у овом тренутку није било могуће свуда прецизно проценити; ово пре свега из разлога што су пројекти који се финансирају део већих програма усмерених не само на групе корисника/националне мањине, већ и на друге врсте корисника, као што су породице, незапослени, одређене социјалне групе (дакле, без назнаке по националној припадности).   </w:t>
      </w:r>
    </w:p>
    <w:p w14:paraId="3AA8D8B7" w14:textId="2B3F5B46" w:rsidR="0036009C" w:rsidRDefault="0036009C" w:rsidP="007319D0">
      <w:pPr>
        <w:jc w:val="both"/>
        <w:rPr>
          <w:rFonts w:ascii="Times New Roman" w:hAnsi="Times New Roman" w:cs="Times New Roman"/>
          <w:lang w:val="sr-Cyrl-RS"/>
        </w:rPr>
      </w:pPr>
      <w:r w:rsidRPr="0036009C">
        <w:rPr>
          <w:rFonts w:ascii="Times New Roman" w:hAnsi="Times New Roman" w:cs="Times New Roman"/>
          <w:lang w:val="sr-Cyrl-RS"/>
        </w:rPr>
        <w:t>Спровођење неких активности је, како је видљиво из Акционог плана, планирано за више година, почев од 20</w:t>
      </w:r>
      <w:r>
        <w:rPr>
          <w:rFonts w:ascii="Times New Roman" w:hAnsi="Times New Roman" w:cs="Times New Roman"/>
          <w:lang w:val="sr-Cyrl-RS"/>
        </w:rPr>
        <w:t>20</w:t>
      </w:r>
      <w:r w:rsidRPr="0036009C">
        <w:rPr>
          <w:rFonts w:ascii="Times New Roman" w:hAnsi="Times New Roman" w:cs="Times New Roman"/>
          <w:lang w:val="sr-Cyrl-RS"/>
        </w:rPr>
        <w:t xml:space="preserve">. године. Дефинисање одређеног броја активности је условљено претходним спровођењем одређених анализа, прикупљањем података, процена, стварањем базе података, тако да је буџетирање морало бити одложено до тренутка када наведене анализе, подаци и остали елементи буду спроведени, а резултати доступни као полазна основа.   </w:t>
      </w:r>
    </w:p>
    <w:p w14:paraId="389D6931" w14:textId="6FF53075" w:rsidR="0036009C" w:rsidRDefault="0036009C" w:rsidP="007319D0">
      <w:pPr>
        <w:jc w:val="both"/>
        <w:rPr>
          <w:rFonts w:ascii="Times New Roman" w:hAnsi="Times New Roman" w:cs="Times New Roman"/>
          <w:lang w:val="sr-Cyrl-RS"/>
        </w:rPr>
      </w:pPr>
      <w:r w:rsidRPr="0036009C">
        <w:rPr>
          <w:rFonts w:ascii="Times New Roman" w:hAnsi="Times New Roman" w:cs="Times New Roman"/>
          <w:lang w:val="sr-Cyrl-RS"/>
        </w:rPr>
        <w:t xml:space="preserve">Финансирање предвиђених мера, по предложеним активностима у оквиру појединих посебних циљева ЛАП-а потребно је обезбедити у буџету, на основу одлуке (одлука) о буџету </w:t>
      </w:r>
      <w:r>
        <w:rPr>
          <w:rFonts w:ascii="Times New Roman" w:hAnsi="Times New Roman" w:cs="Times New Roman"/>
          <w:lang w:val="sr-Cyrl-RS"/>
        </w:rPr>
        <w:t>Општине</w:t>
      </w:r>
      <w:r w:rsidRPr="0036009C">
        <w:rPr>
          <w:rFonts w:ascii="Times New Roman" w:hAnsi="Times New Roman" w:cs="Times New Roman"/>
          <w:lang w:val="sr-Cyrl-RS"/>
        </w:rPr>
        <w:t xml:space="preserve"> у периоду спровођења Акционог плана, тачније у периоду 20</w:t>
      </w:r>
      <w:r>
        <w:rPr>
          <w:rFonts w:ascii="Times New Roman" w:hAnsi="Times New Roman" w:cs="Times New Roman"/>
          <w:lang w:val="sr-Cyrl-RS"/>
        </w:rPr>
        <w:t>20</w:t>
      </w:r>
      <w:r w:rsidRPr="0036009C">
        <w:rPr>
          <w:rFonts w:ascii="Times New Roman" w:hAnsi="Times New Roman" w:cs="Times New Roman"/>
          <w:lang w:val="sr-Cyrl-RS"/>
        </w:rPr>
        <w:t>.-202</w:t>
      </w:r>
      <w:r>
        <w:rPr>
          <w:rFonts w:ascii="Times New Roman" w:hAnsi="Times New Roman" w:cs="Times New Roman"/>
          <w:lang w:val="sr-Cyrl-RS"/>
        </w:rPr>
        <w:t>2</w:t>
      </w:r>
      <w:r w:rsidRPr="0036009C">
        <w:rPr>
          <w:rFonts w:ascii="Times New Roman" w:hAnsi="Times New Roman" w:cs="Times New Roman"/>
          <w:lang w:val="sr-Cyrl-RS"/>
        </w:rPr>
        <w:t xml:space="preserve">. године. У складу са Упутством за израду програмског буџета, спровођење мера је потребно планирати као програмску активност (текућа и континуирана делатност корисника буџета, чијим спровођењем се постижу циљеви који доприносе остварењу циљева Програма), односно као пројекат. Посматрано са аспекта области које су обухваћене ЛАПом, мере и активности су разложене по посебним циљевима, тачније, у оквиру посебних циљева:   </w:t>
      </w:r>
    </w:p>
    <w:p w14:paraId="029C368D" w14:textId="77777777" w:rsidR="0036009C" w:rsidRDefault="0036009C" w:rsidP="0036009C">
      <w:pPr>
        <w:jc w:val="both"/>
        <w:rPr>
          <w:rFonts w:ascii="Times New Roman" w:hAnsi="Times New Roman" w:cs="Times New Roman"/>
          <w:lang w:val="sr-Cyrl-RS"/>
        </w:rPr>
      </w:pPr>
      <w:r w:rsidRPr="0036009C">
        <w:rPr>
          <w:rFonts w:ascii="Times New Roman" w:hAnsi="Times New Roman" w:cs="Times New Roman"/>
          <w:b/>
          <w:bCs/>
          <w:lang w:val="sr-Latn-RS"/>
        </w:rPr>
        <w:t>Посебан циљ 1</w:t>
      </w:r>
      <w:r w:rsidRPr="009343CF">
        <w:rPr>
          <w:rFonts w:ascii="Times New Roman" w:hAnsi="Times New Roman" w:cs="Times New Roman"/>
          <w:lang w:val="sr-Latn-RS"/>
        </w:rPr>
        <w:t xml:space="preserve">: </w:t>
      </w:r>
      <w:r w:rsidRPr="004C1B85">
        <w:rPr>
          <w:rFonts w:ascii="Times New Roman" w:hAnsi="Times New Roman" w:cs="Times New Roman"/>
          <w:lang w:val="sr-Cyrl-RS"/>
        </w:rPr>
        <w:t xml:space="preserve">Повећање </w:t>
      </w:r>
      <w:r>
        <w:rPr>
          <w:rFonts w:ascii="Times New Roman" w:hAnsi="Times New Roman" w:cs="Times New Roman"/>
          <w:lang w:val="sr-Cyrl-RS"/>
        </w:rPr>
        <w:t>обухавта</w:t>
      </w:r>
      <w:r w:rsidRPr="004C1B85">
        <w:rPr>
          <w:rFonts w:ascii="Times New Roman" w:hAnsi="Times New Roman" w:cs="Times New Roman"/>
          <w:lang w:val="sr-Cyrl-RS"/>
        </w:rPr>
        <w:t xml:space="preserve"> деце и младих ромске националности систем</w:t>
      </w:r>
      <w:r>
        <w:rPr>
          <w:rFonts w:ascii="Times New Roman" w:hAnsi="Times New Roman" w:cs="Times New Roman"/>
          <w:lang w:val="sr-Cyrl-RS"/>
        </w:rPr>
        <w:t>ом</w:t>
      </w:r>
      <w:r w:rsidRPr="004C1B85">
        <w:rPr>
          <w:rFonts w:ascii="Times New Roman" w:hAnsi="Times New Roman" w:cs="Times New Roman"/>
          <w:lang w:val="sr-Cyrl-RS"/>
        </w:rPr>
        <w:t xml:space="preserve"> васпитања и образовања </w:t>
      </w:r>
    </w:p>
    <w:p w14:paraId="2C50F423" w14:textId="0354D971" w:rsidR="0036009C" w:rsidRDefault="0036009C" w:rsidP="007319D0">
      <w:pPr>
        <w:jc w:val="both"/>
        <w:rPr>
          <w:rFonts w:ascii="Times New Roman" w:hAnsi="Times New Roman" w:cs="Times New Roman"/>
          <w:lang w:val="sr-Cyrl-RS"/>
        </w:rPr>
      </w:pPr>
      <w:r w:rsidRPr="0036009C">
        <w:rPr>
          <w:rFonts w:ascii="Times New Roman" w:hAnsi="Times New Roman" w:cs="Times New Roman"/>
          <w:lang w:val="sr-Cyrl-RS"/>
        </w:rPr>
        <w:t>Предложене мере и активности у области образовања су различитог карактера; оне обухватају обезбеђивање материјалних услова за потребе школовања (школски прибор, трошкови превоза, материјална подршка), која имају карактер социјалних давања и самим тиме их је неопходно планирати у оквиру програма 11 – социјална и дечија заштита. Поред тога, предвиђено је организовање и одржавање едукативних радионица, трибина и медијске кампање, активности које потпадају под програм 13 – развој културе и информисања (и у оквиру истог, пре свега програмске активности 1201-0003 – унапређење система очувања и престављања културноисторијског наслеђа и 1201-0005 – унапређење јавног информисања на језицима националних мањина).</w:t>
      </w:r>
    </w:p>
    <w:p w14:paraId="692671C1" w14:textId="79314524" w:rsidR="0036009C" w:rsidRDefault="0036009C" w:rsidP="007319D0">
      <w:pPr>
        <w:jc w:val="both"/>
        <w:rPr>
          <w:rFonts w:ascii="Times New Roman" w:hAnsi="Times New Roman" w:cs="Times New Roman"/>
          <w:lang w:val="sr-Cyrl-RS"/>
        </w:rPr>
      </w:pPr>
      <w:r w:rsidRPr="0036009C">
        <w:rPr>
          <w:rFonts w:ascii="Times New Roman" w:hAnsi="Times New Roman" w:cs="Times New Roman"/>
          <w:lang w:val="sr-Cyrl-RS"/>
        </w:rPr>
        <w:t xml:space="preserve">У случају додатних мера, потребно их је распоредити у програме у оквиру којих доприносе реализацији циљева ЛАП-а (култура, образовање), уз могућност отварања нових програмских активности. </w:t>
      </w:r>
    </w:p>
    <w:p w14:paraId="6880ACC2" w14:textId="77777777" w:rsidR="00394471" w:rsidRDefault="00394471" w:rsidP="00394471">
      <w:pPr>
        <w:jc w:val="both"/>
        <w:rPr>
          <w:rFonts w:ascii="Times New Roman" w:hAnsi="Times New Roman" w:cs="Times New Roman"/>
          <w:lang w:val="sr-Cyrl-RS"/>
        </w:rPr>
      </w:pPr>
      <w:r w:rsidRPr="004C1B85">
        <w:rPr>
          <w:rFonts w:ascii="Times New Roman" w:hAnsi="Times New Roman" w:cs="Times New Roman"/>
          <w:b/>
          <w:bCs/>
          <w:lang w:val="sr-Cyrl-RS"/>
        </w:rPr>
        <w:t>Посебан циљ 2:</w:t>
      </w:r>
      <w:r w:rsidRPr="004C1B85">
        <w:rPr>
          <w:rFonts w:ascii="Times New Roman" w:hAnsi="Times New Roman" w:cs="Times New Roman"/>
          <w:lang w:val="sr-Cyrl-RS"/>
        </w:rPr>
        <w:t xml:space="preserve"> Унапређење </w:t>
      </w:r>
      <w:r>
        <w:rPr>
          <w:rFonts w:ascii="Times New Roman" w:hAnsi="Times New Roman" w:cs="Times New Roman"/>
          <w:lang w:val="sr-Cyrl-RS"/>
        </w:rPr>
        <w:t xml:space="preserve">локалне </w:t>
      </w:r>
      <w:r w:rsidRPr="004C1B85">
        <w:rPr>
          <w:rFonts w:ascii="Times New Roman" w:hAnsi="Times New Roman" w:cs="Times New Roman"/>
          <w:lang w:val="sr-Cyrl-RS"/>
        </w:rPr>
        <w:t xml:space="preserve">инфраструктуре у ромским насељима и пружање подршке у решавању имовинско-правних односа и озакоњењу бесправно саграђених објеката </w:t>
      </w:r>
    </w:p>
    <w:p w14:paraId="00CF93A3" w14:textId="77777777" w:rsidR="00394471" w:rsidRDefault="00394471" w:rsidP="007319D0">
      <w:pPr>
        <w:jc w:val="both"/>
        <w:rPr>
          <w:rFonts w:ascii="Times New Roman" w:hAnsi="Times New Roman" w:cs="Times New Roman"/>
          <w:lang w:val="sr-Cyrl-RS"/>
        </w:rPr>
      </w:pPr>
      <w:r w:rsidRPr="00394471">
        <w:rPr>
          <w:rFonts w:ascii="Times New Roman" w:hAnsi="Times New Roman" w:cs="Times New Roman"/>
          <w:lang w:val="sr-Cyrl-RS"/>
        </w:rPr>
        <w:t xml:space="preserve">Већина активности у оквиру ове области/посебног циља ће се спроводити кроз редовне активности релевантних институција и организација, те није потребно додатно финансирање из буџета </w:t>
      </w:r>
      <w:r>
        <w:rPr>
          <w:rFonts w:ascii="Times New Roman" w:hAnsi="Times New Roman" w:cs="Times New Roman"/>
          <w:lang w:val="sr-Cyrl-RS"/>
        </w:rPr>
        <w:t xml:space="preserve">Општине </w:t>
      </w:r>
      <w:r w:rsidRPr="00394471">
        <w:rPr>
          <w:rFonts w:ascii="Times New Roman" w:hAnsi="Times New Roman" w:cs="Times New Roman"/>
          <w:lang w:val="sr-Cyrl-RS"/>
        </w:rPr>
        <w:t xml:space="preserve">у оквиру програма 1 – становање, урбанизам и просторно планирање, програмска активност 0004 – стамбена подршка. </w:t>
      </w:r>
    </w:p>
    <w:p w14:paraId="72365C21" w14:textId="3684FBAB" w:rsidR="0036009C" w:rsidRDefault="00394471" w:rsidP="007319D0">
      <w:pPr>
        <w:jc w:val="both"/>
        <w:rPr>
          <w:rFonts w:ascii="Times New Roman" w:hAnsi="Times New Roman" w:cs="Times New Roman"/>
          <w:lang w:val="sr-Cyrl-RS"/>
        </w:rPr>
      </w:pPr>
      <w:r w:rsidRPr="00394471">
        <w:rPr>
          <w:rFonts w:ascii="Times New Roman" w:hAnsi="Times New Roman" w:cs="Times New Roman"/>
          <w:b/>
          <w:bCs/>
          <w:lang w:val="sr-Latn-RS"/>
        </w:rPr>
        <w:lastRenderedPageBreak/>
        <w:t>Посебан циљ 3:</w:t>
      </w:r>
      <w:r w:rsidRPr="001E1FF5">
        <w:rPr>
          <w:rFonts w:ascii="Times New Roman" w:hAnsi="Times New Roman" w:cs="Times New Roman"/>
          <w:lang w:val="sr-Latn-RS"/>
        </w:rPr>
        <w:t xml:space="preserve"> </w:t>
      </w:r>
      <w:r>
        <w:rPr>
          <w:rFonts w:ascii="Times New Roman" w:hAnsi="Times New Roman" w:cs="Times New Roman"/>
          <w:lang w:val="sr-Cyrl-RS"/>
        </w:rPr>
        <w:t>Унапређење</w:t>
      </w:r>
      <w:r w:rsidRPr="004C1B85">
        <w:rPr>
          <w:rFonts w:ascii="Times New Roman" w:hAnsi="Times New Roman" w:cs="Times New Roman"/>
          <w:lang w:val="sr-Cyrl-RS"/>
        </w:rPr>
        <w:t xml:space="preserve"> запошљивости, запошљавања и економско оснаживање Рома и Ромкиња</w:t>
      </w:r>
    </w:p>
    <w:p w14:paraId="26B7A8E3" w14:textId="004953F6" w:rsidR="00394471" w:rsidRDefault="00394471" w:rsidP="007319D0">
      <w:pPr>
        <w:jc w:val="both"/>
        <w:rPr>
          <w:rFonts w:ascii="Times New Roman" w:hAnsi="Times New Roman" w:cs="Times New Roman"/>
          <w:lang w:val="sr-Cyrl-RS"/>
        </w:rPr>
      </w:pPr>
      <w:r w:rsidRPr="00394471">
        <w:rPr>
          <w:rFonts w:ascii="Times New Roman" w:hAnsi="Times New Roman" w:cs="Times New Roman"/>
          <w:lang w:val="sr-Cyrl-RS"/>
        </w:rPr>
        <w:t xml:space="preserve">Овај постављени посебни циљ ће се спроводити у сарадњи и/или у координацији са Националном службом за запошљавање, организацијама цивилног друштва које заступају интересе ромске националне заједнице, али и предузетницима/компанијама, у делу обезбеђивања стручне праксе. За финансирање из буџета у оквиру овог посебног циља су предвиђене активности везане за подршку </w:t>
      </w:r>
      <w:r>
        <w:rPr>
          <w:rFonts w:ascii="Times New Roman" w:hAnsi="Times New Roman" w:cs="Times New Roman"/>
          <w:lang w:val="sr-Cyrl-RS"/>
        </w:rPr>
        <w:t>самозапошљавању и новом запошљавању код познатих послодаваца</w:t>
      </w:r>
      <w:r w:rsidRPr="00394471">
        <w:rPr>
          <w:rFonts w:ascii="Times New Roman" w:hAnsi="Times New Roman" w:cs="Times New Roman"/>
          <w:lang w:val="sr-Cyrl-RS"/>
        </w:rPr>
        <w:t>; буџетирање средстава за спровођење предложених мера и активности је могуће реализовати у оквиру програма 3 – локални економски развој, преко програмских активности 1501-0002 – мере активне политике запошљавања, односно преко 1501-0003 – подстицаји за развој предузетништва</w:t>
      </w:r>
      <w:r>
        <w:rPr>
          <w:rFonts w:ascii="Times New Roman" w:hAnsi="Times New Roman" w:cs="Times New Roman"/>
          <w:lang w:val="sr-Cyrl-RS"/>
        </w:rPr>
        <w:t>.</w:t>
      </w:r>
    </w:p>
    <w:p w14:paraId="43845A5F" w14:textId="77777777" w:rsidR="00394471" w:rsidRDefault="00394471" w:rsidP="00394471">
      <w:pPr>
        <w:jc w:val="both"/>
        <w:rPr>
          <w:rFonts w:ascii="Times New Roman" w:hAnsi="Times New Roman" w:cs="Times New Roman"/>
          <w:lang w:val="sr-Cyrl-RS"/>
        </w:rPr>
      </w:pPr>
      <w:r w:rsidRPr="00394471">
        <w:rPr>
          <w:rFonts w:ascii="Times New Roman" w:hAnsi="Times New Roman" w:cs="Times New Roman"/>
          <w:b/>
          <w:bCs/>
          <w:lang w:val="sr-Latn-RS"/>
        </w:rPr>
        <w:t xml:space="preserve">Посебан циљ </w:t>
      </w:r>
      <w:r w:rsidRPr="00394471">
        <w:rPr>
          <w:rFonts w:ascii="Times New Roman" w:hAnsi="Times New Roman" w:cs="Times New Roman"/>
          <w:b/>
          <w:bCs/>
          <w:lang w:val="sr-Cyrl-RS"/>
        </w:rPr>
        <w:t>4</w:t>
      </w:r>
      <w:r>
        <w:rPr>
          <w:rFonts w:ascii="Times New Roman" w:hAnsi="Times New Roman" w:cs="Times New Roman"/>
          <w:lang w:val="sr-Cyrl-RS"/>
        </w:rPr>
        <w:t xml:space="preserve">: </w:t>
      </w:r>
      <w:r w:rsidRPr="004C1B85">
        <w:rPr>
          <w:rFonts w:ascii="Times New Roman" w:hAnsi="Times New Roman" w:cs="Times New Roman"/>
          <w:lang w:val="sr-Cyrl-RS"/>
        </w:rPr>
        <w:t>Унапређење здравља Рома и Ромкиња повећањем њиховог обухвата примарном</w:t>
      </w:r>
      <w:r>
        <w:rPr>
          <w:rFonts w:ascii="Times New Roman" w:hAnsi="Times New Roman" w:cs="Times New Roman"/>
          <w:lang w:val="sr-Cyrl-RS"/>
        </w:rPr>
        <w:t xml:space="preserve"> </w:t>
      </w:r>
      <w:r w:rsidRPr="004C1B85">
        <w:rPr>
          <w:rFonts w:ascii="Times New Roman" w:hAnsi="Times New Roman" w:cs="Times New Roman"/>
          <w:lang w:val="sr-Cyrl-RS"/>
        </w:rPr>
        <w:t xml:space="preserve">здравственом заштитом и бољом доступношћу </w:t>
      </w:r>
      <w:r>
        <w:rPr>
          <w:rFonts w:ascii="Times New Roman" w:hAnsi="Times New Roman" w:cs="Times New Roman"/>
          <w:lang w:val="sr-Cyrl-RS"/>
        </w:rPr>
        <w:t xml:space="preserve">и бољим квалитетом </w:t>
      </w:r>
      <w:r w:rsidRPr="004C1B85">
        <w:rPr>
          <w:rFonts w:ascii="Times New Roman" w:hAnsi="Times New Roman" w:cs="Times New Roman"/>
          <w:lang w:val="sr-Cyrl-RS"/>
        </w:rPr>
        <w:t>услуга здравствене заштите</w:t>
      </w:r>
      <w:r>
        <w:rPr>
          <w:rFonts w:ascii="Times New Roman" w:hAnsi="Times New Roman" w:cs="Times New Roman"/>
          <w:lang w:val="sr-Cyrl-RS"/>
        </w:rPr>
        <w:t>.</w:t>
      </w:r>
    </w:p>
    <w:p w14:paraId="1826C0D6" w14:textId="50ABB0B8" w:rsidR="00394471" w:rsidRDefault="00394471" w:rsidP="007319D0">
      <w:pPr>
        <w:jc w:val="both"/>
        <w:rPr>
          <w:rFonts w:ascii="Times New Roman" w:hAnsi="Times New Roman" w:cs="Times New Roman"/>
          <w:lang w:val="sr-Cyrl-RS"/>
        </w:rPr>
      </w:pPr>
      <w:r w:rsidRPr="00394471">
        <w:rPr>
          <w:rFonts w:ascii="Times New Roman" w:hAnsi="Times New Roman" w:cs="Times New Roman"/>
          <w:lang w:val="sr-Cyrl-RS"/>
        </w:rPr>
        <w:t xml:space="preserve">   У циљу спровођења предвиђених активности у области здравствене заштите, потребно је буџетирати средства за предвиђене мере и припадајуће активности које обухватају превентивне прегледе, трибине, радионице, едукативне активности, као и набавку медицинске опреме и хигијенских пакета. Активности из овог посебног циља/области спроводиће се  у сарадњи са Домом здравља, организацијама цивилног друштва, ромским удружењима и Црвеним крстом. Активности је потребно буџетирати у оквиру програма 12 – здравствена заштита, програмска активност 1801-0003 – спровођење активности из области друштвене бриге за јавно здравље.   </w:t>
      </w:r>
    </w:p>
    <w:p w14:paraId="65A76B24" w14:textId="48E3C0C9" w:rsidR="00394471" w:rsidRDefault="00394471" w:rsidP="007319D0">
      <w:pPr>
        <w:jc w:val="both"/>
        <w:rPr>
          <w:rFonts w:ascii="Times New Roman" w:hAnsi="Times New Roman" w:cs="Times New Roman"/>
          <w:lang w:val="sr-Latn-RS"/>
        </w:rPr>
      </w:pPr>
      <w:r w:rsidRPr="00394471">
        <w:rPr>
          <w:rFonts w:ascii="Times New Roman" w:hAnsi="Times New Roman" w:cs="Times New Roman"/>
          <w:b/>
          <w:bCs/>
          <w:lang w:val="sr-Latn-RS"/>
        </w:rPr>
        <w:t xml:space="preserve">Посебан циљ </w:t>
      </w:r>
      <w:r w:rsidRPr="00394471">
        <w:rPr>
          <w:rFonts w:ascii="Times New Roman" w:hAnsi="Times New Roman" w:cs="Times New Roman"/>
          <w:b/>
          <w:bCs/>
          <w:lang w:val="sr-Cyrl-RS"/>
        </w:rPr>
        <w:t>5:</w:t>
      </w:r>
      <w:r>
        <w:rPr>
          <w:rFonts w:ascii="Times New Roman" w:hAnsi="Times New Roman" w:cs="Times New Roman"/>
          <w:lang w:val="sr-Cyrl-RS"/>
        </w:rPr>
        <w:t xml:space="preserve"> </w:t>
      </w:r>
      <w:r w:rsidRPr="004C1B85">
        <w:rPr>
          <w:rFonts w:ascii="Times New Roman" w:hAnsi="Times New Roman" w:cs="Times New Roman"/>
          <w:lang w:val="sr-Cyrl-RS"/>
        </w:rPr>
        <w:t>Унапређење приступа правима и услугама из домена социјалне заштите</w:t>
      </w:r>
      <w:r>
        <w:rPr>
          <w:rFonts w:ascii="Times New Roman" w:hAnsi="Times New Roman" w:cs="Times New Roman"/>
          <w:lang w:val="sr-Cyrl-RS"/>
        </w:rPr>
        <w:t xml:space="preserve"> у обезбеђивање квалитетнијих социјалних услуга на локалном нивоу</w:t>
      </w:r>
      <w:r w:rsidRPr="001E1FF5">
        <w:rPr>
          <w:rFonts w:ascii="Times New Roman" w:hAnsi="Times New Roman" w:cs="Times New Roman"/>
          <w:lang w:val="sr-Latn-RS"/>
        </w:rPr>
        <w:t>.</w:t>
      </w:r>
    </w:p>
    <w:p w14:paraId="6467B7F5" w14:textId="29C1628D" w:rsidR="00394471" w:rsidRDefault="00394471" w:rsidP="007319D0">
      <w:pPr>
        <w:jc w:val="both"/>
        <w:rPr>
          <w:rFonts w:ascii="Times New Roman" w:hAnsi="Times New Roman" w:cs="Times New Roman"/>
          <w:lang w:val="sr-Cyrl-RS"/>
        </w:rPr>
      </w:pPr>
      <w:r w:rsidRPr="00394471">
        <w:rPr>
          <w:rFonts w:ascii="Times New Roman" w:hAnsi="Times New Roman" w:cs="Times New Roman"/>
          <w:lang w:val="sr-Cyrl-RS"/>
        </w:rPr>
        <w:t>Предвиђене мере и активности је потребно предвидети у програму 11 – социјална и дечија заштита. Активности ће у највећој мери спроводити Центар за социјални рад и организације цивилног друштва које заступају интересе ромске националне заједнице, као и оне које се баве питањима родне равноправности. Поред наведених, у спровођењу ће учествовати и представници основних школа и предшколских установа</w:t>
      </w:r>
      <w:r>
        <w:rPr>
          <w:rFonts w:ascii="Times New Roman" w:hAnsi="Times New Roman" w:cs="Times New Roman"/>
          <w:lang w:val="sr-Cyrl-RS"/>
        </w:rPr>
        <w:t xml:space="preserve">. </w:t>
      </w:r>
    </w:p>
    <w:p w14:paraId="7AEE71EB" w14:textId="412965E3" w:rsidR="00394471" w:rsidRDefault="00394471" w:rsidP="007319D0">
      <w:pPr>
        <w:jc w:val="both"/>
        <w:rPr>
          <w:rFonts w:ascii="Times New Roman" w:hAnsi="Times New Roman" w:cs="Times New Roman"/>
          <w:lang w:val="sr-Cyrl-RS"/>
        </w:rPr>
      </w:pPr>
      <w:r w:rsidRPr="00394471">
        <w:rPr>
          <w:rFonts w:ascii="Times New Roman" w:hAnsi="Times New Roman" w:cs="Times New Roman"/>
          <w:lang w:val="sr-Cyrl-RS"/>
        </w:rPr>
        <w:t>Код  планирања и буџетирања одређених мера и активности, имајући у виду период од три године реализације ЛАП-а, у обзир су узете могућности аплицирања за донаторска средства и/или њихово коришћење у сарадњи са донаторима. У складу са тим, примењен је приступ да је свуда где су препознате потребе за донаторским средствима назначено (су)финансирање из донаторских средстава (као могућност аплицирања по објављеним конкурсима или као могућност/извесност спровођења активности у сарадњи са донатором, тамо где донатор на годишњем нивоу опредељује средства за одређену намену, као нпр. за јавне радове, услуге помоћи у кући итд.).</w:t>
      </w:r>
    </w:p>
    <w:p w14:paraId="6C368D6E" w14:textId="03DC983F" w:rsidR="00394471" w:rsidRDefault="00394471">
      <w:pPr>
        <w:rPr>
          <w:rFonts w:ascii="Times New Roman" w:hAnsi="Times New Roman" w:cs="Times New Roman"/>
          <w:lang w:val="sr-Cyrl-RS"/>
        </w:rPr>
      </w:pPr>
      <w:r>
        <w:rPr>
          <w:rFonts w:ascii="Times New Roman" w:hAnsi="Times New Roman" w:cs="Times New Roman"/>
          <w:lang w:val="sr-Cyrl-RS"/>
        </w:rPr>
        <w:br w:type="page"/>
      </w:r>
    </w:p>
    <w:p w14:paraId="2EB67A5F" w14:textId="354B52CD" w:rsidR="00394471" w:rsidRPr="00394471" w:rsidRDefault="00394471" w:rsidP="00394471">
      <w:pPr>
        <w:jc w:val="both"/>
        <w:rPr>
          <w:rFonts w:ascii="Times New Roman" w:hAnsi="Times New Roman" w:cs="Times New Roman"/>
          <w:i/>
          <w:iCs/>
          <w:lang w:val="sr-Cyrl-RS"/>
        </w:rPr>
      </w:pPr>
      <w:r w:rsidRPr="00394471">
        <w:rPr>
          <w:rFonts w:ascii="Times New Roman" w:hAnsi="Times New Roman" w:cs="Times New Roman"/>
          <w:i/>
          <w:iCs/>
          <w:lang w:val="sr-Cyrl-RS"/>
        </w:rPr>
        <w:lastRenderedPageBreak/>
        <w:t xml:space="preserve">Табела 25: Пројекти/активности за чију реализацију су предвиђена донаторска средства  </w:t>
      </w:r>
    </w:p>
    <w:tbl>
      <w:tblPr>
        <w:tblStyle w:val="TableGrid"/>
        <w:tblW w:w="9625" w:type="dxa"/>
        <w:tblLook w:val="04A0" w:firstRow="1" w:lastRow="0" w:firstColumn="1" w:lastColumn="0" w:noHBand="0" w:noVBand="1"/>
      </w:tblPr>
      <w:tblGrid>
        <w:gridCol w:w="539"/>
        <w:gridCol w:w="2312"/>
        <w:gridCol w:w="1099"/>
        <w:gridCol w:w="1546"/>
        <w:gridCol w:w="1481"/>
        <w:gridCol w:w="1371"/>
        <w:gridCol w:w="1389"/>
      </w:tblGrid>
      <w:tr w:rsidR="007F30D6" w14:paraId="5AD84BF0" w14:textId="77777777" w:rsidTr="00593313">
        <w:tc>
          <w:tcPr>
            <w:tcW w:w="502" w:type="dxa"/>
            <w:shd w:val="clear" w:color="auto" w:fill="C00000"/>
          </w:tcPr>
          <w:p w14:paraId="3692014F" w14:textId="2D4392AC" w:rsidR="00394471" w:rsidRPr="00593313" w:rsidRDefault="00394471" w:rsidP="00394471">
            <w:pPr>
              <w:jc w:val="center"/>
              <w:rPr>
                <w:rFonts w:ascii="Times New Roman" w:hAnsi="Times New Roman" w:cs="Times New Roman"/>
                <w:b/>
                <w:bCs/>
                <w:lang w:val="sr-Cyrl-RS"/>
              </w:rPr>
            </w:pPr>
            <w:r w:rsidRPr="00593313">
              <w:rPr>
                <w:rFonts w:ascii="Times New Roman" w:hAnsi="Times New Roman" w:cs="Times New Roman"/>
                <w:b/>
                <w:bCs/>
                <w:lang w:val="sr-Cyrl-RS"/>
              </w:rPr>
              <w:t>Бр.</w:t>
            </w:r>
          </w:p>
        </w:tc>
        <w:tc>
          <w:tcPr>
            <w:tcW w:w="2097" w:type="dxa"/>
            <w:shd w:val="clear" w:color="auto" w:fill="C00000"/>
          </w:tcPr>
          <w:p w14:paraId="1A4916C2" w14:textId="754C3D98" w:rsidR="00394471" w:rsidRPr="00593313" w:rsidRDefault="00394471" w:rsidP="00394471">
            <w:pPr>
              <w:jc w:val="center"/>
              <w:rPr>
                <w:rFonts w:ascii="Times New Roman" w:hAnsi="Times New Roman" w:cs="Times New Roman"/>
                <w:b/>
                <w:bCs/>
                <w:lang w:val="sr-Cyrl-RS"/>
              </w:rPr>
            </w:pPr>
            <w:r w:rsidRPr="00593313">
              <w:rPr>
                <w:rFonts w:ascii="Times New Roman" w:hAnsi="Times New Roman" w:cs="Times New Roman"/>
                <w:b/>
                <w:bCs/>
                <w:lang w:val="sr-Cyrl-RS"/>
              </w:rPr>
              <w:t>Назив пројекта/активности</w:t>
            </w:r>
          </w:p>
        </w:tc>
        <w:tc>
          <w:tcPr>
            <w:tcW w:w="1081" w:type="dxa"/>
            <w:shd w:val="clear" w:color="auto" w:fill="C00000"/>
          </w:tcPr>
          <w:p w14:paraId="00FAC8E7" w14:textId="432D9D0E" w:rsidR="00394471" w:rsidRPr="00593313" w:rsidRDefault="00394471" w:rsidP="00394471">
            <w:pPr>
              <w:jc w:val="center"/>
              <w:rPr>
                <w:rFonts w:ascii="Times New Roman" w:hAnsi="Times New Roman" w:cs="Times New Roman"/>
                <w:b/>
                <w:bCs/>
                <w:lang w:val="sr-Cyrl-RS"/>
              </w:rPr>
            </w:pPr>
            <w:r w:rsidRPr="00593313">
              <w:rPr>
                <w:rFonts w:ascii="Times New Roman" w:hAnsi="Times New Roman" w:cs="Times New Roman"/>
                <w:b/>
                <w:bCs/>
                <w:lang w:val="sr-Cyrl-RS"/>
              </w:rPr>
              <w:t>Носилац</w:t>
            </w:r>
          </w:p>
        </w:tc>
        <w:tc>
          <w:tcPr>
            <w:tcW w:w="1519" w:type="dxa"/>
            <w:shd w:val="clear" w:color="auto" w:fill="C00000"/>
          </w:tcPr>
          <w:p w14:paraId="2FF9F0C7" w14:textId="1C3675BB" w:rsidR="00394471" w:rsidRPr="00593313" w:rsidRDefault="00394471" w:rsidP="00394471">
            <w:pPr>
              <w:jc w:val="center"/>
              <w:rPr>
                <w:rFonts w:ascii="Times New Roman" w:hAnsi="Times New Roman" w:cs="Times New Roman"/>
                <w:b/>
                <w:bCs/>
                <w:lang w:val="sr-Cyrl-RS"/>
              </w:rPr>
            </w:pPr>
            <w:r w:rsidRPr="00593313">
              <w:rPr>
                <w:rFonts w:ascii="Times New Roman" w:hAnsi="Times New Roman" w:cs="Times New Roman"/>
                <w:b/>
                <w:bCs/>
                <w:lang w:val="sr-Cyrl-RS"/>
              </w:rPr>
              <w:t>Време трајања</w:t>
            </w:r>
          </w:p>
        </w:tc>
        <w:tc>
          <w:tcPr>
            <w:tcW w:w="1455" w:type="dxa"/>
            <w:shd w:val="clear" w:color="auto" w:fill="C00000"/>
          </w:tcPr>
          <w:p w14:paraId="2296D83D" w14:textId="2AC59732" w:rsidR="00394471" w:rsidRPr="00593313" w:rsidRDefault="00394471" w:rsidP="00394471">
            <w:pPr>
              <w:jc w:val="center"/>
              <w:rPr>
                <w:rFonts w:ascii="Times New Roman" w:hAnsi="Times New Roman" w:cs="Times New Roman"/>
                <w:b/>
                <w:bCs/>
                <w:lang w:val="sr-Cyrl-RS"/>
              </w:rPr>
            </w:pPr>
            <w:r w:rsidRPr="00593313">
              <w:rPr>
                <w:rFonts w:ascii="Times New Roman" w:hAnsi="Times New Roman" w:cs="Times New Roman"/>
                <w:b/>
                <w:bCs/>
                <w:lang w:val="sr-Cyrl-RS"/>
              </w:rPr>
              <w:t>Укупна вредност</w:t>
            </w:r>
          </w:p>
        </w:tc>
        <w:tc>
          <w:tcPr>
            <w:tcW w:w="1348" w:type="dxa"/>
            <w:shd w:val="clear" w:color="auto" w:fill="C00000"/>
          </w:tcPr>
          <w:p w14:paraId="0FF26841" w14:textId="549E847D" w:rsidR="00394471" w:rsidRPr="00593313" w:rsidRDefault="00394471" w:rsidP="00394471">
            <w:pPr>
              <w:jc w:val="center"/>
              <w:rPr>
                <w:rFonts w:ascii="Times New Roman" w:hAnsi="Times New Roman" w:cs="Times New Roman"/>
                <w:b/>
                <w:bCs/>
                <w:lang w:val="sr-Cyrl-RS"/>
              </w:rPr>
            </w:pPr>
            <w:r w:rsidRPr="00593313">
              <w:rPr>
                <w:rFonts w:ascii="Times New Roman" w:hAnsi="Times New Roman" w:cs="Times New Roman"/>
                <w:b/>
                <w:bCs/>
                <w:lang w:val="sr-Cyrl-RS"/>
              </w:rPr>
              <w:t>Буџет Општине</w:t>
            </w:r>
          </w:p>
        </w:tc>
        <w:tc>
          <w:tcPr>
            <w:tcW w:w="1623" w:type="dxa"/>
            <w:shd w:val="clear" w:color="auto" w:fill="C00000"/>
          </w:tcPr>
          <w:p w14:paraId="61963767" w14:textId="46CC2069" w:rsidR="00394471" w:rsidRPr="00593313" w:rsidRDefault="00394471" w:rsidP="00394471">
            <w:pPr>
              <w:jc w:val="center"/>
              <w:rPr>
                <w:rFonts w:ascii="Times New Roman" w:hAnsi="Times New Roman" w:cs="Times New Roman"/>
                <w:b/>
                <w:bCs/>
                <w:lang w:val="sr-Cyrl-RS"/>
              </w:rPr>
            </w:pPr>
            <w:r w:rsidRPr="00593313">
              <w:rPr>
                <w:rFonts w:ascii="Times New Roman" w:hAnsi="Times New Roman" w:cs="Times New Roman"/>
                <w:b/>
                <w:bCs/>
                <w:lang w:val="sr-Cyrl-RS"/>
              </w:rPr>
              <w:t>Донаторска средства</w:t>
            </w:r>
          </w:p>
        </w:tc>
      </w:tr>
      <w:tr w:rsidR="007F30D6" w14:paraId="1E418DC0" w14:textId="77777777" w:rsidTr="00593313">
        <w:tc>
          <w:tcPr>
            <w:tcW w:w="502" w:type="dxa"/>
          </w:tcPr>
          <w:p w14:paraId="36E60C5B" w14:textId="45C8D47D" w:rsidR="00394471" w:rsidRDefault="00394471" w:rsidP="00394471">
            <w:pPr>
              <w:jc w:val="both"/>
              <w:rPr>
                <w:rFonts w:ascii="Times New Roman" w:hAnsi="Times New Roman" w:cs="Times New Roman"/>
                <w:lang w:val="sr-Cyrl-RS"/>
              </w:rPr>
            </w:pPr>
            <w:r>
              <w:rPr>
                <w:rFonts w:ascii="Times New Roman" w:hAnsi="Times New Roman" w:cs="Times New Roman"/>
                <w:lang w:val="sr-Cyrl-RS"/>
              </w:rPr>
              <w:t>1.</w:t>
            </w:r>
          </w:p>
        </w:tc>
        <w:tc>
          <w:tcPr>
            <w:tcW w:w="2097" w:type="dxa"/>
          </w:tcPr>
          <w:p w14:paraId="3274D48E" w14:textId="694413F7" w:rsidR="00394471" w:rsidRDefault="00394471" w:rsidP="00394471">
            <w:pPr>
              <w:jc w:val="both"/>
              <w:rPr>
                <w:rFonts w:ascii="Times New Roman" w:hAnsi="Times New Roman" w:cs="Times New Roman"/>
                <w:lang w:val="sr-Cyrl-RS"/>
              </w:rPr>
            </w:pPr>
            <w:r>
              <w:rPr>
                <w:rFonts w:ascii="Times New Roman" w:hAnsi="Times New Roman" w:cs="Times New Roman"/>
                <w:lang w:val="sr-Cyrl-RS"/>
              </w:rPr>
              <w:t>Ангажовање нових педагошких асистената</w:t>
            </w:r>
          </w:p>
        </w:tc>
        <w:tc>
          <w:tcPr>
            <w:tcW w:w="1081" w:type="dxa"/>
          </w:tcPr>
          <w:p w14:paraId="470B08BA" w14:textId="5817DBD3" w:rsidR="00394471" w:rsidRDefault="00394471" w:rsidP="00394471">
            <w:pPr>
              <w:jc w:val="both"/>
              <w:rPr>
                <w:rFonts w:ascii="Times New Roman" w:hAnsi="Times New Roman" w:cs="Times New Roman"/>
                <w:lang w:val="sr-Cyrl-RS"/>
              </w:rPr>
            </w:pPr>
            <w:r>
              <w:rPr>
                <w:rFonts w:ascii="Times New Roman" w:hAnsi="Times New Roman" w:cs="Times New Roman"/>
                <w:lang w:val="sr-Cyrl-RS"/>
              </w:rPr>
              <w:t>ОДД ЈЛС</w:t>
            </w:r>
          </w:p>
        </w:tc>
        <w:tc>
          <w:tcPr>
            <w:tcW w:w="1519" w:type="dxa"/>
          </w:tcPr>
          <w:p w14:paraId="0D5AA9CE" w14:textId="15FD5576" w:rsidR="00394471" w:rsidRDefault="00394471" w:rsidP="00394471">
            <w:pPr>
              <w:jc w:val="both"/>
              <w:rPr>
                <w:rFonts w:ascii="Times New Roman" w:hAnsi="Times New Roman" w:cs="Times New Roman"/>
                <w:lang w:val="sr-Cyrl-RS"/>
              </w:rPr>
            </w:pPr>
            <w:r>
              <w:rPr>
                <w:rFonts w:ascii="Times New Roman" w:hAnsi="Times New Roman" w:cs="Times New Roman"/>
                <w:lang w:val="sr-Cyrl-RS"/>
              </w:rPr>
              <w:t>Први квартал 2021 континуирано</w:t>
            </w:r>
          </w:p>
        </w:tc>
        <w:tc>
          <w:tcPr>
            <w:tcW w:w="1455" w:type="dxa"/>
          </w:tcPr>
          <w:p w14:paraId="6A30FC54" w14:textId="4D037B77" w:rsidR="00394471" w:rsidRDefault="00394471" w:rsidP="00394471">
            <w:pPr>
              <w:jc w:val="both"/>
              <w:rPr>
                <w:rFonts w:ascii="Times New Roman" w:hAnsi="Times New Roman" w:cs="Times New Roman"/>
                <w:lang w:val="sr-Cyrl-RS"/>
              </w:rPr>
            </w:pPr>
            <w:r>
              <w:rPr>
                <w:rFonts w:ascii="Times New Roman" w:hAnsi="Times New Roman" w:cs="Times New Roman"/>
                <w:lang w:val="sr-Cyrl-RS"/>
              </w:rPr>
              <w:t>1.740.000,00</w:t>
            </w:r>
          </w:p>
        </w:tc>
        <w:tc>
          <w:tcPr>
            <w:tcW w:w="1348" w:type="dxa"/>
          </w:tcPr>
          <w:p w14:paraId="744D2111" w14:textId="5023F49B" w:rsidR="00394471" w:rsidRDefault="00394471" w:rsidP="00394471">
            <w:pPr>
              <w:jc w:val="both"/>
              <w:rPr>
                <w:rFonts w:ascii="Times New Roman" w:hAnsi="Times New Roman" w:cs="Times New Roman"/>
                <w:lang w:val="sr-Cyrl-RS"/>
              </w:rPr>
            </w:pPr>
            <w:r>
              <w:rPr>
                <w:rFonts w:ascii="Times New Roman" w:hAnsi="Times New Roman" w:cs="Times New Roman"/>
                <w:lang w:val="sr-Cyrl-RS"/>
              </w:rPr>
              <w:t>0,00</w:t>
            </w:r>
          </w:p>
        </w:tc>
        <w:tc>
          <w:tcPr>
            <w:tcW w:w="1623" w:type="dxa"/>
          </w:tcPr>
          <w:p w14:paraId="4DFA815C" w14:textId="59B7614D" w:rsidR="00394471" w:rsidRDefault="00394471" w:rsidP="00394471">
            <w:pPr>
              <w:jc w:val="both"/>
              <w:rPr>
                <w:rFonts w:ascii="Times New Roman" w:hAnsi="Times New Roman" w:cs="Times New Roman"/>
                <w:lang w:val="sr-Cyrl-RS"/>
              </w:rPr>
            </w:pPr>
            <w:r>
              <w:rPr>
                <w:rFonts w:ascii="Times New Roman" w:hAnsi="Times New Roman" w:cs="Times New Roman"/>
                <w:lang w:val="sr-Cyrl-RS"/>
              </w:rPr>
              <w:t>1.740.000,00</w:t>
            </w:r>
          </w:p>
        </w:tc>
      </w:tr>
      <w:tr w:rsidR="007F30D6" w14:paraId="0F118A2C" w14:textId="77777777" w:rsidTr="00593313">
        <w:tc>
          <w:tcPr>
            <w:tcW w:w="502" w:type="dxa"/>
          </w:tcPr>
          <w:p w14:paraId="53E7C4BB" w14:textId="44189FD2" w:rsidR="00394471" w:rsidRDefault="00394471" w:rsidP="00394471">
            <w:pPr>
              <w:jc w:val="both"/>
              <w:rPr>
                <w:rFonts w:ascii="Times New Roman" w:hAnsi="Times New Roman" w:cs="Times New Roman"/>
                <w:lang w:val="sr-Cyrl-RS"/>
              </w:rPr>
            </w:pPr>
            <w:r>
              <w:rPr>
                <w:rFonts w:ascii="Times New Roman" w:hAnsi="Times New Roman" w:cs="Times New Roman"/>
                <w:lang w:val="sr-Cyrl-RS"/>
              </w:rPr>
              <w:t>2.</w:t>
            </w:r>
          </w:p>
        </w:tc>
        <w:tc>
          <w:tcPr>
            <w:tcW w:w="2097" w:type="dxa"/>
          </w:tcPr>
          <w:p w14:paraId="7D732CCC" w14:textId="08F730FE" w:rsidR="00394471" w:rsidRDefault="007F30D6" w:rsidP="00394471">
            <w:pPr>
              <w:jc w:val="both"/>
              <w:rPr>
                <w:rFonts w:ascii="Times New Roman" w:hAnsi="Times New Roman" w:cs="Times New Roman"/>
                <w:lang w:val="sr-Cyrl-RS"/>
              </w:rPr>
            </w:pPr>
            <w:r>
              <w:rPr>
                <w:rFonts w:ascii="Times New Roman" w:hAnsi="Times New Roman" w:cs="Times New Roman"/>
                <w:lang w:val="sr-Cyrl-RS"/>
              </w:rPr>
              <w:t>Набавка наставних средстава и стручне литературе за ПУ и школе које похађају ученици ромске националности</w:t>
            </w:r>
          </w:p>
        </w:tc>
        <w:tc>
          <w:tcPr>
            <w:tcW w:w="1081" w:type="dxa"/>
          </w:tcPr>
          <w:p w14:paraId="468A7968" w14:textId="1373D3AF" w:rsidR="00394471" w:rsidRDefault="007F30D6" w:rsidP="00394471">
            <w:pPr>
              <w:jc w:val="both"/>
              <w:rPr>
                <w:rFonts w:ascii="Times New Roman" w:hAnsi="Times New Roman" w:cs="Times New Roman"/>
                <w:lang w:val="sr-Cyrl-RS"/>
              </w:rPr>
            </w:pPr>
            <w:r>
              <w:rPr>
                <w:rFonts w:ascii="Times New Roman" w:hAnsi="Times New Roman" w:cs="Times New Roman"/>
                <w:lang w:val="sr-Cyrl-RS"/>
              </w:rPr>
              <w:t>ОДД ЈЛС</w:t>
            </w:r>
          </w:p>
        </w:tc>
        <w:tc>
          <w:tcPr>
            <w:tcW w:w="1519" w:type="dxa"/>
          </w:tcPr>
          <w:p w14:paraId="496068D1" w14:textId="36F04382" w:rsidR="00394471" w:rsidRDefault="007F30D6" w:rsidP="00394471">
            <w:pPr>
              <w:jc w:val="both"/>
              <w:rPr>
                <w:rFonts w:ascii="Times New Roman" w:hAnsi="Times New Roman" w:cs="Times New Roman"/>
                <w:lang w:val="sr-Cyrl-RS"/>
              </w:rPr>
            </w:pPr>
            <w:r>
              <w:rPr>
                <w:rFonts w:ascii="Times New Roman" w:hAnsi="Times New Roman" w:cs="Times New Roman"/>
                <w:lang w:val="sr-Cyrl-RS"/>
              </w:rPr>
              <w:t>Други квартал 2021</w:t>
            </w:r>
          </w:p>
        </w:tc>
        <w:tc>
          <w:tcPr>
            <w:tcW w:w="1455" w:type="dxa"/>
          </w:tcPr>
          <w:p w14:paraId="12A1F232" w14:textId="7099CA15" w:rsidR="00394471" w:rsidRDefault="007F30D6" w:rsidP="00394471">
            <w:pPr>
              <w:jc w:val="both"/>
              <w:rPr>
                <w:rFonts w:ascii="Times New Roman" w:hAnsi="Times New Roman" w:cs="Times New Roman"/>
                <w:lang w:val="sr-Cyrl-RS"/>
              </w:rPr>
            </w:pPr>
            <w:r>
              <w:rPr>
                <w:rFonts w:ascii="Times New Roman" w:hAnsi="Times New Roman" w:cs="Times New Roman"/>
                <w:lang w:val="sr-Cyrl-RS"/>
              </w:rPr>
              <w:t>50.000,00</w:t>
            </w:r>
          </w:p>
        </w:tc>
        <w:tc>
          <w:tcPr>
            <w:tcW w:w="1348" w:type="dxa"/>
          </w:tcPr>
          <w:p w14:paraId="69D51A97" w14:textId="12FE751C" w:rsidR="00394471" w:rsidRDefault="007F30D6" w:rsidP="00394471">
            <w:pPr>
              <w:jc w:val="both"/>
              <w:rPr>
                <w:rFonts w:ascii="Times New Roman" w:hAnsi="Times New Roman" w:cs="Times New Roman"/>
                <w:lang w:val="sr-Cyrl-RS"/>
              </w:rPr>
            </w:pPr>
            <w:r>
              <w:rPr>
                <w:rFonts w:ascii="Times New Roman" w:hAnsi="Times New Roman" w:cs="Times New Roman"/>
                <w:lang w:val="sr-Cyrl-RS"/>
              </w:rPr>
              <w:t>25.000,00</w:t>
            </w:r>
          </w:p>
        </w:tc>
        <w:tc>
          <w:tcPr>
            <w:tcW w:w="1623" w:type="dxa"/>
          </w:tcPr>
          <w:p w14:paraId="2F69F610" w14:textId="6B598941" w:rsidR="00394471" w:rsidRDefault="007F30D6" w:rsidP="00394471">
            <w:pPr>
              <w:jc w:val="both"/>
              <w:rPr>
                <w:rFonts w:ascii="Times New Roman" w:hAnsi="Times New Roman" w:cs="Times New Roman"/>
                <w:lang w:val="sr-Cyrl-RS"/>
              </w:rPr>
            </w:pPr>
            <w:r>
              <w:rPr>
                <w:rFonts w:ascii="Times New Roman" w:hAnsi="Times New Roman" w:cs="Times New Roman"/>
                <w:lang w:val="sr-Cyrl-RS"/>
              </w:rPr>
              <w:t>25.000,00</w:t>
            </w:r>
          </w:p>
        </w:tc>
      </w:tr>
      <w:tr w:rsidR="007F30D6" w14:paraId="7CF7591E" w14:textId="77777777" w:rsidTr="00593313">
        <w:tc>
          <w:tcPr>
            <w:tcW w:w="502" w:type="dxa"/>
          </w:tcPr>
          <w:p w14:paraId="1F4A318B" w14:textId="2B2FBB32" w:rsidR="007F30D6" w:rsidRDefault="007F30D6" w:rsidP="00394471">
            <w:pPr>
              <w:jc w:val="both"/>
              <w:rPr>
                <w:rFonts w:ascii="Times New Roman" w:hAnsi="Times New Roman" w:cs="Times New Roman"/>
                <w:lang w:val="sr-Cyrl-RS"/>
              </w:rPr>
            </w:pPr>
            <w:r>
              <w:rPr>
                <w:rFonts w:ascii="Times New Roman" w:hAnsi="Times New Roman" w:cs="Times New Roman"/>
                <w:lang w:val="sr-Cyrl-RS"/>
              </w:rPr>
              <w:t>3.</w:t>
            </w:r>
          </w:p>
        </w:tc>
        <w:tc>
          <w:tcPr>
            <w:tcW w:w="2097" w:type="dxa"/>
          </w:tcPr>
          <w:p w14:paraId="7C5B72B7" w14:textId="47904D23" w:rsidR="007F30D6" w:rsidRDefault="007F30D6" w:rsidP="00394471">
            <w:pPr>
              <w:jc w:val="both"/>
              <w:rPr>
                <w:rFonts w:ascii="Times New Roman" w:hAnsi="Times New Roman" w:cs="Times New Roman"/>
                <w:lang w:val="sr-Cyrl-RS"/>
              </w:rPr>
            </w:pPr>
            <w:r>
              <w:rPr>
                <w:rFonts w:ascii="Times New Roman" w:hAnsi="Times New Roman" w:cs="Times New Roman"/>
                <w:lang w:val="sr-Cyrl-RS"/>
              </w:rPr>
              <w:t>Спровођење редовних и додатних припремних програма за полагање пријемних испита за високообразовне институције</w:t>
            </w:r>
          </w:p>
        </w:tc>
        <w:tc>
          <w:tcPr>
            <w:tcW w:w="1081" w:type="dxa"/>
          </w:tcPr>
          <w:p w14:paraId="5B4CD2C9" w14:textId="40CF0FAB" w:rsidR="007F30D6" w:rsidRDefault="007F30D6" w:rsidP="00394471">
            <w:pPr>
              <w:jc w:val="both"/>
              <w:rPr>
                <w:rFonts w:ascii="Times New Roman" w:hAnsi="Times New Roman" w:cs="Times New Roman"/>
                <w:lang w:val="sr-Cyrl-RS"/>
              </w:rPr>
            </w:pPr>
            <w:r>
              <w:rPr>
                <w:rFonts w:ascii="Times New Roman" w:hAnsi="Times New Roman" w:cs="Times New Roman"/>
                <w:lang w:val="sr-Cyrl-RS"/>
              </w:rPr>
              <w:t>ОДД ЈЛС</w:t>
            </w:r>
          </w:p>
        </w:tc>
        <w:tc>
          <w:tcPr>
            <w:tcW w:w="1519" w:type="dxa"/>
          </w:tcPr>
          <w:p w14:paraId="2D3F500C" w14:textId="311F31DE" w:rsidR="007F30D6" w:rsidRDefault="007F30D6" w:rsidP="00394471">
            <w:pPr>
              <w:jc w:val="both"/>
              <w:rPr>
                <w:rFonts w:ascii="Times New Roman" w:hAnsi="Times New Roman" w:cs="Times New Roman"/>
                <w:lang w:val="sr-Cyrl-RS"/>
              </w:rPr>
            </w:pPr>
            <w:r>
              <w:rPr>
                <w:rFonts w:ascii="Times New Roman" w:hAnsi="Times New Roman" w:cs="Times New Roman"/>
                <w:lang w:val="sr-Cyrl-RS"/>
              </w:rPr>
              <w:t>Други квартал 2022</w:t>
            </w:r>
          </w:p>
        </w:tc>
        <w:tc>
          <w:tcPr>
            <w:tcW w:w="1455" w:type="dxa"/>
          </w:tcPr>
          <w:p w14:paraId="70EEACD4" w14:textId="3FC97CC0" w:rsidR="007F30D6" w:rsidRDefault="007F30D6" w:rsidP="00394471">
            <w:pPr>
              <w:jc w:val="both"/>
              <w:rPr>
                <w:rFonts w:ascii="Times New Roman" w:hAnsi="Times New Roman" w:cs="Times New Roman"/>
                <w:lang w:val="sr-Cyrl-RS"/>
              </w:rPr>
            </w:pPr>
            <w:r>
              <w:rPr>
                <w:rFonts w:ascii="Times New Roman" w:hAnsi="Times New Roman" w:cs="Times New Roman"/>
                <w:lang w:val="sr-Cyrl-RS"/>
              </w:rPr>
              <w:t>350.000,00</w:t>
            </w:r>
          </w:p>
        </w:tc>
        <w:tc>
          <w:tcPr>
            <w:tcW w:w="1348" w:type="dxa"/>
          </w:tcPr>
          <w:p w14:paraId="0F69445E" w14:textId="54BAD0ED" w:rsidR="007F30D6" w:rsidRDefault="007F30D6" w:rsidP="00394471">
            <w:pPr>
              <w:jc w:val="both"/>
              <w:rPr>
                <w:rFonts w:ascii="Times New Roman" w:hAnsi="Times New Roman" w:cs="Times New Roman"/>
                <w:lang w:val="sr-Cyrl-RS"/>
              </w:rPr>
            </w:pPr>
            <w:r>
              <w:rPr>
                <w:rFonts w:ascii="Times New Roman" w:hAnsi="Times New Roman" w:cs="Times New Roman"/>
                <w:lang w:val="sr-Cyrl-RS"/>
              </w:rPr>
              <w:t>0,00</w:t>
            </w:r>
          </w:p>
        </w:tc>
        <w:tc>
          <w:tcPr>
            <w:tcW w:w="1623" w:type="dxa"/>
          </w:tcPr>
          <w:p w14:paraId="54708DA8" w14:textId="5B9A4D19" w:rsidR="007F30D6" w:rsidRDefault="007F30D6" w:rsidP="00394471">
            <w:pPr>
              <w:jc w:val="both"/>
              <w:rPr>
                <w:rFonts w:ascii="Times New Roman" w:hAnsi="Times New Roman" w:cs="Times New Roman"/>
                <w:lang w:val="sr-Cyrl-RS"/>
              </w:rPr>
            </w:pPr>
            <w:r>
              <w:rPr>
                <w:rFonts w:ascii="Times New Roman" w:hAnsi="Times New Roman" w:cs="Times New Roman"/>
                <w:lang w:val="sr-Cyrl-RS"/>
              </w:rPr>
              <w:t>350.000,00</w:t>
            </w:r>
          </w:p>
        </w:tc>
      </w:tr>
      <w:tr w:rsidR="007F30D6" w14:paraId="3079DC0E" w14:textId="77777777" w:rsidTr="00593313">
        <w:tc>
          <w:tcPr>
            <w:tcW w:w="502" w:type="dxa"/>
          </w:tcPr>
          <w:p w14:paraId="6EE5C226" w14:textId="522E2112" w:rsidR="007F30D6" w:rsidRDefault="007F30D6" w:rsidP="00394471">
            <w:pPr>
              <w:jc w:val="both"/>
              <w:rPr>
                <w:rFonts w:ascii="Times New Roman" w:hAnsi="Times New Roman" w:cs="Times New Roman"/>
                <w:lang w:val="sr-Cyrl-RS"/>
              </w:rPr>
            </w:pPr>
            <w:r>
              <w:rPr>
                <w:rFonts w:ascii="Times New Roman" w:hAnsi="Times New Roman" w:cs="Times New Roman"/>
                <w:lang w:val="sr-Cyrl-RS"/>
              </w:rPr>
              <w:t>4.</w:t>
            </w:r>
          </w:p>
        </w:tc>
        <w:tc>
          <w:tcPr>
            <w:tcW w:w="2097" w:type="dxa"/>
          </w:tcPr>
          <w:p w14:paraId="7F56136D" w14:textId="0A40F379" w:rsidR="007F30D6" w:rsidRDefault="007F30D6" w:rsidP="00394471">
            <w:pPr>
              <w:jc w:val="both"/>
              <w:rPr>
                <w:rFonts w:ascii="Times New Roman" w:hAnsi="Times New Roman" w:cs="Times New Roman"/>
                <w:lang w:val="sr-Cyrl-RS"/>
              </w:rPr>
            </w:pPr>
            <w:r>
              <w:rPr>
                <w:rFonts w:ascii="Times New Roman" w:hAnsi="Times New Roman" w:cs="Times New Roman"/>
                <w:lang w:val="sr-Cyrl-RS"/>
              </w:rPr>
              <w:t>Курсеви за преквалификацију и доквалификацију, као и програм функционалног основног образовања одраслих</w:t>
            </w:r>
          </w:p>
        </w:tc>
        <w:tc>
          <w:tcPr>
            <w:tcW w:w="1081" w:type="dxa"/>
          </w:tcPr>
          <w:p w14:paraId="243444E5" w14:textId="576EC864" w:rsidR="007F30D6" w:rsidRDefault="007F30D6" w:rsidP="00394471">
            <w:pPr>
              <w:jc w:val="both"/>
              <w:rPr>
                <w:rFonts w:ascii="Times New Roman" w:hAnsi="Times New Roman" w:cs="Times New Roman"/>
                <w:lang w:val="sr-Cyrl-RS"/>
              </w:rPr>
            </w:pPr>
            <w:r>
              <w:rPr>
                <w:rFonts w:ascii="Times New Roman" w:hAnsi="Times New Roman" w:cs="Times New Roman"/>
                <w:lang w:val="sr-Cyrl-RS"/>
              </w:rPr>
              <w:t>ОДД ЈЛС</w:t>
            </w:r>
          </w:p>
        </w:tc>
        <w:tc>
          <w:tcPr>
            <w:tcW w:w="1519" w:type="dxa"/>
          </w:tcPr>
          <w:p w14:paraId="0443C842" w14:textId="6B96E5B5" w:rsidR="007F30D6" w:rsidRDefault="007F30D6" w:rsidP="00394471">
            <w:pPr>
              <w:jc w:val="both"/>
              <w:rPr>
                <w:rFonts w:ascii="Times New Roman" w:hAnsi="Times New Roman" w:cs="Times New Roman"/>
                <w:lang w:val="sr-Cyrl-RS"/>
              </w:rPr>
            </w:pPr>
            <w:r>
              <w:rPr>
                <w:rFonts w:ascii="Times New Roman" w:hAnsi="Times New Roman" w:cs="Times New Roman"/>
                <w:lang w:val="sr-Cyrl-RS"/>
              </w:rPr>
              <w:t>Трећи квартал 2021 и трећи квартал 2022</w:t>
            </w:r>
          </w:p>
        </w:tc>
        <w:tc>
          <w:tcPr>
            <w:tcW w:w="1455" w:type="dxa"/>
          </w:tcPr>
          <w:p w14:paraId="37662EE5" w14:textId="75B11CA0" w:rsidR="007F30D6" w:rsidRDefault="007F30D6" w:rsidP="00394471">
            <w:pPr>
              <w:jc w:val="both"/>
              <w:rPr>
                <w:rFonts w:ascii="Times New Roman" w:hAnsi="Times New Roman" w:cs="Times New Roman"/>
                <w:lang w:val="sr-Cyrl-RS"/>
              </w:rPr>
            </w:pPr>
            <w:r>
              <w:rPr>
                <w:rFonts w:ascii="Times New Roman" w:hAnsi="Times New Roman" w:cs="Times New Roman"/>
                <w:lang w:val="sr-Cyrl-RS"/>
              </w:rPr>
              <w:t>300.000,00</w:t>
            </w:r>
          </w:p>
        </w:tc>
        <w:tc>
          <w:tcPr>
            <w:tcW w:w="1348" w:type="dxa"/>
          </w:tcPr>
          <w:p w14:paraId="6621D364" w14:textId="0A3DD72A" w:rsidR="007F30D6" w:rsidRDefault="007F30D6" w:rsidP="00394471">
            <w:pPr>
              <w:jc w:val="both"/>
              <w:rPr>
                <w:rFonts w:ascii="Times New Roman" w:hAnsi="Times New Roman" w:cs="Times New Roman"/>
                <w:lang w:val="sr-Cyrl-RS"/>
              </w:rPr>
            </w:pPr>
            <w:r>
              <w:rPr>
                <w:rFonts w:ascii="Times New Roman" w:hAnsi="Times New Roman" w:cs="Times New Roman"/>
                <w:lang w:val="sr-Cyrl-RS"/>
              </w:rPr>
              <w:t>150.000,00</w:t>
            </w:r>
          </w:p>
        </w:tc>
        <w:tc>
          <w:tcPr>
            <w:tcW w:w="1623" w:type="dxa"/>
          </w:tcPr>
          <w:p w14:paraId="3AB7991E" w14:textId="7BFB867A" w:rsidR="007F30D6" w:rsidRDefault="007F30D6" w:rsidP="00394471">
            <w:pPr>
              <w:jc w:val="both"/>
              <w:rPr>
                <w:rFonts w:ascii="Times New Roman" w:hAnsi="Times New Roman" w:cs="Times New Roman"/>
                <w:lang w:val="sr-Cyrl-RS"/>
              </w:rPr>
            </w:pPr>
            <w:r>
              <w:rPr>
                <w:rFonts w:ascii="Times New Roman" w:hAnsi="Times New Roman" w:cs="Times New Roman"/>
                <w:lang w:val="sr-Cyrl-RS"/>
              </w:rPr>
              <w:t>150.000,00</w:t>
            </w:r>
          </w:p>
        </w:tc>
      </w:tr>
      <w:tr w:rsidR="007F30D6" w14:paraId="13A84814" w14:textId="77777777" w:rsidTr="00593313">
        <w:tc>
          <w:tcPr>
            <w:tcW w:w="502" w:type="dxa"/>
          </w:tcPr>
          <w:p w14:paraId="24C2A5DF" w14:textId="2C57513E" w:rsidR="007F30D6" w:rsidRDefault="007F30D6" w:rsidP="007F30D6">
            <w:pPr>
              <w:jc w:val="both"/>
              <w:rPr>
                <w:rFonts w:ascii="Times New Roman" w:hAnsi="Times New Roman" w:cs="Times New Roman"/>
                <w:lang w:val="sr-Cyrl-RS"/>
              </w:rPr>
            </w:pPr>
            <w:r>
              <w:rPr>
                <w:rFonts w:ascii="Times New Roman" w:hAnsi="Times New Roman" w:cs="Times New Roman"/>
                <w:lang w:val="sr-Cyrl-RS"/>
              </w:rPr>
              <w:t>5.</w:t>
            </w:r>
          </w:p>
        </w:tc>
        <w:tc>
          <w:tcPr>
            <w:tcW w:w="2097" w:type="dxa"/>
          </w:tcPr>
          <w:p w14:paraId="5A6226DD" w14:textId="1DB40476" w:rsidR="007F30D6" w:rsidRDefault="007F30D6" w:rsidP="007F30D6">
            <w:pPr>
              <w:jc w:val="both"/>
              <w:rPr>
                <w:rFonts w:ascii="Times New Roman" w:hAnsi="Times New Roman" w:cs="Times New Roman"/>
                <w:lang w:val="sr-Cyrl-RS"/>
              </w:rPr>
            </w:pPr>
            <w:r>
              <w:rPr>
                <w:rFonts w:ascii="Times New Roman" w:hAnsi="Times New Roman" w:cs="Times New Roman"/>
                <w:lang w:val="sr-Cyrl-RS"/>
              </w:rPr>
              <w:t>Програми неформалног образовања за децу и младе из ромске популације (курсеви језика, информатичке писмености, радионице  итд.)</w:t>
            </w:r>
          </w:p>
        </w:tc>
        <w:tc>
          <w:tcPr>
            <w:tcW w:w="1081" w:type="dxa"/>
          </w:tcPr>
          <w:p w14:paraId="0279D7BD" w14:textId="7B6378D7" w:rsidR="007F30D6" w:rsidRDefault="007F30D6" w:rsidP="007F30D6">
            <w:pPr>
              <w:jc w:val="both"/>
              <w:rPr>
                <w:rFonts w:ascii="Times New Roman" w:hAnsi="Times New Roman" w:cs="Times New Roman"/>
                <w:lang w:val="sr-Cyrl-RS"/>
              </w:rPr>
            </w:pPr>
            <w:r>
              <w:rPr>
                <w:rFonts w:ascii="Times New Roman" w:hAnsi="Times New Roman" w:cs="Times New Roman"/>
                <w:lang w:val="sr-Cyrl-RS"/>
              </w:rPr>
              <w:t>ОДД ЈЛС</w:t>
            </w:r>
          </w:p>
        </w:tc>
        <w:tc>
          <w:tcPr>
            <w:tcW w:w="1519" w:type="dxa"/>
          </w:tcPr>
          <w:p w14:paraId="17560CE8" w14:textId="31670248" w:rsidR="007F30D6" w:rsidRPr="009163F0" w:rsidRDefault="007F30D6" w:rsidP="007F30D6">
            <w:pPr>
              <w:jc w:val="both"/>
              <w:rPr>
                <w:rFonts w:ascii="Times New Roman" w:hAnsi="Times New Roman" w:cs="Times New Roman"/>
                <w:lang w:val="sr-Latn-RS"/>
              </w:rPr>
            </w:pPr>
            <w:r>
              <w:rPr>
                <w:rFonts w:ascii="Times New Roman" w:hAnsi="Times New Roman" w:cs="Times New Roman"/>
                <w:lang w:val="sr-Cyrl-RS"/>
              </w:rPr>
              <w:t>Трећи квартал 2021 и трећи квартал 202</w:t>
            </w:r>
            <w:r w:rsidR="009163F0">
              <w:rPr>
                <w:rFonts w:ascii="Times New Roman" w:hAnsi="Times New Roman" w:cs="Times New Roman"/>
                <w:lang w:val="sr-Latn-RS"/>
              </w:rPr>
              <w:t>3</w:t>
            </w:r>
          </w:p>
        </w:tc>
        <w:tc>
          <w:tcPr>
            <w:tcW w:w="1455" w:type="dxa"/>
          </w:tcPr>
          <w:p w14:paraId="5B39F04E" w14:textId="4236183A" w:rsidR="007F30D6" w:rsidRDefault="007F30D6" w:rsidP="007F30D6">
            <w:pPr>
              <w:jc w:val="both"/>
              <w:rPr>
                <w:rFonts w:ascii="Times New Roman" w:hAnsi="Times New Roman" w:cs="Times New Roman"/>
                <w:lang w:val="sr-Cyrl-RS"/>
              </w:rPr>
            </w:pPr>
            <w:r>
              <w:rPr>
                <w:rFonts w:ascii="Times New Roman" w:hAnsi="Times New Roman" w:cs="Times New Roman"/>
                <w:lang w:val="sr-Cyrl-RS"/>
              </w:rPr>
              <w:t>300.000,00</w:t>
            </w:r>
          </w:p>
        </w:tc>
        <w:tc>
          <w:tcPr>
            <w:tcW w:w="1348" w:type="dxa"/>
          </w:tcPr>
          <w:p w14:paraId="58C4D0E1" w14:textId="695BB262" w:rsidR="007F30D6" w:rsidRDefault="007F30D6" w:rsidP="007F30D6">
            <w:pPr>
              <w:jc w:val="both"/>
              <w:rPr>
                <w:rFonts w:ascii="Times New Roman" w:hAnsi="Times New Roman" w:cs="Times New Roman"/>
                <w:lang w:val="sr-Cyrl-RS"/>
              </w:rPr>
            </w:pPr>
            <w:r>
              <w:rPr>
                <w:rFonts w:ascii="Times New Roman" w:hAnsi="Times New Roman" w:cs="Times New Roman"/>
                <w:lang w:val="sr-Cyrl-RS"/>
              </w:rPr>
              <w:t>150.000,00</w:t>
            </w:r>
          </w:p>
        </w:tc>
        <w:tc>
          <w:tcPr>
            <w:tcW w:w="1623" w:type="dxa"/>
          </w:tcPr>
          <w:p w14:paraId="118E1AD6" w14:textId="078036F7" w:rsidR="007F30D6" w:rsidRDefault="007F30D6" w:rsidP="007F30D6">
            <w:pPr>
              <w:jc w:val="both"/>
              <w:rPr>
                <w:rFonts w:ascii="Times New Roman" w:hAnsi="Times New Roman" w:cs="Times New Roman"/>
                <w:lang w:val="sr-Cyrl-RS"/>
              </w:rPr>
            </w:pPr>
            <w:r>
              <w:rPr>
                <w:rFonts w:ascii="Times New Roman" w:hAnsi="Times New Roman" w:cs="Times New Roman"/>
                <w:lang w:val="sr-Cyrl-RS"/>
              </w:rPr>
              <w:t>150.000,00</w:t>
            </w:r>
          </w:p>
        </w:tc>
      </w:tr>
      <w:tr w:rsidR="007F30D6" w14:paraId="78BF8E18" w14:textId="77777777" w:rsidTr="00593313">
        <w:tc>
          <w:tcPr>
            <w:tcW w:w="502" w:type="dxa"/>
          </w:tcPr>
          <w:p w14:paraId="5E56CFA4" w14:textId="125D2CFC" w:rsidR="007F30D6" w:rsidRDefault="007F30D6" w:rsidP="007F30D6">
            <w:pPr>
              <w:jc w:val="both"/>
              <w:rPr>
                <w:rFonts w:ascii="Times New Roman" w:hAnsi="Times New Roman" w:cs="Times New Roman"/>
                <w:lang w:val="sr-Cyrl-RS"/>
              </w:rPr>
            </w:pPr>
            <w:r>
              <w:rPr>
                <w:rFonts w:ascii="Times New Roman" w:hAnsi="Times New Roman" w:cs="Times New Roman"/>
                <w:lang w:val="sr-Cyrl-RS"/>
              </w:rPr>
              <w:t>6.</w:t>
            </w:r>
          </w:p>
        </w:tc>
        <w:tc>
          <w:tcPr>
            <w:tcW w:w="2097" w:type="dxa"/>
          </w:tcPr>
          <w:p w14:paraId="4368B579" w14:textId="6BE35139" w:rsidR="007F30D6" w:rsidRDefault="007F30D6" w:rsidP="007F30D6">
            <w:pPr>
              <w:jc w:val="both"/>
              <w:rPr>
                <w:rFonts w:ascii="Times New Roman" w:hAnsi="Times New Roman" w:cs="Times New Roman"/>
                <w:lang w:val="sr-Cyrl-RS"/>
              </w:rPr>
            </w:pPr>
            <w:r>
              <w:rPr>
                <w:rFonts w:ascii="Times New Roman" w:hAnsi="Times New Roman" w:cs="Times New Roman"/>
                <w:lang w:val="sr-Cyrl-RS"/>
              </w:rPr>
              <w:t>Реализација програма стручне праксе</w:t>
            </w:r>
          </w:p>
        </w:tc>
        <w:tc>
          <w:tcPr>
            <w:tcW w:w="1081" w:type="dxa"/>
          </w:tcPr>
          <w:p w14:paraId="2306B634" w14:textId="7B1ECA46" w:rsidR="007F30D6" w:rsidRDefault="007F30D6" w:rsidP="007F30D6">
            <w:pPr>
              <w:jc w:val="both"/>
              <w:rPr>
                <w:rFonts w:ascii="Times New Roman" w:hAnsi="Times New Roman" w:cs="Times New Roman"/>
                <w:lang w:val="sr-Cyrl-RS"/>
              </w:rPr>
            </w:pPr>
            <w:r>
              <w:rPr>
                <w:rFonts w:ascii="Times New Roman" w:hAnsi="Times New Roman" w:cs="Times New Roman"/>
                <w:lang w:val="sr-Cyrl-RS"/>
              </w:rPr>
              <w:t>ОДД ЈЛС</w:t>
            </w:r>
          </w:p>
        </w:tc>
        <w:tc>
          <w:tcPr>
            <w:tcW w:w="1519" w:type="dxa"/>
          </w:tcPr>
          <w:p w14:paraId="5388BB29" w14:textId="01C59701" w:rsidR="007F30D6" w:rsidRDefault="007F30D6" w:rsidP="007F30D6">
            <w:pPr>
              <w:jc w:val="both"/>
              <w:rPr>
                <w:rFonts w:ascii="Times New Roman" w:hAnsi="Times New Roman" w:cs="Times New Roman"/>
                <w:lang w:val="sr-Cyrl-RS"/>
              </w:rPr>
            </w:pPr>
            <w:r>
              <w:rPr>
                <w:rFonts w:ascii="Times New Roman" w:hAnsi="Times New Roman" w:cs="Times New Roman"/>
                <w:lang w:val="sr-Cyrl-RS"/>
              </w:rPr>
              <w:t>Други квартал 2021 континуирано</w:t>
            </w:r>
          </w:p>
        </w:tc>
        <w:tc>
          <w:tcPr>
            <w:tcW w:w="1455" w:type="dxa"/>
          </w:tcPr>
          <w:p w14:paraId="3F80FEAB" w14:textId="28E453EE" w:rsidR="007F30D6" w:rsidRDefault="007F30D6" w:rsidP="007F30D6">
            <w:pPr>
              <w:jc w:val="both"/>
              <w:rPr>
                <w:rFonts w:ascii="Times New Roman" w:hAnsi="Times New Roman" w:cs="Times New Roman"/>
                <w:lang w:val="sr-Cyrl-RS"/>
              </w:rPr>
            </w:pPr>
            <w:r>
              <w:rPr>
                <w:rFonts w:ascii="Times New Roman" w:hAnsi="Times New Roman" w:cs="Times New Roman"/>
                <w:lang w:val="sr-Cyrl-RS"/>
              </w:rPr>
              <w:t>110.000,00</w:t>
            </w:r>
          </w:p>
        </w:tc>
        <w:tc>
          <w:tcPr>
            <w:tcW w:w="1348" w:type="dxa"/>
          </w:tcPr>
          <w:p w14:paraId="52B6B9BE" w14:textId="229B58C5" w:rsidR="007F30D6" w:rsidRDefault="007F30D6" w:rsidP="007F30D6">
            <w:pPr>
              <w:jc w:val="both"/>
              <w:rPr>
                <w:rFonts w:ascii="Times New Roman" w:hAnsi="Times New Roman" w:cs="Times New Roman"/>
                <w:lang w:val="sr-Cyrl-RS"/>
              </w:rPr>
            </w:pPr>
            <w:r>
              <w:rPr>
                <w:rFonts w:ascii="Times New Roman" w:hAnsi="Times New Roman" w:cs="Times New Roman"/>
                <w:lang w:val="sr-Cyrl-RS"/>
              </w:rPr>
              <w:t>60.000,00</w:t>
            </w:r>
          </w:p>
        </w:tc>
        <w:tc>
          <w:tcPr>
            <w:tcW w:w="1623" w:type="dxa"/>
          </w:tcPr>
          <w:p w14:paraId="47007CC6" w14:textId="707AC8FD" w:rsidR="007F30D6" w:rsidRDefault="007F30D6" w:rsidP="007F30D6">
            <w:pPr>
              <w:jc w:val="both"/>
              <w:rPr>
                <w:rFonts w:ascii="Times New Roman" w:hAnsi="Times New Roman" w:cs="Times New Roman"/>
                <w:lang w:val="sr-Cyrl-RS"/>
              </w:rPr>
            </w:pPr>
            <w:r>
              <w:rPr>
                <w:rFonts w:ascii="Times New Roman" w:hAnsi="Times New Roman" w:cs="Times New Roman"/>
                <w:lang w:val="sr-Cyrl-RS"/>
              </w:rPr>
              <w:t>50.000,00</w:t>
            </w:r>
          </w:p>
        </w:tc>
      </w:tr>
      <w:tr w:rsidR="007F30D6" w14:paraId="35960C21" w14:textId="77777777" w:rsidTr="00593313">
        <w:tc>
          <w:tcPr>
            <w:tcW w:w="502" w:type="dxa"/>
          </w:tcPr>
          <w:p w14:paraId="5F2736DF" w14:textId="60C474F5" w:rsidR="007F30D6" w:rsidRDefault="007F30D6" w:rsidP="007F30D6">
            <w:pPr>
              <w:jc w:val="both"/>
              <w:rPr>
                <w:rFonts w:ascii="Times New Roman" w:hAnsi="Times New Roman" w:cs="Times New Roman"/>
                <w:lang w:val="sr-Cyrl-RS"/>
              </w:rPr>
            </w:pPr>
            <w:r>
              <w:rPr>
                <w:rFonts w:ascii="Times New Roman" w:hAnsi="Times New Roman" w:cs="Times New Roman"/>
                <w:lang w:val="sr-Cyrl-RS"/>
              </w:rPr>
              <w:t>7.</w:t>
            </w:r>
          </w:p>
        </w:tc>
        <w:tc>
          <w:tcPr>
            <w:tcW w:w="2097" w:type="dxa"/>
          </w:tcPr>
          <w:p w14:paraId="7E70F4E8" w14:textId="42640B0D" w:rsidR="007F30D6" w:rsidRDefault="007F30D6" w:rsidP="007F30D6">
            <w:pPr>
              <w:jc w:val="both"/>
              <w:rPr>
                <w:rFonts w:ascii="Times New Roman" w:hAnsi="Times New Roman" w:cs="Times New Roman"/>
                <w:lang w:val="sr-Cyrl-RS"/>
              </w:rPr>
            </w:pPr>
            <w:r>
              <w:rPr>
                <w:rFonts w:ascii="Times New Roman" w:hAnsi="Times New Roman" w:cs="Times New Roman"/>
                <w:lang w:val="sr-Cyrl-RS"/>
              </w:rPr>
              <w:t>Програм новог запошљавања</w:t>
            </w:r>
          </w:p>
        </w:tc>
        <w:tc>
          <w:tcPr>
            <w:tcW w:w="1081" w:type="dxa"/>
          </w:tcPr>
          <w:p w14:paraId="4E7057B3" w14:textId="1191E63E" w:rsidR="007F30D6" w:rsidRDefault="007F30D6" w:rsidP="007F30D6">
            <w:pPr>
              <w:jc w:val="both"/>
              <w:rPr>
                <w:rFonts w:ascii="Times New Roman" w:hAnsi="Times New Roman" w:cs="Times New Roman"/>
                <w:lang w:val="sr-Cyrl-RS"/>
              </w:rPr>
            </w:pPr>
            <w:r>
              <w:rPr>
                <w:rFonts w:ascii="Times New Roman" w:hAnsi="Times New Roman" w:cs="Times New Roman"/>
                <w:lang w:val="sr-Cyrl-RS"/>
              </w:rPr>
              <w:t>Одељење за привреду</w:t>
            </w:r>
          </w:p>
        </w:tc>
        <w:tc>
          <w:tcPr>
            <w:tcW w:w="1519" w:type="dxa"/>
          </w:tcPr>
          <w:p w14:paraId="46E14BC3" w14:textId="31079047" w:rsidR="007F30D6" w:rsidRDefault="007F30D6" w:rsidP="007F30D6">
            <w:pPr>
              <w:jc w:val="both"/>
              <w:rPr>
                <w:rFonts w:ascii="Times New Roman" w:hAnsi="Times New Roman" w:cs="Times New Roman"/>
                <w:lang w:val="sr-Cyrl-RS"/>
              </w:rPr>
            </w:pPr>
            <w:r>
              <w:rPr>
                <w:rFonts w:ascii="Times New Roman" w:hAnsi="Times New Roman" w:cs="Times New Roman"/>
                <w:lang w:val="sr-Cyrl-RS"/>
              </w:rPr>
              <w:t>Други квартал 2021 континуирано</w:t>
            </w:r>
          </w:p>
        </w:tc>
        <w:tc>
          <w:tcPr>
            <w:tcW w:w="1455" w:type="dxa"/>
          </w:tcPr>
          <w:p w14:paraId="4C245A98" w14:textId="0E3346B5" w:rsidR="007F30D6" w:rsidRDefault="007F30D6" w:rsidP="007F30D6">
            <w:pPr>
              <w:jc w:val="both"/>
              <w:rPr>
                <w:rFonts w:ascii="Times New Roman" w:hAnsi="Times New Roman" w:cs="Times New Roman"/>
                <w:lang w:val="sr-Cyrl-RS"/>
              </w:rPr>
            </w:pPr>
            <w:r>
              <w:rPr>
                <w:rFonts w:ascii="Times New Roman" w:hAnsi="Times New Roman" w:cs="Times New Roman"/>
                <w:lang w:val="sr-Cyrl-RS"/>
              </w:rPr>
              <w:t>600.000,00</w:t>
            </w:r>
          </w:p>
        </w:tc>
        <w:tc>
          <w:tcPr>
            <w:tcW w:w="1348" w:type="dxa"/>
          </w:tcPr>
          <w:p w14:paraId="29B4627F" w14:textId="260FDB34" w:rsidR="007F30D6" w:rsidRDefault="007F30D6" w:rsidP="007F30D6">
            <w:pPr>
              <w:jc w:val="both"/>
              <w:rPr>
                <w:rFonts w:ascii="Times New Roman" w:hAnsi="Times New Roman" w:cs="Times New Roman"/>
                <w:lang w:val="sr-Cyrl-RS"/>
              </w:rPr>
            </w:pPr>
            <w:r>
              <w:rPr>
                <w:rFonts w:ascii="Times New Roman" w:hAnsi="Times New Roman" w:cs="Times New Roman"/>
                <w:lang w:val="sr-Cyrl-RS"/>
              </w:rPr>
              <w:t>300.000,00</w:t>
            </w:r>
          </w:p>
        </w:tc>
        <w:tc>
          <w:tcPr>
            <w:tcW w:w="1623" w:type="dxa"/>
          </w:tcPr>
          <w:p w14:paraId="08335D7C" w14:textId="3B1905E5" w:rsidR="007F30D6" w:rsidRDefault="007F30D6" w:rsidP="007F30D6">
            <w:pPr>
              <w:jc w:val="both"/>
              <w:rPr>
                <w:rFonts w:ascii="Times New Roman" w:hAnsi="Times New Roman" w:cs="Times New Roman"/>
                <w:lang w:val="sr-Cyrl-RS"/>
              </w:rPr>
            </w:pPr>
            <w:r>
              <w:rPr>
                <w:rFonts w:ascii="Times New Roman" w:hAnsi="Times New Roman" w:cs="Times New Roman"/>
                <w:lang w:val="sr-Cyrl-RS"/>
              </w:rPr>
              <w:t>300.000,00</w:t>
            </w:r>
          </w:p>
        </w:tc>
      </w:tr>
      <w:tr w:rsidR="00422847" w14:paraId="7174D2B6" w14:textId="77777777" w:rsidTr="00593313">
        <w:tc>
          <w:tcPr>
            <w:tcW w:w="502" w:type="dxa"/>
          </w:tcPr>
          <w:p w14:paraId="7CD428FA" w14:textId="7382BB50" w:rsidR="00422847" w:rsidRDefault="00422847" w:rsidP="007F30D6">
            <w:pPr>
              <w:jc w:val="both"/>
              <w:rPr>
                <w:rFonts w:ascii="Times New Roman" w:hAnsi="Times New Roman" w:cs="Times New Roman"/>
                <w:lang w:val="sr-Cyrl-RS"/>
              </w:rPr>
            </w:pPr>
            <w:r>
              <w:rPr>
                <w:rFonts w:ascii="Times New Roman" w:hAnsi="Times New Roman" w:cs="Times New Roman"/>
                <w:lang w:val="sr-Cyrl-RS"/>
              </w:rPr>
              <w:t>8.</w:t>
            </w:r>
          </w:p>
        </w:tc>
        <w:tc>
          <w:tcPr>
            <w:tcW w:w="2097" w:type="dxa"/>
          </w:tcPr>
          <w:p w14:paraId="72350ADC" w14:textId="08C4D052" w:rsidR="00422847" w:rsidRDefault="00422847" w:rsidP="007F30D6">
            <w:pPr>
              <w:jc w:val="both"/>
              <w:rPr>
                <w:rFonts w:ascii="Times New Roman" w:hAnsi="Times New Roman" w:cs="Times New Roman"/>
                <w:lang w:val="sr-Cyrl-RS"/>
              </w:rPr>
            </w:pPr>
            <w:r>
              <w:rPr>
                <w:rFonts w:ascii="Times New Roman" w:hAnsi="Times New Roman" w:cs="Times New Roman"/>
                <w:lang w:val="sr-Cyrl-RS"/>
              </w:rPr>
              <w:t>Јавни радови</w:t>
            </w:r>
          </w:p>
        </w:tc>
        <w:tc>
          <w:tcPr>
            <w:tcW w:w="1081" w:type="dxa"/>
          </w:tcPr>
          <w:p w14:paraId="77EE867D" w14:textId="1F5B9EF8" w:rsidR="00422847" w:rsidRDefault="00422847" w:rsidP="007F30D6">
            <w:pPr>
              <w:jc w:val="both"/>
              <w:rPr>
                <w:rFonts w:ascii="Times New Roman" w:hAnsi="Times New Roman" w:cs="Times New Roman"/>
                <w:lang w:val="sr-Cyrl-RS"/>
              </w:rPr>
            </w:pPr>
            <w:r>
              <w:rPr>
                <w:rFonts w:ascii="Times New Roman" w:hAnsi="Times New Roman" w:cs="Times New Roman"/>
                <w:lang w:val="sr-Cyrl-RS"/>
              </w:rPr>
              <w:t>Одељење за привреду</w:t>
            </w:r>
          </w:p>
        </w:tc>
        <w:tc>
          <w:tcPr>
            <w:tcW w:w="1519" w:type="dxa"/>
          </w:tcPr>
          <w:p w14:paraId="14AA7142" w14:textId="090D78CC" w:rsidR="00422847" w:rsidRDefault="00422847" w:rsidP="007F30D6">
            <w:pPr>
              <w:jc w:val="both"/>
              <w:rPr>
                <w:rFonts w:ascii="Times New Roman" w:hAnsi="Times New Roman" w:cs="Times New Roman"/>
                <w:lang w:val="sr-Cyrl-RS"/>
              </w:rPr>
            </w:pPr>
            <w:r>
              <w:rPr>
                <w:rFonts w:ascii="Times New Roman" w:hAnsi="Times New Roman" w:cs="Times New Roman"/>
                <w:lang w:val="sr-Cyrl-RS"/>
              </w:rPr>
              <w:t>Други квартал 2021 континуирано</w:t>
            </w:r>
          </w:p>
        </w:tc>
        <w:tc>
          <w:tcPr>
            <w:tcW w:w="1455" w:type="dxa"/>
          </w:tcPr>
          <w:p w14:paraId="69C7B097" w14:textId="515501F0" w:rsidR="00422847" w:rsidRDefault="00422847" w:rsidP="007F30D6">
            <w:pPr>
              <w:jc w:val="both"/>
              <w:rPr>
                <w:rFonts w:ascii="Times New Roman" w:hAnsi="Times New Roman" w:cs="Times New Roman"/>
                <w:lang w:val="sr-Cyrl-RS"/>
              </w:rPr>
            </w:pPr>
            <w:r>
              <w:rPr>
                <w:rFonts w:ascii="Times New Roman" w:hAnsi="Times New Roman" w:cs="Times New Roman"/>
                <w:lang w:val="sr-Cyrl-RS"/>
              </w:rPr>
              <w:t>1.200.000,00</w:t>
            </w:r>
          </w:p>
        </w:tc>
        <w:tc>
          <w:tcPr>
            <w:tcW w:w="1348" w:type="dxa"/>
          </w:tcPr>
          <w:p w14:paraId="2CCE72DD" w14:textId="24316451" w:rsidR="00422847" w:rsidRDefault="00422847" w:rsidP="007F30D6">
            <w:pPr>
              <w:jc w:val="both"/>
              <w:rPr>
                <w:rFonts w:ascii="Times New Roman" w:hAnsi="Times New Roman" w:cs="Times New Roman"/>
                <w:lang w:val="sr-Cyrl-RS"/>
              </w:rPr>
            </w:pPr>
            <w:r>
              <w:rPr>
                <w:rFonts w:ascii="Times New Roman" w:hAnsi="Times New Roman" w:cs="Times New Roman"/>
                <w:lang w:val="sr-Cyrl-RS"/>
              </w:rPr>
              <w:t>600.000,00</w:t>
            </w:r>
          </w:p>
        </w:tc>
        <w:tc>
          <w:tcPr>
            <w:tcW w:w="1623" w:type="dxa"/>
          </w:tcPr>
          <w:p w14:paraId="0719523E" w14:textId="6702F48A" w:rsidR="00422847" w:rsidRDefault="00422847" w:rsidP="007F30D6">
            <w:pPr>
              <w:jc w:val="both"/>
              <w:rPr>
                <w:rFonts w:ascii="Times New Roman" w:hAnsi="Times New Roman" w:cs="Times New Roman"/>
                <w:lang w:val="sr-Cyrl-RS"/>
              </w:rPr>
            </w:pPr>
            <w:r>
              <w:rPr>
                <w:rFonts w:ascii="Times New Roman" w:hAnsi="Times New Roman" w:cs="Times New Roman"/>
                <w:lang w:val="sr-Cyrl-RS"/>
              </w:rPr>
              <w:t>600.000,00</w:t>
            </w:r>
          </w:p>
        </w:tc>
      </w:tr>
      <w:tr w:rsidR="00422847" w14:paraId="5D75A54E" w14:textId="77777777" w:rsidTr="00593313">
        <w:tc>
          <w:tcPr>
            <w:tcW w:w="502" w:type="dxa"/>
          </w:tcPr>
          <w:p w14:paraId="20E1E94D" w14:textId="7066CAF9"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9.</w:t>
            </w:r>
          </w:p>
        </w:tc>
        <w:tc>
          <w:tcPr>
            <w:tcW w:w="2097" w:type="dxa"/>
          </w:tcPr>
          <w:p w14:paraId="15BFF482" w14:textId="5C09CC99"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Програм самозапошљавања</w:t>
            </w:r>
          </w:p>
        </w:tc>
        <w:tc>
          <w:tcPr>
            <w:tcW w:w="1081" w:type="dxa"/>
          </w:tcPr>
          <w:p w14:paraId="0013E849" w14:textId="4E2CC311"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Одељење за привреду</w:t>
            </w:r>
          </w:p>
        </w:tc>
        <w:tc>
          <w:tcPr>
            <w:tcW w:w="1519" w:type="dxa"/>
          </w:tcPr>
          <w:p w14:paraId="16C2EFD2" w14:textId="26443B12"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Други квартал 2021 континуирано</w:t>
            </w:r>
          </w:p>
        </w:tc>
        <w:tc>
          <w:tcPr>
            <w:tcW w:w="1455" w:type="dxa"/>
          </w:tcPr>
          <w:p w14:paraId="4F7700B7" w14:textId="6FB41351"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880.000,00</w:t>
            </w:r>
          </w:p>
        </w:tc>
        <w:tc>
          <w:tcPr>
            <w:tcW w:w="1348" w:type="dxa"/>
          </w:tcPr>
          <w:p w14:paraId="2363412C" w14:textId="6C002A9A"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440.000,00</w:t>
            </w:r>
          </w:p>
        </w:tc>
        <w:tc>
          <w:tcPr>
            <w:tcW w:w="1623" w:type="dxa"/>
          </w:tcPr>
          <w:p w14:paraId="31C7EA56" w14:textId="37AAEF74"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440.000,00</w:t>
            </w:r>
          </w:p>
        </w:tc>
      </w:tr>
      <w:tr w:rsidR="00422847" w14:paraId="76217989" w14:textId="77777777" w:rsidTr="00593313">
        <w:tc>
          <w:tcPr>
            <w:tcW w:w="502" w:type="dxa"/>
          </w:tcPr>
          <w:p w14:paraId="607BE6D8" w14:textId="0835C7C2"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lastRenderedPageBreak/>
              <w:t>10.</w:t>
            </w:r>
          </w:p>
        </w:tc>
        <w:tc>
          <w:tcPr>
            <w:tcW w:w="2097" w:type="dxa"/>
          </w:tcPr>
          <w:p w14:paraId="0C53C81C" w14:textId="53A0F3C6"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Женско предузетништво</w:t>
            </w:r>
          </w:p>
        </w:tc>
        <w:tc>
          <w:tcPr>
            <w:tcW w:w="1081" w:type="dxa"/>
          </w:tcPr>
          <w:p w14:paraId="05309345" w14:textId="0F49499A"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Одељење за привреду</w:t>
            </w:r>
          </w:p>
        </w:tc>
        <w:tc>
          <w:tcPr>
            <w:tcW w:w="1519" w:type="dxa"/>
          </w:tcPr>
          <w:p w14:paraId="338E8147" w14:textId="262C00A9"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Први квартал 2021</w:t>
            </w:r>
          </w:p>
        </w:tc>
        <w:tc>
          <w:tcPr>
            <w:tcW w:w="1455" w:type="dxa"/>
          </w:tcPr>
          <w:p w14:paraId="7D025802" w14:textId="51B7872D"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400.000,00</w:t>
            </w:r>
          </w:p>
        </w:tc>
        <w:tc>
          <w:tcPr>
            <w:tcW w:w="1348" w:type="dxa"/>
          </w:tcPr>
          <w:p w14:paraId="5DF72F0C" w14:textId="1BBE1322"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100.000,00</w:t>
            </w:r>
          </w:p>
        </w:tc>
        <w:tc>
          <w:tcPr>
            <w:tcW w:w="1623" w:type="dxa"/>
          </w:tcPr>
          <w:p w14:paraId="6ED4D5F8" w14:textId="56E692CB"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300.000,00</w:t>
            </w:r>
          </w:p>
        </w:tc>
      </w:tr>
      <w:tr w:rsidR="00422847" w14:paraId="11423FE1" w14:textId="77777777" w:rsidTr="00593313">
        <w:tc>
          <w:tcPr>
            <w:tcW w:w="502" w:type="dxa"/>
          </w:tcPr>
          <w:p w14:paraId="41AA64F4" w14:textId="7FA45228"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11.</w:t>
            </w:r>
          </w:p>
        </w:tc>
        <w:tc>
          <w:tcPr>
            <w:tcW w:w="2097" w:type="dxa"/>
          </w:tcPr>
          <w:p w14:paraId="40EFB590" w14:textId="00041762"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Прикупљање података и анализа потреба ромске популације за здравственом заштитом</w:t>
            </w:r>
          </w:p>
        </w:tc>
        <w:tc>
          <w:tcPr>
            <w:tcW w:w="1081" w:type="dxa"/>
          </w:tcPr>
          <w:p w14:paraId="471535BF" w14:textId="5AFD8D48"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ОДД ЈЛС</w:t>
            </w:r>
          </w:p>
        </w:tc>
        <w:tc>
          <w:tcPr>
            <w:tcW w:w="1519" w:type="dxa"/>
          </w:tcPr>
          <w:p w14:paraId="13BBB176" w14:textId="6C8697A0" w:rsidR="00422847" w:rsidRPr="009163F0" w:rsidRDefault="00422847" w:rsidP="00422847">
            <w:pPr>
              <w:jc w:val="both"/>
              <w:rPr>
                <w:rFonts w:ascii="Times New Roman" w:hAnsi="Times New Roman" w:cs="Times New Roman"/>
                <w:lang w:val="sr-Latn-RS"/>
              </w:rPr>
            </w:pPr>
            <w:r>
              <w:rPr>
                <w:rFonts w:ascii="Times New Roman" w:hAnsi="Times New Roman" w:cs="Times New Roman"/>
                <w:lang w:val="sr-Cyrl-RS"/>
              </w:rPr>
              <w:t>други квартал 202</w:t>
            </w:r>
            <w:r w:rsidR="009163F0">
              <w:rPr>
                <w:rFonts w:ascii="Times New Roman" w:hAnsi="Times New Roman" w:cs="Times New Roman"/>
                <w:lang w:val="sr-Latn-RS"/>
              </w:rPr>
              <w:t>3</w:t>
            </w:r>
          </w:p>
        </w:tc>
        <w:tc>
          <w:tcPr>
            <w:tcW w:w="1455" w:type="dxa"/>
          </w:tcPr>
          <w:p w14:paraId="2293C3E0" w14:textId="1F0DEDF6"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100.000,00</w:t>
            </w:r>
          </w:p>
        </w:tc>
        <w:tc>
          <w:tcPr>
            <w:tcW w:w="1348" w:type="dxa"/>
          </w:tcPr>
          <w:p w14:paraId="19CE3135" w14:textId="4EF9C08C"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50.000,00</w:t>
            </w:r>
          </w:p>
        </w:tc>
        <w:tc>
          <w:tcPr>
            <w:tcW w:w="1623" w:type="dxa"/>
          </w:tcPr>
          <w:p w14:paraId="16428703" w14:textId="5A90EA4E"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50.000,00</w:t>
            </w:r>
          </w:p>
        </w:tc>
      </w:tr>
      <w:tr w:rsidR="00422847" w14:paraId="237CD324" w14:textId="77777777" w:rsidTr="00593313">
        <w:tc>
          <w:tcPr>
            <w:tcW w:w="502" w:type="dxa"/>
          </w:tcPr>
          <w:p w14:paraId="0737BDA4" w14:textId="33A90379"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12.</w:t>
            </w:r>
          </w:p>
        </w:tc>
        <w:tc>
          <w:tcPr>
            <w:tcW w:w="2097" w:type="dxa"/>
          </w:tcPr>
          <w:p w14:paraId="0072F527" w14:textId="4E6D2BAE"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Организовање трибина у ромским насељима у области права на здравствену заштиту</w:t>
            </w:r>
          </w:p>
        </w:tc>
        <w:tc>
          <w:tcPr>
            <w:tcW w:w="1081" w:type="dxa"/>
          </w:tcPr>
          <w:p w14:paraId="553391F6" w14:textId="0335CEA3"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ОДД ЈЛС</w:t>
            </w:r>
          </w:p>
        </w:tc>
        <w:tc>
          <w:tcPr>
            <w:tcW w:w="1519" w:type="dxa"/>
          </w:tcPr>
          <w:p w14:paraId="36737E6F" w14:textId="27145E96"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Трећи квартал 2021</w:t>
            </w:r>
          </w:p>
        </w:tc>
        <w:tc>
          <w:tcPr>
            <w:tcW w:w="1455" w:type="dxa"/>
          </w:tcPr>
          <w:p w14:paraId="07C63521" w14:textId="33B70C45"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55.000,00</w:t>
            </w:r>
          </w:p>
        </w:tc>
        <w:tc>
          <w:tcPr>
            <w:tcW w:w="1348" w:type="dxa"/>
          </w:tcPr>
          <w:p w14:paraId="59F0ED6E" w14:textId="4A2BED8D"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20.000,00</w:t>
            </w:r>
          </w:p>
        </w:tc>
        <w:tc>
          <w:tcPr>
            <w:tcW w:w="1623" w:type="dxa"/>
          </w:tcPr>
          <w:p w14:paraId="0AD188E1" w14:textId="1FDFB8B8"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35.000,00</w:t>
            </w:r>
          </w:p>
        </w:tc>
      </w:tr>
      <w:tr w:rsidR="00422847" w14:paraId="6B43FE66" w14:textId="77777777" w:rsidTr="00593313">
        <w:tc>
          <w:tcPr>
            <w:tcW w:w="502" w:type="dxa"/>
          </w:tcPr>
          <w:p w14:paraId="1BE8D821" w14:textId="5586572D"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13.</w:t>
            </w:r>
          </w:p>
        </w:tc>
        <w:tc>
          <w:tcPr>
            <w:tcW w:w="2097" w:type="dxa"/>
          </w:tcPr>
          <w:p w14:paraId="4EB82FAC" w14:textId="4B5AB493"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Спровођење едукације о значају превентивних прегледа и контроли хроничних незаразних болести</w:t>
            </w:r>
          </w:p>
        </w:tc>
        <w:tc>
          <w:tcPr>
            <w:tcW w:w="1081" w:type="dxa"/>
          </w:tcPr>
          <w:p w14:paraId="0B09B07B" w14:textId="58963E30"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ОДД ЈЛС</w:t>
            </w:r>
          </w:p>
        </w:tc>
        <w:tc>
          <w:tcPr>
            <w:tcW w:w="1519" w:type="dxa"/>
          </w:tcPr>
          <w:p w14:paraId="0DC40DBE" w14:textId="0422629C"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Трећи квартал 2021</w:t>
            </w:r>
          </w:p>
        </w:tc>
        <w:tc>
          <w:tcPr>
            <w:tcW w:w="1455" w:type="dxa"/>
          </w:tcPr>
          <w:p w14:paraId="354FE833" w14:textId="0B45AAA3"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120.000,00</w:t>
            </w:r>
          </w:p>
        </w:tc>
        <w:tc>
          <w:tcPr>
            <w:tcW w:w="1348" w:type="dxa"/>
          </w:tcPr>
          <w:p w14:paraId="558BAC84" w14:textId="1CE054E2"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60.000,00</w:t>
            </w:r>
          </w:p>
        </w:tc>
        <w:tc>
          <w:tcPr>
            <w:tcW w:w="1623" w:type="dxa"/>
          </w:tcPr>
          <w:p w14:paraId="6A66226F" w14:textId="1EF16D8E"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60.000,00</w:t>
            </w:r>
          </w:p>
        </w:tc>
      </w:tr>
      <w:tr w:rsidR="00422847" w14:paraId="77B5CCD3" w14:textId="77777777" w:rsidTr="00593313">
        <w:tc>
          <w:tcPr>
            <w:tcW w:w="502" w:type="dxa"/>
          </w:tcPr>
          <w:p w14:paraId="3AF9A6E6" w14:textId="10A6A641"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14.</w:t>
            </w:r>
          </w:p>
        </w:tc>
        <w:tc>
          <w:tcPr>
            <w:tcW w:w="2097" w:type="dxa"/>
          </w:tcPr>
          <w:p w14:paraId="168489D1" w14:textId="71C75CAE"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Набавка медицинске опреме за обављање превентивних прегледа у амбулантама кој се налазе у ромским асељима</w:t>
            </w:r>
          </w:p>
        </w:tc>
        <w:tc>
          <w:tcPr>
            <w:tcW w:w="1081" w:type="dxa"/>
          </w:tcPr>
          <w:p w14:paraId="75A7DC9B" w14:textId="6AC053FB"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ОДД ЈЛС</w:t>
            </w:r>
          </w:p>
        </w:tc>
        <w:tc>
          <w:tcPr>
            <w:tcW w:w="1519" w:type="dxa"/>
          </w:tcPr>
          <w:p w14:paraId="43C723AA" w14:textId="45B57215" w:rsidR="00422847" w:rsidRPr="009163F0" w:rsidRDefault="00422847" w:rsidP="00422847">
            <w:pPr>
              <w:jc w:val="both"/>
              <w:rPr>
                <w:rFonts w:ascii="Times New Roman" w:hAnsi="Times New Roman" w:cs="Times New Roman"/>
                <w:lang w:val="sr-Latn-RS"/>
              </w:rPr>
            </w:pPr>
            <w:r>
              <w:rPr>
                <w:rFonts w:ascii="Times New Roman" w:hAnsi="Times New Roman" w:cs="Times New Roman"/>
                <w:lang w:val="sr-Cyrl-RS"/>
              </w:rPr>
              <w:t>Први квартал 202</w:t>
            </w:r>
            <w:r w:rsidR="009163F0">
              <w:rPr>
                <w:rFonts w:ascii="Times New Roman" w:hAnsi="Times New Roman" w:cs="Times New Roman"/>
                <w:lang w:val="sr-Latn-RS"/>
              </w:rPr>
              <w:t>3</w:t>
            </w:r>
          </w:p>
        </w:tc>
        <w:tc>
          <w:tcPr>
            <w:tcW w:w="1455" w:type="dxa"/>
          </w:tcPr>
          <w:p w14:paraId="49B00640" w14:textId="500DB21A"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1.000.000,00</w:t>
            </w:r>
          </w:p>
        </w:tc>
        <w:tc>
          <w:tcPr>
            <w:tcW w:w="1348" w:type="dxa"/>
          </w:tcPr>
          <w:p w14:paraId="00ECA8C2" w14:textId="190B16F2"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400.000,00</w:t>
            </w:r>
          </w:p>
        </w:tc>
        <w:tc>
          <w:tcPr>
            <w:tcW w:w="1623" w:type="dxa"/>
          </w:tcPr>
          <w:p w14:paraId="1212D659" w14:textId="24FF36FB"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600.000,00</w:t>
            </w:r>
          </w:p>
        </w:tc>
      </w:tr>
      <w:tr w:rsidR="00422847" w14:paraId="2372E4FB" w14:textId="77777777" w:rsidTr="00593313">
        <w:tc>
          <w:tcPr>
            <w:tcW w:w="502" w:type="dxa"/>
          </w:tcPr>
          <w:p w14:paraId="765FE0B9" w14:textId="37773665"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15.</w:t>
            </w:r>
          </w:p>
        </w:tc>
        <w:tc>
          <w:tcPr>
            <w:tcW w:w="2097" w:type="dxa"/>
          </w:tcPr>
          <w:p w14:paraId="573D016E" w14:textId="6C11D63A"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Едукација и превенција болести зависности у ромским насељима</w:t>
            </w:r>
          </w:p>
        </w:tc>
        <w:tc>
          <w:tcPr>
            <w:tcW w:w="1081" w:type="dxa"/>
          </w:tcPr>
          <w:p w14:paraId="5A6CCC46" w14:textId="4E53A94F"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ОДД ЈЛС</w:t>
            </w:r>
          </w:p>
        </w:tc>
        <w:tc>
          <w:tcPr>
            <w:tcW w:w="1519" w:type="dxa"/>
          </w:tcPr>
          <w:p w14:paraId="1AE5882D" w14:textId="3241797E"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Први квартал 2021 континуирано</w:t>
            </w:r>
          </w:p>
        </w:tc>
        <w:tc>
          <w:tcPr>
            <w:tcW w:w="1455" w:type="dxa"/>
          </w:tcPr>
          <w:p w14:paraId="72A5EBA7" w14:textId="6B22841E"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135.000,00</w:t>
            </w:r>
          </w:p>
        </w:tc>
        <w:tc>
          <w:tcPr>
            <w:tcW w:w="1348" w:type="dxa"/>
          </w:tcPr>
          <w:p w14:paraId="624E668B" w14:textId="577979AA"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60.000,00</w:t>
            </w:r>
          </w:p>
        </w:tc>
        <w:tc>
          <w:tcPr>
            <w:tcW w:w="1623" w:type="dxa"/>
          </w:tcPr>
          <w:p w14:paraId="74C0CC84" w14:textId="240490C0"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75.000,00</w:t>
            </w:r>
          </w:p>
        </w:tc>
      </w:tr>
      <w:tr w:rsidR="00422847" w14:paraId="587FFB35" w14:textId="77777777" w:rsidTr="00593313">
        <w:tc>
          <w:tcPr>
            <w:tcW w:w="502" w:type="dxa"/>
          </w:tcPr>
          <w:p w14:paraId="18848B5E" w14:textId="05102AF4"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16.</w:t>
            </w:r>
          </w:p>
        </w:tc>
        <w:tc>
          <w:tcPr>
            <w:tcW w:w="2097" w:type="dxa"/>
          </w:tcPr>
          <w:p w14:paraId="2FE355E3" w14:textId="68A5D409"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Информисање и едукација жена у ромским насељима о значају очувања репрофуктивног здравља</w:t>
            </w:r>
          </w:p>
        </w:tc>
        <w:tc>
          <w:tcPr>
            <w:tcW w:w="1081" w:type="dxa"/>
          </w:tcPr>
          <w:p w14:paraId="3F62BCE8" w14:textId="4D257AE3"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ОДД ЈЛС</w:t>
            </w:r>
          </w:p>
        </w:tc>
        <w:tc>
          <w:tcPr>
            <w:tcW w:w="1519" w:type="dxa"/>
          </w:tcPr>
          <w:p w14:paraId="49F5E925" w14:textId="29A0DD36"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Први квартал 2021 континуирано</w:t>
            </w:r>
          </w:p>
        </w:tc>
        <w:tc>
          <w:tcPr>
            <w:tcW w:w="1455" w:type="dxa"/>
          </w:tcPr>
          <w:p w14:paraId="79FE1A9D" w14:textId="42A487A5"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120.000,00</w:t>
            </w:r>
          </w:p>
        </w:tc>
        <w:tc>
          <w:tcPr>
            <w:tcW w:w="1348" w:type="dxa"/>
          </w:tcPr>
          <w:p w14:paraId="244FE1A3" w14:textId="43D64654"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60.000,00</w:t>
            </w:r>
          </w:p>
        </w:tc>
        <w:tc>
          <w:tcPr>
            <w:tcW w:w="1623" w:type="dxa"/>
          </w:tcPr>
          <w:p w14:paraId="278FF392" w14:textId="4EA0739B" w:rsidR="00422847" w:rsidRDefault="00422847" w:rsidP="00422847">
            <w:pPr>
              <w:jc w:val="both"/>
              <w:rPr>
                <w:rFonts w:ascii="Times New Roman" w:hAnsi="Times New Roman" w:cs="Times New Roman"/>
                <w:lang w:val="sr-Cyrl-RS"/>
              </w:rPr>
            </w:pPr>
            <w:r>
              <w:rPr>
                <w:rFonts w:ascii="Times New Roman" w:hAnsi="Times New Roman" w:cs="Times New Roman"/>
                <w:lang w:val="sr-Cyrl-RS"/>
              </w:rPr>
              <w:t>60.000,00</w:t>
            </w:r>
          </w:p>
        </w:tc>
      </w:tr>
      <w:tr w:rsidR="00422847" w14:paraId="5D3F88F3" w14:textId="77777777" w:rsidTr="00593313">
        <w:tc>
          <w:tcPr>
            <w:tcW w:w="502" w:type="dxa"/>
          </w:tcPr>
          <w:p w14:paraId="14D42C9A" w14:textId="2354C99D" w:rsidR="00422847" w:rsidRDefault="00593313" w:rsidP="00422847">
            <w:pPr>
              <w:jc w:val="both"/>
              <w:rPr>
                <w:rFonts w:ascii="Times New Roman" w:hAnsi="Times New Roman" w:cs="Times New Roman"/>
                <w:lang w:val="sr-Cyrl-RS"/>
              </w:rPr>
            </w:pPr>
            <w:r>
              <w:rPr>
                <w:rFonts w:ascii="Times New Roman" w:hAnsi="Times New Roman" w:cs="Times New Roman"/>
                <w:lang w:val="sr-Cyrl-RS"/>
              </w:rPr>
              <w:t>17.</w:t>
            </w:r>
          </w:p>
        </w:tc>
        <w:tc>
          <w:tcPr>
            <w:tcW w:w="2097" w:type="dxa"/>
          </w:tcPr>
          <w:p w14:paraId="2ABFBB2E" w14:textId="6CB1475F" w:rsidR="00422847" w:rsidRDefault="00593313" w:rsidP="00422847">
            <w:pPr>
              <w:jc w:val="both"/>
              <w:rPr>
                <w:rFonts w:ascii="Times New Roman" w:hAnsi="Times New Roman" w:cs="Times New Roman"/>
                <w:lang w:val="sr-Cyrl-RS"/>
              </w:rPr>
            </w:pPr>
            <w:r>
              <w:rPr>
                <w:rFonts w:ascii="Times New Roman" w:hAnsi="Times New Roman" w:cs="Times New Roman"/>
                <w:lang w:val="sr-Cyrl-RS"/>
              </w:rPr>
              <w:t>Кампања за већи обухват деце имунизацијом</w:t>
            </w:r>
          </w:p>
        </w:tc>
        <w:tc>
          <w:tcPr>
            <w:tcW w:w="1081" w:type="dxa"/>
          </w:tcPr>
          <w:p w14:paraId="187CA623" w14:textId="385B413F" w:rsidR="00422847" w:rsidRDefault="00593313" w:rsidP="00422847">
            <w:pPr>
              <w:jc w:val="both"/>
              <w:rPr>
                <w:rFonts w:ascii="Times New Roman" w:hAnsi="Times New Roman" w:cs="Times New Roman"/>
                <w:lang w:val="sr-Cyrl-RS"/>
              </w:rPr>
            </w:pPr>
            <w:r>
              <w:rPr>
                <w:rFonts w:ascii="Times New Roman" w:hAnsi="Times New Roman" w:cs="Times New Roman"/>
                <w:lang w:val="sr-Cyrl-RS"/>
              </w:rPr>
              <w:t>ОДД ЈЛС</w:t>
            </w:r>
          </w:p>
        </w:tc>
        <w:tc>
          <w:tcPr>
            <w:tcW w:w="1519" w:type="dxa"/>
          </w:tcPr>
          <w:p w14:paraId="00FE38B4" w14:textId="7C04D759" w:rsidR="00422847" w:rsidRDefault="00593313" w:rsidP="00422847">
            <w:pPr>
              <w:jc w:val="both"/>
              <w:rPr>
                <w:rFonts w:ascii="Times New Roman" w:hAnsi="Times New Roman" w:cs="Times New Roman"/>
                <w:lang w:val="sr-Cyrl-RS"/>
              </w:rPr>
            </w:pPr>
            <w:r>
              <w:rPr>
                <w:rFonts w:ascii="Times New Roman" w:hAnsi="Times New Roman" w:cs="Times New Roman"/>
                <w:lang w:val="sr-Cyrl-RS"/>
              </w:rPr>
              <w:t>Други квартал 2021 континуирано</w:t>
            </w:r>
          </w:p>
        </w:tc>
        <w:tc>
          <w:tcPr>
            <w:tcW w:w="1455" w:type="dxa"/>
          </w:tcPr>
          <w:p w14:paraId="33D1F668" w14:textId="1616BD00" w:rsidR="00422847" w:rsidRDefault="00593313" w:rsidP="00422847">
            <w:pPr>
              <w:jc w:val="both"/>
              <w:rPr>
                <w:rFonts w:ascii="Times New Roman" w:hAnsi="Times New Roman" w:cs="Times New Roman"/>
                <w:lang w:val="sr-Cyrl-RS"/>
              </w:rPr>
            </w:pPr>
            <w:r>
              <w:rPr>
                <w:rFonts w:ascii="Times New Roman" w:hAnsi="Times New Roman" w:cs="Times New Roman"/>
                <w:lang w:val="sr-Cyrl-RS"/>
              </w:rPr>
              <w:t>70.000,00</w:t>
            </w:r>
          </w:p>
        </w:tc>
        <w:tc>
          <w:tcPr>
            <w:tcW w:w="1348" w:type="dxa"/>
          </w:tcPr>
          <w:p w14:paraId="18E6C349" w14:textId="416531E2" w:rsidR="00422847" w:rsidRDefault="00593313" w:rsidP="00422847">
            <w:pPr>
              <w:jc w:val="both"/>
              <w:rPr>
                <w:rFonts w:ascii="Times New Roman" w:hAnsi="Times New Roman" w:cs="Times New Roman"/>
                <w:lang w:val="sr-Cyrl-RS"/>
              </w:rPr>
            </w:pPr>
            <w:r>
              <w:rPr>
                <w:rFonts w:ascii="Times New Roman" w:hAnsi="Times New Roman" w:cs="Times New Roman"/>
                <w:lang w:val="sr-Cyrl-RS"/>
              </w:rPr>
              <w:t>40.000,00</w:t>
            </w:r>
          </w:p>
        </w:tc>
        <w:tc>
          <w:tcPr>
            <w:tcW w:w="1623" w:type="dxa"/>
          </w:tcPr>
          <w:p w14:paraId="67DE7BC8" w14:textId="01D31541" w:rsidR="00422847" w:rsidRDefault="00593313" w:rsidP="00422847">
            <w:pPr>
              <w:jc w:val="both"/>
              <w:rPr>
                <w:rFonts w:ascii="Times New Roman" w:hAnsi="Times New Roman" w:cs="Times New Roman"/>
                <w:lang w:val="sr-Cyrl-RS"/>
              </w:rPr>
            </w:pPr>
            <w:r>
              <w:rPr>
                <w:rFonts w:ascii="Times New Roman" w:hAnsi="Times New Roman" w:cs="Times New Roman"/>
                <w:lang w:val="sr-Cyrl-RS"/>
              </w:rPr>
              <w:t>30.000,00</w:t>
            </w:r>
          </w:p>
        </w:tc>
      </w:tr>
      <w:tr w:rsidR="00593313" w14:paraId="55A669F1" w14:textId="77777777" w:rsidTr="00593313">
        <w:tc>
          <w:tcPr>
            <w:tcW w:w="502" w:type="dxa"/>
          </w:tcPr>
          <w:p w14:paraId="7DA5F2DF" w14:textId="632C75CE" w:rsidR="00593313" w:rsidRDefault="00593313" w:rsidP="00422847">
            <w:pPr>
              <w:jc w:val="both"/>
              <w:rPr>
                <w:rFonts w:ascii="Times New Roman" w:hAnsi="Times New Roman" w:cs="Times New Roman"/>
                <w:lang w:val="sr-Cyrl-RS"/>
              </w:rPr>
            </w:pPr>
            <w:r>
              <w:rPr>
                <w:rFonts w:ascii="Times New Roman" w:hAnsi="Times New Roman" w:cs="Times New Roman"/>
                <w:lang w:val="sr-Cyrl-RS"/>
              </w:rPr>
              <w:t>18.</w:t>
            </w:r>
          </w:p>
        </w:tc>
        <w:tc>
          <w:tcPr>
            <w:tcW w:w="2097" w:type="dxa"/>
          </w:tcPr>
          <w:p w14:paraId="62636300" w14:textId="3007732C" w:rsidR="00593313" w:rsidRDefault="00593313" w:rsidP="00422847">
            <w:pPr>
              <w:jc w:val="both"/>
              <w:rPr>
                <w:rFonts w:ascii="Times New Roman" w:hAnsi="Times New Roman" w:cs="Times New Roman"/>
                <w:lang w:val="sr-Cyrl-RS"/>
              </w:rPr>
            </w:pPr>
            <w:r>
              <w:rPr>
                <w:rFonts w:ascii="Times New Roman" w:hAnsi="Times New Roman" w:cs="Times New Roman"/>
                <w:lang w:val="sr-Cyrl-RS"/>
              </w:rPr>
              <w:t>Теренско анкетирање ромских породица ради утврђивања потреба у области социјалне заштите</w:t>
            </w:r>
          </w:p>
        </w:tc>
        <w:tc>
          <w:tcPr>
            <w:tcW w:w="1081" w:type="dxa"/>
          </w:tcPr>
          <w:p w14:paraId="19D9D8EF" w14:textId="6DCFA996" w:rsidR="00593313" w:rsidRDefault="00593313" w:rsidP="00422847">
            <w:pPr>
              <w:jc w:val="both"/>
              <w:rPr>
                <w:rFonts w:ascii="Times New Roman" w:hAnsi="Times New Roman" w:cs="Times New Roman"/>
                <w:lang w:val="sr-Cyrl-RS"/>
              </w:rPr>
            </w:pPr>
            <w:r>
              <w:rPr>
                <w:rFonts w:ascii="Times New Roman" w:hAnsi="Times New Roman" w:cs="Times New Roman"/>
                <w:lang w:val="sr-Cyrl-RS"/>
              </w:rPr>
              <w:t>ОУ, ОДД ЈЛС</w:t>
            </w:r>
          </w:p>
        </w:tc>
        <w:tc>
          <w:tcPr>
            <w:tcW w:w="1519" w:type="dxa"/>
          </w:tcPr>
          <w:p w14:paraId="55640BCF" w14:textId="1F23DB56" w:rsidR="00593313" w:rsidRDefault="00593313" w:rsidP="00422847">
            <w:pPr>
              <w:jc w:val="both"/>
              <w:rPr>
                <w:rFonts w:ascii="Times New Roman" w:hAnsi="Times New Roman" w:cs="Times New Roman"/>
                <w:lang w:val="sr-Cyrl-RS"/>
              </w:rPr>
            </w:pPr>
            <w:r>
              <w:rPr>
                <w:rFonts w:ascii="Times New Roman" w:hAnsi="Times New Roman" w:cs="Times New Roman"/>
                <w:lang w:val="sr-Cyrl-RS"/>
              </w:rPr>
              <w:t>Први квартал 2021</w:t>
            </w:r>
          </w:p>
        </w:tc>
        <w:tc>
          <w:tcPr>
            <w:tcW w:w="1455" w:type="dxa"/>
          </w:tcPr>
          <w:p w14:paraId="7A25ECDF" w14:textId="70B75CF9" w:rsidR="00593313" w:rsidRDefault="00593313" w:rsidP="00422847">
            <w:pPr>
              <w:jc w:val="both"/>
              <w:rPr>
                <w:rFonts w:ascii="Times New Roman" w:hAnsi="Times New Roman" w:cs="Times New Roman"/>
                <w:lang w:val="sr-Cyrl-RS"/>
              </w:rPr>
            </w:pPr>
            <w:r>
              <w:rPr>
                <w:rFonts w:ascii="Times New Roman" w:hAnsi="Times New Roman" w:cs="Times New Roman"/>
                <w:lang w:val="sr-Cyrl-RS"/>
              </w:rPr>
              <w:t>200.000,00</w:t>
            </w:r>
          </w:p>
        </w:tc>
        <w:tc>
          <w:tcPr>
            <w:tcW w:w="1348" w:type="dxa"/>
          </w:tcPr>
          <w:p w14:paraId="1BFD1DB3" w14:textId="2DF92B24" w:rsidR="00593313" w:rsidRDefault="00593313" w:rsidP="00422847">
            <w:pPr>
              <w:jc w:val="both"/>
              <w:rPr>
                <w:rFonts w:ascii="Times New Roman" w:hAnsi="Times New Roman" w:cs="Times New Roman"/>
                <w:lang w:val="sr-Cyrl-RS"/>
              </w:rPr>
            </w:pPr>
            <w:r>
              <w:rPr>
                <w:rFonts w:ascii="Times New Roman" w:hAnsi="Times New Roman" w:cs="Times New Roman"/>
                <w:lang w:val="sr-Cyrl-RS"/>
              </w:rPr>
              <w:t>100.000,00</w:t>
            </w:r>
          </w:p>
        </w:tc>
        <w:tc>
          <w:tcPr>
            <w:tcW w:w="1623" w:type="dxa"/>
          </w:tcPr>
          <w:p w14:paraId="58692B13" w14:textId="35AAFB1A" w:rsidR="00593313" w:rsidRDefault="00593313" w:rsidP="00422847">
            <w:pPr>
              <w:jc w:val="both"/>
              <w:rPr>
                <w:rFonts w:ascii="Times New Roman" w:hAnsi="Times New Roman" w:cs="Times New Roman"/>
                <w:lang w:val="sr-Cyrl-RS"/>
              </w:rPr>
            </w:pPr>
            <w:r>
              <w:rPr>
                <w:rFonts w:ascii="Times New Roman" w:hAnsi="Times New Roman" w:cs="Times New Roman"/>
                <w:lang w:val="sr-Cyrl-RS"/>
              </w:rPr>
              <w:t>100.000,00</w:t>
            </w:r>
          </w:p>
        </w:tc>
      </w:tr>
      <w:tr w:rsidR="00593313" w14:paraId="45F503FD" w14:textId="77777777" w:rsidTr="00593313">
        <w:tc>
          <w:tcPr>
            <w:tcW w:w="502" w:type="dxa"/>
          </w:tcPr>
          <w:p w14:paraId="137E08D8" w14:textId="56165370" w:rsidR="00593313" w:rsidRDefault="00593313" w:rsidP="00422847">
            <w:pPr>
              <w:jc w:val="both"/>
              <w:rPr>
                <w:rFonts w:ascii="Times New Roman" w:hAnsi="Times New Roman" w:cs="Times New Roman"/>
                <w:lang w:val="sr-Cyrl-RS"/>
              </w:rPr>
            </w:pPr>
            <w:r>
              <w:rPr>
                <w:rFonts w:ascii="Times New Roman" w:hAnsi="Times New Roman" w:cs="Times New Roman"/>
                <w:lang w:val="sr-Cyrl-RS"/>
              </w:rPr>
              <w:lastRenderedPageBreak/>
              <w:t>19.</w:t>
            </w:r>
          </w:p>
        </w:tc>
        <w:tc>
          <w:tcPr>
            <w:tcW w:w="2097" w:type="dxa"/>
          </w:tcPr>
          <w:p w14:paraId="65260AE0" w14:textId="61C039AE" w:rsidR="00593313" w:rsidRDefault="00593313" w:rsidP="00422847">
            <w:pPr>
              <w:jc w:val="both"/>
              <w:rPr>
                <w:rFonts w:ascii="Times New Roman" w:hAnsi="Times New Roman" w:cs="Times New Roman"/>
                <w:lang w:val="sr-Cyrl-RS"/>
              </w:rPr>
            </w:pPr>
            <w:r>
              <w:rPr>
                <w:rFonts w:ascii="Times New Roman" w:hAnsi="Times New Roman" w:cs="Times New Roman"/>
                <w:lang w:val="sr-Cyrl-RS"/>
              </w:rPr>
              <w:t>Успостављање услуге помоћи у кући за ромско становнишво</w:t>
            </w:r>
          </w:p>
        </w:tc>
        <w:tc>
          <w:tcPr>
            <w:tcW w:w="1081" w:type="dxa"/>
          </w:tcPr>
          <w:p w14:paraId="7F7C2D5B" w14:textId="6ED212A0" w:rsidR="00593313" w:rsidRDefault="00593313" w:rsidP="00422847">
            <w:pPr>
              <w:jc w:val="both"/>
              <w:rPr>
                <w:rFonts w:ascii="Times New Roman" w:hAnsi="Times New Roman" w:cs="Times New Roman"/>
                <w:lang w:val="sr-Cyrl-RS"/>
              </w:rPr>
            </w:pPr>
            <w:r>
              <w:rPr>
                <w:rFonts w:ascii="Times New Roman" w:hAnsi="Times New Roman" w:cs="Times New Roman"/>
                <w:lang w:val="sr-Cyrl-RS"/>
              </w:rPr>
              <w:t>ОДД ЈЛС</w:t>
            </w:r>
          </w:p>
        </w:tc>
        <w:tc>
          <w:tcPr>
            <w:tcW w:w="1519" w:type="dxa"/>
          </w:tcPr>
          <w:p w14:paraId="59E4F12C" w14:textId="10FE1486" w:rsidR="00593313" w:rsidRPr="009163F0" w:rsidRDefault="00593313" w:rsidP="00422847">
            <w:pPr>
              <w:jc w:val="both"/>
              <w:rPr>
                <w:rFonts w:ascii="Times New Roman" w:hAnsi="Times New Roman" w:cs="Times New Roman"/>
                <w:lang w:val="sr-Latn-RS"/>
              </w:rPr>
            </w:pPr>
            <w:r>
              <w:rPr>
                <w:rFonts w:ascii="Times New Roman" w:hAnsi="Times New Roman" w:cs="Times New Roman"/>
                <w:lang w:val="sr-Cyrl-RS"/>
              </w:rPr>
              <w:t>Трећи квартал 202</w:t>
            </w:r>
            <w:r w:rsidR="009163F0">
              <w:rPr>
                <w:rFonts w:ascii="Times New Roman" w:hAnsi="Times New Roman" w:cs="Times New Roman"/>
                <w:lang w:val="sr-Latn-RS"/>
              </w:rPr>
              <w:t>2</w:t>
            </w:r>
          </w:p>
        </w:tc>
        <w:tc>
          <w:tcPr>
            <w:tcW w:w="1455" w:type="dxa"/>
          </w:tcPr>
          <w:p w14:paraId="3F04FB3A" w14:textId="497D2992" w:rsidR="00593313" w:rsidRDefault="00593313" w:rsidP="00422847">
            <w:pPr>
              <w:jc w:val="both"/>
              <w:rPr>
                <w:rFonts w:ascii="Times New Roman" w:hAnsi="Times New Roman" w:cs="Times New Roman"/>
                <w:lang w:val="sr-Cyrl-RS"/>
              </w:rPr>
            </w:pPr>
            <w:r>
              <w:rPr>
                <w:rFonts w:ascii="Times New Roman" w:hAnsi="Times New Roman" w:cs="Times New Roman"/>
                <w:lang w:val="sr-Cyrl-RS"/>
              </w:rPr>
              <w:t>3.000.000,00</w:t>
            </w:r>
          </w:p>
        </w:tc>
        <w:tc>
          <w:tcPr>
            <w:tcW w:w="1348" w:type="dxa"/>
          </w:tcPr>
          <w:p w14:paraId="3D26BC88" w14:textId="4CA516D9" w:rsidR="00593313" w:rsidRDefault="00593313" w:rsidP="00422847">
            <w:pPr>
              <w:jc w:val="both"/>
              <w:rPr>
                <w:rFonts w:ascii="Times New Roman" w:hAnsi="Times New Roman" w:cs="Times New Roman"/>
                <w:lang w:val="sr-Cyrl-RS"/>
              </w:rPr>
            </w:pPr>
            <w:r>
              <w:rPr>
                <w:rFonts w:ascii="Times New Roman" w:hAnsi="Times New Roman" w:cs="Times New Roman"/>
                <w:lang w:val="sr-Cyrl-RS"/>
              </w:rPr>
              <w:t>0,00</w:t>
            </w:r>
          </w:p>
        </w:tc>
        <w:tc>
          <w:tcPr>
            <w:tcW w:w="1623" w:type="dxa"/>
          </w:tcPr>
          <w:p w14:paraId="121B8CCB" w14:textId="56347F01" w:rsidR="00593313" w:rsidRDefault="00593313" w:rsidP="00422847">
            <w:pPr>
              <w:jc w:val="both"/>
              <w:rPr>
                <w:rFonts w:ascii="Times New Roman" w:hAnsi="Times New Roman" w:cs="Times New Roman"/>
                <w:lang w:val="sr-Cyrl-RS"/>
              </w:rPr>
            </w:pPr>
            <w:r>
              <w:rPr>
                <w:rFonts w:ascii="Times New Roman" w:hAnsi="Times New Roman" w:cs="Times New Roman"/>
                <w:lang w:val="sr-Cyrl-RS"/>
              </w:rPr>
              <w:t>3.000.000,00</w:t>
            </w:r>
          </w:p>
        </w:tc>
      </w:tr>
      <w:tr w:rsidR="00593313" w14:paraId="7C1FEC9C" w14:textId="77777777" w:rsidTr="00593313">
        <w:tc>
          <w:tcPr>
            <w:tcW w:w="502" w:type="dxa"/>
          </w:tcPr>
          <w:p w14:paraId="582858E5" w14:textId="46322299" w:rsidR="00593313" w:rsidRDefault="00593313" w:rsidP="00422847">
            <w:pPr>
              <w:jc w:val="both"/>
              <w:rPr>
                <w:rFonts w:ascii="Times New Roman" w:hAnsi="Times New Roman" w:cs="Times New Roman"/>
                <w:lang w:val="sr-Cyrl-RS"/>
              </w:rPr>
            </w:pPr>
            <w:r>
              <w:rPr>
                <w:rFonts w:ascii="Times New Roman" w:hAnsi="Times New Roman" w:cs="Times New Roman"/>
                <w:lang w:val="sr-Cyrl-RS"/>
              </w:rPr>
              <w:t>20.</w:t>
            </w:r>
          </w:p>
        </w:tc>
        <w:tc>
          <w:tcPr>
            <w:tcW w:w="2097" w:type="dxa"/>
          </w:tcPr>
          <w:p w14:paraId="1EE71F70" w14:textId="029A2E5C" w:rsidR="00593313" w:rsidRDefault="00593313" w:rsidP="00422847">
            <w:pPr>
              <w:jc w:val="both"/>
              <w:rPr>
                <w:rFonts w:ascii="Times New Roman" w:hAnsi="Times New Roman" w:cs="Times New Roman"/>
                <w:lang w:val="sr-Cyrl-RS"/>
              </w:rPr>
            </w:pPr>
            <w:r>
              <w:rPr>
                <w:rFonts w:ascii="Times New Roman" w:hAnsi="Times New Roman" w:cs="Times New Roman"/>
                <w:lang w:val="sr-Cyrl-RS"/>
              </w:rPr>
              <w:t>Услуга личног пратиоца</w:t>
            </w:r>
          </w:p>
        </w:tc>
        <w:tc>
          <w:tcPr>
            <w:tcW w:w="1081" w:type="dxa"/>
          </w:tcPr>
          <w:p w14:paraId="23ADC1CA" w14:textId="1FEF738C" w:rsidR="00593313" w:rsidRDefault="00593313" w:rsidP="00422847">
            <w:pPr>
              <w:jc w:val="both"/>
              <w:rPr>
                <w:rFonts w:ascii="Times New Roman" w:hAnsi="Times New Roman" w:cs="Times New Roman"/>
                <w:lang w:val="sr-Cyrl-RS"/>
              </w:rPr>
            </w:pPr>
            <w:r>
              <w:rPr>
                <w:rFonts w:ascii="Times New Roman" w:hAnsi="Times New Roman" w:cs="Times New Roman"/>
                <w:lang w:val="sr-Cyrl-RS"/>
              </w:rPr>
              <w:t>ОДД ЈЛС</w:t>
            </w:r>
          </w:p>
        </w:tc>
        <w:tc>
          <w:tcPr>
            <w:tcW w:w="1519" w:type="dxa"/>
          </w:tcPr>
          <w:p w14:paraId="5BF01B67" w14:textId="2D8B1995" w:rsidR="00593313" w:rsidRPr="009163F0" w:rsidRDefault="00593313" w:rsidP="00422847">
            <w:pPr>
              <w:jc w:val="both"/>
              <w:rPr>
                <w:rFonts w:ascii="Times New Roman" w:hAnsi="Times New Roman" w:cs="Times New Roman"/>
                <w:lang w:val="sr-Latn-RS"/>
              </w:rPr>
            </w:pPr>
            <w:r>
              <w:rPr>
                <w:rFonts w:ascii="Times New Roman" w:hAnsi="Times New Roman" w:cs="Times New Roman"/>
                <w:lang w:val="sr-Cyrl-RS"/>
              </w:rPr>
              <w:t>Трећи квартал 202</w:t>
            </w:r>
            <w:r w:rsidR="009163F0">
              <w:rPr>
                <w:rFonts w:ascii="Times New Roman" w:hAnsi="Times New Roman" w:cs="Times New Roman"/>
                <w:lang w:val="sr-Latn-RS"/>
              </w:rPr>
              <w:t>1</w:t>
            </w:r>
          </w:p>
        </w:tc>
        <w:tc>
          <w:tcPr>
            <w:tcW w:w="1455" w:type="dxa"/>
          </w:tcPr>
          <w:p w14:paraId="25582107" w14:textId="42D2B764" w:rsidR="00593313" w:rsidRDefault="00593313" w:rsidP="00422847">
            <w:pPr>
              <w:jc w:val="both"/>
              <w:rPr>
                <w:rFonts w:ascii="Times New Roman" w:hAnsi="Times New Roman" w:cs="Times New Roman"/>
                <w:lang w:val="sr-Cyrl-RS"/>
              </w:rPr>
            </w:pPr>
            <w:r>
              <w:rPr>
                <w:rFonts w:ascii="Times New Roman" w:hAnsi="Times New Roman" w:cs="Times New Roman"/>
                <w:lang w:val="sr-Cyrl-RS"/>
              </w:rPr>
              <w:t>720.000,00</w:t>
            </w:r>
          </w:p>
        </w:tc>
        <w:tc>
          <w:tcPr>
            <w:tcW w:w="1348" w:type="dxa"/>
          </w:tcPr>
          <w:p w14:paraId="40F7BE84" w14:textId="35FB4F7D" w:rsidR="00593313" w:rsidRDefault="00593313" w:rsidP="00422847">
            <w:pPr>
              <w:jc w:val="both"/>
              <w:rPr>
                <w:rFonts w:ascii="Times New Roman" w:hAnsi="Times New Roman" w:cs="Times New Roman"/>
                <w:lang w:val="sr-Cyrl-RS"/>
              </w:rPr>
            </w:pPr>
            <w:r>
              <w:rPr>
                <w:rFonts w:ascii="Times New Roman" w:hAnsi="Times New Roman" w:cs="Times New Roman"/>
                <w:lang w:val="sr-Cyrl-RS"/>
              </w:rPr>
              <w:t>0,00</w:t>
            </w:r>
          </w:p>
        </w:tc>
        <w:tc>
          <w:tcPr>
            <w:tcW w:w="1623" w:type="dxa"/>
          </w:tcPr>
          <w:p w14:paraId="7B54B7E6" w14:textId="4D69A2A6" w:rsidR="00593313" w:rsidRDefault="00593313" w:rsidP="00422847">
            <w:pPr>
              <w:jc w:val="both"/>
              <w:rPr>
                <w:rFonts w:ascii="Times New Roman" w:hAnsi="Times New Roman" w:cs="Times New Roman"/>
                <w:lang w:val="sr-Cyrl-RS"/>
              </w:rPr>
            </w:pPr>
            <w:r>
              <w:rPr>
                <w:rFonts w:ascii="Times New Roman" w:hAnsi="Times New Roman" w:cs="Times New Roman"/>
                <w:lang w:val="sr-Cyrl-RS"/>
              </w:rPr>
              <w:t>720.000,00</w:t>
            </w:r>
          </w:p>
        </w:tc>
      </w:tr>
      <w:tr w:rsidR="00593313" w:rsidRPr="00593313" w14:paraId="698FE339" w14:textId="77777777" w:rsidTr="00593313">
        <w:tc>
          <w:tcPr>
            <w:tcW w:w="502" w:type="dxa"/>
            <w:shd w:val="clear" w:color="auto" w:fill="FFC000"/>
          </w:tcPr>
          <w:p w14:paraId="26CD0C3C" w14:textId="77777777" w:rsidR="00593313" w:rsidRPr="00593313" w:rsidRDefault="00593313" w:rsidP="00422847">
            <w:pPr>
              <w:jc w:val="both"/>
              <w:rPr>
                <w:rFonts w:ascii="Times New Roman" w:hAnsi="Times New Roman" w:cs="Times New Roman"/>
                <w:b/>
                <w:bCs/>
                <w:lang w:val="sr-Cyrl-RS"/>
              </w:rPr>
            </w:pPr>
          </w:p>
        </w:tc>
        <w:tc>
          <w:tcPr>
            <w:tcW w:w="2097" w:type="dxa"/>
            <w:shd w:val="clear" w:color="auto" w:fill="FFC000"/>
          </w:tcPr>
          <w:p w14:paraId="235B1C69" w14:textId="78C4DC3B" w:rsidR="00593313" w:rsidRPr="00593313" w:rsidRDefault="00593313" w:rsidP="00422847">
            <w:pPr>
              <w:jc w:val="both"/>
              <w:rPr>
                <w:rFonts w:ascii="Times New Roman" w:hAnsi="Times New Roman" w:cs="Times New Roman"/>
                <w:b/>
                <w:bCs/>
                <w:lang w:val="sr-Cyrl-RS"/>
              </w:rPr>
            </w:pPr>
            <w:r w:rsidRPr="00593313">
              <w:rPr>
                <w:rFonts w:ascii="Times New Roman" w:hAnsi="Times New Roman" w:cs="Times New Roman"/>
                <w:b/>
                <w:bCs/>
                <w:lang w:val="sr-Cyrl-RS"/>
              </w:rPr>
              <w:t>УКУПНО</w:t>
            </w:r>
          </w:p>
        </w:tc>
        <w:tc>
          <w:tcPr>
            <w:tcW w:w="1081" w:type="dxa"/>
            <w:shd w:val="clear" w:color="auto" w:fill="FFC000"/>
          </w:tcPr>
          <w:p w14:paraId="795DADF9" w14:textId="77777777" w:rsidR="00593313" w:rsidRPr="00593313" w:rsidRDefault="00593313" w:rsidP="00422847">
            <w:pPr>
              <w:jc w:val="both"/>
              <w:rPr>
                <w:rFonts w:ascii="Times New Roman" w:hAnsi="Times New Roman" w:cs="Times New Roman"/>
                <w:b/>
                <w:bCs/>
                <w:lang w:val="sr-Cyrl-RS"/>
              </w:rPr>
            </w:pPr>
          </w:p>
        </w:tc>
        <w:tc>
          <w:tcPr>
            <w:tcW w:w="1519" w:type="dxa"/>
            <w:shd w:val="clear" w:color="auto" w:fill="FFC000"/>
          </w:tcPr>
          <w:p w14:paraId="19E834C0" w14:textId="77777777" w:rsidR="00593313" w:rsidRPr="00593313" w:rsidRDefault="00593313" w:rsidP="00422847">
            <w:pPr>
              <w:jc w:val="both"/>
              <w:rPr>
                <w:rFonts w:ascii="Times New Roman" w:hAnsi="Times New Roman" w:cs="Times New Roman"/>
                <w:b/>
                <w:bCs/>
                <w:lang w:val="sr-Cyrl-RS"/>
              </w:rPr>
            </w:pPr>
          </w:p>
        </w:tc>
        <w:tc>
          <w:tcPr>
            <w:tcW w:w="1455" w:type="dxa"/>
            <w:shd w:val="clear" w:color="auto" w:fill="FFC000"/>
          </w:tcPr>
          <w:p w14:paraId="7C3C76FF" w14:textId="6447BE07" w:rsidR="00593313" w:rsidRPr="00593313" w:rsidRDefault="00593313" w:rsidP="00422847">
            <w:pPr>
              <w:jc w:val="both"/>
              <w:rPr>
                <w:rFonts w:ascii="Times New Roman" w:hAnsi="Times New Roman" w:cs="Times New Roman"/>
                <w:b/>
                <w:bCs/>
                <w:lang w:val="sr-Cyrl-RS"/>
              </w:rPr>
            </w:pPr>
            <w:r w:rsidRPr="00593313">
              <w:rPr>
                <w:rFonts w:ascii="Times New Roman" w:hAnsi="Times New Roman" w:cs="Times New Roman"/>
                <w:b/>
                <w:bCs/>
                <w:lang w:val="sr-Cyrl-RS"/>
              </w:rPr>
              <w:t>11.450.000,00</w:t>
            </w:r>
          </w:p>
        </w:tc>
        <w:tc>
          <w:tcPr>
            <w:tcW w:w="1348" w:type="dxa"/>
            <w:shd w:val="clear" w:color="auto" w:fill="FFC000"/>
          </w:tcPr>
          <w:p w14:paraId="36AE1F41" w14:textId="07A0050D" w:rsidR="00593313" w:rsidRPr="00593313" w:rsidRDefault="00593313" w:rsidP="00422847">
            <w:pPr>
              <w:jc w:val="both"/>
              <w:rPr>
                <w:rFonts w:ascii="Times New Roman" w:hAnsi="Times New Roman" w:cs="Times New Roman"/>
                <w:b/>
                <w:bCs/>
                <w:lang w:val="sr-Cyrl-RS"/>
              </w:rPr>
            </w:pPr>
            <w:r>
              <w:rPr>
                <w:rFonts w:ascii="Times New Roman" w:hAnsi="Times New Roman" w:cs="Times New Roman"/>
                <w:b/>
                <w:bCs/>
                <w:lang w:val="sr-Cyrl-RS"/>
              </w:rPr>
              <w:t>2.615.000,00</w:t>
            </w:r>
          </w:p>
        </w:tc>
        <w:tc>
          <w:tcPr>
            <w:tcW w:w="1623" w:type="dxa"/>
            <w:shd w:val="clear" w:color="auto" w:fill="FFC000"/>
          </w:tcPr>
          <w:p w14:paraId="50F1DBF3" w14:textId="6E09D698" w:rsidR="00593313" w:rsidRPr="00593313" w:rsidRDefault="00593313" w:rsidP="00422847">
            <w:pPr>
              <w:jc w:val="both"/>
              <w:rPr>
                <w:rFonts w:ascii="Times New Roman" w:hAnsi="Times New Roman" w:cs="Times New Roman"/>
                <w:b/>
                <w:bCs/>
                <w:lang w:val="sr-Cyrl-RS"/>
              </w:rPr>
            </w:pPr>
            <w:r>
              <w:rPr>
                <w:rFonts w:ascii="Times New Roman" w:hAnsi="Times New Roman" w:cs="Times New Roman"/>
                <w:b/>
                <w:bCs/>
                <w:lang w:val="sr-Cyrl-RS"/>
              </w:rPr>
              <w:t>8.835.000,00</w:t>
            </w:r>
          </w:p>
        </w:tc>
      </w:tr>
    </w:tbl>
    <w:p w14:paraId="40C94FED" w14:textId="0511BE6A" w:rsidR="00394471" w:rsidRDefault="00394471" w:rsidP="00394471">
      <w:pPr>
        <w:jc w:val="both"/>
        <w:rPr>
          <w:rFonts w:ascii="Times New Roman" w:hAnsi="Times New Roman" w:cs="Times New Roman"/>
          <w:b/>
          <w:bCs/>
          <w:lang w:val="sr-Cyrl-RS"/>
        </w:rPr>
      </w:pPr>
    </w:p>
    <w:p w14:paraId="14C290AC" w14:textId="77777777" w:rsidR="00FE53F3" w:rsidRDefault="00FE53F3" w:rsidP="00394471">
      <w:pPr>
        <w:jc w:val="both"/>
        <w:rPr>
          <w:rFonts w:ascii="Times New Roman" w:hAnsi="Times New Roman" w:cs="Times New Roman"/>
          <w:b/>
          <w:bCs/>
          <w:lang w:val="sr-Cyrl-RS"/>
        </w:rPr>
      </w:pPr>
    </w:p>
    <w:p w14:paraId="43930BBD" w14:textId="70614DF9" w:rsidR="00593313" w:rsidRPr="00FE53F3" w:rsidRDefault="005B7726" w:rsidP="00FE53F3">
      <w:pPr>
        <w:pStyle w:val="ListParagraph"/>
        <w:numPr>
          <w:ilvl w:val="0"/>
          <w:numId w:val="1"/>
        </w:numPr>
        <w:jc w:val="both"/>
        <w:rPr>
          <w:rFonts w:ascii="Times New Roman" w:hAnsi="Times New Roman" w:cs="Times New Roman"/>
          <w:b/>
          <w:bCs/>
          <w:lang w:val="sr-Cyrl-RS"/>
        </w:rPr>
      </w:pPr>
      <w:r w:rsidRPr="00FE53F3">
        <w:rPr>
          <w:rFonts w:ascii="Times New Roman" w:hAnsi="Times New Roman" w:cs="Times New Roman"/>
          <w:b/>
          <w:bCs/>
          <w:lang w:val="sr-Cyrl-RS"/>
        </w:rPr>
        <w:t>ПРАЋЕЊЕ ИМПЛЕМЕНТАЦИЈЕ, ВРЕДНОВАЊЕ ЕФЕКАТА И ИЗВЕШТАВАЊЕ</w:t>
      </w:r>
    </w:p>
    <w:p w14:paraId="004C4417" w14:textId="492CBBE7" w:rsidR="005B7726" w:rsidRDefault="005B7726" w:rsidP="005B7726">
      <w:pPr>
        <w:jc w:val="both"/>
        <w:rPr>
          <w:rFonts w:ascii="Times New Roman" w:hAnsi="Times New Roman" w:cs="Times New Roman"/>
          <w:b/>
          <w:bCs/>
          <w:lang w:val="sr-Cyrl-RS"/>
        </w:rPr>
      </w:pPr>
    </w:p>
    <w:p w14:paraId="54317285" w14:textId="260EEB9A" w:rsidR="005B7726" w:rsidRDefault="005B7726" w:rsidP="005B7726">
      <w:pPr>
        <w:jc w:val="both"/>
        <w:rPr>
          <w:rFonts w:ascii="Times New Roman" w:hAnsi="Times New Roman" w:cs="Times New Roman"/>
          <w:lang w:val="sr-Cyrl-RS"/>
        </w:rPr>
      </w:pPr>
      <w:r w:rsidRPr="005B7726">
        <w:rPr>
          <w:rFonts w:ascii="Times New Roman" w:hAnsi="Times New Roman" w:cs="Times New Roman"/>
          <w:lang w:val="sr-Cyrl-RS"/>
        </w:rPr>
        <w:t xml:space="preserve">У овом поглављу постављен је основ за праћење спровођења ЛАП-а, као и вредновање </w:t>
      </w:r>
      <w:r w:rsidR="00FE53F3">
        <w:rPr>
          <w:rFonts w:ascii="Times New Roman" w:hAnsi="Times New Roman" w:cs="Times New Roman"/>
          <w:lang w:val="sr-Cyrl-RS"/>
        </w:rPr>
        <w:t>ефекта</w:t>
      </w:r>
      <w:r w:rsidRPr="005B7726">
        <w:rPr>
          <w:rFonts w:ascii="Times New Roman" w:hAnsi="Times New Roman" w:cs="Times New Roman"/>
          <w:lang w:val="sr-Cyrl-RS"/>
        </w:rPr>
        <w:t xml:space="preserve"> који ће бити постигнут његовом имплементацијом, у смислу утврђивања одговорности како за реализацију конкретних мера и активности, тако и за оствареност дефинисаних циљева ЛАП-а, затим за дефинисање рокова за извештавање, модела извештаја и одговорности за њихово састављање, као и начина праћења спровођења ЛАПа и интерне комуникације међу актерима укљученим у овај процес.  Сврха овог поглавља јесте да се јасном поделом улога и одговорности, као и прецизирањем поступка спровођења, мониторинга и евалуације ЛАП-а омогући, у задатим околностима, постизање оптималних резултата за ромску заједницу у </w:t>
      </w:r>
      <w:r w:rsidR="00FE53F3">
        <w:rPr>
          <w:rFonts w:ascii="Times New Roman" w:hAnsi="Times New Roman" w:cs="Times New Roman"/>
          <w:lang w:val="sr-Cyrl-RS"/>
        </w:rPr>
        <w:t>општини Бач</w:t>
      </w:r>
      <w:r w:rsidRPr="005B7726">
        <w:rPr>
          <w:rFonts w:ascii="Times New Roman" w:hAnsi="Times New Roman" w:cs="Times New Roman"/>
          <w:lang w:val="sr-Cyrl-RS"/>
        </w:rPr>
        <w:t xml:space="preserve"> у односу на планиране циљеве, мере и активности.   </w:t>
      </w:r>
    </w:p>
    <w:p w14:paraId="25714285" w14:textId="6327B4FE" w:rsidR="00FE53F3" w:rsidRPr="00FE53F3" w:rsidRDefault="00F37557" w:rsidP="00FE53F3">
      <w:pPr>
        <w:jc w:val="both"/>
        <w:rPr>
          <w:rFonts w:ascii="Times New Roman" w:hAnsi="Times New Roman" w:cs="Times New Roman"/>
          <w:b/>
          <w:bCs/>
          <w:lang w:val="sr-Cyrl-RS"/>
        </w:rPr>
      </w:pPr>
      <w:r>
        <w:rPr>
          <w:rFonts w:ascii="Times New Roman" w:hAnsi="Times New Roman" w:cs="Times New Roman"/>
          <w:b/>
          <w:bCs/>
          <w:lang w:val="sr-Cyrl-RS"/>
        </w:rPr>
        <w:t>11</w:t>
      </w:r>
      <w:r w:rsidR="00FE53F3" w:rsidRPr="00FE53F3">
        <w:rPr>
          <w:rFonts w:ascii="Times New Roman" w:hAnsi="Times New Roman" w:cs="Times New Roman"/>
          <w:b/>
          <w:bCs/>
          <w:lang w:val="sr-Cyrl-RS"/>
        </w:rPr>
        <w:t>.1 Поступак имплементације и одговорнос актера</w:t>
      </w:r>
    </w:p>
    <w:p w14:paraId="48A14449" w14:textId="145F6C9E" w:rsidR="00FE53F3" w:rsidRDefault="00FE53F3" w:rsidP="005B7726">
      <w:pPr>
        <w:jc w:val="both"/>
        <w:rPr>
          <w:rFonts w:ascii="Times New Roman" w:hAnsi="Times New Roman" w:cs="Times New Roman"/>
          <w:lang w:val="sr-Cyrl-RS"/>
        </w:rPr>
      </w:pPr>
      <w:r w:rsidRPr="00FE53F3">
        <w:rPr>
          <w:rFonts w:ascii="Times New Roman" w:hAnsi="Times New Roman" w:cs="Times New Roman"/>
          <w:lang w:val="sr-Cyrl-RS"/>
        </w:rPr>
        <w:t xml:space="preserve">ЛАП за </w:t>
      </w:r>
      <w:r>
        <w:rPr>
          <w:rFonts w:ascii="Times New Roman" w:hAnsi="Times New Roman" w:cs="Times New Roman"/>
          <w:lang w:val="sr-Cyrl-RS"/>
        </w:rPr>
        <w:t>инклузију</w:t>
      </w:r>
      <w:r w:rsidRPr="00FE53F3">
        <w:rPr>
          <w:rFonts w:ascii="Times New Roman" w:hAnsi="Times New Roman" w:cs="Times New Roman"/>
          <w:lang w:val="sr-Cyrl-RS"/>
        </w:rPr>
        <w:t xml:space="preserve"> Рома и Ромкиња у </w:t>
      </w:r>
      <w:r>
        <w:rPr>
          <w:rFonts w:ascii="Times New Roman" w:hAnsi="Times New Roman" w:cs="Times New Roman"/>
          <w:lang w:val="sr-Cyrl-RS"/>
        </w:rPr>
        <w:t>Општини бач</w:t>
      </w:r>
      <w:r w:rsidRPr="00FE53F3">
        <w:rPr>
          <w:rFonts w:ascii="Times New Roman" w:hAnsi="Times New Roman" w:cs="Times New Roman"/>
          <w:lang w:val="sr-Cyrl-RS"/>
        </w:rPr>
        <w:t xml:space="preserve"> спроводи се реализацијом мера, односно пројеката и активности утврђених у поглављу </w:t>
      </w:r>
      <w:r>
        <w:rPr>
          <w:rFonts w:ascii="Times New Roman" w:hAnsi="Times New Roman" w:cs="Times New Roman"/>
          <w:lang w:val="sr-Cyrl-RS"/>
        </w:rPr>
        <w:t>10</w:t>
      </w:r>
      <w:r w:rsidRPr="00FE53F3">
        <w:rPr>
          <w:rFonts w:ascii="Times New Roman" w:hAnsi="Times New Roman" w:cs="Times New Roman"/>
          <w:lang w:val="sr-Cyrl-RS"/>
        </w:rPr>
        <w:t>- Акциони план (у даљем тексту: АП), а одговорност за спровођење имају субјекти који су у Акционом плану наведени као „носиоци“.  Конкретно, за спровођење мера, активности и пројеката у оквиру посебних циљева одговорност сносе:</w:t>
      </w:r>
    </w:p>
    <w:p w14:paraId="4B8A915B" w14:textId="12A66F1F" w:rsidR="00FE53F3" w:rsidRDefault="00DA56CB" w:rsidP="00FE53F3">
      <w:pPr>
        <w:pStyle w:val="ListParagraph"/>
        <w:numPr>
          <w:ilvl w:val="0"/>
          <w:numId w:val="24"/>
        </w:numPr>
        <w:jc w:val="both"/>
        <w:rPr>
          <w:rFonts w:ascii="Times New Roman" w:hAnsi="Times New Roman" w:cs="Times New Roman"/>
          <w:lang w:val="sr-Cyrl-RS"/>
        </w:rPr>
      </w:pPr>
      <w:r>
        <w:rPr>
          <w:rFonts w:ascii="Times New Roman" w:hAnsi="Times New Roman" w:cs="Times New Roman"/>
          <w:lang w:val="sr-Cyrl-RS"/>
        </w:rPr>
        <w:t>Руководилац</w:t>
      </w:r>
      <w:r w:rsidR="00FE53F3" w:rsidRPr="00FE53F3">
        <w:rPr>
          <w:rFonts w:ascii="Times New Roman" w:hAnsi="Times New Roman" w:cs="Times New Roman"/>
          <w:lang w:val="sr-Cyrl-RS"/>
        </w:rPr>
        <w:t xml:space="preserve"> Одељења за </w:t>
      </w:r>
      <w:r w:rsidR="00FE53F3">
        <w:rPr>
          <w:rFonts w:ascii="Times New Roman" w:hAnsi="Times New Roman" w:cs="Times New Roman"/>
          <w:lang w:val="sr-Cyrl-RS"/>
        </w:rPr>
        <w:t xml:space="preserve">општу управу, </w:t>
      </w:r>
      <w:r w:rsidR="00FE53F3" w:rsidRPr="00FE53F3">
        <w:rPr>
          <w:rFonts w:ascii="Times New Roman" w:hAnsi="Times New Roman" w:cs="Times New Roman"/>
          <w:lang w:val="sr-Cyrl-RS"/>
        </w:rPr>
        <w:t>друштвене делатности</w:t>
      </w:r>
      <w:r w:rsidR="00FE53F3">
        <w:rPr>
          <w:rFonts w:ascii="Times New Roman" w:hAnsi="Times New Roman" w:cs="Times New Roman"/>
          <w:lang w:val="sr-Cyrl-RS"/>
        </w:rPr>
        <w:t xml:space="preserve"> и заједничке послове</w:t>
      </w:r>
      <w:r w:rsidR="00FE53F3" w:rsidRPr="00FE53F3">
        <w:rPr>
          <w:rFonts w:ascii="Times New Roman" w:hAnsi="Times New Roman" w:cs="Times New Roman"/>
          <w:lang w:val="sr-Cyrl-RS"/>
        </w:rPr>
        <w:t xml:space="preserve"> </w:t>
      </w:r>
      <w:r w:rsidR="00FE53F3">
        <w:rPr>
          <w:rFonts w:ascii="Times New Roman" w:hAnsi="Times New Roman" w:cs="Times New Roman"/>
          <w:lang w:val="sr-Cyrl-RS"/>
        </w:rPr>
        <w:t>ОУ Бач</w:t>
      </w:r>
      <w:r w:rsidR="00FE53F3" w:rsidRPr="00FE53F3">
        <w:rPr>
          <w:rFonts w:ascii="Times New Roman" w:hAnsi="Times New Roman" w:cs="Times New Roman"/>
          <w:lang w:val="sr-Cyrl-RS"/>
        </w:rPr>
        <w:t xml:space="preserve"> за посебан циљ 1, који се односи на образовање,  за посебан циљ 4 који се односи на здравство, за посебан циљ 5 који се односи на социјалну заштиту, као и делимично за мере и активности обухваћене посебним циљем 2  који се односи на становање, </w:t>
      </w:r>
    </w:p>
    <w:p w14:paraId="29FC83C4" w14:textId="2467590F" w:rsidR="00FE53F3" w:rsidRDefault="00DA56CB" w:rsidP="00FE53F3">
      <w:pPr>
        <w:pStyle w:val="ListParagraph"/>
        <w:numPr>
          <w:ilvl w:val="0"/>
          <w:numId w:val="24"/>
        </w:numPr>
        <w:jc w:val="both"/>
        <w:rPr>
          <w:rFonts w:ascii="Times New Roman" w:hAnsi="Times New Roman" w:cs="Times New Roman"/>
          <w:lang w:val="sr-Cyrl-RS"/>
        </w:rPr>
      </w:pPr>
      <w:r>
        <w:rPr>
          <w:rFonts w:ascii="Times New Roman" w:hAnsi="Times New Roman" w:cs="Times New Roman"/>
          <w:lang w:val="sr-Cyrl-RS"/>
        </w:rPr>
        <w:t>Руководилац</w:t>
      </w:r>
      <w:r w:rsidR="00FE53F3" w:rsidRPr="00FE53F3">
        <w:rPr>
          <w:rFonts w:ascii="Times New Roman" w:hAnsi="Times New Roman" w:cs="Times New Roman"/>
          <w:lang w:val="sr-Cyrl-RS"/>
        </w:rPr>
        <w:t xml:space="preserve"> Одељења за</w:t>
      </w:r>
      <w:r w:rsidR="00FE53F3">
        <w:rPr>
          <w:rFonts w:ascii="Times New Roman" w:hAnsi="Times New Roman" w:cs="Times New Roman"/>
          <w:lang w:val="sr-Cyrl-RS"/>
        </w:rPr>
        <w:t xml:space="preserve"> урбанизам, заштиту животне средине, стамбено комуналне послове ОУ Бач</w:t>
      </w:r>
      <w:r w:rsidR="00FE53F3" w:rsidRPr="00FE53F3">
        <w:rPr>
          <w:rFonts w:ascii="Times New Roman" w:hAnsi="Times New Roman" w:cs="Times New Roman"/>
          <w:lang w:val="sr-Cyrl-RS"/>
        </w:rPr>
        <w:t xml:space="preserve"> за посебан циљ 2 који се односи на становање, </w:t>
      </w:r>
    </w:p>
    <w:p w14:paraId="2BD6AAF6" w14:textId="7DE86248" w:rsidR="00FE53F3" w:rsidRDefault="00DA56CB" w:rsidP="00FE53F3">
      <w:pPr>
        <w:pStyle w:val="ListParagraph"/>
        <w:numPr>
          <w:ilvl w:val="0"/>
          <w:numId w:val="24"/>
        </w:numPr>
        <w:jc w:val="both"/>
        <w:rPr>
          <w:rFonts w:ascii="Times New Roman" w:hAnsi="Times New Roman" w:cs="Times New Roman"/>
          <w:lang w:val="sr-Cyrl-RS"/>
        </w:rPr>
      </w:pPr>
      <w:r>
        <w:rPr>
          <w:rFonts w:ascii="Times New Roman" w:hAnsi="Times New Roman" w:cs="Times New Roman"/>
          <w:lang w:val="sr-Cyrl-RS"/>
        </w:rPr>
        <w:t>Руководилац</w:t>
      </w:r>
      <w:r w:rsidR="00FE53F3" w:rsidRPr="00FE53F3">
        <w:rPr>
          <w:rFonts w:ascii="Times New Roman" w:hAnsi="Times New Roman" w:cs="Times New Roman"/>
          <w:lang w:val="sr-Cyrl-RS"/>
        </w:rPr>
        <w:t xml:space="preserve"> Одељења за привреду</w:t>
      </w:r>
      <w:r w:rsidR="00FE53F3">
        <w:rPr>
          <w:rFonts w:ascii="Times New Roman" w:hAnsi="Times New Roman" w:cs="Times New Roman"/>
          <w:lang w:val="sr-Cyrl-RS"/>
        </w:rPr>
        <w:t>, пољопривреду и економски развој ОУ Бач</w:t>
      </w:r>
      <w:r w:rsidR="00FE53F3" w:rsidRPr="00FE53F3">
        <w:rPr>
          <w:rFonts w:ascii="Times New Roman" w:hAnsi="Times New Roman" w:cs="Times New Roman"/>
          <w:lang w:val="sr-Cyrl-RS"/>
        </w:rPr>
        <w:t xml:space="preserve"> за посебан циљ 3 који се односи на запошљавање</w:t>
      </w:r>
    </w:p>
    <w:p w14:paraId="3FFFFD5C" w14:textId="0A71F230" w:rsidR="00FE53F3" w:rsidRDefault="00DA56CB" w:rsidP="00FE53F3">
      <w:pPr>
        <w:jc w:val="both"/>
        <w:rPr>
          <w:rFonts w:ascii="Times New Roman" w:hAnsi="Times New Roman" w:cs="Times New Roman"/>
          <w:lang w:val="sr-Cyrl-RS"/>
        </w:rPr>
      </w:pPr>
      <w:r>
        <w:rPr>
          <w:rFonts w:ascii="Times New Roman" w:hAnsi="Times New Roman" w:cs="Times New Roman"/>
          <w:lang w:val="sr-Cyrl-RS"/>
        </w:rPr>
        <w:t>Руководиоци</w:t>
      </w:r>
      <w:r w:rsidR="00FE53F3" w:rsidRPr="00FE53F3">
        <w:rPr>
          <w:rFonts w:ascii="Times New Roman" w:hAnsi="Times New Roman" w:cs="Times New Roman"/>
          <w:lang w:val="sr-Cyrl-RS"/>
        </w:rPr>
        <w:t xml:space="preserve"> поменутих одељења </w:t>
      </w:r>
      <w:r w:rsidR="00FE53F3">
        <w:rPr>
          <w:rFonts w:ascii="Times New Roman" w:hAnsi="Times New Roman" w:cs="Times New Roman"/>
          <w:lang w:val="sr-Cyrl-RS"/>
        </w:rPr>
        <w:t>Општинске</w:t>
      </w:r>
      <w:r w:rsidR="00FE53F3" w:rsidRPr="00FE53F3">
        <w:rPr>
          <w:rFonts w:ascii="Times New Roman" w:hAnsi="Times New Roman" w:cs="Times New Roman"/>
          <w:lang w:val="sr-Cyrl-RS"/>
        </w:rPr>
        <w:t xml:space="preserve"> управе чине неформални тим који помаже Локалном координационом телу за социјалну укључ</w:t>
      </w:r>
      <w:r w:rsidR="00FE53F3">
        <w:rPr>
          <w:rFonts w:ascii="Times New Roman" w:hAnsi="Times New Roman" w:cs="Times New Roman"/>
          <w:lang w:val="sr-Cyrl-RS"/>
        </w:rPr>
        <w:t>ивање</w:t>
      </w:r>
      <w:r w:rsidR="00FE53F3" w:rsidRPr="00FE53F3">
        <w:rPr>
          <w:rFonts w:ascii="Times New Roman" w:hAnsi="Times New Roman" w:cs="Times New Roman"/>
          <w:lang w:val="sr-Cyrl-RS"/>
        </w:rPr>
        <w:t xml:space="preserve"> Рома и Ромкиња у процесу управљања процесом примене ЛАП-а. Ово тело је иницирало покретање израде ЛАП-а, те је у коначно и одговорно за праћење реализације ЛАП-а и извештавање о постигнутим резултатима, како на годишњем нивоу, тако и на трогодишњем нивоу тј. по истеку периода за који се документ усваја.</w:t>
      </w:r>
    </w:p>
    <w:p w14:paraId="3F5E65B1" w14:textId="62B6313F" w:rsidR="00FE53F3" w:rsidRDefault="00FE53F3" w:rsidP="00FE53F3">
      <w:pPr>
        <w:jc w:val="both"/>
        <w:rPr>
          <w:rFonts w:ascii="Times New Roman" w:hAnsi="Times New Roman" w:cs="Times New Roman"/>
          <w:lang w:val="sr-Cyrl-RS"/>
        </w:rPr>
      </w:pPr>
      <w:r w:rsidRPr="00FE53F3">
        <w:rPr>
          <w:rFonts w:ascii="Times New Roman" w:hAnsi="Times New Roman" w:cs="Times New Roman"/>
          <w:lang w:val="sr-Cyrl-RS"/>
        </w:rPr>
        <w:lastRenderedPageBreak/>
        <w:t xml:space="preserve">У непосредној реализацији мера, активности и пројеката обухваћених </w:t>
      </w:r>
      <w:r>
        <w:rPr>
          <w:rFonts w:ascii="Times New Roman" w:hAnsi="Times New Roman" w:cs="Times New Roman"/>
          <w:lang w:val="sr-Cyrl-RS"/>
        </w:rPr>
        <w:t>Л</w:t>
      </w:r>
      <w:r w:rsidRPr="00FE53F3">
        <w:rPr>
          <w:rFonts w:ascii="Times New Roman" w:hAnsi="Times New Roman" w:cs="Times New Roman"/>
          <w:lang w:val="sr-Cyrl-RS"/>
        </w:rPr>
        <w:t xml:space="preserve">АП-ом активно учествују актери који су у оквиру </w:t>
      </w:r>
      <w:r>
        <w:rPr>
          <w:rFonts w:ascii="Times New Roman" w:hAnsi="Times New Roman" w:cs="Times New Roman"/>
          <w:lang w:val="sr-Cyrl-RS"/>
        </w:rPr>
        <w:t>Л</w:t>
      </w:r>
      <w:r w:rsidRPr="00FE53F3">
        <w:rPr>
          <w:rFonts w:ascii="Times New Roman" w:hAnsi="Times New Roman" w:cs="Times New Roman"/>
          <w:lang w:val="sr-Cyrl-RS"/>
        </w:rPr>
        <w:t>АП</w:t>
      </w:r>
      <w:r>
        <w:rPr>
          <w:rFonts w:ascii="Times New Roman" w:hAnsi="Times New Roman" w:cs="Times New Roman"/>
          <w:lang w:val="sr-Cyrl-RS"/>
        </w:rPr>
        <w:t>-а</w:t>
      </w:r>
      <w:r w:rsidRPr="00FE53F3">
        <w:rPr>
          <w:rFonts w:ascii="Times New Roman" w:hAnsi="Times New Roman" w:cs="Times New Roman"/>
          <w:lang w:val="sr-Cyrl-RS"/>
        </w:rPr>
        <w:t xml:space="preserve"> наведени као „партнери“, међу којима се, између осталог, налазе: предшколска установа, основне школе и средње школе које похађају ученици ромске националности, Дом здравља</w:t>
      </w:r>
      <w:r>
        <w:rPr>
          <w:rFonts w:ascii="Times New Roman" w:hAnsi="Times New Roman" w:cs="Times New Roman"/>
          <w:lang w:val="sr-Cyrl-RS"/>
        </w:rPr>
        <w:t xml:space="preserve"> Бач</w:t>
      </w:r>
      <w:r w:rsidRPr="00FE53F3">
        <w:rPr>
          <w:rFonts w:ascii="Times New Roman" w:hAnsi="Times New Roman" w:cs="Times New Roman"/>
          <w:lang w:val="sr-Cyrl-RS"/>
        </w:rPr>
        <w:t>, Центар за социјални ра</w:t>
      </w:r>
      <w:r>
        <w:rPr>
          <w:rFonts w:ascii="Times New Roman" w:hAnsi="Times New Roman" w:cs="Times New Roman"/>
          <w:lang w:val="sr-Cyrl-RS"/>
        </w:rPr>
        <w:t>р Бач</w:t>
      </w:r>
      <w:r w:rsidRPr="00FE53F3">
        <w:rPr>
          <w:rFonts w:ascii="Times New Roman" w:hAnsi="Times New Roman" w:cs="Times New Roman"/>
          <w:lang w:val="sr-Cyrl-RS"/>
        </w:rPr>
        <w:t xml:space="preserve">, Црвени крст, НСЗ </w:t>
      </w:r>
      <w:r>
        <w:rPr>
          <w:rFonts w:ascii="Times New Roman" w:hAnsi="Times New Roman" w:cs="Times New Roman"/>
          <w:lang w:val="sr-Cyrl-RS"/>
        </w:rPr>
        <w:t>експозитура Бач</w:t>
      </w:r>
      <w:r w:rsidRPr="00FE53F3">
        <w:rPr>
          <w:rFonts w:ascii="Times New Roman" w:hAnsi="Times New Roman" w:cs="Times New Roman"/>
          <w:lang w:val="sr-Cyrl-RS"/>
        </w:rPr>
        <w:t>, јавна комунална предузећа, педагошка асистенткиња,  ромска удружења, ОЦД и други локални актери.</w:t>
      </w:r>
    </w:p>
    <w:p w14:paraId="028C200C" w14:textId="706EC668" w:rsidR="00FE53F3" w:rsidRDefault="00FE53F3" w:rsidP="00FE53F3">
      <w:pPr>
        <w:jc w:val="both"/>
        <w:rPr>
          <w:rFonts w:ascii="Times New Roman" w:hAnsi="Times New Roman" w:cs="Times New Roman"/>
          <w:lang w:val="sr-Cyrl-RS"/>
        </w:rPr>
      </w:pPr>
      <w:r w:rsidRPr="00FE53F3">
        <w:rPr>
          <w:rFonts w:ascii="Times New Roman" w:hAnsi="Times New Roman" w:cs="Times New Roman"/>
          <w:lang w:val="sr-Cyrl-RS"/>
        </w:rPr>
        <w:t>Праћење спровођења поједничних активности и пројеката врши се преко показатеља за мерење учинака (индикатора) који су дефинисани у табели 2</w:t>
      </w:r>
      <w:r>
        <w:rPr>
          <w:rFonts w:ascii="Times New Roman" w:hAnsi="Times New Roman" w:cs="Times New Roman"/>
          <w:lang w:val="sr-Cyrl-RS"/>
        </w:rPr>
        <w:t>6</w:t>
      </w:r>
      <w:r w:rsidRPr="00FE53F3">
        <w:rPr>
          <w:rFonts w:ascii="Times New Roman" w:hAnsi="Times New Roman" w:cs="Times New Roman"/>
          <w:lang w:val="sr-Cyrl-RS"/>
        </w:rPr>
        <w:t xml:space="preserve"> „Базне и циљне вредности индикатора” за свих 5 посебних циљева.  Поступак праћења обухвата низ задатака међу којима се, између осталог, налазе:</w:t>
      </w:r>
    </w:p>
    <w:p w14:paraId="4E354D07" w14:textId="77777777" w:rsidR="00F37557" w:rsidRDefault="00FE53F3" w:rsidP="00FE53F3">
      <w:pPr>
        <w:pStyle w:val="ListParagraph"/>
        <w:numPr>
          <w:ilvl w:val="0"/>
          <w:numId w:val="25"/>
        </w:numPr>
        <w:jc w:val="both"/>
        <w:rPr>
          <w:rFonts w:ascii="Times New Roman" w:hAnsi="Times New Roman" w:cs="Times New Roman"/>
          <w:lang w:val="sr-Cyrl-RS"/>
        </w:rPr>
      </w:pPr>
      <w:r w:rsidRPr="00FE53F3">
        <w:rPr>
          <w:rFonts w:ascii="Times New Roman" w:hAnsi="Times New Roman" w:cs="Times New Roman"/>
          <w:lang w:val="sr-Cyrl-RS"/>
        </w:rPr>
        <w:t xml:space="preserve">редовна комуникација и размена информација између свих актера укључених у реализацију ЛАП-а  електонским путем, одржавањем периодичних састанака и подношењем извештаја,       </w:t>
      </w:r>
    </w:p>
    <w:p w14:paraId="64BE803C" w14:textId="72C5E703" w:rsidR="00FE53F3" w:rsidRDefault="00FE53F3" w:rsidP="00FE53F3">
      <w:pPr>
        <w:pStyle w:val="ListParagraph"/>
        <w:numPr>
          <w:ilvl w:val="0"/>
          <w:numId w:val="25"/>
        </w:numPr>
        <w:jc w:val="both"/>
        <w:rPr>
          <w:rFonts w:ascii="Times New Roman" w:hAnsi="Times New Roman" w:cs="Times New Roman"/>
          <w:lang w:val="sr-Cyrl-RS"/>
        </w:rPr>
      </w:pPr>
      <w:r w:rsidRPr="00FE53F3">
        <w:rPr>
          <w:rFonts w:ascii="Times New Roman" w:hAnsi="Times New Roman" w:cs="Times New Roman"/>
          <w:lang w:val="sr-Cyrl-RS"/>
        </w:rPr>
        <w:t>прикупљање свих података и информација о томе како тече реализација конкретних мера и активности, укључујући и формирање евиденција које до сада нису вођене а битне су за вредновање учинка</w:t>
      </w:r>
      <w:r w:rsidR="00F37557">
        <w:rPr>
          <w:rFonts w:ascii="Times New Roman" w:hAnsi="Times New Roman" w:cs="Times New Roman"/>
          <w:lang w:val="sr-Cyrl-RS"/>
        </w:rPr>
        <w:t xml:space="preserve"> - </w:t>
      </w:r>
      <w:r w:rsidRPr="00FE53F3">
        <w:rPr>
          <w:rFonts w:ascii="Times New Roman" w:hAnsi="Times New Roman" w:cs="Times New Roman"/>
          <w:lang w:val="sr-Cyrl-RS"/>
        </w:rPr>
        <w:t xml:space="preserve">обезбеђеност и утрошак буџетских средстава за реализацију ЛАП-а, поштовање временског оквира спровођења активности, ниво укључености партнера и квалитет сарадње између партнера, број крајњих корисника, оствареност планираних индикатора итд.,   </w:t>
      </w:r>
    </w:p>
    <w:p w14:paraId="2D3C5B72" w14:textId="7CEB3D5C" w:rsidR="00F37557" w:rsidRDefault="00F37557" w:rsidP="00FE53F3">
      <w:pPr>
        <w:pStyle w:val="ListParagraph"/>
        <w:numPr>
          <w:ilvl w:val="0"/>
          <w:numId w:val="25"/>
        </w:numPr>
        <w:jc w:val="both"/>
        <w:rPr>
          <w:rFonts w:ascii="Times New Roman" w:hAnsi="Times New Roman" w:cs="Times New Roman"/>
          <w:lang w:val="sr-Cyrl-RS"/>
        </w:rPr>
      </w:pPr>
      <w:r w:rsidRPr="00F37557">
        <w:rPr>
          <w:rFonts w:ascii="Times New Roman" w:hAnsi="Times New Roman" w:cs="Times New Roman"/>
          <w:lang w:val="sr-Cyrl-RS"/>
        </w:rPr>
        <w:t>дефинисање превентивних мера у случају појаве ризика који могу угрозити спровођење ЛАП-а, односно предлагање конкретних акција за решавање проблема када се они појаве и када угрозе спровођење конкретних активности и пројеката</w:t>
      </w:r>
      <w:r>
        <w:rPr>
          <w:rFonts w:ascii="Times New Roman" w:hAnsi="Times New Roman" w:cs="Times New Roman"/>
          <w:lang w:val="sr-Cyrl-RS"/>
        </w:rPr>
        <w:t>,</w:t>
      </w:r>
    </w:p>
    <w:p w14:paraId="679DEA9B" w14:textId="23ABBED8" w:rsidR="00F37557" w:rsidRDefault="00F37557" w:rsidP="00FE53F3">
      <w:pPr>
        <w:pStyle w:val="ListParagraph"/>
        <w:numPr>
          <w:ilvl w:val="0"/>
          <w:numId w:val="25"/>
        </w:numPr>
        <w:jc w:val="both"/>
        <w:rPr>
          <w:rFonts w:ascii="Times New Roman" w:hAnsi="Times New Roman" w:cs="Times New Roman"/>
          <w:lang w:val="sr-Cyrl-RS"/>
        </w:rPr>
      </w:pPr>
      <w:r w:rsidRPr="00F37557">
        <w:rPr>
          <w:rFonts w:ascii="Times New Roman" w:hAnsi="Times New Roman" w:cs="Times New Roman"/>
          <w:lang w:val="sr-Cyrl-RS"/>
        </w:rPr>
        <w:t xml:space="preserve">информисање јавности и свих заинтересованих страна о томе како тече спровођење ЛАП-а,   </w:t>
      </w:r>
    </w:p>
    <w:p w14:paraId="0EC51C25" w14:textId="164E55EF" w:rsidR="00F37557" w:rsidRDefault="00F37557" w:rsidP="00FE53F3">
      <w:pPr>
        <w:pStyle w:val="ListParagraph"/>
        <w:numPr>
          <w:ilvl w:val="0"/>
          <w:numId w:val="25"/>
        </w:numPr>
        <w:jc w:val="both"/>
        <w:rPr>
          <w:rFonts w:ascii="Times New Roman" w:hAnsi="Times New Roman" w:cs="Times New Roman"/>
          <w:lang w:val="sr-Cyrl-RS"/>
        </w:rPr>
      </w:pPr>
      <w:r w:rsidRPr="00F37557">
        <w:rPr>
          <w:rFonts w:ascii="Times New Roman" w:hAnsi="Times New Roman" w:cs="Times New Roman"/>
          <w:lang w:val="sr-Cyrl-RS"/>
        </w:rPr>
        <w:t xml:space="preserve">припрему и подношење годишњих и трогодишњег извештаја о реализацији ЛАП-а.     </w:t>
      </w:r>
    </w:p>
    <w:p w14:paraId="7184A8B6" w14:textId="05F698DC" w:rsidR="00F37557" w:rsidRPr="00F37557" w:rsidRDefault="00F37557" w:rsidP="00F37557">
      <w:pPr>
        <w:jc w:val="both"/>
        <w:rPr>
          <w:rFonts w:ascii="Times New Roman" w:hAnsi="Times New Roman" w:cs="Times New Roman"/>
          <w:lang w:val="sr-Cyrl-RS"/>
        </w:rPr>
      </w:pPr>
      <w:r w:rsidRPr="00F37557">
        <w:rPr>
          <w:rFonts w:ascii="Times New Roman" w:hAnsi="Times New Roman" w:cs="Times New Roman"/>
          <w:lang w:val="sr-Cyrl-RS"/>
        </w:rPr>
        <w:t xml:space="preserve">У поступку праћења  спровођења ЛАП-а најмање 2 пута годишње ће се организовати координациони састанци свих актера непосредно укључених у споровођење ЛАП-а, а састанке сазива начелник Одељења за друштвене делатности </w:t>
      </w:r>
      <w:r>
        <w:rPr>
          <w:rFonts w:ascii="Times New Roman" w:hAnsi="Times New Roman" w:cs="Times New Roman"/>
          <w:lang w:val="sr-Cyrl-RS"/>
        </w:rPr>
        <w:t>Општинске</w:t>
      </w:r>
      <w:r w:rsidRPr="00F37557">
        <w:rPr>
          <w:rFonts w:ascii="Times New Roman" w:hAnsi="Times New Roman" w:cs="Times New Roman"/>
          <w:lang w:val="sr-Cyrl-RS"/>
        </w:rPr>
        <w:t xml:space="preserve"> управе  у своје име или било који члан Локалног координационг тела за социјално укључивање Рома и Ромкиња. Позивање учесника и припрему дневног реда састанка врши лице задужено за сазивање координационих састанака.  </w:t>
      </w:r>
    </w:p>
    <w:p w14:paraId="56437ACE" w14:textId="4E11C218" w:rsidR="00F37557" w:rsidRPr="00F37557" w:rsidRDefault="00F37557" w:rsidP="00F37557">
      <w:pPr>
        <w:jc w:val="both"/>
        <w:rPr>
          <w:rFonts w:ascii="Times New Roman" w:hAnsi="Times New Roman" w:cs="Times New Roman"/>
          <w:b/>
          <w:bCs/>
          <w:lang w:val="sr-Cyrl-RS"/>
        </w:rPr>
      </w:pPr>
      <w:r w:rsidRPr="00F37557">
        <w:rPr>
          <w:rFonts w:ascii="Times New Roman" w:hAnsi="Times New Roman" w:cs="Times New Roman"/>
          <w:b/>
          <w:bCs/>
          <w:lang w:val="sr-Cyrl-RS"/>
        </w:rPr>
        <w:t>11.2 Вредновање ефеката и извештавање</w:t>
      </w:r>
    </w:p>
    <w:p w14:paraId="1A4FFF98" w14:textId="12C2F051" w:rsidR="00F37557" w:rsidRDefault="00F37557" w:rsidP="00F37557">
      <w:pPr>
        <w:jc w:val="both"/>
        <w:rPr>
          <w:rFonts w:ascii="Times New Roman" w:hAnsi="Times New Roman" w:cs="Times New Roman"/>
          <w:lang w:val="sr-Cyrl-RS"/>
        </w:rPr>
      </w:pPr>
      <w:r w:rsidRPr="00F37557">
        <w:rPr>
          <w:rFonts w:ascii="Times New Roman" w:hAnsi="Times New Roman" w:cs="Times New Roman"/>
          <w:lang w:val="sr-Cyrl-RS"/>
        </w:rPr>
        <w:t xml:space="preserve">За разлику од мониторинга спровођења ЛАП-а који представља континуиран процес током целокупног периода на који се ЛАП усваја, евалуација односно вредновање учинка оствареног применом ЛАП-а биће периодично рађена. Вредновање </w:t>
      </w:r>
      <w:r>
        <w:rPr>
          <w:rFonts w:ascii="Times New Roman" w:hAnsi="Times New Roman" w:cs="Times New Roman"/>
          <w:lang w:val="sr-Cyrl-RS"/>
        </w:rPr>
        <w:t>ефеката</w:t>
      </w:r>
      <w:r w:rsidRPr="00F37557">
        <w:rPr>
          <w:rFonts w:ascii="Times New Roman" w:hAnsi="Times New Roman" w:cs="Times New Roman"/>
          <w:lang w:val="sr-Cyrl-RS"/>
        </w:rPr>
        <w:t xml:space="preserve"> подразумева оцену релевантности, ефикасности, ефективности и одрживости ЛАП-а за </w:t>
      </w:r>
      <w:r>
        <w:rPr>
          <w:rFonts w:ascii="Times New Roman" w:hAnsi="Times New Roman" w:cs="Times New Roman"/>
          <w:lang w:val="sr-Cyrl-RS"/>
        </w:rPr>
        <w:t>инклузију</w:t>
      </w:r>
      <w:r w:rsidRPr="00F37557">
        <w:rPr>
          <w:rFonts w:ascii="Times New Roman" w:hAnsi="Times New Roman" w:cs="Times New Roman"/>
          <w:lang w:val="sr-Cyrl-RS"/>
        </w:rPr>
        <w:t xml:space="preserve"> Рома и Ромкиња у циљу његовог преиспитивања и унапређења, било у процесу његове ревизије или током новог процеса стратешког планирања.  Радна група за израду ЛАП-а је препоручила, а Локално координационо тело ће о томе донети коначну одлуку, да евалуација обухвата</w:t>
      </w:r>
      <w:r>
        <w:rPr>
          <w:rFonts w:ascii="Times New Roman" w:hAnsi="Times New Roman" w:cs="Times New Roman"/>
          <w:lang w:val="sr-Cyrl-RS"/>
        </w:rPr>
        <w:t xml:space="preserve">: </w:t>
      </w:r>
    </w:p>
    <w:p w14:paraId="5B8A0973" w14:textId="7E10D8F7" w:rsidR="00F37557" w:rsidRDefault="00F37557" w:rsidP="00F37557">
      <w:pPr>
        <w:pStyle w:val="ListParagraph"/>
        <w:numPr>
          <w:ilvl w:val="0"/>
          <w:numId w:val="26"/>
        </w:numPr>
        <w:jc w:val="both"/>
        <w:rPr>
          <w:rFonts w:ascii="Times New Roman" w:hAnsi="Times New Roman" w:cs="Times New Roman"/>
          <w:lang w:val="sr-Cyrl-RS"/>
        </w:rPr>
      </w:pPr>
      <w:r w:rsidRPr="00F37557">
        <w:rPr>
          <w:rFonts w:ascii="Times New Roman" w:hAnsi="Times New Roman" w:cs="Times New Roman"/>
          <w:lang w:val="sr-Cyrl-RS"/>
        </w:rPr>
        <w:t xml:space="preserve">Ex-ante анализу ЛАП-а за </w:t>
      </w:r>
      <w:r>
        <w:rPr>
          <w:rFonts w:ascii="Times New Roman" w:hAnsi="Times New Roman" w:cs="Times New Roman"/>
          <w:lang w:val="sr-Cyrl-RS"/>
        </w:rPr>
        <w:t>инклузију</w:t>
      </w:r>
      <w:r w:rsidRPr="00F37557">
        <w:rPr>
          <w:rFonts w:ascii="Times New Roman" w:hAnsi="Times New Roman" w:cs="Times New Roman"/>
          <w:lang w:val="sr-Cyrl-RS"/>
        </w:rPr>
        <w:t xml:space="preserve"> Рома и Ромкиња у </w:t>
      </w:r>
      <w:r>
        <w:rPr>
          <w:rFonts w:ascii="Times New Roman" w:hAnsi="Times New Roman" w:cs="Times New Roman"/>
          <w:lang w:val="sr-Cyrl-RS"/>
        </w:rPr>
        <w:t>Општини Бач</w:t>
      </w:r>
      <w:r w:rsidRPr="00F37557">
        <w:rPr>
          <w:rFonts w:ascii="Times New Roman" w:hAnsi="Times New Roman" w:cs="Times New Roman"/>
          <w:lang w:val="sr-Cyrl-RS"/>
        </w:rPr>
        <w:t xml:space="preserve"> за период 20</w:t>
      </w:r>
      <w:r>
        <w:rPr>
          <w:rFonts w:ascii="Times New Roman" w:hAnsi="Times New Roman" w:cs="Times New Roman"/>
          <w:lang w:val="sr-Cyrl-RS"/>
        </w:rPr>
        <w:t>2</w:t>
      </w:r>
      <w:r w:rsidR="009163F0">
        <w:rPr>
          <w:rFonts w:ascii="Times New Roman" w:hAnsi="Times New Roman" w:cs="Times New Roman"/>
          <w:lang w:val="sr-Latn-RS"/>
        </w:rPr>
        <w:t>1</w:t>
      </w:r>
      <w:r w:rsidRPr="00F37557">
        <w:rPr>
          <w:rFonts w:ascii="Times New Roman" w:hAnsi="Times New Roman" w:cs="Times New Roman"/>
          <w:lang w:val="sr-Cyrl-RS"/>
        </w:rPr>
        <w:t>-202</w:t>
      </w:r>
      <w:r w:rsidR="009163F0">
        <w:rPr>
          <w:rFonts w:ascii="Times New Roman" w:hAnsi="Times New Roman" w:cs="Times New Roman"/>
          <w:lang w:val="sr-Latn-RS"/>
        </w:rPr>
        <w:t>3</w:t>
      </w:r>
      <w:r w:rsidRPr="00F37557">
        <w:rPr>
          <w:rFonts w:ascii="Times New Roman" w:hAnsi="Times New Roman" w:cs="Times New Roman"/>
          <w:lang w:val="sr-Cyrl-RS"/>
        </w:rPr>
        <w:t>, коју ће спровести екстерно ангажовани евалуатор на половини реализације ЛАП-а, односно 18 месеци од момента његовог усвајања, и</w:t>
      </w:r>
    </w:p>
    <w:p w14:paraId="02DDDBB6" w14:textId="38EACC8E" w:rsidR="00F37557" w:rsidRDefault="00F37557" w:rsidP="00F37557">
      <w:pPr>
        <w:pStyle w:val="ListParagraph"/>
        <w:numPr>
          <w:ilvl w:val="0"/>
          <w:numId w:val="26"/>
        </w:numPr>
        <w:jc w:val="both"/>
        <w:rPr>
          <w:rFonts w:ascii="Times New Roman" w:hAnsi="Times New Roman" w:cs="Times New Roman"/>
          <w:lang w:val="sr-Cyrl-RS"/>
        </w:rPr>
      </w:pPr>
      <w:r w:rsidRPr="00F37557">
        <w:rPr>
          <w:rFonts w:ascii="Times New Roman" w:hAnsi="Times New Roman" w:cs="Times New Roman"/>
          <w:lang w:val="sr-Cyrl-RS"/>
        </w:rPr>
        <w:lastRenderedPageBreak/>
        <w:t xml:space="preserve">Еx-post анализу ЛАП-а за </w:t>
      </w:r>
      <w:r>
        <w:rPr>
          <w:rFonts w:ascii="Times New Roman" w:hAnsi="Times New Roman" w:cs="Times New Roman"/>
          <w:lang w:val="sr-Cyrl-RS"/>
        </w:rPr>
        <w:t>инклузију</w:t>
      </w:r>
      <w:r w:rsidRPr="00F37557">
        <w:rPr>
          <w:rFonts w:ascii="Times New Roman" w:hAnsi="Times New Roman" w:cs="Times New Roman"/>
          <w:lang w:val="sr-Cyrl-RS"/>
        </w:rPr>
        <w:t xml:space="preserve"> Рома и Ромкиња у </w:t>
      </w:r>
      <w:r>
        <w:rPr>
          <w:rFonts w:ascii="Times New Roman" w:hAnsi="Times New Roman" w:cs="Times New Roman"/>
          <w:lang w:val="sr-Cyrl-RS"/>
        </w:rPr>
        <w:t>Општини Бач</w:t>
      </w:r>
      <w:r w:rsidRPr="00F37557">
        <w:rPr>
          <w:rFonts w:ascii="Times New Roman" w:hAnsi="Times New Roman" w:cs="Times New Roman"/>
          <w:lang w:val="sr-Cyrl-RS"/>
        </w:rPr>
        <w:t xml:space="preserve"> за период 20</w:t>
      </w:r>
      <w:r>
        <w:rPr>
          <w:rFonts w:ascii="Times New Roman" w:hAnsi="Times New Roman" w:cs="Times New Roman"/>
          <w:lang w:val="sr-Cyrl-RS"/>
        </w:rPr>
        <w:t>2</w:t>
      </w:r>
      <w:r w:rsidR="009163F0">
        <w:rPr>
          <w:rFonts w:ascii="Times New Roman" w:hAnsi="Times New Roman" w:cs="Times New Roman"/>
          <w:lang w:val="sr-Latn-RS"/>
        </w:rPr>
        <w:t>1</w:t>
      </w:r>
      <w:r w:rsidRPr="00F37557">
        <w:rPr>
          <w:rFonts w:ascii="Times New Roman" w:hAnsi="Times New Roman" w:cs="Times New Roman"/>
          <w:lang w:val="sr-Cyrl-RS"/>
        </w:rPr>
        <w:t>-202</w:t>
      </w:r>
      <w:r w:rsidR="009163F0">
        <w:rPr>
          <w:rFonts w:ascii="Times New Roman" w:hAnsi="Times New Roman" w:cs="Times New Roman"/>
          <w:lang w:val="sr-Latn-RS"/>
        </w:rPr>
        <w:t>3</w:t>
      </w:r>
      <w:r w:rsidRPr="00F37557">
        <w:rPr>
          <w:rFonts w:ascii="Times New Roman" w:hAnsi="Times New Roman" w:cs="Times New Roman"/>
          <w:lang w:val="sr-Cyrl-RS"/>
        </w:rPr>
        <w:t>, коју ће спровести екстерно ангажовани евалуатор након истека периода важења ЛАП-а.</w:t>
      </w:r>
    </w:p>
    <w:p w14:paraId="15BF11E6" w14:textId="77777777" w:rsidR="00DA56CB" w:rsidRDefault="00F37557" w:rsidP="00F37557">
      <w:pPr>
        <w:ind w:left="360"/>
        <w:jc w:val="both"/>
        <w:rPr>
          <w:rFonts w:ascii="Times New Roman" w:hAnsi="Times New Roman" w:cs="Times New Roman"/>
          <w:lang w:val="sr-Cyrl-RS"/>
        </w:rPr>
      </w:pPr>
      <w:r w:rsidRPr="00F37557">
        <w:rPr>
          <w:rFonts w:ascii="Times New Roman" w:hAnsi="Times New Roman" w:cs="Times New Roman"/>
          <w:lang w:val="sr-Cyrl-RS"/>
        </w:rPr>
        <w:t xml:space="preserve">На основу налаза добијених ex-post анализом, односно оценом релевантности, ефикасности, ефективности и одрживости спроведеног ЛАП-а, вршиће се даље планирање </w:t>
      </w:r>
      <w:r w:rsidR="00DA56CB">
        <w:rPr>
          <w:rFonts w:ascii="Times New Roman" w:hAnsi="Times New Roman" w:cs="Times New Roman"/>
          <w:lang w:val="sr-Cyrl-RS"/>
        </w:rPr>
        <w:t>инклузије</w:t>
      </w:r>
      <w:r w:rsidRPr="00F37557">
        <w:rPr>
          <w:rFonts w:ascii="Times New Roman" w:hAnsi="Times New Roman" w:cs="Times New Roman"/>
          <w:lang w:val="sr-Cyrl-RS"/>
        </w:rPr>
        <w:t xml:space="preserve"> Рома и Ромкиња у </w:t>
      </w:r>
      <w:r w:rsidR="00DA56CB">
        <w:rPr>
          <w:rFonts w:ascii="Times New Roman" w:hAnsi="Times New Roman" w:cs="Times New Roman"/>
          <w:lang w:val="sr-Cyrl-RS"/>
        </w:rPr>
        <w:t>Општини Бач</w:t>
      </w:r>
      <w:r w:rsidRPr="00F37557">
        <w:rPr>
          <w:rFonts w:ascii="Times New Roman" w:hAnsi="Times New Roman" w:cs="Times New Roman"/>
          <w:lang w:val="sr-Cyrl-RS"/>
        </w:rPr>
        <w:t xml:space="preserve"> у наредном трогодишњем периоду.</w:t>
      </w:r>
    </w:p>
    <w:p w14:paraId="4CA490D5" w14:textId="3CC83F66" w:rsidR="00F37557" w:rsidRDefault="00DA56CB" w:rsidP="00F37557">
      <w:pPr>
        <w:ind w:left="360"/>
        <w:jc w:val="both"/>
        <w:rPr>
          <w:rFonts w:ascii="Times New Roman" w:hAnsi="Times New Roman" w:cs="Times New Roman"/>
          <w:lang w:val="sr-Cyrl-RS"/>
        </w:rPr>
      </w:pPr>
      <w:r w:rsidRPr="00DA56CB">
        <w:rPr>
          <w:rFonts w:ascii="Times New Roman" w:hAnsi="Times New Roman" w:cs="Times New Roman"/>
          <w:lang w:val="sr-Cyrl-RS"/>
        </w:rPr>
        <w:t xml:space="preserve">Годишњи извештај о реализацији ЛАП-а за </w:t>
      </w:r>
      <w:r>
        <w:rPr>
          <w:rFonts w:ascii="Times New Roman" w:hAnsi="Times New Roman" w:cs="Times New Roman"/>
          <w:lang w:val="sr-Cyrl-RS"/>
        </w:rPr>
        <w:t>инклузију</w:t>
      </w:r>
      <w:r w:rsidRPr="00DA56CB">
        <w:rPr>
          <w:rFonts w:ascii="Times New Roman" w:hAnsi="Times New Roman" w:cs="Times New Roman"/>
          <w:lang w:val="sr-Cyrl-RS"/>
        </w:rPr>
        <w:t xml:space="preserve"> Рома и Ромкиња у </w:t>
      </w:r>
      <w:r>
        <w:rPr>
          <w:rFonts w:ascii="Times New Roman" w:hAnsi="Times New Roman" w:cs="Times New Roman"/>
          <w:lang w:val="sr-Cyrl-RS"/>
        </w:rPr>
        <w:t xml:space="preserve">Општини Бач </w:t>
      </w:r>
      <w:r w:rsidRPr="00DA56CB">
        <w:rPr>
          <w:rFonts w:ascii="Times New Roman" w:hAnsi="Times New Roman" w:cs="Times New Roman"/>
          <w:lang w:val="sr-Cyrl-RS"/>
        </w:rPr>
        <w:t xml:space="preserve">подноси ЛКТ </w:t>
      </w:r>
      <w:r>
        <w:rPr>
          <w:rFonts w:ascii="Times New Roman" w:hAnsi="Times New Roman" w:cs="Times New Roman"/>
          <w:lang w:val="sr-Cyrl-RS"/>
        </w:rPr>
        <w:t>Општинском</w:t>
      </w:r>
      <w:r w:rsidRPr="00DA56CB">
        <w:rPr>
          <w:rFonts w:ascii="Times New Roman" w:hAnsi="Times New Roman" w:cs="Times New Roman"/>
          <w:lang w:val="sr-Cyrl-RS"/>
        </w:rPr>
        <w:t xml:space="preserve"> већу </w:t>
      </w:r>
      <w:r>
        <w:rPr>
          <w:rFonts w:ascii="Times New Roman" w:hAnsi="Times New Roman" w:cs="Times New Roman"/>
          <w:lang w:val="sr-Cyrl-RS"/>
        </w:rPr>
        <w:t>Општине Бач</w:t>
      </w:r>
      <w:r w:rsidRPr="00DA56CB">
        <w:rPr>
          <w:rFonts w:ascii="Times New Roman" w:hAnsi="Times New Roman" w:cs="Times New Roman"/>
          <w:lang w:val="sr-Cyrl-RS"/>
        </w:rPr>
        <w:t xml:space="preserve"> најкасније до 31. марта текуће године за претходну.  Одговорност за припрему годишњих извештаја сносне </w:t>
      </w:r>
      <w:r>
        <w:rPr>
          <w:rFonts w:ascii="Times New Roman" w:hAnsi="Times New Roman" w:cs="Times New Roman"/>
          <w:lang w:val="sr-Cyrl-RS"/>
        </w:rPr>
        <w:t>руководиоци</w:t>
      </w:r>
      <w:r w:rsidRPr="00DA56CB">
        <w:rPr>
          <w:rFonts w:ascii="Times New Roman" w:hAnsi="Times New Roman" w:cs="Times New Roman"/>
          <w:lang w:val="sr-Cyrl-RS"/>
        </w:rPr>
        <w:t xml:space="preserve"> одељења </w:t>
      </w:r>
      <w:r>
        <w:rPr>
          <w:rFonts w:ascii="Times New Roman" w:hAnsi="Times New Roman" w:cs="Times New Roman"/>
          <w:lang w:val="sr-Cyrl-RS"/>
        </w:rPr>
        <w:t>Општинске</w:t>
      </w:r>
      <w:r w:rsidRPr="00DA56CB">
        <w:rPr>
          <w:rFonts w:ascii="Times New Roman" w:hAnsi="Times New Roman" w:cs="Times New Roman"/>
          <w:lang w:val="sr-Cyrl-RS"/>
        </w:rPr>
        <w:t xml:space="preserve"> управе који су уједно одговорни и за спровођење мера, активности и пројеката у оквиру сваког посебног циља.   </w:t>
      </w:r>
      <w:r>
        <w:rPr>
          <w:rFonts w:ascii="Times New Roman" w:hAnsi="Times New Roman" w:cs="Times New Roman"/>
          <w:lang w:val="sr-Cyrl-RS"/>
        </w:rPr>
        <w:t>Руководиоци</w:t>
      </w:r>
      <w:r w:rsidRPr="00DA56CB">
        <w:rPr>
          <w:rFonts w:ascii="Times New Roman" w:hAnsi="Times New Roman" w:cs="Times New Roman"/>
          <w:lang w:val="sr-Cyrl-RS"/>
        </w:rPr>
        <w:t xml:space="preserve"> посебних одељења  </w:t>
      </w:r>
      <w:r>
        <w:rPr>
          <w:rFonts w:ascii="Times New Roman" w:hAnsi="Times New Roman" w:cs="Times New Roman"/>
          <w:lang w:val="sr-Cyrl-RS"/>
        </w:rPr>
        <w:t>Општинске</w:t>
      </w:r>
      <w:r w:rsidRPr="00DA56CB">
        <w:rPr>
          <w:rFonts w:ascii="Times New Roman" w:hAnsi="Times New Roman" w:cs="Times New Roman"/>
          <w:lang w:val="sr-Cyrl-RS"/>
        </w:rPr>
        <w:t xml:space="preserve"> управе најкасније до 31. јануара текуће године  достављају образац годишњег извештаја свим партнерима да га попуне у погледу остварених индикатора за мере, активности и пројекте у чијој реализацију су непосредно  учествовали.  Рок за прикупљање података за потребе годишњег извештаја не може бити дужи од месец дана.  </w:t>
      </w:r>
      <w:r>
        <w:rPr>
          <w:rFonts w:ascii="Times New Roman" w:hAnsi="Times New Roman" w:cs="Times New Roman"/>
          <w:lang w:val="sr-Cyrl-RS"/>
        </w:rPr>
        <w:t>Руковидилац</w:t>
      </w:r>
      <w:r w:rsidRPr="00DA56CB">
        <w:rPr>
          <w:rFonts w:ascii="Times New Roman" w:hAnsi="Times New Roman" w:cs="Times New Roman"/>
          <w:lang w:val="sr-Cyrl-RS"/>
        </w:rPr>
        <w:t xml:space="preserve"> Одељења за </w:t>
      </w:r>
      <w:r>
        <w:rPr>
          <w:rFonts w:ascii="Times New Roman" w:hAnsi="Times New Roman" w:cs="Times New Roman"/>
          <w:lang w:val="sr-Cyrl-RS"/>
        </w:rPr>
        <w:t xml:space="preserve">општу управу, </w:t>
      </w:r>
      <w:r w:rsidRPr="00DA56CB">
        <w:rPr>
          <w:rFonts w:ascii="Times New Roman" w:hAnsi="Times New Roman" w:cs="Times New Roman"/>
          <w:lang w:val="sr-Cyrl-RS"/>
        </w:rPr>
        <w:t>друштвене делатности</w:t>
      </w:r>
      <w:r>
        <w:rPr>
          <w:rFonts w:ascii="Times New Roman" w:hAnsi="Times New Roman" w:cs="Times New Roman"/>
          <w:lang w:val="sr-Cyrl-RS"/>
        </w:rPr>
        <w:t xml:space="preserve"> и заједничке послове Општинске</w:t>
      </w:r>
      <w:r w:rsidRPr="00DA56CB">
        <w:rPr>
          <w:rFonts w:ascii="Times New Roman" w:hAnsi="Times New Roman" w:cs="Times New Roman"/>
          <w:lang w:val="sr-Cyrl-RS"/>
        </w:rPr>
        <w:t xml:space="preserve"> управе ће, након добијања података, приступити обједињавању годишњег извештаја за свих 5 области</w:t>
      </w:r>
      <w:r>
        <w:rPr>
          <w:rFonts w:ascii="Times New Roman" w:hAnsi="Times New Roman" w:cs="Times New Roman"/>
          <w:lang w:val="sr-Cyrl-RS"/>
        </w:rPr>
        <w:t xml:space="preserve"> ин</w:t>
      </w:r>
      <w:r w:rsidR="006840EB">
        <w:rPr>
          <w:rFonts w:ascii="Times New Roman" w:hAnsi="Times New Roman" w:cs="Times New Roman"/>
          <w:lang w:val="sr-Cyrl-RS"/>
        </w:rPr>
        <w:t>клузије</w:t>
      </w:r>
      <w:r w:rsidRPr="00DA56CB">
        <w:rPr>
          <w:rFonts w:ascii="Times New Roman" w:hAnsi="Times New Roman" w:cs="Times New Roman"/>
          <w:lang w:val="sr-Cyrl-RS"/>
        </w:rPr>
        <w:t xml:space="preserve"> Рома</w:t>
      </w:r>
      <w:r w:rsidR="006840EB">
        <w:rPr>
          <w:rFonts w:ascii="Times New Roman" w:hAnsi="Times New Roman" w:cs="Times New Roman"/>
          <w:lang w:val="sr-Cyrl-RS"/>
        </w:rPr>
        <w:t xml:space="preserve"> и Ромкиња</w:t>
      </w:r>
      <w:r w:rsidRPr="00DA56CB">
        <w:rPr>
          <w:rFonts w:ascii="Times New Roman" w:hAnsi="Times New Roman" w:cs="Times New Roman"/>
          <w:lang w:val="sr-Cyrl-RS"/>
        </w:rPr>
        <w:t xml:space="preserve">, како би га до 20. марта упутио ЛКТ.  Локално координационо тело након одобрења годишњег извештаја подноси исти </w:t>
      </w:r>
      <w:r w:rsidR="006840EB">
        <w:rPr>
          <w:rFonts w:ascii="Times New Roman" w:hAnsi="Times New Roman" w:cs="Times New Roman"/>
          <w:lang w:val="sr-Cyrl-RS"/>
        </w:rPr>
        <w:t>Општинском</w:t>
      </w:r>
      <w:r w:rsidRPr="00DA56CB">
        <w:rPr>
          <w:rFonts w:ascii="Times New Roman" w:hAnsi="Times New Roman" w:cs="Times New Roman"/>
          <w:lang w:val="sr-Cyrl-RS"/>
        </w:rPr>
        <w:t xml:space="preserve"> већу </w:t>
      </w:r>
      <w:r w:rsidR="006840EB">
        <w:rPr>
          <w:rFonts w:ascii="Times New Roman" w:hAnsi="Times New Roman" w:cs="Times New Roman"/>
          <w:lang w:val="sr-Cyrl-RS"/>
        </w:rPr>
        <w:t>Општине Бач</w:t>
      </w:r>
      <w:r w:rsidRPr="00DA56CB">
        <w:rPr>
          <w:rFonts w:ascii="Times New Roman" w:hAnsi="Times New Roman" w:cs="Times New Roman"/>
          <w:lang w:val="sr-Cyrl-RS"/>
        </w:rPr>
        <w:t xml:space="preserve"> до наведеног рока. </w:t>
      </w:r>
      <w:r w:rsidR="00F37557" w:rsidRPr="00F37557">
        <w:rPr>
          <w:rFonts w:ascii="Times New Roman" w:hAnsi="Times New Roman" w:cs="Times New Roman"/>
          <w:lang w:val="sr-Cyrl-RS"/>
        </w:rPr>
        <w:t xml:space="preserve">   </w:t>
      </w:r>
    </w:p>
    <w:p w14:paraId="6935066B" w14:textId="12EA56AD" w:rsidR="006840EB" w:rsidRDefault="006840EB" w:rsidP="00F37557">
      <w:pPr>
        <w:ind w:left="360"/>
        <w:jc w:val="both"/>
        <w:rPr>
          <w:rFonts w:ascii="Times New Roman" w:hAnsi="Times New Roman" w:cs="Times New Roman"/>
          <w:lang w:val="sr-Cyrl-RS"/>
        </w:rPr>
      </w:pPr>
      <w:r w:rsidRPr="006840EB">
        <w:rPr>
          <w:rFonts w:ascii="Times New Roman" w:hAnsi="Times New Roman" w:cs="Times New Roman"/>
          <w:lang w:val="sr-Cyrl-RS"/>
        </w:rPr>
        <w:t xml:space="preserve">Тродишњи извештај о реализацији ЛАП-а за </w:t>
      </w:r>
      <w:r>
        <w:rPr>
          <w:rFonts w:ascii="Times New Roman" w:hAnsi="Times New Roman" w:cs="Times New Roman"/>
          <w:lang w:val="sr-Cyrl-RS"/>
        </w:rPr>
        <w:t>инклузију</w:t>
      </w:r>
      <w:r w:rsidRPr="006840EB">
        <w:rPr>
          <w:rFonts w:ascii="Times New Roman" w:hAnsi="Times New Roman" w:cs="Times New Roman"/>
          <w:lang w:val="sr-Cyrl-RS"/>
        </w:rPr>
        <w:t xml:space="preserve"> Рома и Ромкиња у </w:t>
      </w:r>
      <w:r>
        <w:rPr>
          <w:rFonts w:ascii="Times New Roman" w:hAnsi="Times New Roman" w:cs="Times New Roman"/>
          <w:lang w:val="sr-Cyrl-RS"/>
        </w:rPr>
        <w:t>општини Бач</w:t>
      </w:r>
      <w:r w:rsidRPr="006840EB">
        <w:rPr>
          <w:rFonts w:ascii="Times New Roman" w:hAnsi="Times New Roman" w:cs="Times New Roman"/>
          <w:lang w:val="sr-Cyrl-RS"/>
        </w:rPr>
        <w:t xml:space="preserve"> за период 20</w:t>
      </w:r>
      <w:r>
        <w:rPr>
          <w:rFonts w:ascii="Times New Roman" w:hAnsi="Times New Roman" w:cs="Times New Roman"/>
          <w:lang w:val="sr-Cyrl-RS"/>
        </w:rPr>
        <w:t>2</w:t>
      </w:r>
      <w:r w:rsidR="009163F0">
        <w:rPr>
          <w:rFonts w:ascii="Times New Roman" w:hAnsi="Times New Roman" w:cs="Times New Roman"/>
          <w:lang w:val="sr-Latn-RS"/>
        </w:rPr>
        <w:t>1</w:t>
      </w:r>
      <w:r w:rsidRPr="006840EB">
        <w:rPr>
          <w:rFonts w:ascii="Times New Roman" w:hAnsi="Times New Roman" w:cs="Times New Roman"/>
          <w:lang w:val="sr-Cyrl-RS"/>
        </w:rPr>
        <w:t>-202</w:t>
      </w:r>
      <w:r w:rsidR="009163F0">
        <w:rPr>
          <w:rFonts w:ascii="Times New Roman" w:hAnsi="Times New Roman" w:cs="Times New Roman"/>
          <w:lang w:val="sr-Latn-RS"/>
        </w:rPr>
        <w:t>3</w:t>
      </w:r>
      <w:r w:rsidRPr="006840EB">
        <w:rPr>
          <w:rFonts w:ascii="Times New Roman" w:hAnsi="Times New Roman" w:cs="Times New Roman"/>
          <w:lang w:val="sr-Cyrl-RS"/>
        </w:rPr>
        <w:t xml:space="preserve"> подноси ЛКТ </w:t>
      </w:r>
      <w:r>
        <w:rPr>
          <w:rFonts w:ascii="Times New Roman" w:hAnsi="Times New Roman" w:cs="Times New Roman"/>
          <w:lang w:val="sr-Cyrl-RS"/>
        </w:rPr>
        <w:t>Општинском</w:t>
      </w:r>
      <w:r w:rsidRPr="006840EB">
        <w:rPr>
          <w:rFonts w:ascii="Times New Roman" w:hAnsi="Times New Roman" w:cs="Times New Roman"/>
          <w:lang w:val="sr-Cyrl-RS"/>
        </w:rPr>
        <w:t xml:space="preserve"> Већу, а оно га доставља Скупштини </w:t>
      </w:r>
      <w:r>
        <w:rPr>
          <w:rFonts w:ascii="Times New Roman" w:hAnsi="Times New Roman" w:cs="Times New Roman"/>
          <w:lang w:val="sr-Cyrl-RS"/>
        </w:rPr>
        <w:t>Општине Бач</w:t>
      </w:r>
      <w:r w:rsidRPr="006840EB">
        <w:rPr>
          <w:rFonts w:ascii="Times New Roman" w:hAnsi="Times New Roman" w:cs="Times New Roman"/>
          <w:lang w:val="sr-Cyrl-RS"/>
        </w:rPr>
        <w:t xml:space="preserve"> најкасније у  року од 120 дана по истеку треће календарске године од дана усвајања ЛАП-а. Уз овај извештај доставља се и документ јавне политике (стратегија/локални акциони план или сл.) којим се замењује ЛАП за </w:t>
      </w:r>
      <w:r>
        <w:rPr>
          <w:rFonts w:ascii="Times New Roman" w:hAnsi="Times New Roman" w:cs="Times New Roman"/>
          <w:lang w:val="sr-Cyrl-RS"/>
        </w:rPr>
        <w:t>инклузију</w:t>
      </w:r>
      <w:r w:rsidRPr="006840EB">
        <w:rPr>
          <w:rFonts w:ascii="Times New Roman" w:hAnsi="Times New Roman" w:cs="Times New Roman"/>
          <w:lang w:val="sr-Cyrl-RS"/>
        </w:rPr>
        <w:t xml:space="preserve"> Рома и Ромкиња у </w:t>
      </w:r>
      <w:r>
        <w:rPr>
          <w:rFonts w:ascii="Times New Roman" w:hAnsi="Times New Roman" w:cs="Times New Roman"/>
          <w:lang w:val="sr-Cyrl-RS"/>
        </w:rPr>
        <w:t>Општини Бач</w:t>
      </w:r>
      <w:r w:rsidRPr="006840EB">
        <w:rPr>
          <w:rFonts w:ascii="Times New Roman" w:hAnsi="Times New Roman" w:cs="Times New Roman"/>
          <w:lang w:val="sr-Cyrl-RS"/>
        </w:rPr>
        <w:t xml:space="preserve"> за период 20</w:t>
      </w:r>
      <w:r>
        <w:rPr>
          <w:rFonts w:ascii="Times New Roman" w:hAnsi="Times New Roman" w:cs="Times New Roman"/>
          <w:lang w:val="sr-Cyrl-RS"/>
        </w:rPr>
        <w:t>20</w:t>
      </w:r>
      <w:r w:rsidRPr="006840EB">
        <w:rPr>
          <w:rFonts w:ascii="Times New Roman" w:hAnsi="Times New Roman" w:cs="Times New Roman"/>
          <w:lang w:val="sr-Cyrl-RS"/>
        </w:rPr>
        <w:t>-202</w:t>
      </w:r>
      <w:r>
        <w:rPr>
          <w:rFonts w:ascii="Times New Roman" w:hAnsi="Times New Roman" w:cs="Times New Roman"/>
          <w:lang w:val="sr-Cyrl-RS"/>
        </w:rPr>
        <w:t>2</w:t>
      </w:r>
      <w:r w:rsidRPr="006840EB">
        <w:rPr>
          <w:rFonts w:ascii="Times New Roman" w:hAnsi="Times New Roman" w:cs="Times New Roman"/>
          <w:lang w:val="sr-Cyrl-RS"/>
        </w:rPr>
        <w:t xml:space="preserve"> у новом планском периоду. Подела одговорности  и начин припреме трогодишњег извештаја су исти као и код годишњих извештаја, само се за ову прилику користи посебан образац трогодишњег извештаја  ). Такође, у овом случају се примењују и следећи рокови- 28.фебруар за сакупљање података од партнера, 30. март за обједињавање извештаја  и достављање извештаја ЛКТ, који га у горенаведеном року  подноси Скупштини </w:t>
      </w:r>
      <w:r>
        <w:rPr>
          <w:rFonts w:ascii="Times New Roman" w:hAnsi="Times New Roman" w:cs="Times New Roman"/>
          <w:lang w:val="sr-Cyrl-RS"/>
        </w:rPr>
        <w:t>Општине Бач</w:t>
      </w:r>
      <w:r w:rsidRPr="006840EB">
        <w:rPr>
          <w:rFonts w:ascii="Times New Roman" w:hAnsi="Times New Roman" w:cs="Times New Roman"/>
          <w:lang w:val="sr-Cyrl-RS"/>
        </w:rPr>
        <w:t xml:space="preserve">.   </w:t>
      </w:r>
    </w:p>
    <w:p w14:paraId="369BAB54" w14:textId="77777777" w:rsidR="00CB5085" w:rsidRDefault="00CB5085" w:rsidP="00F37557">
      <w:pPr>
        <w:ind w:left="360"/>
        <w:jc w:val="both"/>
        <w:rPr>
          <w:rFonts w:ascii="Times New Roman" w:hAnsi="Times New Roman" w:cs="Times New Roman"/>
          <w:lang w:val="sr-Cyrl-RS"/>
        </w:rPr>
        <w:sectPr w:rsidR="00CB5085" w:rsidSect="00CE73FB">
          <w:pgSz w:w="12240" w:h="15840"/>
          <w:pgMar w:top="1440" w:right="1440" w:bottom="1440" w:left="1440" w:header="720" w:footer="720" w:gutter="0"/>
          <w:cols w:space="720"/>
          <w:docGrid w:linePitch="360"/>
        </w:sectPr>
      </w:pPr>
    </w:p>
    <w:p w14:paraId="34C28E82" w14:textId="097A226C" w:rsidR="00774D9E" w:rsidRDefault="009A4AFB" w:rsidP="00F37557">
      <w:pPr>
        <w:ind w:left="360"/>
        <w:jc w:val="both"/>
        <w:rPr>
          <w:rFonts w:ascii="Times New Roman" w:hAnsi="Times New Roman" w:cs="Times New Roman"/>
          <w:i/>
          <w:iCs/>
          <w:lang w:val="sr-Cyrl-RS"/>
        </w:rPr>
      </w:pPr>
      <w:r w:rsidRPr="009A4AFB">
        <w:rPr>
          <w:rFonts w:ascii="Times New Roman" w:hAnsi="Times New Roman" w:cs="Times New Roman"/>
          <w:i/>
          <w:iCs/>
          <w:lang w:val="sr-Cyrl-RS"/>
        </w:rPr>
        <w:lastRenderedPageBreak/>
        <w:t>Табела 26: Базне и циљне вредности индикатора</w:t>
      </w:r>
    </w:p>
    <w:tbl>
      <w:tblPr>
        <w:tblStyle w:val="TableGrid"/>
        <w:tblW w:w="13405" w:type="dxa"/>
        <w:tblInd w:w="360" w:type="dxa"/>
        <w:tblLook w:val="04A0" w:firstRow="1" w:lastRow="0" w:firstColumn="1" w:lastColumn="0" w:noHBand="0" w:noVBand="1"/>
      </w:tblPr>
      <w:tblGrid>
        <w:gridCol w:w="640"/>
        <w:gridCol w:w="1330"/>
        <w:gridCol w:w="904"/>
        <w:gridCol w:w="1526"/>
        <w:gridCol w:w="919"/>
        <w:gridCol w:w="488"/>
        <w:gridCol w:w="916"/>
        <w:gridCol w:w="114"/>
        <w:gridCol w:w="955"/>
        <w:gridCol w:w="955"/>
        <w:gridCol w:w="161"/>
        <w:gridCol w:w="745"/>
        <w:gridCol w:w="255"/>
        <w:gridCol w:w="570"/>
        <w:gridCol w:w="935"/>
        <w:gridCol w:w="1992"/>
      </w:tblGrid>
      <w:tr w:rsidR="006E6950" w14:paraId="3CD7B99E" w14:textId="77777777" w:rsidTr="0021240A">
        <w:trPr>
          <w:trHeight w:val="855"/>
        </w:trPr>
        <w:tc>
          <w:tcPr>
            <w:tcW w:w="640" w:type="dxa"/>
            <w:vMerge w:val="restart"/>
            <w:shd w:val="clear" w:color="auto" w:fill="C00000"/>
            <w:vAlign w:val="center"/>
          </w:tcPr>
          <w:p w14:paraId="406EE45F" w14:textId="5AF3862C" w:rsidR="009A4AFB" w:rsidRPr="00245D72" w:rsidRDefault="009A4AFB" w:rsidP="009A4AFB">
            <w:pPr>
              <w:jc w:val="center"/>
              <w:rPr>
                <w:rFonts w:ascii="Times New Roman" w:hAnsi="Times New Roman" w:cs="Times New Roman"/>
                <w:b/>
                <w:bCs/>
                <w:lang w:val="sr-Cyrl-RS"/>
              </w:rPr>
            </w:pPr>
            <w:r w:rsidRPr="00245D72">
              <w:rPr>
                <w:rFonts w:ascii="Times New Roman" w:hAnsi="Times New Roman" w:cs="Times New Roman"/>
                <w:b/>
                <w:bCs/>
                <w:lang w:val="sr-Cyrl-RS"/>
              </w:rPr>
              <w:t>Бр.</w:t>
            </w:r>
          </w:p>
        </w:tc>
        <w:tc>
          <w:tcPr>
            <w:tcW w:w="2234" w:type="dxa"/>
            <w:gridSpan w:val="2"/>
            <w:vMerge w:val="restart"/>
            <w:shd w:val="clear" w:color="auto" w:fill="C00000"/>
            <w:vAlign w:val="center"/>
          </w:tcPr>
          <w:p w14:paraId="1C153DA6" w14:textId="77777777" w:rsidR="009A4AFB" w:rsidRPr="00245D72" w:rsidRDefault="009A4AFB" w:rsidP="009A4AFB">
            <w:pPr>
              <w:jc w:val="center"/>
              <w:rPr>
                <w:rFonts w:ascii="Times New Roman" w:hAnsi="Times New Roman" w:cs="Times New Roman"/>
                <w:b/>
                <w:bCs/>
                <w:lang w:val="sr-Cyrl-RS"/>
              </w:rPr>
            </w:pPr>
          </w:p>
          <w:p w14:paraId="210C5C38" w14:textId="77D0B0A2" w:rsidR="009A4AFB" w:rsidRPr="00245D72" w:rsidRDefault="009A4AFB" w:rsidP="009A4AFB">
            <w:pPr>
              <w:jc w:val="center"/>
              <w:rPr>
                <w:rFonts w:ascii="Times New Roman" w:hAnsi="Times New Roman" w:cs="Times New Roman"/>
                <w:b/>
                <w:bCs/>
                <w:lang w:val="sr-Cyrl-RS"/>
              </w:rPr>
            </w:pPr>
            <w:r w:rsidRPr="00245D72">
              <w:rPr>
                <w:rFonts w:ascii="Times New Roman" w:hAnsi="Times New Roman" w:cs="Times New Roman"/>
                <w:b/>
                <w:bCs/>
                <w:lang w:val="sr-Cyrl-RS"/>
              </w:rPr>
              <w:t>Активност/пројекат</w:t>
            </w:r>
          </w:p>
          <w:p w14:paraId="4E2FAF4D" w14:textId="77777777" w:rsidR="009A4AFB" w:rsidRPr="00245D72" w:rsidRDefault="009A4AFB" w:rsidP="009A4AFB">
            <w:pPr>
              <w:jc w:val="center"/>
              <w:rPr>
                <w:rFonts w:ascii="Times New Roman" w:hAnsi="Times New Roman" w:cs="Times New Roman"/>
                <w:b/>
                <w:bCs/>
                <w:lang w:val="sr-Cyrl-RS"/>
              </w:rPr>
            </w:pPr>
          </w:p>
          <w:p w14:paraId="793BF6A3" w14:textId="723AA097" w:rsidR="009A4AFB" w:rsidRPr="00245D72" w:rsidRDefault="009A4AFB" w:rsidP="009A4AFB">
            <w:pPr>
              <w:jc w:val="center"/>
              <w:rPr>
                <w:rFonts w:ascii="Times New Roman" w:hAnsi="Times New Roman" w:cs="Times New Roman"/>
                <w:b/>
                <w:bCs/>
                <w:lang w:val="sr-Cyrl-RS"/>
              </w:rPr>
            </w:pPr>
          </w:p>
        </w:tc>
        <w:tc>
          <w:tcPr>
            <w:tcW w:w="2445" w:type="dxa"/>
            <w:gridSpan w:val="2"/>
            <w:vMerge w:val="restart"/>
            <w:shd w:val="clear" w:color="auto" w:fill="C00000"/>
            <w:vAlign w:val="center"/>
          </w:tcPr>
          <w:p w14:paraId="0C71BB29" w14:textId="61299EB5" w:rsidR="009A4AFB" w:rsidRPr="00245D72" w:rsidRDefault="009A4AFB" w:rsidP="009A4AFB">
            <w:pPr>
              <w:jc w:val="center"/>
              <w:rPr>
                <w:rFonts w:ascii="Times New Roman" w:hAnsi="Times New Roman" w:cs="Times New Roman"/>
                <w:b/>
                <w:bCs/>
                <w:lang w:val="sr-Cyrl-RS"/>
              </w:rPr>
            </w:pPr>
            <w:r w:rsidRPr="00245D72">
              <w:rPr>
                <w:rFonts w:ascii="Times New Roman" w:hAnsi="Times New Roman" w:cs="Times New Roman"/>
                <w:b/>
                <w:bCs/>
                <w:lang w:val="sr-Cyrl-RS"/>
              </w:rPr>
              <w:t>Очекивани циљ активност/пројекта</w:t>
            </w:r>
          </w:p>
        </w:tc>
        <w:tc>
          <w:tcPr>
            <w:tcW w:w="1518" w:type="dxa"/>
            <w:gridSpan w:val="3"/>
            <w:vMerge w:val="restart"/>
            <w:shd w:val="clear" w:color="auto" w:fill="C00000"/>
            <w:vAlign w:val="center"/>
          </w:tcPr>
          <w:p w14:paraId="0225D5C3" w14:textId="6CC3F25E" w:rsidR="009A4AFB" w:rsidRPr="00245D72" w:rsidRDefault="009A4AFB" w:rsidP="009A4AFB">
            <w:pPr>
              <w:jc w:val="center"/>
              <w:rPr>
                <w:rFonts w:ascii="Times New Roman" w:hAnsi="Times New Roman" w:cs="Times New Roman"/>
                <w:b/>
                <w:bCs/>
                <w:lang w:val="sr-Cyrl-RS"/>
              </w:rPr>
            </w:pPr>
            <w:r w:rsidRPr="00245D72">
              <w:rPr>
                <w:rFonts w:ascii="Times New Roman" w:hAnsi="Times New Roman" w:cs="Times New Roman"/>
                <w:b/>
                <w:bCs/>
                <w:lang w:val="sr-Cyrl-RS"/>
              </w:rPr>
              <w:t>Индикатори</w:t>
            </w:r>
          </w:p>
        </w:tc>
        <w:tc>
          <w:tcPr>
            <w:tcW w:w="2071" w:type="dxa"/>
            <w:gridSpan w:val="3"/>
            <w:shd w:val="clear" w:color="auto" w:fill="C00000"/>
            <w:vAlign w:val="center"/>
          </w:tcPr>
          <w:p w14:paraId="721D2643" w14:textId="77777777" w:rsidR="009A4AFB" w:rsidRPr="00245D72" w:rsidRDefault="009A4AFB" w:rsidP="009A4AFB">
            <w:pPr>
              <w:jc w:val="center"/>
              <w:rPr>
                <w:rFonts w:ascii="Times New Roman" w:hAnsi="Times New Roman" w:cs="Times New Roman"/>
                <w:b/>
                <w:bCs/>
                <w:lang w:val="sr-Cyrl-RS"/>
              </w:rPr>
            </w:pPr>
          </w:p>
          <w:p w14:paraId="0E208D9E" w14:textId="550669FE" w:rsidR="009A4AFB" w:rsidRPr="00245D72" w:rsidRDefault="009A4AFB" w:rsidP="009A4AFB">
            <w:pPr>
              <w:jc w:val="center"/>
              <w:rPr>
                <w:rFonts w:ascii="Times New Roman" w:hAnsi="Times New Roman" w:cs="Times New Roman"/>
                <w:b/>
                <w:bCs/>
                <w:lang w:val="sr-Cyrl-RS"/>
              </w:rPr>
            </w:pPr>
            <w:r w:rsidRPr="00245D72">
              <w:rPr>
                <w:rFonts w:ascii="Times New Roman" w:hAnsi="Times New Roman" w:cs="Times New Roman"/>
                <w:b/>
                <w:bCs/>
                <w:lang w:val="sr-Cyrl-RS"/>
              </w:rPr>
              <w:t>Базна година и базна вреднодт</w:t>
            </w:r>
          </w:p>
          <w:p w14:paraId="0086405B" w14:textId="11E5917C" w:rsidR="009A4AFB" w:rsidRPr="00245D72" w:rsidRDefault="009A4AFB" w:rsidP="009A4AFB">
            <w:pPr>
              <w:jc w:val="center"/>
              <w:rPr>
                <w:rFonts w:ascii="Times New Roman" w:hAnsi="Times New Roman" w:cs="Times New Roman"/>
                <w:b/>
                <w:bCs/>
                <w:lang w:val="sr-Cyrl-RS"/>
              </w:rPr>
            </w:pPr>
          </w:p>
        </w:tc>
        <w:tc>
          <w:tcPr>
            <w:tcW w:w="2505" w:type="dxa"/>
            <w:gridSpan w:val="4"/>
            <w:shd w:val="clear" w:color="auto" w:fill="C00000"/>
            <w:vAlign w:val="center"/>
          </w:tcPr>
          <w:p w14:paraId="395FA479" w14:textId="529D367C" w:rsidR="009A4AFB" w:rsidRPr="00245D72" w:rsidRDefault="009A4AFB" w:rsidP="009A4AFB">
            <w:pPr>
              <w:jc w:val="center"/>
              <w:rPr>
                <w:rFonts w:ascii="Times New Roman" w:hAnsi="Times New Roman" w:cs="Times New Roman"/>
                <w:b/>
                <w:bCs/>
                <w:lang w:val="sr-Cyrl-RS"/>
              </w:rPr>
            </w:pPr>
            <w:r w:rsidRPr="00245D72">
              <w:rPr>
                <w:rFonts w:ascii="Times New Roman" w:hAnsi="Times New Roman" w:cs="Times New Roman"/>
                <w:b/>
                <w:bCs/>
                <w:lang w:val="sr-Cyrl-RS"/>
              </w:rPr>
              <w:t>Циљане вреднодти</w:t>
            </w:r>
          </w:p>
        </w:tc>
        <w:tc>
          <w:tcPr>
            <w:tcW w:w="1992" w:type="dxa"/>
            <w:vMerge w:val="restart"/>
            <w:shd w:val="clear" w:color="auto" w:fill="C00000"/>
            <w:vAlign w:val="center"/>
          </w:tcPr>
          <w:p w14:paraId="13D711EF" w14:textId="668CAB9F" w:rsidR="009A4AFB" w:rsidRPr="00245D72" w:rsidRDefault="009A4AFB" w:rsidP="009A4AFB">
            <w:pPr>
              <w:jc w:val="center"/>
              <w:rPr>
                <w:rFonts w:ascii="Times New Roman" w:hAnsi="Times New Roman" w:cs="Times New Roman"/>
                <w:b/>
                <w:bCs/>
                <w:lang w:val="sr-Cyrl-RS"/>
              </w:rPr>
            </w:pPr>
            <w:r w:rsidRPr="00245D72">
              <w:rPr>
                <w:rFonts w:ascii="Times New Roman" w:hAnsi="Times New Roman" w:cs="Times New Roman"/>
                <w:b/>
                <w:bCs/>
                <w:lang w:val="sr-Cyrl-RS"/>
              </w:rPr>
              <w:t>Извор верификације</w:t>
            </w:r>
          </w:p>
        </w:tc>
      </w:tr>
      <w:tr w:rsidR="006E6950" w14:paraId="3B996A4F" w14:textId="77777777" w:rsidTr="0021240A">
        <w:trPr>
          <w:trHeight w:val="405"/>
        </w:trPr>
        <w:tc>
          <w:tcPr>
            <w:tcW w:w="640" w:type="dxa"/>
            <w:vMerge/>
            <w:vAlign w:val="center"/>
          </w:tcPr>
          <w:p w14:paraId="2B7C763B" w14:textId="77777777" w:rsidR="00245D72" w:rsidRDefault="00245D72" w:rsidP="009A4AFB">
            <w:pPr>
              <w:jc w:val="center"/>
              <w:rPr>
                <w:rFonts w:ascii="Times New Roman" w:hAnsi="Times New Roman" w:cs="Times New Roman"/>
                <w:lang w:val="sr-Cyrl-RS"/>
              </w:rPr>
            </w:pPr>
          </w:p>
        </w:tc>
        <w:tc>
          <w:tcPr>
            <w:tcW w:w="2234" w:type="dxa"/>
            <w:gridSpan w:val="2"/>
            <w:vMerge/>
            <w:vAlign w:val="center"/>
          </w:tcPr>
          <w:p w14:paraId="60D07246" w14:textId="77777777" w:rsidR="00245D72" w:rsidRDefault="00245D72" w:rsidP="009A4AFB">
            <w:pPr>
              <w:jc w:val="center"/>
              <w:rPr>
                <w:rFonts w:ascii="Times New Roman" w:hAnsi="Times New Roman" w:cs="Times New Roman"/>
                <w:lang w:val="sr-Cyrl-RS"/>
              </w:rPr>
            </w:pPr>
          </w:p>
        </w:tc>
        <w:tc>
          <w:tcPr>
            <w:tcW w:w="2445" w:type="dxa"/>
            <w:gridSpan w:val="2"/>
            <w:vMerge/>
            <w:vAlign w:val="center"/>
          </w:tcPr>
          <w:p w14:paraId="37BCD427" w14:textId="77777777" w:rsidR="00245D72" w:rsidRDefault="00245D72" w:rsidP="009A4AFB">
            <w:pPr>
              <w:jc w:val="center"/>
              <w:rPr>
                <w:rFonts w:ascii="Times New Roman" w:hAnsi="Times New Roman" w:cs="Times New Roman"/>
                <w:lang w:val="sr-Cyrl-RS"/>
              </w:rPr>
            </w:pPr>
          </w:p>
        </w:tc>
        <w:tc>
          <w:tcPr>
            <w:tcW w:w="1518" w:type="dxa"/>
            <w:gridSpan w:val="3"/>
            <w:vMerge/>
            <w:vAlign w:val="center"/>
          </w:tcPr>
          <w:p w14:paraId="6223A525" w14:textId="77777777" w:rsidR="00245D72" w:rsidRDefault="00245D72" w:rsidP="009A4AFB">
            <w:pPr>
              <w:jc w:val="center"/>
              <w:rPr>
                <w:rFonts w:ascii="Times New Roman" w:hAnsi="Times New Roman" w:cs="Times New Roman"/>
                <w:lang w:val="sr-Cyrl-RS"/>
              </w:rPr>
            </w:pPr>
          </w:p>
        </w:tc>
        <w:tc>
          <w:tcPr>
            <w:tcW w:w="955" w:type="dxa"/>
            <w:shd w:val="clear" w:color="auto" w:fill="C00000"/>
            <w:vAlign w:val="center"/>
          </w:tcPr>
          <w:p w14:paraId="0C837980" w14:textId="5673B043" w:rsidR="00245D72" w:rsidRPr="00245D72" w:rsidRDefault="00245D72" w:rsidP="009A4AFB">
            <w:pPr>
              <w:jc w:val="center"/>
              <w:rPr>
                <w:rFonts w:ascii="Times New Roman" w:hAnsi="Times New Roman" w:cs="Times New Roman"/>
                <w:b/>
                <w:bCs/>
                <w:lang w:val="sr-Cyrl-RS"/>
              </w:rPr>
            </w:pPr>
            <w:r w:rsidRPr="00245D72">
              <w:rPr>
                <w:rFonts w:ascii="Times New Roman" w:hAnsi="Times New Roman" w:cs="Times New Roman"/>
                <w:b/>
                <w:bCs/>
                <w:lang w:val="sr-Cyrl-RS"/>
              </w:rPr>
              <w:t>Год.</w:t>
            </w:r>
          </w:p>
        </w:tc>
        <w:tc>
          <w:tcPr>
            <w:tcW w:w="1116" w:type="dxa"/>
            <w:gridSpan w:val="2"/>
            <w:shd w:val="clear" w:color="auto" w:fill="C00000"/>
            <w:vAlign w:val="center"/>
          </w:tcPr>
          <w:p w14:paraId="7E5B6E60" w14:textId="3F4A93CE" w:rsidR="00245D72" w:rsidRPr="00245D72" w:rsidRDefault="00245D72" w:rsidP="009A4AFB">
            <w:pPr>
              <w:jc w:val="center"/>
              <w:rPr>
                <w:rFonts w:ascii="Times New Roman" w:hAnsi="Times New Roman" w:cs="Times New Roman"/>
                <w:b/>
                <w:bCs/>
                <w:lang w:val="sr-Cyrl-RS"/>
              </w:rPr>
            </w:pPr>
            <w:r w:rsidRPr="00245D72">
              <w:rPr>
                <w:rFonts w:ascii="Times New Roman" w:hAnsi="Times New Roman" w:cs="Times New Roman"/>
                <w:b/>
                <w:bCs/>
                <w:lang w:val="sr-Cyrl-RS"/>
              </w:rPr>
              <w:t>вредност</w:t>
            </w:r>
          </w:p>
        </w:tc>
        <w:tc>
          <w:tcPr>
            <w:tcW w:w="745" w:type="dxa"/>
            <w:shd w:val="clear" w:color="auto" w:fill="C00000"/>
            <w:vAlign w:val="center"/>
          </w:tcPr>
          <w:p w14:paraId="2AD8DD0C" w14:textId="3B98FC75" w:rsidR="00245D72" w:rsidRPr="009163F0" w:rsidRDefault="00245D72" w:rsidP="009A4AFB">
            <w:pPr>
              <w:jc w:val="center"/>
              <w:rPr>
                <w:rFonts w:ascii="Times New Roman" w:hAnsi="Times New Roman" w:cs="Times New Roman"/>
                <w:b/>
                <w:bCs/>
                <w:lang w:val="sr-Latn-RS"/>
              </w:rPr>
            </w:pPr>
            <w:r w:rsidRPr="00245D72">
              <w:rPr>
                <w:rFonts w:ascii="Times New Roman" w:hAnsi="Times New Roman" w:cs="Times New Roman"/>
                <w:b/>
                <w:bCs/>
                <w:lang w:val="sr-Cyrl-RS"/>
              </w:rPr>
              <w:t>202</w:t>
            </w:r>
            <w:r w:rsidR="009163F0">
              <w:rPr>
                <w:rFonts w:ascii="Times New Roman" w:hAnsi="Times New Roman" w:cs="Times New Roman"/>
                <w:b/>
                <w:bCs/>
                <w:lang w:val="sr-Latn-RS"/>
              </w:rPr>
              <w:t>1</w:t>
            </w:r>
          </w:p>
        </w:tc>
        <w:tc>
          <w:tcPr>
            <w:tcW w:w="825" w:type="dxa"/>
            <w:gridSpan w:val="2"/>
            <w:shd w:val="clear" w:color="auto" w:fill="C00000"/>
            <w:vAlign w:val="center"/>
          </w:tcPr>
          <w:p w14:paraId="2D22BDDC" w14:textId="37134C13" w:rsidR="00245D72" w:rsidRPr="009163F0" w:rsidRDefault="00245D72" w:rsidP="009A4AFB">
            <w:pPr>
              <w:jc w:val="center"/>
              <w:rPr>
                <w:rFonts w:ascii="Times New Roman" w:hAnsi="Times New Roman" w:cs="Times New Roman"/>
                <w:b/>
                <w:bCs/>
                <w:lang w:val="sr-Latn-RS"/>
              </w:rPr>
            </w:pPr>
            <w:r w:rsidRPr="00245D72">
              <w:rPr>
                <w:rFonts w:ascii="Times New Roman" w:hAnsi="Times New Roman" w:cs="Times New Roman"/>
                <w:b/>
                <w:bCs/>
                <w:lang w:val="sr-Cyrl-RS"/>
              </w:rPr>
              <w:t>202</w:t>
            </w:r>
            <w:r w:rsidR="009163F0">
              <w:rPr>
                <w:rFonts w:ascii="Times New Roman" w:hAnsi="Times New Roman" w:cs="Times New Roman"/>
                <w:b/>
                <w:bCs/>
                <w:lang w:val="sr-Latn-RS"/>
              </w:rPr>
              <w:t>2</w:t>
            </w:r>
          </w:p>
        </w:tc>
        <w:tc>
          <w:tcPr>
            <w:tcW w:w="935" w:type="dxa"/>
            <w:shd w:val="clear" w:color="auto" w:fill="C00000"/>
            <w:vAlign w:val="center"/>
          </w:tcPr>
          <w:p w14:paraId="7517FF90" w14:textId="75522347" w:rsidR="00245D72" w:rsidRPr="009163F0" w:rsidRDefault="00245D72" w:rsidP="009A4AFB">
            <w:pPr>
              <w:jc w:val="center"/>
              <w:rPr>
                <w:rFonts w:ascii="Times New Roman" w:hAnsi="Times New Roman" w:cs="Times New Roman"/>
                <w:b/>
                <w:bCs/>
                <w:lang w:val="sr-Latn-RS"/>
              </w:rPr>
            </w:pPr>
            <w:r w:rsidRPr="00245D72">
              <w:rPr>
                <w:rFonts w:ascii="Times New Roman" w:hAnsi="Times New Roman" w:cs="Times New Roman"/>
                <w:b/>
                <w:bCs/>
                <w:lang w:val="sr-Cyrl-RS"/>
              </w:rPr>
              <w:t>202</w:t>
            </w:r>
            <w:r w:rsidR="009163F0">
              <w:rPr>
                <w:rFonts w:ascii="Times New Roman" w:hAnsi="Times New Roman" w:cs="Times New Roman"/>
                <w:b/>
                <w:bCs/>
                <w:lang w:val="sr-Latn-RS"/>
              </w:rPr>
              <w:t>3</w:t>
            </w:r>
          </w:p>
        </w:tc>
        <w:tc>
          <w:tcPr>
            <w:tcW w:w="1992" w:type="dxa"/>
            <w:vMerge/>
            <w:vAlign w:val="center"/>
          </w:tcPr>
          <w:p w14:paraId="5CA4DC04" w14:textId="08DBD8C7" w:rsidR="00245D72" w:rsidRDefault="00245D72" w:rsidP="009A4AFB">
            <w:pPr>
              <w:jc w:val="center"/>
              <w:rPr>
                <w:rFonts w:ascii="Times New Roman" w:hAnsi="Times New Roman" w:cs="Times New Roman"/>
                <w:lang w:val="sr-Cyrl-RS"/>
              </w:rPr>
            </w:pPr>
          </w:p>
        </w:tc>
      </w:tr>
      <w:tr w:rsidR="00245D72" w14:paraId="0D112B6F" w14:textId="77777777" w:rsidTr="0021240A">
        <w:tc>
          <w:tcPr>
            <w:tcW w:w="2874" w:type="dxa"/>
            <w:gridSpan w:val="3"/>
            <w:shd w:val="clear" w:color="auto" w:fill="FFC000"/>
          </w:tcPr>
          <w:p w14:paraId="45A2ABA7" w14:textId="77777777" w:rsidR="00245D72" w:rsidRPr="00245D72" w:rsidRDefault="00245D72" w:rsidP="00F37557">
            <w:pPr>
              <w:jc w:val="both"/>
              <w:rPr>
                <w:rFonts w:ascii="Times New Roman" w:hAnsi="Times New Roman" w:cs="Times New Roman"/>
                <w:b/>
                <w:bCs/>
                <w:lang w:val="sr-Cyrl-RS"/>
              </w:rPr>
            </w:pPr>
          </w:p>
          <w:p w14:paraId="730F8531" w14:textId="17AB78CF" w:rsidR="00245D72" w:rsidRPr="00245D72" w:rsidRDefault="00245D72" w:rsidP="00F37557">
            <w:pPr>
              <w:jc w:val="both"/>
              <w:rPr>
                <w:rFonts w:ascii="Times New Roman" w:hAnsi="Times New Roman" w:cs="Times New Roman"/>
                <w:b/>
                <w:bCs/>
                <w:lang w:val="sr-Cyrl-RS"/>
              </w:rPr>
            </w:pPr>
            <w:r w:rsidRPr="00245D72">
              <w:rPr>
                <w:rFonts w:ascii="Times New Roman" w:hAnsi="Times New Roman" w:cs="Times New Roman"/>
                <w:b/>
                <w:bCs/>
                <w:lang w:val="sr-Cyrl-RS"/>
              </w:rPr>
              <w:t>ОПШТИ ЦИЉ:</w:t>
            </w:r>
          </w:p>
        </w:tc>
        <w:tc>
          <w:tcPr>
            <w:tcW w:w="10531" w:type="dxa"/>
            <w:gridSpan w:val="13"/>
            <w:shd w:val="clear" w:color="auto" w:fill="FFC000"/>
          </w:tcPr>
          <w:p w14:paraId="2E57FA16" w14:textId="77777777" w:rsidR="00245D72" w:rsidRDefault="00245D72" w:rsidP="00F37557">
            <w:pPr>
              <w:jc w:val="both"/>
              <w:rPr>
                <w:rFonts w:ascii="Times New Roman" w:hAnsi="Times New Roman" w:cs="Times New Roman"/>
                <w:lang w:val="sr-Cyrl-RS"/>
              </w:rPr>
            </w:pPr>
          </w:p>
          <w:p w14:paraId="42F31D3E" w14:textId="55CD60B7" w:rsidR="00245D72" w:rsidRDefault="00245D72" w:rsidP="00245D72">
            <w:pPr>
              <w:rPr>
                <w:rFonts w:ascii="Times New Roman" w:hAnsi="Times New Roman" w:cs="Times New Roman"/>
                <w:b/>
                <w:bCs/>
                <w:i/>
                <w:iCs/>
                <w:lang w:val="sr-Cyrl-RS"/>
              </w:rPr>
            </w:pPr>
            <w:r>
              <w:rPr>
                <w:rFonts w:ascii="Times New Roman" w:hAnsi="Times New Roman" w:cs="Times New Roman"/>
                <w:b/>
                <w:bCs/>
                <w:i/>
                <w:iCs/>
                <w:lang w:val="sr-Cyrl-RS"/>
              </w:rPr>
              <w:t>У</w:t>
            </w:r>
            <w:r w:rsidRPr="004C1B85">
              <w:rPr>
                <w:rFonts w:ascii="Times New Roman" w:hAnsi="Times New Roman" w:cs="Times New Roman"/>
                <w:b/>
                <w:bCs/>
                <w:i/>
                <w:iCs/>
                <w:lang w:val="sr-Cyrl-RS"/>
              </w:rPr>
              <w:t>напређење квалитета живота Рома и Ромкиња који живе на територији општине Бач</w:t>
            </w:r>
          </w:p>
          <w:p w14:paraId="19848C90" w14:textId="28465C84" w:rsidR="00245D72" w:rsidRDefault="00245D72" w:rsidP="00F37557">
            <w:pPr>
              <w:jc w:val="both"/>
              <w:rPr>
                <w:rFonts w:ascii="Times New Roman" w:hAnsi="Times New Roman" w:cs="Times New Roman"/>
                <w:lang w:val="sr-Cyrl-RS"/>
              </w:rPr>
            </w:pPr>
          </w:p>
        </w:tc>
      </w:tr>
      <w:tr w:rsidR="006E6950" w14:paraId="2833986D" w14:textId="720E8539" w:rsidTr="00F84B21">
        <w:trPr>
          <w:trHeight w:val="690"/>
        </w:trPr>
        <w:tc>
          <w:tcPr>
            <w:tcW w:w="1970" w:type="dxa"/>
            <w:gridSpan w:val="2"/>
            <w:vMerge w:val="restart"/>
            <w:shd w:val="clear" w:color="auto" w:fill="FBE4D5" w:themeFill="accent2" w:themeFillTint="33"/>
          </w:tcPr>
          <w:p w14:paraId="7CD11AAE" w14:textId="77777777" w:rsidR="006E6950" w:rsidRDefault="006E6950" w:rsidP="00F37557">
            <w:pPr>
              <w:jc w:val="both"/>
              <w:rPr>
                <w:rFonts w:ascii="Times New Roman" w:hAnsi="Times New Roman" w:cs="Times New Roman"/>
                <w:lang w:val="sr-Cyrl-RS"/>
              </w:rPr>
            </w:pPr>
          </w:p>
          <w:p w14:paraId="7CF990F3" w14:textId="5F3D50BD" w:rsidR="006E6950" w:rsidRDefault="006E6950" w:rsidP="00F37557">
            <w:pPr>
              <w:jc w:val="both"/>
              <w:rPr>
                <w:rFonts w:ascii="Times New Roman" w:hAnsi="Times New Roman" w:cs="Times New Roman"/>
                <w:lang w:val="sr-Cyrl-RS"/>
              </w:rPr>
            </w:pPr>
            <w:r>
              <w:rPr>
                <w:rFonts w:ascii="Times New Roman" w:hAnsi="Times New Roman" w:cs="Times New Roman"/>
                <w:lang w:val="sr-Cyrl-RS"/>
              </w:rPr>
              <w:t>Индикатор 1</w:t>
            </w:r>
          </w:p>
          <w:p w14:paraId="400F5B6F" w14:textId="77777777" w:rsidR="006E6950" w:rsidRDefault="006E6950" w:rsidP="00F37557">
            <w:pPr>
              <w:jc w:val="both"/>
              <w:rPr>
                <w:rFonts w:ascii="Times New Roman" w:hAnsi="Times New Roman" w:cs="Times New Roman"/>
                <w:lang w:val="sr-Cyrl-RS"/>
              </w:rPr>
            </w:pPr>
          </w:p>
        </w:tc>
        <w:tc>
          <w:tcPr>
            <w:tcW w:w="2430" w:type="dxa"/>
            <w:gridSpan w:val="2"/>
            <w:vMerge w:val="restart"/>
            <w:shd w:val="clear" w:color="auto" w:fill="FBE4D5" w:themeFill="accent2" w:themeFillTint="33"/>
          </w:tcPr>
          <w:p w14:paraId="3E2BE1A9" w14:textId="3E4D7C7E" w:rsidR="006E6950" w:rsidRDefault="006E6950" w:rsidP="00F37557">
            <w:pPr>
              <w:jc w:val="both"/>
              <w:rPr>
                <w:rFonts w:ascii="Times New Roman" w:hAnsi="Times New Roman" w:cs="Times New Roman"/>
                <w:lang w:val="sr-Cyrl-RS"/>
              </w:rPr>
            </w:pPr>
            <w:r w:rsidRPr="006E6950">
              <w:rPr>
                <w:rFonts w:ascii="Times New Roman" w:hAnsi="Times New Roman" w:cs="Times New Roman"/>
                <w:lang w:val="sr-Cyrl-RS"/>
              </w:rPr>
              <w:t>Обухват деце</w:t>
            </w:r>
            <w:r>
              <w:rPr>
                <w:rFonts w:ascii="Times New Roman" w:hAnsi="Times New Roman" w:cs="Times New Roman"/>
                <w:lang w:val="sr-Cyrl-RS"/>
              </w:rPr>
              <w:t xml:space="preserve"> и ученика</w:t>
            </w:r>
            <w:r w:rsidRPr="006E6950">
              <w:rPr>
                <w:rFonts w:ascii="Times New Roman" w:hAnsi="Times New Roman" w:cs="Times New Roman"/>
                <w:lang w:val="sr-Cyrl-RS"/>
              </w:rPr>
              <w:t xml:space="preserve"> ромске националности основношколског</w:t>
            </w:r>
            <w:r>
              <w:rPr>
                <w:rFonts w:ascii="Times New Roman" w:hAnsi="Times New Roman" w:cs="Times New Roman"/>
                <w:lang w:val="sr-Cyrl-RS"/>
              </w:rPr>
              <w:t xml:space="preserve"> и средњошколског</w:t>
            </w:r>
            <w:r w:rsidRPr="006E6950">
              <w:rPr>
                <w:rFonts w:ascii="Times New Roman" w:hAnsi="Times New Roman" w:cs="Times New Roman"/>
                <w:lang w:val="sr-Cyrl-RS"/>
              </w:rPr>
              <w:t xml:space="preserve"> узраста која иду у школу</w:t>
            </w:r>
          </w:p>
        </w:tc>
        <w:tc>
          <w:tcPr>
            <w:tcW w:w="1407" w:type="dxa"/>
            <w:gridSpan w:val="2"/>
            <w:shd w:val="clear" w:color="auto" w:fill="FBE4D5" w:themeFill="accent2" w:themeFillTint="33"/>
            <w:vAlign w:val="center"/>
          </w:tcPr>
          <w:p w14:paraId="1ACB2E8E" w14:textId="2DF8B046" w:rsidR="006E6950" w:rsidRDefault="006E6950" w:rsidP="006E6950">
            <w:pPr>
              <w:jc w:val="center"/>
              <w:rPr>
                <w:rFonts w:ascii="Times New Roman" w:hAnsi="Times New Roman" w:cs="Times New Roman"/>
                <w:lang w:val="sr-Cyrl-RS"/>
              </w:rPr>
            </w:pPr>
            <w:r>
              <w:rPr>
                <w:rFonts w:ascii="Times New Roman" w:hAnsi="Times New Roman" w:cs="Times New Roman"/>
                <w:lang w:val="sr-Cyrl-RS"/>
              </w:rPr>
              <w:t>Базна год</w:t>
            </w:r>
          </w:p>
          <w:p w14:paraId="54B40FB3" w14:textId="77777777" w:rsidR="006E6950" w:rsidRDefault="006E6950" w:rsidP="006E6950">
            <w:pPr>
              <w:jc w:val="center"/>
              <w:rPr>
                <w:rFonts w:ascii="Times New Roman" w:hAnsi="Times New Roman" w:cs="Times New Roman"/>
                <w:lang w:val="sr-Cyrl-RS"/>
              </w:rPr>
            </w:pPr>
          </w:p>
        </w:tc>
        <w:tc>
          <w:tcPr>
            <w:tcW w:w="916" w:type="dxa"/>
            <w:shd w:val="clear" w:color="auto" w:fill="FBE4D5" w:themeFill="accent2" w:themeFillTint="33"/>
            <w:vAlign w:val="center"/>
          </w:tcPr>
          <w:p w14:paraId="371088EA" w14:textId="04D312F2" w:rsidR="006E6950" w:rsidRPr="009163F0" w:rsidRDefault="006E6950" w:rsidP="006E6950">
            <w:pPr>
              <w:jc w:val="center"/>
              <w:rPr>
                <w:rFonts w:ascii="Times New Roman" w:hAnsi="Times New Roman" w:cs="Times New Roman"/>
                <w:lang w:val="sr-Latn-RS"/>
              </w:rPr>
            </w:pPr>
            <w:r>
              <w:rPr>
                <w:rFonts w:ascii="Times New Roman" w:hAnsi="Times New Roman" w:cs="Times New Roman"/>
                <w:lang w:val="sr-Cyrl-RS"/>
              </w:rPr>
              <w:t>20</w:t>
            </w:r>
            <w:r w:rsidR="009163F0">
              <w:rPr>
                <w:rFonts w:ascii="Times New Roman" w:hAnsi="Times New Roman" w:cs="Times New Roman"/>
                <w:lang w:val="sr-Latn-RS"/>
              </w:rPr>
              <w:t>20</w:t>
            </w:r>
          </w:p>
          <w:p w14:paraId="0912F368" w14:textId="77777777" w:rsidR="006E6950" w:rsidRDefault="006E6950" w:rsidP="006E6950">
            <w:pPr>
              <w:jc w:val="center"/>
              <w:rPr>
                <w:rFonts w:ascii="Times New Roman" w:hAnsi="Times New Roman" w:cs="Times New Roman"/>
                <w:lang w:val="sr-Cyrl-RS"/>
              </w:rPr>
            </w:pPr>
          </w:p>
        </w:tc>
        <w:tc>
          <w:tcPr>
            <w:tcW w:w="2024" w:type="dxa"/>
            <w:gridSpan w:val="3"/>
            <w:shd w:val="clear" w:color="auto" w:fill="FBE4D5" w:themeFill="accent2" w:themeFillTint="33"/>
            <w:vAlign w:val="center"/>
          </w:tcPr>
          <w:p w14:paraId="1108AC93" w14:textId="0F4FD634" w:rsidR="006E6950" w:rsidRDefault="006E6950" w:rsidP="006E6950">
            <w:pPr>
              <w:jc w:val="center"/>
              <w:rPr>
                <w:rFonts w:ascii="Times New Roman" w:hAnsi="Times New Roman" w:cs="Times New Roman"/>
                <w:lang w:val="sr-Cyrl-RS"/>
              </w:rPr>
            </w:pPr>
            <w:r>
              <w:rPr>
                <w:rFonts w:ascii="Times New Roman" w:hAnsi="Times New Roman" w:cs="Times New Roman"/>
                <w:lang w:val="sr-Cyrl-RS"/>
              </w:rPr>
              <w:t>Базна вреднодт</w:t>
            </w:r>
          </w:p>
          <w:p w14:paraId="6FB86BB3" w14:textId="77777777" w:rsidR="006E6950" w:rsidRDefault="006E6950" w:rsidP="006E6950">
            <w:pPr>
              <w:jc w:val="center"/>
              <w:rPr>
                <w:rFonts w:ascii="Times New Roman" w:hAnsi="Times New Roman" w:cs="Times New Roman"/>
                <w:lang w:val="sr-Cyrl-RS"/>
              </w:rPr>
            </w:pPr>
          </w:p>
        </w:tc>
        <w:tc>
          <w:tcPr>
            <w:tcW w:w="1161" w:type="dxa"/>
            <w:gridSpan w:val="3"/>
            <w:shd w:val="clear" w:color="auto" w:fill="FBE4D5" w:themeFill="accent2" w:themeFillTint="33"/>
            <w:vAlign w:val="center"/>
          </w:tcPr>
          <w:p w14:paraId="5991E1A1" w14:textId="30D2C030" w:rsidR="006E6950" w:rsidRDefault="006E6950" w:rsidP="006E6950">
            <w:pPr>
              <w:jc w:val="center"/>
              <w:rPr>
                <w:rFonts w:ascii="Times New Roman" w:hAnsi="Times New Roman" w:cs="Times New Roman"/>
                <w:lang w:val="sr-Cyrl-RS"/>
              </w:rPr>
            </w:pPr>
            <w:r>
              <w:rPr>
                <w:rFonts w:ascii="Times New Roman" w:hAnsi="Times New Roman" w:cs="Times New Roman"/>
                <w:lang w:val="sr-Cyrl-RS"/>
              </w:rPr>
              <w:t>70%</w:t>
            </w:r>
          </w:p>
          <w:p w14:paraId="5AB7D5CC" w14:textId="77777777" w:rsidR="006E6950" w:rsidRDefault="006E6950" w:rsidP="006E6950">
            <w:pPr>
              <w:jc w:val="center"/>
              <w:rPr>
                <w:rFonts w:ascii="Times New Roman" w:hAnsi="Times New Roman" w:cs="Times New Roman"/>
                <w:lang w:val="sr-Cyrl-RS"/>
              </w:rPr>
            </w:pPr>
          </w:p>
        </w:tc>
        <w:tc>
          <w:tcPr>
            <w:tcW w:w="1505" w:type="dxa"/>
            <w:gridSpan w:val="2"/>
            <w:vMerge w:val="restart"/>
            <w:shd w:val="clear" w:color="auto" w:fill="FBE4D5" w:themeFill="accent2" w:themeFillTint="33"/>
          </w:tcPr>
          <w:p w14:paraId="029128DD" w14:textId="77777777" w:rsidR="006E6950" w:rsidRDefault="006E6950">
            <w:pPr>
              <w:rPr>
                <w:rFonts w:ascii="Times New Roman" w:hAnsi="Times New Roman" w:cs="Times New Roman"/>
                <w:lang w:val="sr-Cyrl-RS"/>
              </w:rPr>
            </w:pPr>
          </w:p>
          <w:p w14:paraId="3233A6C2" w14:textId="17297306" w:rsidR="006E6950" w:rsidRDefault="006E6950" w:rsidP="00F37557">
            <w:pPr>
              <w:jc w:val="both"/>
              <w:rPr>
                <w:rFonts w:ascii="Times New Roman" w:hAnsi="Times New Roman" w:cs="Times New Roman"/>
                <w:lang w:val="sr-Cyrl-RS"/>
              </w:rPr>
            </w:pPr>
            <w:r>
              <w:rPr>
                <w:rFonts w:ascii="Times New Roman" w:hAnsi="Times New Roman" w:cs="Times New Roman"/>
                <w:lang w:val="sr-Cyrl-RS"/>
              </w:rPr>
              <w:t>Извор верификације</w:t>
            </w:r>
          </w:p>
        </w:tc>
        <w:tc>
          <w:tcPr>
            <w:tcW w:w="1992" w:type="dxa"/>
            <w:vMerge w:val="restart"/>
            <w:shd w:val="clear" w:color="auto" w:fill="FBE4D5" w:themeFill="accent2" w:themeFillTint="33"/>
          </w:tcPr>
          <w:p w14:paraId="23F6D853" w14:textId="77777777" w:rsidR="006E6950" w:rsidRDefault="006E6950">
            <w:pPr>
              <w:rPr>
                <w:rFonts w:ascii="Times New Roman" w:hAnsi="Times New Roman" w:cs="Times New Roman"/>
                <w:lang w:val="sr-Cyrl-RS"/>
              </w:rPr>
            </w:pPr>
          </w:p>
          <w:p w14:paraId="3219D46B" w14:textId="75302616" w:rsidR="006E6950" w:rsidRDefault="006E6950" w:rsidP="00F37557">
            <w:pPr>
              <w:jc w:val="both"/>
              <w:rPr>
                <w:rFonts w:ascii="Times New Roman" w:hAnsi="Times New Roman" w:cs="Times New Roman"/>
                <w:lang w:val="sr-Cyrl-RS"/>
              </w:rPr>
            </w:pPr>
            <w:r w:rsidRPr="006E6950">
              <w:rPr>
                <w:rFonts w:ascii="Times New Roman" w:hAnsi="Times New Roman" w:cs="Times New Roman"/>
                <w:lang w:val="sr-Cyrl-RS"/>
              </w:rPr>
              <w:t>Извештаји о раду ОШ, Матичне књиге школа, РЗС</w:t>
            </w:r>
          </w:p>
        </w:tc>
      </w:tr>
      <w:tr w:rsidR="006E6950" w14:paraId="3ADCD2DF" w14:textId="77777777" w:rsidTr="00F84B21">
        <w:trPr>
          <w:trHeight w:val="825"/>
        </w:trPr>
        <w:tc>
          <w:tcPr>
            <w:tcW w:w="1970" w:type="dxa"/>
            <w:gridSpan w:val="2"/>
            <w:vMerge/>
            <w:shd w:val="clear" w:color="auto" w:fill="FBE4D5" w:themeFill="accent2" w:themeFillTint="33"/>
          </w:tcPr>
          <w:p w14:paraId="7DAD4B49" w14:textId="77777777" w:rsidR="006E6950" w:rsidRDefault="006E6950" w:rsidP="00F37557">
            <w:pPr>
              <w:jc w:val="both"/>
              <w:rPr>
                <w:rFonts w:ascii="Times New Roman" w:hAnsi="Times New Roman" w:cs="Times New Roman"/>
                <w:lang w:val="sr-Cyrl-RS"/>
              </w:rPr>
            </w:pPr>
          </w:p>
        </w:tc>
        <w:tc>
          <w:tcPr>
            <w:tcW w:w="2430" w:type="dxa"/>
            <w:gridSpan w:val="2"/>
            <w:vMerge/>
            <w:shd w:val="clear" w:color="auto" w:fill="FBE4D5" w:themeFill="accent2" w:themeFillTint="33"/>
          </w:tcPr>
          <w:p w14:paraId="7C2E2C92" w14:textId="77777777" w:rsidR="006E6950" w:rsidRPr="006E6950" w:rsidRDefault="006E6950" w:rsidP="00F37557">
            <w:pPr>
              <w:jc w:val="both"/>
              <w:rPr>
                <w:rFonts w:ascii="Times New Roman" w:hAnsi="Times New Roman" w:cs="Times New Roman"/>
                <w:lang w:val="sr-Cyrl-RS"/>
              </w:rPr>
            </w:pPr>
          </w:p>
        </w:tc>
        <w:tc>
          <w:tcPr>
            <w:tcW w:w="1407" w:type="dxa"/>
            <w:gridSpan w:val="2"/>
            <w:shd w:val="clear" w:color="auto" w:fill="FBE4D5" w:themeFill="accent2" w:themeFillTint="33"/>
            <w:vAlign w:val="center"/>
          </w:tcPr>
          <w:p w14:paraId="1270E363" w14:textId="37E94B37" w:rsidR="006E6950" w:rsidRDefault="006E6950" w:rsidP="006E6950">
            <w:pPr>
              <w:jc w:val="center"/>
              <w:rPr>
                <w:rFonts w:ascii="Times New Roman" w:hAnsi="Times New Roman" w:cs="Times New Roman"/>
                <w:lang w:val="sr-Cyrl-RS"/>
              </w:rPr>
            </w:pPr>
            <w:r>
              <w:rPr>
                <w:rFonts w:ascii="Times New Roman" w:hAnsi="Times New Roman" w:cs="Times New Roman"/>
                <w:lang w:val="sr-Cyrl-RS"/>
              </w:rPr>
              <w:t>Циљна год</w:t>
            </w:r>
          </w:p>
        </w:tc>
        <w:tc>
          <w:tcPr>
            <w:tcW w:w="916" w:type="dxa"/>
            <w:shd w:val="clear" w:color="auto" w:fill="FBE4D5" w:themeFill="accent2" w:themeFillTint="33"/>
            <w:vAlign w:val="center"/>
          </w:tcPr>
          <w:p w14:paraId="0FD01AAB" w14:textId="4C256FEA" w:rsidR="006E6950" w:rsidRPr="009163F0" w:rsidRDefault="006E6950" w:rsidP="006E6950">
            <w:pPr>
              <w:jc w:val="center"/>
              <w:rPr>
                <w:rFonts w:ascii="Times New Roman" w:hAnsi="Times New Roman" w:cs="Times New Roman"/>
                <w:lang w:val="sr-Latn-RS"/>
              </w:rPr>
            </w:pPr>
            <w:r>
              <w:rPr>
                <w:rFonts w:ascii="Times New Roman" w:hAnsi="Times New Roman" w:cs="Times New Roman"/>
                <w:lang w:val="sr-Cyrl-RS"/>
              </w:rPr>
              <w:t>202</w:t>
            </w:r>
            <w:r w:rsidR="009163F0">
              <w:rPr>
                <w:rFonts w:ascii="Times New Roman" w:hAnsi="Times New Roman" w:cs="Times New Roman"/>
                <w:lang w:val="sr-Latn-RS"/>
              </w:rPr>
              <w:t>3</w:t>
            </w:r>
          </w:p>
        </w:tc>
        <w:tc>
          <w:tcPr>
            <w:tcW w:w="2024" w:type="dxa"/>
            <w:gridSpan w:val="3"/>
            <w:shd w:val="clear" w:color="auto" w:fill="FBE4D5" w:themeFill="accent2" w:themeFillTint="33"/>
            <w:vAlign w:val="center"/>
          </w:tcPr>
          <w:p w14:paraId="3D9BD376" w14:textId="13D0EEE5" w:rsidR="006E6950" w:rsidRDefault="006E6950" w:rsidP="006E6950">
            <w:pPr>
              <w:jc w:val="center"/>
              <w:rPr>
                <w:rFonts w:ascii="Times New Roman" w:hAnsi="Times New Roman" w:cs="Times New Roman"/>
                <w:lang w:val="sr-Cyrl-RS"/>
              </w:rPr>
            </w:pPr>
            <w:r>
              <w:rPr>
                <w:rFonts w:ascii="Times New Roman" w:hAnsi="Times New Roman" w:cs="Times New Roman"/>
                <w:lang w:val="sr-Cyrl-RS"/>
              </w:rPr>
              <w:t>Циљна вредност</w:t>
            </w:r>
          </w:p>
        </w:tc>
        <w:tc>
          <w:tcPr>
            <w:tcW w:w="1161" w:type="dxa"/>
            <w:gridSpan w:val="3"/>
            <w:shd w:val="clear" w:color="auto" w:fill="FBE4D5" w:themeFill="accent2" w:themeFillTint="33"/>
            <w:vAlign w:val="center"/>
          </w:tcPr>
          <w:p w14:paraId="1E0C1855" w14:textId="39ABE1CD" w:rsidR="006E6950" w:rsidRDefault="006E6950" w:rsidP="006E6950">
            <w:pPr>
              <w:jc w:val="center"/>
              <w:rPr>
                <w:rFonts w:ascii="Times New Roman" w:hAnsi="Times New Roman" w:cs="Times New Roman"/>
                <w:lang w:val="sr-Cyrl-RS"/>
              </w:rPr>
            </w:pPr>
            <w:r>
              <w:rPr>
                <w:rFonts w:ascii="Times New Roman" w:hAnsi="Times New Roman" w:cs="Times New Roman"/>
                <w:lang w:val="sr-Cyrl-RS"/>
              </w:rPr>
              <w:t>90%</w:t>
            </w:r>
          </w:p>
        </w:tc>
        <w:tc>
          <w:tcPr>
            <w:tcW w:w="1505" w:type="dxa"/>
            <w:gridSpan w:val="2"/>
            <w:vMerge/>
            <w:shd w:val="clear" w:color="auto" w:fill="FBE4D5" w:themeFill="accent2" w:themeFillTint="33"/>
          </w:tcPr>
          <w:p w14:paraId="510E2CC6" w14:textId="77777777" w:rsidR="006E6950" w:rsidRDefault="006E6950">
            <w:pPr>
              <w:rPr>
                <w:rFonts w:ascii="Times New Roman" w:hAnsi="Times New Roman" w:cs="Times New Roman"/>
                <w:lang w:val="sr-Cyrl-RS"/>
              </w:rPr>
            </w:pPr>
          </w:p>
        </w:tc>
        <w:tc>
          <w:tcPr>
            <w:tcW w:w="1992" w:type="dxa"/>
            <w:vMerge/>
            <w:shd w:val="clear" w:color="auto" w:fill="FBE4D5" w:themeFill="accent2" w:themeFillTint="33"/>
          </w:tcPr>
          <w:p w14:paraId="27D8951A" w14:textId="77777777" w:rsidR="006E6950" w:rsidRDefault="006E6950">
            <w:pPr>
              <w:rPr>
                <w:rFonts w:ascii="Times New Roman" w:hAnsi="Times New Roman" w:cs="Times New Roman"/>
                <w:lang w:val="sr-Cyrl-RS"/>
              </w:rPr>
            </w:pPr>
          </w:p>
        </w:tc>
      </w:tr>
      <w:tr w:rsidR="006E6950" w14:paraId="6E752145" w14:textId="77777777" w:rsidTr="00F84B21">
        <w:trPr>
          <w:trHeight w:val="457"/>
        </w:trPr>
        <w:tc>
          <w:tcPr>
            <w:tcW w:w="1970" w:type="dxa"/>
            <w:gridSpan w:val="2"/>
            <w:vMerge w:val="restart"/>
            <w:shd w:val="clear" w:color="auto" w:fill="FBE4D5" w:themeFill="accent2" w:themeFillTint="33"/>
          </w:tcPr>
          <w:p w14:paraId="6E72038E" w14:textId="77777777" w:rsidR="006E6950" w:rsidRDefault="006E6950" w:rsidP="006E6950">
            <w:pPr>
              <w:jc w:val="both"/>
              <w:rPr>
                <w:rFonts w:ascii="Times New Roman" w:hAnsi="Times New Roman" w:cs="Times New Roman"/>
                <w:lang w:val="sr-Cyrl-RS"/>
              </w:rPr>
            </w:pPr>
          </w:p>
          <w:p w14:paraId="38298822" w14:textId="7D8377B4" w:rsidR="006E6950" w:rsidRDefault="006E6950" w:rsidP="006E6950">
            <w:pPr>
              <w:jc w:val="both"/>
              <w:rPr>
                <w:rFonts w:ascii="Times New Roman" w:hAnsi="Times New Roman" w:cs="Times New Roman"/>
                <w:lang w:val="sr-Cyrl-RS"/>
              </w:rPr>
            </w:pPr>
            <w:r>
              <w:rPr>
                <w:rFonts w:ascii="Times New Roman" w:hAnsi="Times New Roman" w:cs="Times New Roman"/>
                <w:lang w:val="sr-Cyrl-RS"/>
              </w:rPr>
              <w:t>Индикатор 2</w:t>
            </w:r>
          </w:p>
        </w:tc>
        <w:tc>
          <w:tcPr>
            <w:tcW w:w="2430" w:type="dxa"/>
            <w:gridSpan w:val="2"/>
            <w:vMerge w:val="restart"/>
            <w:shd w:val="clear" w:color="auto" w:fill="FBE4D5" w:themeFill="accent2" w:themeFillTint="33"/>
          </w:tcPr>
          <w:p w14:paraId="2C585CE4" w14:textId="1964A8A8" w:rsidR="006E6950" w:rsidRDefault="006E6950" w:rsidP="006E6950">
            <w:pPr>
              <w:jc w:val="both"/>
              <w:rPr>
                <w:rFonts w:ascii="Times New Roman" w:hAnsi="Times New Roman" w:cs="Times New Roman"/>
                <w:lang w:val="sr-Cyrl-RS"/>
              </w:rPr>
            </w:pPr>
            <w:r w:rsidRPr="006E6950">
              <w:rPr>
                <w:rFonts w:ascii="Times New Roman" w:hAnsi="Times New Roman" w:cs="Times New Roman"/>
                <w:lang w:val="sr-Cyrl-RS"/>
              </w:rPr>
              <w:t xml:space="preserve">Стопа незапослености лица ромске националности у </w:t>
            </w:r>
            <w:r>
              <w:rPr>
                <w:rFonts w:ascii="Times New Roman" w:hAnsi="Times New Roman" w:cs="Times New Roman"/>
                <w:lang w:val="sr-Cyrl-RS"/>
              </w:rPr>
              <w:t>Општини Бач</w:t>
            </w:r>
          </w:p>
        </w:tc>
        <w:tc>
          <w:tcPr>
            <w:tcW w:w="1407" w:type="dxa"/>
            <w:gridSpan w:val="2"/>
            <w:shd w:val="clear" w:color="auto" w:fill="FBE4D5" w:themeFill="accent2" w:themeFillTint="33"/>
            <w:vAlign w:val="center"/>
          </w:tcPr>
          <w:p w14:paraId="624BDD61" w14:textId="77777777" w:rsidR="006E6950" w:rsidRDefault="006E6950" w:rsidP="006E6950">
            <w:pPr>
              <w:jc w:val="center"/>
              <w:rPr>
                <w:rFonts w:ascii="Times New Roman" w:hAnsi="Times New Roman" w:cs="Times New Roman"/>
                <w:lang w:val="sr-Cyrl-RS"/>
              </w:rPr>
            </w:pPr>
            <w:r>
              <w:rPr>
                <w:rFonts w:ascii="Times New Roman" w:hAnsi="Times New Roman" w:cs="Times New Roman"/>
                <w:lang w:val="sr-Cyrl-RS"/>
              </w:rPr>
              <w:t>Базна год</w:t>
            </w:r>
          </w:p>
          <w:p w14:paraId="233F6E6A" w14:textId="77777777" w:rsidR="006E6950" w:rsidRDefault="006E6950" w:rsidP="006E6950">
            <w:pPr>
              <w:jc w:val="center"/>
              <w:rPr>
                <w:rFonts w:ascii="Times New Roman" w:hAnsi="Times New Roman" w:cs="Times New Roman"/>
                <w:lang w:val="sr-Cyrl-RS"/>
              </w:rPr>
            </w:pPr>
          </w:p>
        </w:tc>
        <w:tc>
          <w:tcPr>
            <w:tcW w:w="916" w:type="dxa"/>
            <w:shd w:val="clear" w:color="auto" w:fill="FBE4D5" w:themeFill="accent2" w:themeFillTint="33"/>
            <w:vAlign w:val="center"/>
          </w:tcPr>
          <w:p w14:paraId="1378AB68" w14:textId="1B654024" w:rsidR="006E6950" w:rsidRPr="009163F0" w:rsidRDefault="006E6950" w:rsidP="006E6950">
            <w:pPr>
              <w:jc w:val="center"/>
              <w:rPr>
                <w:rFonts w:ascii="Times New Roman" w:hAnsi="Times New Roman" w:cs="Times New Roman"/>
                <w:lang w:val="sr-Latn-RS"/>
              </w:rPr>
            </w:pPr>
            <w:r>
              <w:rPr>
                <w:rFonts w:ascii="Times New Roman" w:hAnsi="Times New Roman" w:cs="Times New Roman"/>
                <w:lang w:val="sr-Cyrl-RS"/>
              </w:rPr>
              <w:t>20</w:t>
            </w:r>
            <w:r w:rsidR="009163F0">
              <w:rPr>
                <w:rFonts w:ascii="Times New Roman" w:hAnsi="Times New Roman" w:cs="Times New Roman"/>
                <w:lang w:val="sr-Latn-RS"/>
              </w:rPr>
              <w:t>20</w:t>
            </w:r>
          </w:p>
          <w:p w14:paraId="45FDF0FC" w14:textId="77777777" w:rsidR="006E6950" w:rsidRDefault="006E6950" w:rsidP="006E6950">
            <w:pPr>
              <w:jc w:val="center"/>
              <w:rPr>
                <w:rFonts w:ascii="Times New Roman" w:hAnsi="Times New Roman" w:cs="Times New Roman"/>
                <w:lang w:val="sr-Cyrl-RS"/>
              </w:rPr>
            </w:pPr>
          </w:p>
        </w:tc>
        <w:tc>
          <w:tcPr>
            <w:tcW w:w="2024" w:type="dxa"/>
            <w:gridSpan w:val="3"/>
            <w:shd w:val="clear" w:color="auto" w:fill="FBE4D5" w:themeFill="accent2" w:themeFillTint="33"/>
            <w:vAlign w:val="center"/>
          </w:tcPr>
          <w:p w14:paraId="3E7315FE" w14:textId="77777777" w:rsidR="006E6950" w:rsidRDefault="006E6950" w:rsidP="006E6950">
            <w:pPr>
              <w:jc w:val="center"/>
              <w:rPr>
                <w:rFonts w:ascii="Times New Roman" w:hAnsi="Times New Roman" w:cs="Times New Roman"/>
                <w:lang w:val="sr-Cyrl-RS"/>
              </w:rPr>
            </w:pPr>
            <w:r>
              <w:rPr>
                <w:rFonts w:ascii="Times New Roman" w:hAnsi="Times New Roman" w:cs="Times New Roman"/>
                <w:lang w:val="sr-Cyrl-RS"/>
              </w:rPr>
              <w:t>Базна вреднодт</w:t>
            </w:r>
          </w:p>
          <w:p w14:paraId="001BAC98" w14:textId="77777777" w:rsidR="006E6950" w:rsidRDefault="006E6950" w:rsidP="006E6950">
            <w:pPr>
              <w:jc w:val="center"/>
              <w:rPr>
                <w:rFonts w:ascii="Times New Roman" w:hAnsi="Times New Roman" w:cs="Times New Roman"/>
                <w:lang w:val="sr-Cyrl-RS"/>
              </w:rPr>
            </w:pPr>
          </w:p>
        </w:tc>
        <w:tc>
          <w:tcPr>
            <w:tcW w:w="1161" w:type="dxa"/>
            <w:gridSpan w:val="3"/>
            <w:shd w:val="clear" w:color="auto" w:fill="FBE4D5" w:themeFill="accent2" w:themeFillTint="33"/>
          </w:tcPr>
          <w:p w14:paraId="14CE25F8" w14:textId="49EAA1A8" w:rsidR="006E6950" w:rsidRDefault="006E6950" w:rsidP="006E6950">
            <w:pPr>
              <w:jc w:val="center"/>
              <w:rPr>
                <w:rFonts w:ascii="Times New Roman" w:hAnsi="Times New Roman" w:cs="Times New Roman"/>
                <w:lang w:val="sr-Cyrl-RS"/>
              </w:rPr>
            </w:pPr>
            <w:r>
              <w:rPr>
                <w:rFonts w:ascii="Times New Roman" w:hAnsi="Times New Roman" w:cs="Times New Roman"/>
                <w:lang w:val="sr-Cyrl-RS"/>
              </w:rPr>
              <w:t>40%</w:t>
            </w:r>
          </w:p>
        </w:tc>
        <w:tc>
          <w:tcPr>
            <w:tcW w:w="1505" w:type="dxa"/>
            <w:gridSpan w:val="2"/>
            <w:vMerge w:val="restart"/>
            <w:shd w:val="clear" w:color="auto" w:fill="FBE4D5" w:themeFill="accent2" w:themeFillTint="33"/>
          </w:tcPr>
          <w:p w14:paraId="47F784CF" w14:textId="77777777" w:rsidR="006E6950" w:rsidRDefault="006E6950" w:rsidP="006E6950">
            <w:pPr>
              <w:rPr>
                <w:rFonts w:ascii="Times New Roman" w:hAnsi="Times New Roman" w:cs="Times New Roman"/>
                <w:lang w:val="sr-Cyrl-RS"/>
              </w:rPr>
            </w:pPr>
          </w:p>
          <w:p w14:paraId="03F53754" w14:textId="7DAECF4A" w:rsidR="006E6950" w:rsidRDefault="006E6950" w:rsidP="006E6950">
            <w:pPr>
              <w:jc w:val="both"/>
              <w:rPr>
                <w:rFonts w:ascii="Times New Roman" w:hAnsi="Times New Roman" w:cs="Times New Roman"/>
                <w:lang w:val="sr-Cyrl-RS"/>
              </w:rPr>
            </w:pPr>
            <w:r>
              <w:rPr>
                <w:rFonts w:ascii="Times New Roman" w:hAnsi="Times New Roman" w:cs="Times New Roman"/>
                <w:lang w:val="sr-Cyrl-RS"/>
              </w:rPr>
              <w:t>Извор верификације</w:t>
            </w:r>
          </w:p>
        </w:tc>
        <w:tc>
          <w:tcPr>
            <w:tcW w:w="1992" w:type="dxa"/>
            <w:vMerge w:val="restart"/>
            <w:shd w:val="clear" w:color="auto" w:fill="FBE4D5" w:themeFill="accent2" w:themeFillTint="33"/>
          </w:tcPr>
          <w:p w14:paraId="329BF332" w14:textId="77777777" w:rsidR="006E6950" w:rsidRDefault="006E6950" w:rsidP="006E6950">
            <w:pPr>
              <w:jc w:val="both"/>
              <w:rPr>
                <w:rFonts w:ascii="Times New Roman" w:hAnsi="Times New Roman" w:cs="Times New Roman"/>
                <w:lang w:val="sr-Cyrl-RS"/>
              </w:rPr>
            </w:pPr>
          </w:p>
          <w:p w14:paraId="63166D8A" w14:textId="5520C564" w:rsidR="006E6950" w:rsidRDefault="006E6950" w:rsidP="006E6950">
            <w:pPr>
              <w:jc w:val="both"/>
              <w:rPr>
                <w:rFonts w:ascii="Times New Roman" w:hAnsi="Times New Roman" w:cs="Times New Roman"/>
                <w:lang w:val="sr-Cyrl-RS"/>
              </w:rPr>
            </w:pPr>
            <w:r>
              <w:rPr>
                <w:rFonts w:ascii="Times New Roman" w:hAnsi="Times New Roman" w:cs="Times New Roman"/>
                <w:lang w:val="sr-Cyrl-RS"/>
              </w:rPr>
              <w:t>Годишњи билтен НСЗ, РЗС</w:t>
            </w:r>
          </w:p>
        </w:tc>
      </w:tr>
      <w:tr w:rsidR="006E6950" w14:paraId="62F61499" w14:textId="77777777" w:rsidTr="00F84B21">
        <w:trPr>
          <w:trHeight w:val="540"/>
        </w:trPr>
        <w:tc>
          <w:tcPr>
            <w:tcW w:w="1970" w:type="dxa"/>
            <w:gridSpan w:val="2"/>
            <w:vMerge/>
            <w:shd w:val="clear" w:color="auto" w:fill="FBE4D5" w:themeFill="accent2" w:themeFillTint="33"/>
          </w:tcPr>
          <w:p w14:paraId="4FEFD527" w14:textId="77777777" w:rsidR="006E6950" w:rsidRDefault="006E6950" w:rsidP="006E6950">
            <w:pPr>
              <w:jc w:val="both"/>
              <w:rPr>
                <w:rFonts w:ascii="Times New Roman" w:hAnsi="Times New Roman" w:cs="Times New Roman"/>
                <w:lang w:val="sr-Cyrl-RS"/>
              </w:rPr>
            </w:pPr>
          </w:p>
        </w:tc>
        <w:tc>
          <w:tcPr>
            <w:tcW w:w="2430" w:type="dxa"/>
            <w:gridSpan w:val="2"/>
            <w:vMerge/>
            <w:shd w:val="clear" w:color="auto" w:fill="FBE4D5" w:themeFill="accent2" w:themeFillTint="33"/>
          </w:tcPr>
          <w:p w14:paraId="3ED106DE" w14:textId="77777777" w:rsidR="006E6950" w:rsidRPr="006E6950" w:rsidRDefault="006E6950" w:rsidP="006E6950">
            <w:pPr>
              <w:jc w:val="both"/>
              <w:rPr>
                <w:rFonts w:ascii="Times New Roman" w:hAnsi="Times New Roman" w:cs="Times New Roman"/>
                <w:lang w:val="sr-Cyrl-RS"/>
              </w:rPr>
            </w:pPr>
          </w:p>
        </w:tc>
        <w:tc>
          <w:tcPr>
            <w:tcW w:w="1407" w:type="dxa"/>
            <w:gridSpan w:val="2"/>
            <w:shd w:val="clear" w:color="auto" w:fill="FBE4D5" w:themeFill="accent2" w:themeFillTint="33"/>
            <w:vAlign w:val="center"/>
          </w:tcPr>
          <w:p w14:paraId="74015A59" w14:textId="17546E1B" w:rsidR="006E6950" w:rsidRDefault="006E6950" w:rsidP="006E6950">
            <w:pPr>
              <w:jc w:val="center"/>
              <w:rPr>
                <w:rFonts w:ascii="Times New Roman" w:hAnsi="Times New Roman" w:cs="Times New Roman"/>
                <w:lang w:val="sr-Cyrl-RS"/>
              </w:rPr>
            </w:pPr>
            <w:r>
              <w:rPr>
                <w:rFonts w:ascii="Times New Roman" w:hAnsi="Times New Roman" w:cs="Times New Roman"/>
                <w:lang w:val="sr-Cyrl-RS"/>
              </w:rPr>
              <w:t>Циљна год</w:t>
            </w:r>
          </w:p>
        </w:tc>
        <w:tc>
          <w:tcPr>
            <w:tcW w:w="916" w:type="dxa"/>
            <w:shd w:val="clear" w:color="auto" w:fill="FBE4D5" w:themeFill="accent2" w:themeFillTint="33"/>
            <w:vAlign w:val="center"/>
          </w:tcPr>
          <w:p w14:paraId="72F3F127" w14:textId="24E6FB88" w:rsidR="006E6950" w:rsidRPr="009163F0" w:rsidRDefault="006E6950" w:rsidP="006E6950">
            <w:pPr>
              <w:jc w:val="center"/>
              <w:rPr>
                <w:rFonts w:ascii="Times New Roman" w:hAnsi="Times New Roman" w:cs="Times New Roman"/>
                <w:lang w:val="sr-Latn-RS"/>
              </w:rPr>
            </w:pPr>
            <w:r>
              <w:rPr>
                <w:rFonts w:ascii="Times New Roman" w:hAnsi="Times New Roman" w:cs="Times New Roman"/>
                <w:lang w:val="sr-Cyrl-RS"/>
              </w:rPr>
              <w:t>202</w:t>
            </w:r>
            <w:r w:rsidR="009163F0">
              <w:rPr>
                <w:rFonts w:ascii="Times New Roman" w:hAnsi="Times New Roman" w:cs="Times New Roman"/>
                <w:lang w:val="sr-Latn-RS"/>
              </w:rPr>
              <w:t>3</w:t>
            </w:r>
          </w:p>
        </w:tc>
        <w:tc>
          <w:tcPr>
            <w:tcW w:w="2024" w:type="dxa"/>
            <w:gridSpan w:val="3"/>
            <w:shd w:val="clear" w:color="auto" w:fill="FBE4D5" w:themeFill="accent2" w:themeFillTint="33"/>
            <w:vAlign w:val="center"/>
          </w:tcPr>
          <w:p w14:paraId="137769DE" w14:textId="601F8D82" w:rsidR="006E6950" w:rsidRDefault="006E6950" w:rsidP="006E6950">
            <w:pPr>
              <w:jc w:val="center"/>
              <w:rPr>
                <w:rFonts w:ascii="Times New Roman" w:hAnsi="Times New Roman" w:cs="Times New Roman"/>
                <w:lang w:val="sr-Cyrl-RS"/>
              </w:rPr>
            </w:pPr>
            <w:r>
              <w:rPr>
                <w:rFonts w:ascii="Times New Roman" w:hAnsi="Times New Roman" w:cs="Times New Roman"/>
                <w:lang w:val="sr-Cyrl-RS"/>
              </w:rPr>
              <w:t>Циљна вредност</w:t>
            </w:r>
          </w:p>
        </w:tc>
        <w:tc>
          <w:tcPr>
            <w:tcW w:w="1161" w:type="dxa"/>
            <w:gridSpan w:val="3"/>
            <w:shd w:val="clear" w:color="auto" w:fill="FBE4D5" w:themeFill="accent2" w:themeFillTint="33"/>
          </w:tcPr>
          <w:p w14:paraId="6725377F" w14:textId="74983304" w:rsidR="006E6950" w:rsidRDefault="006E6950" w:rsidP="006E6950">
            <w:pPr>
              <w:jc w:val="center"/>
              <w:rPr>
                <w:rFonts w:ascii="Times New Roman" w:hAnsi="Times New Roman" w:cs="Times New Roman"/>
                <w:lang w:val="sr-Cyrl-RS"/>
              </w:rPr>
            </w:pPr>
            <w:r>
              <w:rPr>
                <w:rFonts w:ascii="Times New Roman" w:hAnsi="Times New Roman" w:cs="Times New Roman"/>
                <w:lang w:val="sr-Cyrl-RS"/>
              </w:rPr>
              <w:t>35%</w:t>
            </w:r>
          </w:p>
        </w:tc>
        <w:tc>
          <w:tcPr>
            <w:tcW w:w="1505" w:type="dxa"/>
            <w:gridSpan w:val="2"/>
            <w:vMerge/>
            <w:shd w:val="clear" w:color="auto" w:fill="FBE4D5" w:themeFill="accent2" w:themeFillTint="33"/>
          </w:tcPr>
          <w:p w14:paraId="19CEF8C7" w14:textId="77777777" w:rsidR="006E6950" w:rsidRDefault="006E6950" w:rsidP="006E6950">
            <w:pPr>
              <w:jc w:val="both"/>
              <w:rPr>
                <w:rFonts w:ascii="Times New Roman" w:hAnsi="Times New Roman" w:cs="Times New Roman"/>
                <w:lang w:val="sr-Cyrl-RS"/>
              </w:rPr>
            </w:pPr>
          </w:p>
        </w:tc>
        <w:tc>
          <w:tcPr>
            <w:tcW w:w="1992" w:type="dxa"/>
            <w:vMerge/>
            <w:shd w:val="clear" w:color="auto" w:fill="FBE4D5" w:themeFill="accent2" w:themeFillTint="33"/>
          </w:tcPr>
          <w:p w14:paraId="342AA483" w14:textId="77777777" w:rsidR="006E6950" w:rsidRDefault="006E6950" w:rsidP="006E6950">
            <w:pPr>
              <w:jc w:val="both"/>
              <w:rPr>
                <w:rFonts w:ascii="Times New Roman" w:hAnsi="Times New Roman" w:cs="Times New Roman"/>
                <w:lang w:val="sr-Cyrl-RS"/>
              </w:rPr>
            </w:pPr>
          </w:p>
        </w:tc>
      </w:tr>
      <w:tr w:rsidR="009163F0" w14:paraId="2536E241" w14:textId="77777777" w:rsidTr="00F84B21">
        <w:trPr>
          <w:trHeight w:val="472"/>
        </w:trPr>
        <w:tc>
          <w:tcPr>
            <w:tcW w:w="1970" w:type="dxa"/>
            <w:gridSpan w:val="2"/>
            <w:vMerge w:val="restart"/>
            <w:shd w:val="clear" w:color="auto" w:fill="FBE4D5" w:themeFill="accent2" w:themeFillTint="33"/>
          </w:tcPr>
          <w:p w14:paraId="787EEAD6" w14:textId="77777777" w:rsidR="009163F0" w:rsidRDefault="009163F0" w:rsidP="009163F0">
            <w:pPr>
              <w:jc w:val="both"/>
              <w:rPr>
                <w:rFonts w:ascii="Times New Roman" w:hAnsi="Times New Roman" w:cs="Times New Roman"/>
                <w:lang w:val="sr-Cyrl-RS"/>
              </w:rPr>
            </w:pPr>
          </w:p>
          <w:p w14:paraId="0D813F05" w14:textId="77777777" w:rsidR="009163F0" w:rsidRDefault="009163F0" w:rsidP="009163F0">
            <w:pPr>
              <w:jc w:val="both"/>
              <w:rPr>
                <w:rFonts w:ascii="Times New Roman" w:hAnsi="Times New Roman" w:cs="Times New Roman"/>
                <w:lang w:val="sr-Cyrl-RS"/>
              </w:rPr>
            </w:pPr>
          </w:p>
          <w:p w14:paraId="74E4EE99" w14:textId="75806D74"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Индикатор 3</w:t>
            </w:r>
          </w:p>
          <w:p w14:paraId="4C8B8AB7" w14:textId="325B5552" w:rsidR="009163F0" w:rsidRDefault="009163F0" w:rsidP="009163F0">
            <w:pPr>
              <w:jc w:val="both"/>
              <w:rPr>
                <w:rFonts w:ascii="Times New Roman" w:hAnsi="Times New Roman" w:cs="Times New Roman"/>
                <w:lang w:val="sr-Cyrl-RS"/>
              </w:rPr>
            </w:pPr>
          </w:p>
        </w:tc>
        <w:tc>
          <w:tcPr>
            <w:tcW w:w="2430" w:type="dxa"/>
            <w:gridSpan w:val="2"/>
            <w:vMerge w:val="restart"/>
            <w:shd w:val="clear" w:color="auto" w:fill="FBE4D5" w:themeFill="accent2" w:themeFillTint="33"/>
          </w:tcPr>
          <w:p w14:paraId="20557788" w14:textId="0CE849A8"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Повећан обукват ромске популације здравственим услугама и здравственом заштитом</w:t>
            </w:r>
          </w:p>
        </w:tc>
        <w:tc>
          <w:tcPr>
            <w:tcW w:w="1407" w:type="dxa"/>
            <w:gridSpan w:val="2"/>
            <w:shd w:val="clear" w:color="auto" w:fill="FBE4D5" w:themeFill="accent2" w:themeFillTint="33"/>
            <w:vAlign w:val="center"/>
          </w:tcPr>
          <w:p w14:paraId="75B397A9" w14:textId="7777777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Базна год</w:t>
            </w:r>
          </w:p>
          <w:p w14:paraId="27EBF710" w14:textId="77777777" w:rsidR="009163F0" w:rsidRDefault="009163F0" w:rsidP="009163F0">
            <w:pPr>
              <w:jc w:val="center"/>
              <w:rPr>
                <w:rFonts w:ascii="Times New Roman" w:hAnsi="Times New Roman" w:cs="Times New Roman"/>
                <w:lang w:val="sr-Cyrl-RS"/>
              </w:rPr>
            </w:pPr>
          </w:p>
        </w:tc>
        <w:tc>
          <w:tcPr>
            <w:tcW w:w="916" w:type="dxa"/>
            <w:shd w:val="clear" w:color="auto" w:fill="FBE4D5" w:themeFill="accent2" w:themeFillTint="33"/>
            <w:vAlign w:val="center"/>
          </w:tcPr>
          <w:p w14:paraId="04AC3C22" w14:textId="77777777" w:rsidR="009163F0" w:rsidRPr="009163F0" w:rsidRDefault="009163F0" w:rsidP="009163F0">
            <w:pPr>
              <w:jc w:val="center"/>
              <w:rPr>
                <w:rFonts w:ascii="Times New Roman" w:hAnsi="Times New Roman" w:cs="Times New Roman"/>
                <w:lang w:val="sr-Latn-RS"/>
              </w:rPr>
            </w:pPr>
            <w:r>
              <w:rPr>
                <w:rFonts w:ascii="Times New Roman" w:hAnsi="Times New Roman" w:cs="Times New Roman"/>
                <w:lang w:val="sr-Cyrl-RS"/>
              </w:rPr>
              <w:t>20</w:t>
            </w:r>
            <w:r>
              <w:rPr>
                <w:rFonts w:ascii="Times New Roman" w:hAnsi="Times New Roman" w:cs="Times New Roman"/>
                <w:lang w:val="sr-Latn-RS"/>
              </w:rPr>
              <w:t>20</w:t>
            </w:r>
          </w:p>
          <w:p w14:paraId="07D23F8E" w14:textId="77777777" w:rsidR="009163F0" w:rsidRDefault="009163F0" w:rsidP="009163F0">
            <w:pPr>
              <w:jc w:val="center"/>
              <w:rPr>
                <w:rFonts w:ascii="Times New Roman" w:hAnsi="Times New Roman" w:cs="Times New Roman"/>
                <w:lang w:val="sr-Cyrl-RS"/>
              </w:rPr>
            </w:pPr>
          </w:p>
        </w:tc>
        <w:tc>
          <w:tcPr>
            <w:tcW w:w="2024" w:type="dxa"/>
            <w:gridSpan w:val="3"/>
            <w:shd w:val="clear" w:color="auto" w:fill="FBE4D5" w:themeFill="accent2" w:themeFillTint="33"/>
            <w:vAlign w:val="center"/>
          </w:tcPr>
          <w:p w14:paraId="549B270C" w14:textId="7777777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Базна вреднодт</w:t>
            </w:r>
          </w:p>
          <w:p w14:paraId="5CFB379B" w14:textId="77777777" w:rsidR="009163F0" w:rsidRDefault="009163F0" w:rsidP="009163F0">
            <w:pPr>
              <w:jc w:val="center"/>
              <w:rPr>
                <w:rFonts w:ascii="Times New Roman" w:hAnsi="Times New Roman" w:cs="Times New Roman"/>
                <w:lang w:val="sr-Cyrl-RS"/>
              </w:rPr>
            </w:pPr>
          </w:p>
        </w:tc>
        <w:tc>
          <w:tcPr>
            <w:tcW w:w="1161" w:type="dxa"/>
            <w:gridSpan w:val="3"/>
            <w:shd w:val="clear" w:color="auto" w:fill="FBE4D5" w:themeFill="accent2" w:themeFillTint="33"/>
          </w:tcPr>
          <w:p w14:paraId="2C912986" w14:textId="60B52AF8"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65%</w:t>
            </w:r>
          </w:p>
        </w:tc>
        <w:tc>
          <w:tcPr>
            <w:tcW w:w="1505" w:type="dxa"/>
            <w:gridSpan w:val="2"/>
            <w:vMerge w:val="restart"/>
            <w:shd w:val="clear" w:color="auto" w:fill="FBE4D5" w:themeFill="accent2" w:themeFillTint="33"/>
          </w:tcPr>
          <w:p w14:paraId="1814193A" w14:textId="560FA904"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Извор верификације</w:t>
            </w:r>
          </w:p>
        </w:tc>
        <w:tc>
          <w:tcPr>
            <w:tcW w:w="1992" w:type="dxa"/>
            <w:vMerge w:val="restart"/>
            <w:shd w:val="clear" w:color="auto" w:fill="FBE4D5" w:themeFill="accent2" w:themeFillTint="33"/>
          </w:tcPr>
          <w:p w14:paraId="04C2189D" w14:textId="480822E1"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Извештај о раду ДЗ Бач</w:t>
            </w:r>
          </w:p>
        </w:tc>
      </w:tr>
      <w:tr w:rsidR="009163F0" w14:paraId="4FE40AC2" w14:textId="77777777" w:rsidTr="00F84B21">
        <w:trPr>
          <w:trHeight w:val="525"/>
        </w:trPr>
        <w:tc>
          <w:tcPr>
            <w:tcW w:w="1970" w:type="dxa"/>
            <w:gridSpan w:val="2"/>
            <w:vMerge/>
          </w:tcPr>
          <w:p w14:paraId="12EF5B86" w14:textId="77777777" w:rsidR="009163F0" w:rsidRDefault="009163F0" w:rsidP="009163F0">
            <w:pPr>
              <w:jc w:val="both"/>
              <w:rPr>
                <w:rFonts w:ascii="Times New Roman" w:hAnsi="Times New Roman" w:cs="Times New Roman"/>
                <w:lang w:val="sr-Cyrl-RS"/>
              </w:rPr>
            </w:pPr>
          </w:p>
        </w:tc>
        <w:tc>
          <w:tcPr>
            <w:tcW w:w="2430" w:type="dxa"/>
            <w:gridSpan w:val="2"/>
            <w:vMerge/>
          </w:tcPr>
          <w:p w14:paraId="0396E313" w14:textId="77777777" w:rsidR="009163F0" w:rsidRDefault="009163F0" w:rsidP="009163F0">
            <w:pPr>
              <w:jc w:val="both"/>
              <w:rPr>
                <w:rFonts w:ascii="Times New Roman" w:hAnsi="Times New Roman" w:cs="Times New Roman"/>
                <w:lang w:val="sr-Cyrl-RS"/>
              </w:rPr>
            </w:pPr>
          </w:p>
        </w:tc>
        <w:tc>
          <w:tcPr>
            <w:tcW w:w="1407" w:type="dxa"/>
            <w:gridSpan w:val="2"/>
            <w:shd w:val="clear" w:color="auto" w:fill="FBE4D5" w:themeFill="accent2" w:themeFillTint="33"/>
            <w:vAlign w:val="center"/>
          </w:tcPr>
          <w:p w14:paraId="4E91F6A4" w14:textId="4F719143"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Циљна год</w:t>
            </w:r>
          </w:p>
        </w:tc>
        <w:tc>
          <w:tcPr>
            <w:tcW w:w="916" w:type="dxa"/>
            <w:shd w:val="clear" w:color="auto" w:fill="FBE4D5" w:themeFill="accent2" w:themeFillTint="33"/>
            <w:vAlign w:val="center"/>
          </w:tcPr>
          <w:p w14:paraId="50AFC7E5" w14:textId="2A0D8B8E"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202</w:t>
            </w:r>
            <w:r>
              <w:rPr>
                <w:rFonts w:ascii="Times New Roman" w:hAnsi="Times New Roman" w:cs="Times New Roman"/>
                <w:lang w:val="sr-Latn-RS"/>
              </w:rPr>
              <w:t>3</w:t>
            </w:r>
          </w:p>
        </w:tc>
        <w:tc>
          <w:tcPr>
            <w:tcW w:w="2024" w:type="dxa"/>
            <w:gridSpan w:val="3"/>
            <w:shd w:val="clear" w:color="auto" w:fill="FBE4D5" w:themeFill="accent2" w:themeFillTint="33"/>
            <w:vAlign w:val="center"/>
          </w:tcPr>
          <w:p w14:paraId="02947FA0" w14:textId="5F35DAB6"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Циљна вредност</w:t>
            </w:r>
          </w:p>
        </w:tc>
        <w:tc>
          <w:tcPr>
            <w:tcW w:w="1161" w:type="dxa"/>
            <w:gridSpan w:val="3"/>
            <w:shd w:val="clear" w:color="auto" w:fill="FBE4D5" w:themeFill="accent2" w:themeFillTint="33"/>
          </w:tcPr>
          <w:p w14:paraId="15F0D207" w14:textId="007A3C49"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85%</w:t>
            </w:r>
          </w:p>
        </w:tc>
        <w:tc>
          <w:tcPr>
            <w:tcW w:w="1505" w:type="dxa"/>
            <w:gridSpan w:val="2"/>
            <w:vMerge/>
            <w:shd w:val="clear" w:color="auto" w:fill="FBE4D5" w:themeFill="accent2" w:themeFillTint="33"/>
          </w:tcPr>
          <w:p w14:paraId="52B61329" w14:textId="77777777" w:rsidR="009163F0" w:rsidRDefault="009163F0" w:rsidP="009163F0">
            <w:pPr>
              <w:jc w:val="both"/>
              <w:rPr>
                <w:rFonts w:ascii="Times New Roman" w:hAnsi="Times New Roman" w:cs="Times New Roman"/>
                <w:lang w:val="sr-Cyrl-RS"/>
              </w:rPr>
            </w:pPr>
          </w:p>
        </w:tc>
        <w:tc>
          <w:tcPr>
            <w:tcW w:w="1992" w:type="dxa"/>
            <w:vMerge/>
            <w:shd w:val="clear" w:color="auto" w:fill="FBE4D5" w:themeFill="accent2" w:themeFillTint="33"/>
          </w:tcPr>
          <w:p w14:paraId="2E09FAB7" w14:textId="77777777" w:rsidR="009163F0" w:rsidRDefault="009163F0" w:rsidP="009163F0">
            <w:pPr>
              <w:jc w:val="both"/>
              <w:rPr>
                <w:rFonts w:ascii="Times New Roman" w:hAnsi="Times New Roman" w:cs="Times New Roman"/>
                <w:lang w:val="sr-Cyrl-RS"/>
              </w:rPr>
            </w:pPr>
          </w:p>
        </w:tc>
      </w:tr>
      <w:tr w:rsidR="009163F0" w14:paraId="006D8D85" w14:textId="77777777" w:rsidTr="00F84B21">
        <w:trPr>
          <w:trHeight w:val="630"/>
        </w:trPr>
        <w:tc>
          <w:tcPr>
            <w:tcW w:w="1970" w:type="dxa"/>
            <w:gridSpan w:val="2"/>
            <w:vMerge w:val="restart"/>
            <w:shd w:val="clear" w:color="auto" w:fill="FBE4D5" w:themeFill="accent2" w:themeFillTint="33"/>
          </w:tcPr>
          <w:p w14:paraId="592DD3F0" w14:textId="77777777" w:rsidR="009163F0" w:rsidRDefault="009163F0" w:rsidP="009163F0">
            <w:pPr>
              <w:jc w:val="both"/>
              <w:rPr>
                <w:rFonts w:ascii="Times New Roman" w:hAnsi="Times New Roman" w:cs="Times New Roman"/>
                <w:lang w:val="sr-Cyrl-RS"/>
              </w:rPr>
            </w:pPr>
          </w:p>
          <w:p w14:paraId="4E289001" w14:textId="77777777" w:rsidR="009163F0" w:rsidRDefault="009163F0" w:rsidP="009163F0">
            <w:pPr>
              <w:jc w:val="both"/>
              <w:rPr>
                <w:rFonts w:ascii="Times New Roman" w:hAnsi="Times New Roman" w:cs="Times New Roman"/>
                <w:lang w:val="sr-Cyrl-RS"/>
              </w:rPr>
            </w:pPr>
          </w:p>
          <w:p w14:paraId="05294CD6" w14:textId="388409DC"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Индикатор 4</w:t>
            </w:r>
          </w:p>
          <w:p w14:paraId="1C755262" w14:textId="77777777" w:rsidR="009163F0" w:rsidRDefault="009163F0" w:rsidP="009163F0">
            <w:pPr>
              <w:jc w:val="both"/>
              <w:rPr>
                <w:rFonts w:ascii="Times New Roman" w:hAnsi="Times New Roman" w:cs="Times New Roman"/>
                <w:lang w:val="sr-Cyrl-RS"/>
              </w:rPr>
            </w:pPr>
          </w:p>
        </w:tc>
        <w:tc>
          <w:tcPr>
            <w:tcW w:w="2430" w:type="dxa"/>
            <w:gridSpan w:val="2"/>
            <w:vMerge w:val="restart"/>
            <w:shd w:val="clear" w:color="auto" w:fill="FBE4D5" w:themeFill="accent2" w:themeFillTint="33"/>
          </w:tcPr>
          <w:p w14:paraId="696AADE1" w14:textId="77777777" w:rsidR="009163F0" w:rsidRDefault="009163F0" w:rsidP="009163F0">
            <w:pPr>
              <w:jc w:val="both"/>
              <w:rPr>
                <w:rFonts w:ascii="Times New Roman" w:hAnsi="Times New Roman" w:cs="Times New Roman"/>
                <w:lang w:val="sr-Cyrl-RS"/>
              </w:rPr>
            </w:pPr>
          </w:p>
          <w:p w14:paraId="31B385A8" w14:textId="064B1A8D"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Повећан број подстандардних ромских насеља обухваћен планском документацијом</w:t>
            </w:r>
          </w:p>
          <w:p w14:paraId="652F6CE4" w14:textId="77777777" w:rsidR="009163F0" w:rsidRDefault="009163F0" w:rsidP="009163F0">
            <w:pPr>
              <w:jc w:val="both"/>
              <w:rPr>
                <w:rFonts w:ascii="Times New Roman" w:hAnsi="Times New Roman" w:cs="Times New Roman"/>
                <w:lang w:val="sr-Cyrl-RS"/>
              </w:rPr>
            </w:pPr>
          </w:p>
          <w:p w14:paraId="5BE64C9F" w14:textId="4F1B4B95" w:rsidR="009163F0" w:rsidRDefault="009163F0" w:rsidP="009163F0">
            <w:pPr>
              <w:jc w:val="both"/>
              <w:rPr>
                <w:rFonts w:ascii="Times New Roman" w:hAnsi="Times New Roman" w:cs="Times New Roman"/>
                <w:lang w:val="sr-Cyrl-RS"/>
              </w:rPr>
            </w:pPr>
          </w:p>
        </w:tc>
        <w:tc>
          <w:tcPr>
            <w:tcW w:w="1407" w:type="dxa"/>
            <w:gridSpan w:val="2"/>
            <w:shd w:val="clear" w:color="auto" w:fill="FBE4D5" w:themeFill="accent2" w:themeFillTint="33"/>
            <w:vAlign w:val="center"/>
          </w:tcPr>
          <w:p w14:paraId="3743F4C1" w14:textId="7777777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lastRenderedPageBreak/>
              <w:t>Базна год</w:t>
            </w:r>
          </w:p>
          <w:p w14:paraId="4C8DD98C" w14:textId="77777777" w:rsidR="009163F0" w:rsidRDefault="009163F0" w:rsidP="009163F0">
            <w:pPr>
              <w:jc w:val="center"/>
              <w:rPr>
                <w:rFonts w:ascii="Times New Roman" w:hAnsi="Times New Roman" w:cs="Times New Roman"/>
                <w:lang w:val="sr-Cyrl-RS"/>
              </w:rPr>
            </w:pPr>
          </w:p>
        </w:tc>
        <w:tc>
          <w:tcPr>
            <w:tcW w:w="916" w:type="dxa"/>
            <w:shd w:val="clear" w:color="auto" w:fill="FBE4D5" w:themeFill="accent2" w:themeFillTint="33"/>
            <w:vAlign w:val="center"/>
          </w:tcPr>
          <w:p w14:paraId="64AF8C31" w14:textId="77777777" w:rsidR="009163F0" w:rsidRPr="009163F0" w:rsidRDefault="009163F0" w:rsidP="009163F0">
            <w:pPr>
              <w:jc w:val="center"/>
              <w:rPr>
                <w:rFonts w:ascii="Times New Roman" w:hAnsi="Times New Roman" w:cs="Times New Roman"/>
                <w:lang w:val="sr-Latn-RS"/>
              </w:rPr>
            </w:pPr>
            <w:r>
              <w:rPr>
                <w:rFonts w:ascii="Times New Roman" w:hAnsi="Times New Roman" w:cs="Times New Roman"/>
                <w:lang w:val="sr-Cyrl-RS"/>
              </w:rPr>
              <w:t>20</w:t>
            </w:r>
            <w:r>
              <w:rPr>
                <w:rFonts w:ascii="Times New Roman" w:hAnsi="Times New Roman" w:cs="Times New Roman"/>
                <w:lang w:val="sr-Latn-RS"/>
              </w:rPr>
              <w:t>20</w:t>
            </w:r>
          </w:p>
          <w:p w14:paraId="36645660" w14:textId="77777777" w:rsidR="009163F0" w:rsidRDefault="009163F0" w:rsidP="009163F0">
            <w:pPr>
              <w:jc w:val="center"/>
              <w:rPr>
                <w:rFonts w:ascii="Times New Roman" w:hAnsi="Times New Roman" w:cs="Times New Roman"/>
                <w:lang w:val="sr-Cyrl-RS"/>
              </w:rPr>
            </w:pPr>
          </w:p>
        </w:tc>
        <w:tc>
          <w:tcPr>
            <w:tcW w:w="2024" w:type="dxa"/>
            <w:gridSpan w:val="3"/>
            <w:shd w:val="clear" w:color="auto" w:fill="FBE4D5" w:themeFill="accent2" w:themeFillTint="33"/>
            <w:vAlign w:val="center"/>
          </w:tcPr>
          <w:p w14:paraId="738CF4C4" w14:textId="7777777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Базна вреднодт</w:t>
            </w:r>
          </w:p>
          <w:p w14:paraId="6E71B039" w14:textId="77777777" w:rsidR="009163F0" w:rsidRDefault="009163F0" w:rsidP="009163F0">
            <w:pPr>
              <w:jc w:val="center"/>
              <w:rPr>
                <w:rFonts w:ascii="Times New Roman" w:hAnsi="Times New Roman" w:cs="Times New Roman"/>
                <w:lang w:val="sr-Cyrl-RS"/>
              </w:rPr>
            </w:pPr>
          </w:p>
        </w:tc>
        <w:tc>
          <w:tcPr>
            <w:tcW w:w="1161" w:type="dxa"/>
            <w:gridSpan w:val="3"/>
            <w:shd w:val="clear" w:color="auto" w:fill="FBE4D5" w:themeFill="accent2" w:themeFillTint="33"/>
          </w:tcPr>
          <w:p w14:paraId="1A826CAD" w14:textId="1514F073"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w:t>
            </w:r>
          </w:p>
        </w:tc>
        <w:tc>
          <w:tcPr>
            <w:tcW w:w="1505" w:type="dxa"/>
            <w:gridSpan w:val="2"/>
            <w:vMerge w:val="restart"/>
            <w:shd w:val="clear" w:color="auto" w:fill="FBE4D5" w:themeFill="accent2" w:themeFillTint="33"/>
          </w:tcPr>
          <w:p w14:paraId="188FE6F7" w14:textId="167DBE90"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Извор верификације</w:t>
            </w:r>
          </w:p>
        </w:tc>
        <w:tc>
          <w:tcPr>
            <w:tcW w:w="1992" w:type="dxa"/>
            <w:vMerge w:val="restart"/>
            <w:shd w:val="clear" w:color="auto" w:fill="FBE4D5" w:themeFill="accent2" w:themeFillTint="33"/>
          </w:tcPr>
          <w:p w14:paraId="639C5B75" w14:textId="505F67BC"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План детаљне регулације насеља</w:t>
            </w:r>
          </w:p>
        </w:tc>
      </w:tr>
      <w:tr w:rsidR="009163F0" w14:paraId="22040109" w14:textId="77777777" w:rsidTr="00F84B21">
        <w:trPr>
          <w:trHeight w:val="620"/>
        </w:trPr>
        <w:tc>
          <w:tcPr>
            <w:tcW w:w="1970" w:type="dxa"/>
            <w:gridSpan w:val="2"/>
            <w:vMerge/>
            <w:shd w:val="clear" w:color="auto" w:fill="FBE4D5" w:themeFill="accent2" w:themeFillTint="33"/>
          </w:tcPr>
          <w:p w14:paraId="2EA843A7" w14:textId="77777777" w:rsidR="009163F0" w:rsidRDefault="009163F0" w:rsidP="009163F0">
            <w:pPr>
              <w:jc w:val="both"/>
              <w:rPr>
                <w:rFonts w:ascii="Times New Roman" w:hAnsi="Times New Roman" w:cs="Times New Roman"/>
                <w:lang w:val="sr-Cyrl-RS"/>
              </w:rPr>
            </w:pPr>
          </w:p>
        </w:tc>
        <w:tc>
          <w:tcPr>
            <w:tcW w:w="2430" w:type="dxa"/>
            <w:gridSpan w:val="2"/>
            <w:vMerge/>
            <w:shd w:val="clear" w:color="auto" w:fill="FBE4D5" w:themeFill="accent2" w:themeFillTint="33"/>
          </w:tcPr>
          <w:p w14:paraId="083827B3" w14:textId="77777777" w:rsidR="009163F0" w:rsidRDefault="009163F0" w:rsidP="009163F0">
            <w:pPr>
              <w:jc w:val="both"/>
              <w:rPr>
                <w:rFonts w:ascii="Times New Roman" w:hAnsi="Times New Roman" w:cs="Times New Roman"/>
                <w:lang w:val="sr-Cyrl-RS"/>
              </w:rPr>
            </w:pPr>
          </w:p>
        </w:tc>
        <w:tc>
          <w:tcPr>
            <w:tcW w:w="1407" w:type="dxa"/>
            <w:gridSpan w:val="2"/>
            <w:shd w:val="clear" w:color="auto" w:fill="FBE4D5" w:themeFill="accent2" w:themeFillTint="33"/>
            <w:vAlign w:val="center"/>
          </w:tcPr>
          <w:p w14:paraId="6D57C32F" w14:textId="4688196B"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Циљна год</w:t>
            </w:r>
          </w:p>
        </w:tc>
        <w:tc>
          <w:tcPr>
            <w:tcW w:w="916" w:type="dxa"/>
            <w:shd w:val="clear" w:color="auto" w:fill="FBE4D5" w:themeFill="accent2" w:themeFillTint="33"/>
            <w:vAlign w:val="center"/>
          </w:tcPr>
          <w:p w14:paraId="5AE7D503" w14:textId="11394CFB"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202</w:t>
            </w:r>
            <w:r>
              <w:rPr>
                <w:rFonts w:ascii="Times New Roman" w:hAnsi="Times New Roman" w:cs="Times New Roman"/>
                <w:lang w:val="sr-Latn-RS"/>
              </w:rPr>
              <w:t>3</w:t>
            </w:r>
          </w:p>
        </w:tc>
        <w:tc>
          <w:tcPr>
            <w:tcW w:w="2024" w:type="dxa"/>
            <w:gridSpan w:val="3"/>
            <w:shd w:val="clear" w:color="auto" w:fill="FBE4D5" w:themeFill="accent2" w:themeFillTint="33"/>
            <w:vAlign w:val="center"/>
          </w:tcPr>
          <w:p w14:paraId="0AE3C682" w14:textId="0196E67D"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Циљна вредност</w:t>
            </w:r>
          </w:p>
        </w:tc>
        <w:tc>
          <w:tcPr>
            <w:tcW w:w="1161" w:type="dxa"/>
            <w:gridSpan w:val="3"/>
            <w:shd w:val="clear" w:color="auto" w:fill="FBE4D5" w:themeFill="accent2" w:themeFillTint="33"/>
          </w:tcPr>
          <w:p w14:paraId="5F432AB6" w14:textId="5F59379B"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4</w:t>
            </w:r>
          </w:p>
        </w:tc>
        <w:tc>
          <w:tcPr>
            <w:tcW w:w="1505" w:type="dxa"/>
            <w:gridSpan w:val="2"/>
            <w:vMerge/>
          </w:tcPr>
          <w:p w14:paraId="2ECA7EE1" w14:textId="77777777" w:rsidR="009163F0" w:rsidRDefault="009163F0" w:rsidP="009163F0">
            <w:pPr>
              <w:jc w:val="both"/>
              <w:rPr>
                <w:rFonts w:ascii="Times New Roman" w:hAnsi="Times New Roman" w:cs="Times New Roman"/>
                <w:lang w:val="sr-Cyrl-RS"/>
              </w:rPr>
            </w:pPr>
          </w:p>
        </w:tc>
        <w:tc>
          <w:tcPr>
            <w:tcW w:w="1992" w:type="dxa"/>
            <w:vMerge/>
          </w:tcPr>
          <w:p w14:paraId="297253C2" w14:textId="77777777" w:rsidR="009163F0" w:rsidRDefault="009163F0" w:rsidP="009163F0">
            <w:pPr>
              <w:jc w:val="both"/>
              <w:rPr>
                <w:rFonts w:ascii="Times New Roman" w:hAnsi="Times New Roman" w:cs="Times New Roman"/>
                <w:lang w:val="sr-Cyrl-RS"/>
              </w:rPr>
            </w:pPr>
          </w:p>
        </w:tc>
      </w:tr>
      <w:tr w:rsidR="009163F0" w14:paraId="366E6A07" w14:textId="77777777" w:rsidTr="00F84B21">
        <w:trPr>
          <w:trHeight w:val="648"/>
        </w:trPr>
        <w:tc>
          <w:tcPr>
            <w:tcW w:w="1970" w:type="dxa"/>
            <w:gridSpan w:val="2"/>
            <w:vMerge w:val="restart"/>
            <w:shd w:val="clear" w:color="auto" w:fill="FBE4D5" w:themeFill="accent2" w:themeFillTint="33"/>
          </w:tcPr>
          <w:p w14:paraId="0BF57E6A" w14:textId="77777777" w:rsidR="009163F0" w:rsidRDefault="009163F0" w:rsidP="009163F0">
            <w:pPr>
              <w:jc w:val="both"/>
              <w:rPr>
                <w:rFonts w:ascii="Times New Roman" w:hAnsi="Times New Roman" w:cs="Times New Roman"/>
                <w:lang w:val="sr-Cyrl-RS"/>
              </w:rPr>
            </w:pPr>
          </w:p>
          <w:p w14:paraId="4FD65FD9" w14:textId="77777777" w:rsidR="009163F0" w:rsidRDefault="009163F0" w:rsidP="009163F0">
            <w:pPr>
              <w:jc w:val="both"/>
              <w:rPr>
                <w:rFonts w:ascii="Times New Roman" w:hAnsi="Times New Roman" w:cs="Times New Roman"/>
                <w:lang w:val="sr-Cyrl-RS"/>
              </w:rPr>
            </w:pPr>
          </w:p>
          <w:p w14:paraId="54FD354A" w14:textId="70FC6FB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Индикатор 5</w:t>
            </w:r>
          </w:p>
          <w:p w14:paraId="37618CC2" w14:textId="77777777" w:rsidR="009163F0" w:rsidRDefault="009163F0" w:rsidP="009163F0">
            <w:pPr>
              <w:jc w:val="both"/>
              <w:rPr>
                <w:rFonts w:ascii="Times New Roman" w:hAnsi="Times New Roman" w:cs="Times New Roman"/>
                <w:lang w:val="sr-Cyrl-RS"/>
              </w:rPr>
            </w:pPr>
          </w:p>
          <w:p w14:paraId="24DEADA7" w14:textId="77777777" w:rsidR="009163F0" w:rsidRDefault="009163F0" w:rsidP="009163F0">
            <w:pPr>
              <w:jc w:val="both"/>
              <w:rPr>
                <w:rFonts w:ascii="Times New Roman" w:hAnsi="Times New Roman" w:cs="Times New Roman"/>
                <w:lang w:val="sr-Cyrl-RS"/>
              </w:rPr>
            </w:pPr>
          </w:p>
          <w:p w14:paraId="12DC9031" w14:textId="3461BEBA" w:rsidR="009163F0" w:rsidRDefault="009163F0" w:rsidP="009163F0">
            <w:pPr>
              <w:jc w:val="both"/>
              <w:rPr>
                <w:rFonts w:ascii="Times New Roman" w:hAnsi="Times New Roman" w:cs="Times New Roman"/>
                <w:lang w:val="sr-Cyrl-RS"/>
              </w:rPr>
            </w:pPr>
          </w:p>
        </w:tc>
        <w:tc>
          <w:tcPr>
            <w:tcW w:w="2430" w:type="dxa"/>
            <w:gridSpan w:val="2"/>
            <w:vMerge w:val="restart"/>
            <w:shd w:val="clear" w:color="auto" w:fill="FBE4D5" w:themeFill="accent2" w:themeFillTint="33"/>
          </w:tcPr>
          <w:p w14:paraId="32946338" w14:textId="0E39685D"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Повећан број и квалитет социјалних услуга за ромску популацију</w:t>
            </w:r>
          </w:p>
        </w:tc>
        <w:tc>
          <w:tcPr>
            <w:tcW w:w="1407" w:type="dxa"/>
            <w:gridSpan w:val="2"/>
            <w:shd w:val="clear" w:color="auto" w:fill="FBE4D5" w:themeFill="accent2" w:themeFillTint="33"/>
            <w:vAlign w:val="center"/>
          </w:tcPr>
          <w:p w14:paraId="37336016" w14:textId="7777777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Базна год</w:t>
            </w:r>
          </w:p>
          <w:p w14:paraId="39D47B08" w14:textId="77777777" w:rsidR="009163F0" w:rsidRDefault="009163F0" w:rsidP="009163F0">
            <w:pPr>
              <w:jc w:val="center"/>
              <w:rPr>
                <w:rFonts w:ascii="Times New Roman" w:hAnsi="Times New Roman" w:cs="Times New Roman"/>
                <w:lang w:val="sr-Cyrl-RS"/>
              </w:rPr>
            </w:pPr>
          </w:p>
        </w:tc>
        <w:tc>
          <w:tcPr>
            <w:tcW w:w="916" w:type="dxa"/>
            <w:shd w:val="clear" w:color="auto" w:fill="FBE4D5" w:themeFill="accent2" w:themeFillTint="33"/>
            <w:vAlign w:val="center"/>
          </w:tcPr>
          <w:p w14:paraId="4FD1981C" w14:textId="77777777" w:rsidR="009163F0" w:rsidRPr="009163F0" w:rsidRDefault="009163F0" w:rsidP="009163F0">
            <w:pPr>
              <w:jc w:val="center"/>
              <w:rPr>
                <w:rFonts w:ascii="Times New Roman" w:hAnsi="Times New Roman" w:cs="Times New Roman"/>
                <w:lang w:val="sr-Latn-RS"/>
              </w:rPr>
            </w:pPr>
            <w:r>
              <w:rPr>
                <w:rFonts w:ascii="Times New Roman" w:hAnsi="Times New Roman" w:cs="Times New Roman"/>
                <w:lang w:val="sr-Cyrl-RS"/>
              </w:rPr>
              <w:t>20</w:t>
            </w:r>
            <w:r>
              <w:rPr>
                <w:rFonts w:ascii="Times New Roman" w:hAnsi="Times New Roman" w:cs="Times New Roman"/>
                <w:lang w:val="sr-Latn-RS"/>
              </w:rPr>
              <w:t>20</w:t>
            </w:r>
          </w:p>
          <w:p w14:paraId="0F25A8C8" w14:textId="77777777" w:rsidR="009163F0" w:rsidRDefault="009163F0" w:rsidP="009163F0">
            <w:pPr>
              <w:jc w:val="center"/>
              <w:rPr>
                <w:rFonts w:ascii="Times New Roman" w:hAnsi="Times New Roman" w:cs="Times New Roman"/>
                <w:lang w:val="sr-Cyrl-RS"/>
              </w:rPr>
            </w:pPr>
          </w:p>
        </w:tc>
        <w:tc>
          <w:tcPr>
            <w:tcW w:w="2024" w:type="dxa"/>
            <w:gridSpan w:val="3"/>
            <w:shd w:val="clear" w:color="auto" w:fill="FBE4D5" w:themeFill="accent2" w:themeFillTint="33"/>
            <w:vAlign w:val="center"/>
          </w:tcPr>
          <w:p w14:paraId="4A0716E3" w14:textId="7777777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Базна вреднодт</w:t>
            </w:r>
          </w:p>
          <w:p w14:paraId="5B652EFC" w14:textId="77777777" w:rsidR="009163F0" w:rsidRDefault="009163F0" w:rsidP="009163F0">
            <w:pPr>
              <w:jc w:val="center"/>
              <w:rPr>
                <w:rFonts w:ascii="Times New Roman" w:hAnsi="Times New Roman" w:cs="Times New Roman"/>
                <w:lang w:val="sr-Cyrl-RS"/>
              </w:rPr>
            </w:pPr>
          </w:p>
        </w:tc>
        <w:tc>
          <w:tcPr>
            <w:tcW w:w="1161" w:type="dxa"/>
            <w:gridSpan w:val="3"/>
            <w:shd w:val="clear" w:color="auto" w:fill="FBE4D5" w:themeFill="accent2" w:themeFillTint="33"/>
          </w:tcPr>
          <w:p w14:paraId="53C85B54" w14:textId="060082DC"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75%</w:t>
            </w:r>
          </w:p>
        </w:tc>
        <w:tc>
          <w:tcPr>
            <w:tcW w:w="1505" w:type="dxa"/>
            <w:gridSpan w:val="2"/>
            <w:vMerge w:val="restart"/>
            <w:shd w:val="clear" w:color="auto" w:fill="FBE4D5" w:themeFill="accent2" w:themeFillTint="33"/>
          </w:tcPr>
          <w:p w14:paraId="486480EE" w14:textId="59E3CB4A"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Извор верификације</w:t>
            </w:r>
          </w:p>
        </w:tc>
        <w:tc>
          <w:tcPr>
            <w:tcW w:w="1992" w:type="dxa"/>
            <w:vMerge w:val="restart"/>
            <w:shd w:val="clear" w:color="auto" w:fill="FBE4D5" w:themeFill="accent2" w:themeFillTint="33"/>
          </w:tcPr>
          <w:p w14:paraId="52B2F504" w14:textId="0B809209"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Извештај о раду Центра за социјални рад Бач</w:t>
            </w:r>
          </w:p>
        </w:tc>
      </w:tr>
      <w:tr w:rsidR="009163F0" w14:paraId="1D8D07CE" w14:textId="77777777" w:rsidTr="00F84B21">
        <w:trPr>
          <w:trHeight w:val="855"/>
        </w:trPr>
        <w:tc>
          <w:tcPr>
            <w:tcW w:w="1970" w:type="dxa"/>
            <w:gridSpan w:val="2"/>
            <w:vMerge/>
          </w:tcPr>
          <w:p w14:paraId="3F189BD2" w14:textId="77777777" w:rsidR="009163F0" w:rsidRDefault="009163F0" w:rsidP="009163F0">
            <w:pPr>
              <w:jc w:val="both"/>
              <w:rPr>
                <w:rFonts w:ascii="Times New Roman" w:hAnsi="Times New Roman" w:cs="Times New Roman"/>
                <w:lang w:val="sr-Cyrl-RS"/>
              </w:rPr>
            </w:pPr>
          </w:p>
        </w:tc>
        <w:tc>
          <w:tcPr>
            <w:tcW w:w="2430" w:type="dxa"/>
            <w:gridSpan w:val="2"/>
            <w:vMerge/>
          </w:tcPr>
          <w:p w14:paraId="2E1E99A3" w14:textId="77777777" w:rsidR="009163F0" w:rsidRDefault="009163F0" w:rsidP="009163F0">
            <w:pPr>
              <w:jc w:val="both"/>
              <w:rPr>
                <w:rFonts w:ascii="Times New Roman" w:hAnsi="Times New Roman" w:cs="Times New Roman"/>
                <w:lang w:val="sr-Cyrl-RS"/>
              </w:rPr>
            </w:pPr>
          </w:p>
        </w:tc>
        <w:tc>
          <w:tcPr>
            <w:tcW w:w="1407" w:type="dxa"/>
            <w:gridSpan w:val="2"/>
            <w:shd w:val="clear" w:color="auto" w:fill="FBE4D5" w:themeFill="accent2" w:themeFillTint="33"/>
            <w:vAlign w:val="center"/>
          </w:tcPr>
          <w:p w14:paraId="66F8CD97" w14:textId="36ADFCDE"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Циљна год</w:t>
            </w:r>
          </w:p>
        </w:tc>
        <w:tc>
          <w:tcPr>
            <w:tcW w:w="916" w:type="dxa"/>
            <w:shd w:val="clear" w:color="auto" w:fill="FBE4D5" w:themeFill="accent2" w:themeFillTint="33"/>
            <w:vAlign w:val="center"/>
          </w:tcPr>
          <w:p w14:paraId="71F40FB7" w14:textId="48BDB98A"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202</w:t>
            </w:r>
            <w:r>
              <w:rPr>
                <w:rFonts w:ascii="Times New Roman" w:hAnsi="Times New Roman" w:cs="Times New Roman"/>
                <w:lang w:val="sr-Latn-RS"/>
              </w:rPr>
              <w:t>3</w:t>
            </w:r>
          </w:p>
        </w:tc>
        <w:tc>
          <w:tcPr>
            <w:tcW w:w="2024" w:type="dxa"/>
            <w:gridSpan w:val="3"/>
            <w:shd w:val="clear" w:color="auto" w:fill="FBE4D5" w:themeFill="accent2" w:themeFillTint="33"/>
            <w:vAlign w:val="center"/>
          </w:tcPr>
          <w:p w14:paraId="3B0BD4F8" w14:textId="0D05DFE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Циљна вредност</w:t>
            </w:r>
          </w:p>
        </w:tc>
        <w:tc>
          <w:tcPr>
            <w:tcW w:w="1161" w:type="dxa"/>
            <w:gridSpan w:val="3"/>
            <w:shd w:val="clear" w:color="auto" w:fill="FBE4D5" w:themeFill="accent2" w:themeFillTint="33"/>
          </w:tcPr>
          <w:p w14:paraId="4FF600BD" w14:textId="64CEF346"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95%</w:t>
            </w:r>
          </w:p>
        </w:tc>
        <w:tc>
          <w:tcPr>
            <w:tcW w:w="1505" w:type="dxa"/>
            <w:gridSpan w:val="2"/>
            <w:vMerge/>
          </w:tcPr>
          <w:p w14:paraId="2B8739EA" w14:textId="77777777" w:rsidR="009163F0" w:rsidRDefault="009163F0" w:rsidP="009163F0">
            <w:pPr>
              <w:jc w:val="both"/>
              <w:rPr>
                <w:rFonts w:ascii="Times New Roman" w:hAnsi="Times New Roman" w:cs="Times New Roman"/>
                <w:lang w:val="sr-Cyrl-RS"/>
              </w:rPr>
            </w:pPr>
          </w:p>
        </w:tc>
        <w:tc>
          <w:tcPr>
            <w:tcW w:w="1992" w:type="dxa"/>
            <w:vMerge/>
          </w:tcPr>
          <w:p w14:paraId="7DC58505" w14:textId="77777777" w:rsidR="009163F0" w:rsidRDefault="009163F0" w:rsidP="009163F0">
            <w:pPr>
              <w:jc w:val="both"/>
              <w:rPr>
                <w:rFonts w:ascii="Times New Roman" w:hAnsi="Times New Roman" w:cs="Times New Roman"/>
                <w:lang w:val="sr-Cyrl-RS"/>
              </w:rPr>
            </w:pPr>
          </w:p>
        </w:tc>
      </w:tr>
    </w:tbl>
    <w:p w14:paraId="2D87457A" w14:textId="12E6123E" w:rsidR="009A4AFB" w:rsidRDefault="009A4AFB" w:rsidP="00F37557">
      <w:pPr>
        <w:ind w:left="360"/>
        <w:jc w:val="both"/>
        <w:rPr>
          <w:rFonts w:ascii="Times New Roman" w:hAnsi="Times New Roman" w:cs="Times New Roman"/>
          <w:lang w:val="sr-Cyrl-RS"/>
        </w:rPr>
      </w:pPr>
    </w:p>
    <w:tbl>
      <w:tblPr>
        <w:tblStyle w:val="TableGrid"/>
        <w:tblW w:w="13405" w:type="dxa"/>
        <w:tblInd w:w="360" w:type="dxa"/>
        <w:tblLook w:val="04A0" w:firstRow="1" w:lastRow="0" w:firstColumn="1" w:lastColumn="0" w:noHBand="0" w:noVBand="1"/>
      </w:tblPr>
      <w:tblGrid>
        <w:gridCol w:w="1943"/>
        <w:gridCol w:w="2263"/>
        <w:gridCol w:w="1473"/>
        <w:gridCol w:w="960"/>
        <w:gridCol w:w="1919"/>
        <w:gridCol w:w="6"/>
        <w:gridCol w:w="1374"/>
        <w:gridCol w:w="1515"/>
        <w:gridCol w:w="486"/>
        <w:gridCol w:w="1466"/>
      </w:tblGrid>
      <w:tr w:rsidR="00B95C06" w14:paraId="7EC8057B" w14:textId="1F62BAB7" w:rsidTr="001026D1">
        <w:trPr>
          <w:trHeight w:val="420"/>
        </w:trPr>
        <w:tc>
          <w:tcPr>
            <w:tcW w:w="1943" w:type="dxa"/>
            <w:vMerge w:val="restart"/>
            <w:shd w:val="clear" w:color="auto" w:fill="C00000"/>
          </w:tcPr>
          <w:p w14:paraId="0201CF83" w14:textId="77777777" w:rsidR="00F84B21" w:rsidRPr="00B95C06" w:rsidRDefault="00F84B21" w:rsidP="00F37557">
            <w:pPr>
              <w:jc w:val="both"/>
              <w:rPr>
                <w:rFonts w:ascii="Times New Roman" w:hAnsi="Times New Roman" w:cs="Times New Roman"/>
                <w:b/>
                <w:bCs/>
                <w:lang w:val="sr-Cyrl-RS"/>
              </w:rPr>
            </w:pPr>
          </w:p>
          <w:p w14:paraId="1E5152D7" w14:textId="3D476BF7" w:rsidR="00F84B21" w:rsidRPr="00B95C06" w:rsidRDefault="00B95C06" w:rsidP="00F37557">
            <w:pPr>
              <w:jc w:val="both"/>
              <w:rPr>
                <w:rFonts w:ascii="Times New Roman" w:hAnsi="Times New Roman" w:cs="Times New Roman"/>
                <w:b/>
                <w:bCs/>
                <w:lang w:val="sr-Cyrl-RS"/>
              </w:rPr>
            </w:pPr>
            <w:r w:rsidRPr="00B95C06">
              <w:rPr>
                <w:rFonts w:ascii="Times New Roman" w:hAnsi="Times New Roman" w:cs="Times New Roman"/>
                <w:b/>
                <w:bCs/>
                <w:lang w:val="sr-Cyrl-RS"/>
              </w:rPr>
              <w:t>ПОСЕБАН ЦИЉ</w:t>
            </w:r>
            <w:r w:rsidR="002501D4">
              <w:rPr>
                <w:rFonts w:ascii="Times New Roman" w:hAnsi="Times New Roman" w:cs="Times New Roman"/>
                <w:b/>
                <w:bCs/>
                <w:lang w:val="sr-Cyrl-RS"/>
              </w:rPr>
              <w:t xml:space="preserve"> 1</w:t>
            </w:r>
          </w:p>
          <w:p w14:paraId="3218DC4B" w14:textId="1A829315" w:rsidR="00F84B21" w:rsidRPr="00B95C06" w:rsidRDefault="00F84B21" w:rsidP="00F37557">
            <w:pPr>
              <w:jc w:val="both"/>
              <w:rPr>
                <w:rFonts w:ascii="Times New Roman" w:hAnsi="Times New Roman" w:cs="Times New Roman"/>
                <w:b/>
                <w:bCs/>
                <w:lang w:val="sr-Cyrl-RS"/>
              </w:rPr>
            </w:pPr>
          </w:p>
        </w:tc>
        <w:tc>
          <w:tcPr>
            <w:tcW w:w="3736" w:type="dxa"/>
            <w:gridSpan w:val="2"/>
            <w:vMerge w:val="restart"/>
            <w:shd w:val="clear" w:color="auto" w:fill="C00000"/>
          </w:tcPr>
          <w:p w14:paraId="06A7DD7F" w14:textId="77777777" w:rsidR="00F84B21" w:rsidRPr="00B95C06" w:rsidRDefault="00F84B21">
            <w:pPr>
              <w:rPr>
                <w:rFonts w:ascii="Times New Roman" w:hAnsi="Times New Roman" w:cs="Times New Roman"/>
                <w:b/>
                <w:bCs/>
                <w:lang w:val="sr-Cyrl-RS"/>
              </w:rPr>
            </w:pPr>
          </w:p>
          <w:p w14:paraId="2F55B906" w14:textId="60A0829C" w:rsidR="00F84B21" w:rsidRPr="00B95C06" w:rsidRDefault="00B95C06" w:rsidP="00F37557">
            <w:pPr>
              <w:jc w:val="both"/>
              <w:rPr>
                <w:rFonts w:ascii="Times New Roman" w:hAnsi="Times New Roman" w:cs="Times New Roman"/>
                <w:b/>
                <w:bCs/>
                <w:lang w:val="sr-Cyrl-RS"/>
              </w:rPr>
            </w:pPr>
            <w:r w:rsidRPr="00B95C06">
              <w:rPr>
                <w:rFonts w:ascii="Times New Roman" w:hAnsi="Times New Roman" w:cs="Times New Roman"/>
                <w:b/>
                <w:bCs/>
                <w:lang w:val="sr-Cyrl-RS"/>
              </w:rPr>
              <w:t>Повећање обухвата деце и младих ромске националности системом васпизања и образовања</w:t>
            </w:r>
          </w:p>
        </w:tc>
        <w:tc>
          <w:tcPr>
            <w:tcW w:w="2885" w:type="dxa"/>
            <w:gridSpan w:val="3"/>
            <w:vMerge w:val="restart"/>
            <w:shd w:val="clear" w:color="auto" w:fill="C00000"/>
          </w:tcPr>
          <w:p w14:paraId="7F3A8F54" w14:textId="77777777" w:rsidR="00F84B21" w:rsidRPr="00B95C06" w:rsidRDefault="00F84B21">
            <w:pPr>
              <w:rPr>
                <w:rFonts w:ascii="Times New Roman" w:hAnsi="Times New Roman" w:cs="Times New Roman"/>
                <w:b/>
                <w:bCs/>
                <w:lang w:val="sr-Cyrl-RS"/>
              </w:rPr>
            </w:pPr>
          </w:p>
          <w:p w14:paraId="1CBFA571" w14:textId="02F230AC" w:rsidR="00F84B21" w:rsidRPr="00B95C06" w:rsidRDefault="00B95C06" w:rsidP="00B95C06">
            <w:pPr>
              <w:jc w:val="right"/>
              <w:rPr>
                <w:rFonts w:ascii="Times New Roman" w:hAnsi="Times New Roman" w:cs="Times New Roman"/>
                <w:b/>
                <w:bCs/>
                <w:lang w:val="sr-Cyrl-RS"/>
              </w:rPr>
            </w:pPr>
            <w:r w:rsidRPr="00B95C06">
              <w:rPr>
                <w:rFonts w:ascii="Times New Roman" w:hAnsi="Times New Roman" w:cs="Times New Roman"/>
                <w:b/>
                <w:bCs/>
                <w:lang w:val="sr-Cyrl-RS"/>
              </w:rPr>
              <w:t>Укупно за посебан циљ 1 (РСД)</w:t>
            </w:r>
          </w:p>
        </w:tc>
        <w:tc>
          <w:tcPr>
            <w:tcW w:w="1374" w:type="dxa"/>
            <w:vMerge w:val="restart"/>
            <w:shd w:val="clear" w:color="auto" w:fill="C00000"/>
          </w:tcPr>
          <w:p w14:paraId="6523A299" w14:textId="77777777" w:rsidR="00F84B21" w:rsidRPr="00B95C06" w:rsidRDefault="00F84B21">
            <w:pPr>
              <w:rPr>
                <w:rFonts w:ascii="Times New Roman" w:hAnsi="Times New Roman" w:cs="Times New Roman"/>
                <w:b/>
                <w:bCs/>
                <w:lang w:val="sr-Cyrl-RS"/>
              </w:rPr>
            </w:pPr>
          </w:p>
          <w:p w14:paraId="0A43C685" w14:textId="08ED6D38" w:rsidR="00F84B21" w:rsidRPr="00B95C06" w:rsidRDefault="00B95C06" w:rsidP="00F37557">
            <w:pPr>
              <w:jc w:val="both"/>
              <w:rPr>
                <w:rFonts w:ascii="Times New Roman" w:hAnsi="Times New Roman" w:cs="Times New Roman"/>
                <w:b/>
                <w:bCs/>
                <w:lang w:val="sr-Cyrl-RS"/>
              </w:rPr>
            </w:pPr>
            <w:r w:rsidRPr="00B95C06">
              <w:rPr>
                <w:rFonts w:ascii="Times New Roman" w:hAnsi="Times New Roman" w:cs="Times New Roman"/>
                <w:b/>
                <w:bCs/>
                <w:lang w:val="sr-Cyrl-RS"/>
              </w:rPr>
              <w:t>3.885.000,00</w:t>
            </w:r>
          </w:p>
        </w:tc>
        <w:tc>
          <w:tcPr>
            <w:tcW w:w="2001" w:type="dxa"/>
            <w:gridSpan w:val="2"/>
            <w:shd w:val="clear" w:color="auto" w:fill="C00000"/>
          </w:tcPr>
          <w:p w14:paraId="201929C2" w14:textId="35DD6DB5" w:rsidR="00F84B21" w:rsidRPr="00B95C06" w:rsidRDefault="00B95C06">
            <w:pPr>
              <w:rPr>
                <w:rFonts w:ascii="Times New Roman" w:hAnsi="Times New Roman" w:cs="Times New Roman"/>
                <w:b/>
                <w:bCs/>
                <w:lang w:val="sr-Cyrl-RS"/>
              </w:rPr>
            </w:pPr>
            <w:r w:rsidRPr="00B95C06">
              <w:rPr>
                <w:rFonts w:ascii="Times New Roman" w:hAnsi="Times New Roman" w:cs="Times New Roman"/>
                <w:b/>
                <w:bCs/>
                <w:lang w:val="sr-Cyrl-RS"/>
              </w:rPr>
              <w:t>Буџет ЈЛС (РСД)</w:t>
            </w:r>
          </w:p>
          <w:p w14:paraId="16F069D7" w14:textId="77777777" w:rsidR="00F84B21" w:rsidRPr="00B95C06" w:rsidRDefault="00F84B21" w:rsidP="00F37557">
            <w:pPr>
              <w:jc w:val="both"/>
              <w:rPr>
                <w:rFonts w:ascii="Times New Roman" w:hAnsi="Times New Roman" w:cs="Times New Roman"/>
                <w:b/>
                <w:bCs/>
                <w:lang w:val="sr-Cyrl-RS"/>
              </w:rPr>
            </w:pPr>
          </w:p>
        </w:tc>
        <w:tc>
          <w:tcPr>
            <w:tcW w:w="1466" w:type="dxa"/>
            <w:shd w:val="clear" w:color="auto" w:fill="C00000"/>
          </w:tcPr>
          <w:p w14:paraId="3C9945A4" w14:textId="345D5457" w:rsidR="00F84B21" w:rsidRPr="00B95C06" w:rsidRDefault="00B95C06">
            <w:pPr>
              <w:rPr>
                <w:rFonts w:ascii="Times New Roman" w:hAnsi="Times New Roman" w:cs="Times New Roman"/>
                <w:b/>
                <w:bCs/>
                <w:lang w:val="sr-Cyrl-RS"/>
              </w:rPr>
            </w:pPr>
            <w:r w:rsidRPr="00B95C06">
              <w:rPr>
                <w:rFonts w:ascii="Times New Roman" w:hAnsi="Times New Roman" w:cs="Times New Roman"/>
                <w:b/>
                <w:bCs/>
                <w:lang w:val="sr-Cyrl-RS"/>
              </w:rPr>
              <w:t>1.470.000,00</w:t>
            </w:r>
          </w:p>
          <w:p w14:paraId="29A1BB40" w14:textId="77777777" w:rsidR="00F84B21" w:rsidRPr="00B95C06" w:rsidRDefault="00F84B21" w:rsidP="00F37557">
            <w:pPr>
              <w:jc w:val="both"/>
              <w:rPr>
                <w:rFonts w:ascii="Times New Roman" w:hAnsi="Times New Roman" w:cs="Times New Roman"/>
                <w:b/>
                <w:bCs/>
                <w:lang w:val="sr-Cyrl-RS"/>
              </w:rPr>
            </w:pPr>
          </w:p>
        </w:tc>
      </w:tr>
      <w:tr w:rsidR="00B95C06" w14:paraId="57737077" w14:textId="77777777" w:rsidTr="001026D1">
        <w:trPr>
          <w:trHeight w:val="330"/>
        </w:trPr>
        <w:tc>
          <w:tcPr>
            <w:tcW w:w="1943" w:type="dxa"/>
            <w:vMerge/>
            <w:shd w:val="clear" w:color="auto" w:fill="C00000"/>
          </w:tcPr>
          <w:p w14:paraId="610EB66F" w14:textId="77777777" w:rsidR="00F84B21" w:rsidRPr="00B95C06" w:rsidRDefault="00F84B21" w:rsidP="00F37557">
            <w:pPr>
              <w:jc w:val="both"/>
              <w:rPr>
                <w:rFonts w:ascii="Times New Roman" w:hAnsi="Times New Roman" w:cs="Times New Roman"/>
                <w:b/>
                <w:bCs/>
                <w:lang w:val="sr-Cyrl-RS"/>
              </w:rPr>
            </w:pPr>
          </w:p>
        </w:tc>
        <w:tc>
          <w:tcPr>
            <w:tcW w:w="3736" w:type="dxa"/>
            <w:gridSpan w:val="2"/>
            <w:vMerge/>
            <w:shd w:val="clear" w:color="auto" w:fill="C00000"/>
          </w:tcPr>
          <w:p w14:paraId="0C79BC42" w14:textId="77777777" w:rsidR="00F84B21" w:rsidRPr="00B95C06" w:rsidRDefault="00F84B21">
            <w:pPr>
              <w:rPr>
                <w:rFonts w:ascii="Times New Roman" w:hAnsi="Times New Roman" w:cs="Times New Roman"/>
                <w:b/>
                <w:bCs/>
                <w:lang w:val="sr-Cyrl-RS"/>
              </w:rPr>
            </w:pPr>
          </w:p>
        </w:tc>
        <w:tc>
          <w:tcPr>
            <w:tcW w:w="2885" w:type="dxa"/>
            <w:gridSpan w:val="3"/>
            <w:vMerge/>
            <w:shd w:val="clear" w:color="auto" w:fill="C00000"/>
          </w:tcPr>
          <w:p w14:paraId="3537F416" w14:textId="77777777" w:rsidR="00F84B21" w:rsidRPr="00B95C06" w:rsidRDefault="00F84B21">
            <w:pPr>
              <w:rPr>
                <w:rFonts w:ascii="Times New Roman" w:hAnsi="Times New Roman" w:cs="Times New Roman"/>
                <w:b/>
                <w:bCs/>
                <w:lang w:val="sr-Cyrl-RS"/>
              </w:rPr>
            </w:pPr>
          </w:p>
        </w:tc>
        <w:tc>
          <w:tcPr>
            <w:tcW w:w="1374" w:type="dxa"/>
            <w:vMerge/>
            <w:shd w:val="clear" w:color="auto" w:fill="C00000"/>
          </w:tcPr>
          <w:p w14:paraId="3E9BCE1A" w14:textId="77777777" w:rsidR="00F84B21" w:rsidRPr="00B95C06" w:rsidRDefault="00F84B21">
            <w:pPr>
              <w:rPr>
                <w:rFonts w:ascii="Times New Roman" w:hAnsi="Times New Roman" w:cs="Times New Roman"/>
                <w:b/>
                <w:bCs/>
                <w:lang w:val="sr-Cyrl-RS"/>
              </w:rPr>
            </w:pPr>
          </w:p>
        </w:tc>
        <w:tc>
          <w:tcPr>
            <w:tcW w:w="2001" w:type="dxa"/>
            <w:gridSpan w:val="2"/>
            <w:shd w:val="clear" w:color="auto" w:fill="C00000"/>
          </w:tcPr>
          <w:p w14:paraId="7A3E9AAD" w14:textId="4177A1FF" w:rsidR="00F84B21" w:rsidRPr="00B95C06" w:rsidRDefault="00B95C06" w:rsidP="00B95C06">
            <w:pPr>
              <w:jc w:val="right"/>
              <w:rPr>
                <w:rFonts w:ascii="Times New Roman" w:hAnsi="Times New Roman" w:cs="Times New Roman"/>
                <w:b/>
                <w:bCs/>
                <w:lang w:val="sr-Cyrl-RS"/>
              </w:rPr>
            </w:pPr>
            <w:r w:rsidRPr="00B95C06">
              <w:rPr>
                <w:rFonts w:ascii="Times New Roman" w:hAnsi="Times New Roman" w:cs="Times New Roman"/>
                <w:b/>
                <w:bCs/>
                <w:lang w:val="sr-Cyrl-RS"/>
              </w:rPr>
              <w:t>Остали извори (РСД)</w:t>
            </w:r>
          </w:p>
        </w:tc>
        <w:tc>
          <w:tcPr>
            <w:tcW w:w="1466" w:type="dxa"/>
            <w:shd w:val="clear" w:color="auto" w:fill="C00000"/>
          </w:tcPr>
          <w:p w14:paraId="4EC0D9E1" w14:textId="10C8F2C3" w:rsidR="00F84B21" w:rsidRPr="00B95C06" w:rsidRDefault="00B95C06" w:rsidP="00F37557">
            <w:pPr>
              <w:jc w:val="both"/>
              <w:rPr>
                <w:rFonts w:ascii="Times New Roman" w:hAnsi="Times New Roman" w:cs="Times New Roman"/>
                <w:b/>
                <w:bCs/>
                <w:lang w:val="sr-Cyrl-RS"/>
              </w:rPr>
            </w:pPr>
            <w:r w:rsidRPr="00B95C06">
              <w:rPr>
                <w:rFonts w:ascii="Times New Roman" w:hAnsi="Times New Roman" w:cs="Times New Roman"/>
                <w:b/>
                <w:bCs/>
                <w:lang w:val="sr-Cyrl-RS"/>
              </w:rPr>
              <w:t>2.415.000,00</w:t>
            </w:r>
          </w:p>
        </w:tc>
      </w:tr>
      <w:tr w:rsidR="009163F0" w14:paraId="22A7576A" w14:textId="3E8C0642" w:rsidTr="00D83A92">
        <w:trPr>
          <w:trHeight w:val="442"/>
        </w:trPr>
        <w:tc>
          <w:tcPr>
            <w:tcW w:w="1943" w:type="dxa"/>
            <w:vMerge w:val="restart"/>
            <w:shd w:val="clear" w:color="auto" w:fill="FBE4D5" w:themeFill="accent2" w:themeFillTint="33"/>
          </w:tcPr>
          <w:p w14:paraId="5C68042F" w14:textId="77777777" w:rsidR="009163F0" w:rsidRDefault="009163F0" w:rsidP="009163F0">
            <w:pPr>
              <w:jc w:val="both"/>
              <w:rPr>
                <w:rFonts w:ascii="Times New Roman" w:hAnsi="Times New Roman" w:cs="Times New Roman"/>
                <w:lang w:val="sr-Cyrl-RS"/>
              </w:rPr>
            </w:pPr>
          </w:p>
          <w:p w14:paraId="3A9E9225" w14:textId="77777777" w:rsidR="009163F0" w:rsidRDefault="009163F0" w:rsidP="009163F0">
            <w:pPr>
              <w:jc w:val="both"/>
              <w:rPr>
                <w:rFonts w:ascii="Times New Roman" w:hAnsi="Times New Roman" w:cs="Times New Roman"/>
                <w:lang w:val="sr-Cyrl-RS"/>
              </w:rPr>
            </w:pPr>
          </w:p>
          <w:p w14:paraId="02C882E8" w14:textId="22F4A84A"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Индикатор 1</w:t>
            </w:r>
          </w:p>
        </w:tc>
        <w:tc>
          <w:tcPr>
            <w:tcW w:w="2263" w:type="dxa"/>
            <w:vMerge w:val="restart"/>
            <w:shd w:val="clear" w:color="auto" w:fill="FBE4D5" w:themeFill="accent2" w:themeFillTint="33"/>
          </w:tcPr>
          <w:p w14:paraId="6ABE53F2" w14:textId="0EADE96E" w:rsidR="009163F0" w:rsidRDefault="009163F0" w:rsidP="009163F0">
            <w:pPr>
              <w:rPr>
                <w:rFonts w:ascii="Times New Roman" w:hAnsi="Times New Roman" w:cs="Times New Roman"/>
                <w:lang w:val="sr-Cyrl-RS"/>
              </w:rPr>
            </w:pPr>
            <w:r w:rsidRPr="00B95C06">
              <w:rPr>
                <w:rFonts w:ascii="Times New Roman" w:hAnsi="Times New Roman" w:cs="Times New Roman"/>
                <w:lang w:val="sr-Cyrl-RS"/>
              </w:rPr>
              <w:t>Проценат деце ромске</w:t>
            </w:r>
            <w:r>
              <w:rPr>
                <w:rFonts w:ascii="Times New Roman" w:hAnsi="Times New Roman" w:cs="Times New Roman"/>
                <w:lang w:val="sr-Cyrl-RS"/>
              </w:rPr>
              <w:t xml:space="preserve"> </w:t>
            </w:r>
            <w:r w:rsidRPr="00B95C06">
              <w:rPr>
                <w:rFonts w:ascii="Times New Roman" w:hAnsi="Times New Roman" w:cs="Times New Roman"/>
                <w:lang w:val="sr-Cyrl-RS"/>
              </w:rPr>
              <w:t>националности уписане у ОШ која су похађала ППП</w:t>
            </w:r>
          </w:p>
        </w:tc>
        <w:tc>
          <w:tcPr>
            <w:tcW w:w="1473" w:type="dxa"/>
            <w:shd w:val="clear" w:color="auto" w:fill="FBE4D5" w:themeFill="accent2" w:themeFillTint="33"/>
          </w:tcPr>
          <w:p w14:paraId="6C8F38EA" w14:textId="51E367AC" w:rsidR="009163F0" w:rsidRDefault="009163F0" w:rsidP="009163F0">
            <w:pPr>
              <w:rPr>
                <w:rFonts w:ascii="Times New Roman" w:hAnsi="Times New Roman" w:cs="Times New Roman"/>
                <w:lang w:val="sr-Cyrl-RS"/>
              </w:rPr>
            </w:pPr>
            <w:r>
              <w:rPr>
                <w:rFonts w:ascii="Times New Roman" w:hAnsi="Times New Roman" w:cs="Times New Roman"/>
                <w:lang w:val="sr-Cyrl-RS"/>
              </w:rPr>
              <w:t>Базна год.</w:t>
            </w:r>
          </w:p>
          <w:p w14:paraId="3D973313" w14:textId="77777777" w:rsidR="009163F0" w:rsidRDefault="009163F0" w:rsidP="009163F0">
            <w:pPr>
              <w:jc w:val="both"/>
              <w:rPr>
                <w:rFonts w:ascii="Times New Roman" w:hAnsi="Times New Roman" w:cs="Times New Roman"/>
                <w:lang w:val="sr-Cyrl-RS"/>
              </w:rPr>
            </w:pPr>
          </w:p>
        </w:tc>
        <w:tc>
          <w:tcPr>
            <w:tcW w:w="960" w:type="dxa"/>
            <w:shd w:val="clear" w:color="auto" w:fill="FBE4D5" w:themeFill="accent2" w:themeFillTint="33"/>
            <w:vAlign w:val="center"/>
          </w:tcPr>
          <w:p w14:paraId="723DA11C" w14:textId="77777777" w:rsidR="009163F0" w:rsidRPr="009163F0" w:rsidRDefault="009163F0" w:rsidP="009163F0">
            <w:pPr>
              <w:jc w:val="center"/>
              <w:rPr>
                <w:rFonts w:ascii="Times New Roman" w:hAnsi="Times New Roman" w:cs="Times New Roman"/>
                <w:lang w:val="sr-Latn-RS"/>
              </w:rPr>
            </w:pPr>
            <w:r>
              <w:rPr>
                <w:rFonts w:ascii="Times New Roman" w:hAnsi="Times New Roman" w:cs="Times New Roman"/>
                <w:lang w:val="sr-Cyrl-RS"/>
              </w:rPr>
              <w:t>20</w:t>
            </w:r>
            <w:r>
              <w:rPr>
                <w:rFonts w:ascii="Times New Roman" w:hAnsi="Times New Roman" w:cs="Times New Roman"/>
                <w:lang w:val="sr-Latn-RS"/>
              </w:rPr>
              <w:t>20</w:t>
            </w:r>
          </w:p>
          <w:p w14:paraId="492CA178" w14:textId="236B9B9D" w:rsidR="009163F0" w:rsidRDefault="009163F0" w:rsidP="009163F0">
            <w:pPr>
              <w:jc w:val="both"/>
              <w:rPr>
                <w:rFonts w:ascii="Times New Roman" w:hAnsi="Times New Roman" w:cs="Times New Roman"/>
                <w:lang w:val="sr-Cyrl-RS"/>
              </w:rPr>
            </w:pPr>
          </w:p>
        </w:tc>
        <w:tc>
          <w:tcPr>
            <w:tcW w:w="1919" w:type="dxa"/>
            <w:shd w:val="clear" w:color="auto" w:fill="FBE4D5" w:themeFill="accent2" w:themeFillTint="33"/>
          </w:tcPr>
          <w:p w14:paraId="6F952C04" w14:textId="77777777" w:rsidR="009163F0" w:rsidRDefault="009163F0" w:rsidP="009163F0">
            <w:pPr>
              <w:rPr>
                <w:rFonts w:ascii="Times New Roman" w:hAnsi="Times New Roman" w:cs="Times New Roman"/>
                <w:lang w:val="sr-Cyrl-RS"/>
              </w:rPr>
            </w:pPr>
          </w:p>
          <w:p w14:paraId="4D8B2EF4" w14:textId="5B4ADD39"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Базна вредност</w:t>
            </w:r>
          </w:p>
        </w:tc>
        <w:tc>
          <w:tcPr>
            <w:tcW w:w="1380" w:type="dxa"/>
            <w:gridSpan w:val="2"/>
            <w:shd w:val="clear" w:color="auto" w:fill="FBE4D5" w:themeFill="accent2" w:themeFillTint="33"/>
          </w:tcPr>
          <w:p w14:paraId="1E1FD2A8" w14:textId="77777777" w:rsidR="009163F0" w:rsidRDefault="009163F0" w:rsidP="009163F0">
            <w:pPr>
              <w:rPr>
                <w:rFonts w:ascii="Times New Roman" w:hAnsi="Times New Roman" w:cs="Times New Roman"/>
                <w:lang w:val="sr-Cyrl-RS"/>
              </w:rPr>
            </w:pPr>
          </w:p>
          <w:p w14:paraId="2A29BC0C" w14:textId="766F8C05"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95%</w:t>
            </w:r>
          </w:p>
        </w:tc>
        <w:tc>
          <w:tcPr>
            <w:tcW w:w="1515" w:type="dxa"/>
            <w:vMerge w:val="restart"/>
            <w:shd w:val="clear" w:color="auto" w:fill="FBE4D5" w:themeFill="accent2" w:themeFillTint="33"/>
          </w:tcPr>
          <w:p w14:paraId="7398220E" w14:textId="77777777" w:rsidR="009163F0" w:rsidRDefault="009163F0" w:rsidP="009163F0">
            <w:pPr>
              <w:rPr>
                <w:rFonts w:ascii="Times New Roman" w:hAnsi="Times New Roman" w:cs="Times New Roman"/>
                <w:lang w:val="sr-Cyrl-RS"/>
              </w:rPr>
            </w:pPr>
          </w:p>
          <w:p w14:paraId="0F6367F7" w14:textId="311BDE26"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Извор верификације</w:t>
            </w:r>
          </w:p>
        </w:tc>
        <w:tc>
          <w:tcPr>
            <w:tcW w:w="1952" w:type="dxa"/>
            <w:gridSpan w:val="2"/>
            <w:vMerge w:val="restart"/>
            <w:shd w:val="clear" w:color="auto" w:fill="FBE4D5" w:themeFill="accent2" w:themeFillTint="33"/>
          </w:tcPr>
          <w:p w14:paraId="495A085F" w14:textId="77777777" w:rsidR="009163F0" w:rsidRDefault="009163F0" w:rsidP="009163F0">
            <w:pPr>
              <w:rPr>
                <w:rFonts w:ascii="Times New Roman" w:hAnsi="Times New Roman" w:cs="Times New Roman"/>
                <w:lang w:val="sr-Cyrl-RS"/>
              </w:rPr>
            </w:pPr>
          </w:p>
          <w:p w14:paraId="1CD8EF1E" w14:textId="5D1311D9" w:rsidR="009163F0" w:rsidRPr="001026D1" w:rsidRDefault="009163F0" w:rsidP="009163F0">
            <w:pPr>
              <w:jc w:val="both"/>
              <w:rPr>
                <w:rFonts w:ascii="Times New Roman" w:hAnsi="Times New Roman" w:cs="Times New Roman"/>
                <w:lang w:val="sr-Cyrl-RS"/>
              </w:rPr>
            </w:pPr>
            <w:r>
              <w:rPr>
                <w:rFonts w:ascii="Times New Roman" w:hAnsi="Times New Roman" w:cs="Times New Roman"/>
                <w:lang w:val="sr-Cyrl-RS"/>
              </w:rPr>
              <w:t>Школске евиденције,</w:t>
            </w:r>
            <w:r>
              <w:rPr>
                <w:rFonts w:ascii="Times New Roman" w:hAnsi="Times New Roman" w:cs="Times New Roman"/>
                <w:lang w:val="sr-Latn-RS"/>
              </w:rPr>
              <w:t xml:space="preserve"> </w:t>
            </w:r>
            <w:r>
              <w:rPr>
                <w:rFonts w:ascii="Times New Roman" w:hAnsi="Times New Roman" w:cs="Times New Roman"/>
                <w:lang w:val="sr-Cyrl-RS"/>
              </w:rPr>
              <w:t>Матичне књиге школа, Извештаји о раду ОШ и ПУ</w:t>
            </w:r>
          </w:p>
        </w:tc>
      </w:tr>
      <w:tr w:rsidR="009163F0" w14:paraId="1DAEC68C" w14:textId="77777777" w:rsidTr="00D83A92">
        <w:trPr>
          <w:trHeight w:val="555"/>
        </w:trPr>
        <w:tc>
          <w:tcPr>
            <w:tcW w:w="1943" w:type="dxa"/>
            <w:vMerge/>
            <w:shd w:val="clear" w:color="auto" w:fill="FBE4D5" w:themeFill="accent2" w:themeFillTint="33"/>
          </w:tcPr>
          <w:p w14:paraId="605056A8" w14:textId="77777777" w:rsidR="009163F0" w:rsidRDefault="009163F0" w:rsidP="009163F0">
            <w:pPr>
              <w:jc w:val="both"/>
              <w:rPr>
                <w:rFonts w:ascii="Times New Roman" w:hAnsi="Times New Roman" w:cs="Times New Roman"/>
                <w:lang w:val="sr-Cyrl-RS"/>
              </w:rPr>
            </w:pPr>
          </w:p>
        </w:tc>
        <w:tc>
          <w:tcPr>
            <w:tcW w:w="2263" w:type="dxa"/>
            <w:vMerge/>
            <w:shd w:val="clear" w:color="auto" w:fill="FBE4D5" w:themeFill="accent2" w:themeFillTint="33"/>
          </w:tcPr>
          <w:p w14:paraId="05194600" w14:textId="77777777" w:rsidR="009163F0" w:rsidRDefault="009163F0" w:rsidP="009163F0">
            <w:pPr>
              <w:rPr>
                <w:rFonts w:ascii="Times New Roman" w:hAnsi="Times New Roman" w:cs="Times New Roman"/>
                <w:lang w:val="sr-Cyrl-RS"/>
              </w:rPr>
            </w:pPr>
          </w:p>
        </w:tc>
        <w:tc>
          <w:tcPr>
            <w:tcW w:w="1473" w:type="dxa"/>
            <w:shd w:val="clear" w:color="auto" w:fill="FBE4D5" w:themeFill="accent2" w:themeFillTint="33"/>
          </w:tcPr>
          <w:p w14:paraId="3A9AEAC8" w14:textId="77777777" w:rsidR="009163F0" w:rsidRDefault="009163F0" w:rsidP="009163F0">
            <w:pPr>
              <w:jc w:val="both"/>
              <w:rPr>
                <w:rFonts w:ascii="Times New Roman" w:hAnsi="Times New Roman" w:cs="Times New Roman"/>
                <w:lang w:val="sr-Cyrl-RS"/>
              </w:rPr>
            </w:pPr>
          </w:p>
          <w:p w14:paraId="359F0EBF" w14:textId="7601B659"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Циљна год.</w:t>
            </w:r>
          </w:p>
        </w:tc>
        <w:tc>
          <w:tcPr>
            <w:tcW w:w="960" w:type="dxa"/>
            <w:shd w:val="clear" w:color="auto" w:fill="FBE4D5" w:themeFill="accent2" w:themeFillTint="33"/>
            <w:vAlign w:val="center"/>
          </w:tcPr>
          <w:p w14:paraId="32057753" w14:textId="4F0C875D"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202</w:t>
            </w:r>
            <w:r>
              <w:rPr>
                <w:rFonts w:ascii="Times New Roman" w:hAnsi="Times New Roman" w:cs="Times New Roman"/>
                <w:lang w:val="sr-Latn-RS"/>
              </w:rPr>
              <w:t>3</w:t>
            </w:r>
          </w:p>
        </w:tc>
        <w:tc>
          <w:tcPr>
            <w:tcW w:w="1919" w:type="dxa"/>
            <w:shd w:val="clear" w:color="auto" w:fill="FBE4D5" w:themeFill="accent2" w:themeFillTint="33"/>
          </w:tcPr>
          <w:p w14:paraId="750BA164" w14:textId="77777777" w:rsidR="009163F0" w:rsidRDefault="009163F0" w:rsidP="009163F0">
            <w:pPr>
              <w:jc w:val="both"/>
              <w:rPr>
                <w:rFonts w:ascii="Times New Roman" w:hAnsi="Times New Roman" w:cs="Times New Roman"/>
                <w:lang w:val="sr-Cyrl-RS"/>
              </w:rPr>
            </w:pPr>
          </w:p>
          <w:p w14:paraId="16BF7F00" w14:textId="4A01E4F5"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Циљна вредност</w:t>
            </w:r>
          </w:p>
        </w:tc>
        <w:tc>
          <w:tcPr>
            <w:tcW w:w="1380" w:type="dxa"/>
            <w:gridSpan w:val="2"/>
            <w:shd w:val="clear" w:color="auto" w:fill="FBE4D5" w:themeFill="accent2" w:themeFillTint="33"/>
          </w:tcPr>
          <w:p w14:paraId="42BFDD1E" w14:textId="77777777" w:rsidR="009163F0" w:rsidRDefault="009163F0" w:rsidP="009163F0">
            <w:pPr>
              <w:jc w:val="center"/>
              <w:rPr>
                <w:rFonts w:ascii="Times New Roman" w:hAnsi="Times New Roman" w:cs="Times New Roman"/>
                <w:lang w:val="sr-Cyrl-RS"/>
              </w:rPr>
            </w:pPr>
          </w:p>
          <w:p w14:paraId="4B77E04A" w14:textId="2403BBF3"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98%</w:t>
            </w:r>
          </w:p>
        </w:tc>
        <w:tc>
          <w:tcPr>
            <w:tcW w:w="1515" w:type="dxa"/>
            <w:vMerge/>
            <w:shd w:val="clear" w:color="auto" w:fill="FBE4D5" w:themeFill="accent2" w:themeFillTint="33"/>
          </w:tcPr>
          <w:p w14:paraId="50E4670D" w14:textId="77777777" w:rsidR="009163F0" w:rsidRDefault="009163F0" w:rsidP="009163F0">
            <w:pPr>
              <w:rPr>
                <w:rFonts w:ascii="Times New Roman" w:hAnsi="Times New Roman" w:cs="Times New Roman"/>
                <w:lang w:val="sr-Cyrl-RS"/>
              </w:rPr>
            </w:pPr>
          </w:p>
        </w:tc>
        <w:tc>
          <w:tcPr>
            <w:tcW w:w="1952" w:type="dxa"/>
            <w:gridSpan w:val="2"/>
            <w:vMerge/>
            <w:shd w:val="clear" w:color="auto" w:fill="FBE4D5" w:themeFill="accent2" w:themeFillTint="33"/>
          </w:tcPr>
          <w:p w14:paraId="65523456" w14:textId="77777777" w:rsidR="009163F0" w:rsidRDefault="009163F0" w:rsidP="009163F0">
            <w:pPr>
              <w:rPr>
                <w:rFonts w:ascii="Times New Roman" w:hAnsi="Times New Roman" w:cs="Times New Roman"/>
                <w:lang w:val="sr-Cyrl-RS"/>
              </w:rPr>
            </w:pPr>
          </w:p>
        </w:tc>
      </w:tr>
      <w:tr w:rsidR="009163F0" w:rsidRPr="001026D1" w14:paraId="396E7B76" w14:textId="77777777" w:rsidTr="00D83A92">
        <w:trPr>
          <w:trHeight w:val="863"/>
        </w:trPr>
        <w:tc>
          <w:tcPr>
            <w:tcW w:w="1943" w:type="dxa"/>
            <w:vMerge w:val="restart"/>
            <w:shd w:val="clear" w:color="auto" w:fill="FBE4D5" w:themeFill="accent2" w:themeFillTint="33"/>
          </w:tcPr>
          <w:p w14:paraId="154AB4C9" w14:textId="77777777" w:rsidR="009163F0" w:rsidRDefault="009163F0" w:rsidP="009163F0">
            <w:pPr>
              <w:jc w:val="both"/>
              <w:rPr>
                <w:rFonts w:ascii="Times New Roman" w:hAnsi="Times New Roman" w:cs="Times New Roman"/>
                <w:lang w:val="sr-Cyrl-RS"/>
              </w:rPr>
            </w:pPr>
          </w:p>
          <w:p w14:paraId="7FCFEA06" w14:textId="77777777" w:rsidR="009163F0" w:rsidRDefault="009163F0" w:rsidP="009163F0">
            <w:pPr>
              <w:jc w:val="both"/>
              <w:rPr>
                <w:rFonts w:ascii="Times New Roman" w:hAnsi="Times New Roman" w:cs="Times New Roman"/>
                <w:lang w:val="sr-Cyrl-RS"/>
              </w:rPr>
            </w:pPr>
          </w:p>
          <w:p w14:paraId="422C6CC6" w14:textId="77777777" w:rsidR="009163F0" w:rsidRDefault="009163F0" w:rsidP="009163F0">
            <w:pPr>
              <w:jc w:val="both"/>
              <w:rPr>
                <w:rFonts w:ascii="Times New Roman" w:hAnsi="Times New Roman" w:cs="Times New Roman"/>
                <w:lang w:val="sr-Cyrl-RS"/>
              </w:rPr>
            </w:pPr>
          </w:p>
          <w:p w14:paraId="6E0AD7D5" w14:textId="7F823B5D"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Индикатор 2</w:t>
            </w:r>
          </w:p>
          <w:p w14:paraId="70FCA8D8" w14:textId="77777777" w:rsidR="009163F0" w:rsidRDefault="009163F0" w:rsidP="009163F0">
            <w:pPr>
              <w:jc w:val="both"/>
              <w:rPr>
                <w:rFonts w:ascii="Times New Roman" w:hAnsi="Times New Roman" w:cs="Times New Roman"/>
                <w:lang w:val="sr-Cyrl-RS"/>
              </w:rPr>
            </w:pPr>
          </w:p>
          <w:p w14:paraId="17D1650B" w14:textId="3106E7F0" w:rsidR="009163F0" w:rsidRDefault="009163F0" w:rsidP="009163F0">
            <w:pPr>
              <w:jc w:val="both"/>
              <w:rPr>
                <w:rFonts w:ascii="Times New Roman" w:hAnsi="Times New Roman" w:cs="Times New Roman"/>
                <w:lang w:val="sr-Cyrl-RS"/>
              </w:rPr>
            </w:pPr>
          </w:p>
        </w:tc>
        <w:tc>
          <w:tcPr>
            <w:tcW w:w="2263" w:type="dxa"/>
            <w:vMerge w:val="restart"/>
            <w:shd w:val="clear" w:color="auto" w:fill="FBE4D5" w:themeFill="accent2" w:themeFillTint="33"/>
          </w:tcPr>
          <w:p w14:paraId="571E1FD3" w14:textId="1E49728D" w:rsidR="009163F0" w:rsidRDefault="009163F0" w:rsidP="009163F0">
            <w:pPr>
              <w:rPr>
                <w:rFonts w:ascii="Times New Roman" w:hAnsi="Times New Roman" w:cs="Times New Roman"/>
                <w:lang w:val="sr-Cyrl-RS"/>
              </w:rPr>
            </w:pPr>
            <w:r>
              <w:rPr>
                <w:rFonts w:ascii="Times New Roman" w:hAnsi="Times New Roman" w:cs="Times New Roman"/>
                <w:lang w:val="sr-Cyrl-RS"/>
              </w:rPr>
              <w:t>Проценат сертификованог наставног и васпитачког кадра за рад са децом из маргинализованих группа</w:t>
            </w:r>
          </w:p>
        </w:tc>
        <w:tc>
          <w:tcPr>
            <w:tcW w:w="1473" w:type="dxa"/>
            <w:shd w:val="clear" w:color="auto" w:fill="FBE4D5" w:themeFill="accent2" w:themeFillTint="33"/>
          </w:tcPr>
          <w:p w14:paraId="6CA36FD0" w14:textId="77777777" w:rsidR="009163F0" w:rsidRDefault="009163F0" w:rsidP="009163F0">
            <w:pPr>
              <w:rPr>
                <w:rFonts w:ascii="Times New Roman" w:hAnsi="Times New Roman" w:cs="Times New Roman"/>
                <w:lang w:val="sr-Cyrl-RS"/>
              </w:rPr>
            </w:pPr>
          </w:p>
          <w:p w14:paraId="35F6387D" w14:textId="65363BDD" w:rsidR="009163F0" w:rsidRDefault="009163F0" w:rsidP="009163F0">
            <w:pPr>
              <w:rPr>
                <w:rFonts w:ascii="Times New Roman" w:hAnsi="Times New Roman" w:cs="Times New Roman"/>
                <w:lang w:val="sr-Cyrl-RS"/>
              </w:rPr>
            </w:pPr>
            <w:r>
              <w:rPr>
                <w:rFonts w:ascii="Times New Roman" w:hAnsi="Times New Roman" w:cs="Times New Roman"/>
                <w:lang w:val="sr-Cyrl-RS"/>
              </w:rPr>
              <w:t>Базна год.</w:t>
            </w:r>
          </w:p>
          <w:p w14:paraId="5BD0FDB7" w14:textId="77777777" w:rsidR="009163F0" w:rsidRDefault="009163F0" w:rsidP="009163F0">
            <w:pPr>
              <w:jc w:val="both"/>
              <w:rPr>
                <w:rFonts w:ascii="Times New Roman" w:hAnsi="Times New Roman" w:cs="Times New Roman"/>
                <w:lang w:val="sr-Cyrl-RS"/>
              </w:rPr>
            </w:pPr>
          </w:p>
        </w:tc>
        <w:tc>
          <w:tcPr>
            <w:tcW w:w="960" w:type="dxa"/>
            <w:shd w:val="clear" w:color="auto" w:fill="FBE4D5" w:themeFill="accent2" w:themeFillTint="33"/>
            <w:vAlign w:val="center"/>
          </w:tcPr>
          <w:p w14:paraId="76F4B2C5" w14:textId="77777777" w:rsidR="009163F0" w:rsidRPr="009163F0" w:rsidRDefault="009163F0" w:rsidP="009163F0">
            <w:pPr>
              <w:jc w:val="center"/>
              <w:rPr>
                <w:rFonts w:ascii="Times New Roman" w:hAnsi="Times New Roman" w:cs="Times New Roman"/>
                <w:lang w:val="sr-Latn-RS"/>
              </w:rPr>
            </w:pPr>
            <w:r>
              <w:rPr>
                <w:rFonts w:ascii="Times New Roman" w:hAnsi="Times New Roman" w:cs="Times New Roman"/>
                <w:lang w:val="sr-Cyrl-RS"/>
              </w:rPr>
              <w:t>20</w:t>
            </w:r>
            <w:r>
              <w:rPr>
                <w:rFonts w:ascii="Times New Roman" w:hAnsi="Times New Roman" w:cs="Times New Roman"/>
                <w:lang w:val="sr-Latn-RS"/>
              </w:rPr>
              <w:t>20</w:t>
            </w:r>
          </w:p>
          <w:p w14:paraId="1AC14EA6" w14:textId="2EB1D2E7" w:rsidR="009163F0" w:rsidRDefault="009163F0" w:rsidP="009163F0">
            <w:pPr>
              <w:jc w:val="both"/>
              <w:rPr>
                <w:rFonts w:ascii="Times New Roman" w:hAnsi="Times New Roman" w:cs="Times New Roman"/>
                <w:lang w:val="sr-Cyrl-RS"/>
              </w:rPr>
            </w:pPr>
          </w:p>
        </w:tc>
        <w:tc>
          <w:tcPr>
            <w:tcW w:w="1919" w:type="dxa"/>
            <w:shd w:val="clear" w:color="auto" w:fill="FBE4D5" w:themeFill="accent2" w:themeFillTint="33"/>
          </w:tcPr>
          <w:p w14:paraId="177B94D0" w14:textId="77777777" w:rsidR="009163F0" w:rsidRDefault="009163F0" w:rsidP="009163F0">
            <w:pPr>
              <w:rPr>
                <w:rFonts w:ascii="Times New Roman" w:hAnsi="Times New Roman" w:cs="Times New Roman"/>
                <w:lang w:val="sr-Cyrl-RS"/>
              </w:rPr>
            </w:pPr>
          </w:p>
          <w:p w14:paraId="793B4A14" w14:textId="7B089D91"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Базна вредност</w:t>
            </w:r>
          </w:p>
        </w:tc>
        <w:tc>
          <w:tcPr>
            <w:tcW w:w="1380" w:type="dxa"/>
            <w:gridSpan w:val="2"/>
            <w:shd w:val="clear" w:color="auto" w:fill="FBE4D5" w:themeFill="accent2" w:themeFillTint="33"/>
          </w:tcPr>
          <w:p w14:paraId="4E0B2077" w14:textId="77777777" w:rsidR="009163F0" w:rsidRDefault="009163F0" w:rsidP="009163F0">
            <w:pPr>
              <w:jc w:val="center"/>
              <w:rPr>
                <w:rFonts w:ascii="Times New Roman" w:hAnsi="Times New Roman" w:cs="Times New Roman"/>
                <w:lang w:val="sr-Cyrl-RS"/>
              </w:rPr>
            </w:pPr>
          </w:p>
          <w:p w14:paraId="7B4246FA" w14:textId="61A7CA68"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1515" w:type="dxa"/>
            <w:vMerge w:val="restart"/>
            <w:shd w:val="clear" w:color="auto" w:fill="FBE4D5" w:themeFill="accent2" w:themeFillTint="33"/>
          </w:tcPr>
          <w:p w14:paraId="46C86464" w14:textId="77777777" w:rsidR="009163F0" w:rsidRDefault="009163F0" w:rsidP="009163F0">
            <w:pPr>
              <w:rPr>
                <w:rFonts w:ascii="Times New Roman" w:hAnsi="Times New Roman" w:cs="Times New Roman"/>
                <w:lang w:val="sr-Cyrl-RS"/>
              </w:rPr>
            </w:pPr>
          </w:p>
          <w:p w14:paraId="6531D20D" w14:textId="10C03B53"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Извор верификације</w:t>
            </w:r>
          </w:p>
        </w:tc>
        <w:tc>
          <w:tcPr>
            <w:tcW w:w="1952" w:type="dxa"/>
            <w:gridSpan w:val="2"/>
            <w:shd w:val="clear" w:color="auto" w:fill="FBE4D5" w:themeFill="accent2" w:themeFillTint="33"/>
          </w:tcPr>
          <w:p w14:paraId="0DD82E22" w14:textId="42FF5D32" w:rsidR="009163F0" w:rsidRPr="001026D1" w:rsidRDefault="009163F0" w:rsidP="009163F0">
            <w:pPr>
              <w:jc w:val="both"/>
              <w:rPr>
                <w:rFonts w:ascii="Times New Roman" w:hAnsi="Times New Roman" w:cs="Times New Roman"/>
                <w:lang w:val="sr-Cyrl-RS"/>
              </w:rPr>
            </w:pPr>
            <w:r>
              <w:rPr>
                <w:rFonts w:ascii="Times New Roman" w:hAnsi="Times New Roman" w:cs="Times New Roman"/>
                <w:lang w:val="sr-Cyrl-RS"/>
              </w:rPr>
              <w:t>Извештај о стручном усавршавању у ПУ</w:t>
            </w:r>
          </w:p>
        </w:tc>
      </w:tr>
      <w:tr w:rsidR="009163F0" w:rsidRPr="001026D1" w14:paraId="7D6FB12C" w14:textId="77777777" w:rsidTr="00D83A92">
        <w:trPr>
          <w:trHeight w:val="635"/>
        </w:trPr>
        <w:tc>
          <w:tcPr>
            <w:tcW w:w="1943" w:type="dxa"/>
            <w:vMerge/>
            <w:shd w:val="clear" w:color="auto" w:fill="FBE4D5" w:themeFill="accent2" w:themeFillTint="33"/>
          </w:tcPr>
          <w:p w14:paraId="55F753CE" w14:textId="77777777" w:rsidR="009163F0" w:rsidRDefault="009163F0" w:rsidP="009163F0">
            <w:pPr>
              <w:jc w:val="both"/>
              <w:rPr>
                <w:rFonts w:ascii="Times New Roman" w:hAnsi="Times New Roman" w:cs="Times New Roman"/>
                <w:lang w:val="sr-Cyrl-RS"/>
              </w:rPr>
            </w:pPr>
          </w:p>
        </w:tc>
        <w:tc>
          <w:tcPr>
            <w:tcW w:w="2263" w:type="dxa"/>
            <w:vMerge/>
            <w:shd w:val="clear" w:color="auto" w:fill="FBE4D5" w:themeFill="accent2" w:themeFillTint="33"/>
          </w:tcPr>
          <w:p w14:paraId="0C56F329" w14:textId="77777777" w:rsidR="009163F0" w:rsidRDefault="009163F0" w:rsidP="009163F0">
            <w:pPr>
              <w:rPr>
                <w:rFonts w:ascii="Times New Roman" w:hAnsi="Times New Roman" w:cs="Times New Roman"/>
                <w:lang w:val="sr-Cyrl-RS"/>
              </w:rPr>
            </w:pPr>
          </w:p>
        </w:tc>
        <w:tc>
          <w:tcPr>
            <w:tcW w:w="1473" w:type="dxa"/>
            <w:shd w:val="clear" w:color="auto" w:fill="FBE4D5" w:themeFill="accent2" w:themeFillTint="33"/>
          </w:tcPr>
          <w:p w14:paraId="68A7FF44" w14:textId="77777777" w:rsidR="009163F0" w:rsidRDefault="009163F0" w:rsidP="009163F0">
            <w:pPr>
              <w:jc w:val="both"/>
              <w:rPr>
                <w:rFonts w:ascii="Times New Roman" w:hAnsi="Times New Roman" w:cs="Times New Roman"/>
                <w:lang w:val="sr-Cyrl-RS"/>
              </w:rPr>
            </w:pPr>
          </w:p>
          <w:p w14:paraId="7EBB1FE4" w14:textId="0FF8B543"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Циљна год.</w:t>
            </w:r>
          </w:p>
        </w:tc>
        <w:tc>
          <w:tcPr>
            <w:tcW w:w="960" w:type="dxa"/>
            <w:shd w:val="clear" w:color="auto" w:fill="FBE4D5" w:themeFill="accent2" w:themeFillTint="33"/>
            <w:vAlign w:val="center"/>
          </w:tcPr>
          <w:p w14:paraId="6BC37047" w14:textId="21C82E3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202</w:t>
            </w:r>
            <w:r>
              <w:rPr>
                <w:rFonts w:ascii="Times New Roman" w:hAnsi="Times New Roman" w:cs="Times New Roman"/>
                <w:lang w:val="sr-Latn-RS"/>
              </w:rPr>
              <w:t>3</w:t>
            </w:r>
          </w:p>
        </w:tc>
        <w:tc>
          <w:tcPr>
            <w:tcW w:w="1919" w:type="dxa"/>
            <w:shd w:val="clear" w:color="auto" w:fill="FBE4D5" w:themeFill="accent2" w:themeFillTint="33"/>
          </w:tcPr>
          <w:p w14:paraId="1491B1C0" w14:textId="77777777" w:rsidR="009163F0" w:rsidRDefault="009163F0" w:rsidP="009163F0">
            <w:pPr>
              <w:jc w:val="both"/>
              <w:rPr>
                <w:rFonts w:ascii="Times New Roman" w:hAnsi="Times New Roman" w:cs="Times New Roman"/>
                <w:lang w:val="sr-Cyrl-RS"/>
              </w:rPr>
            </w:pPr>
          </w:p>
          <w:p w14:paraId="43B736C6" w14:textId="345CBFC8"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Циљна вредност</w:t>
            </w:r>
          </w:p>
        </w:tc>
        <w:tc>
          <w:tcPr>
            <w:tcW w:w="1380" w:type="dxa"/>
            <w:gridSpan w:val="2"/>
            <w:shd w:val="clear" w:color="auto" w:fill="FBE4D5" w:themeFill="accent2" w:themeFillTint="33"/>
          </w:tcPr>
          <w:p w14:paraId="71DADB06" w14:textId="77777777" w:rsidR="009163F0" w:rsidRDefault="009163F0" w:rsidP="009163F0">
            <w:pPr>
              <w:jc w:val="center"/>
              <w:rPr>
                <w:rFonts w:ascii="Times New Roman" w:hAnsi="Times New Roman" w:cs="Times New Roman"/>
                <w:lang w:val="sr-Cyrl-RS"/>
              </w:rPr>
            </w:pPr>
          </w:p>
          <w:p w14:paraId="66BD21D2" w14:textId="6983FA21"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15%</w:t>
            </w:r>
          </w:p>
        </w:tc>
        <w:tc>
          <w:tcPr>
            <w:tcW w:w="1515" w:type="dxa"/>
            <w:vMerge/>
            <w:shd w:val="clear" w:color="auto" w:fill="FBE4D5" w:themeFill="accent2" w:themeFillTint="33"/>
          </w:tcPr>
          <w:p w14:paraId="00C7519B" w14:textId="77777777" w:rsidR="009163F0" w:rsidRDefault="009163F0" w:rsidP="009163F0">
            <w:pPr>
              <w:jc w:val="both"/>
              <w:rPr>
                <w:rFonts w:ascii="Times New Roman" w:hAnsi="Times New Roman" w:cs="Times New Roman"/>
                <w:lang w:val="sr-Cyrl-RS"/>
              </w:rPr>
            </w:pPr>
          </w:p>
        </w:tc>
        <w:tc>
          <w:tcPr>
            <w:tcW w:w="1952" w:type="dxa"/>
            <w:gridSpan w:val="2"/>
            <w:shd w:val="clear" w:color="auto" w:fill="FBE4D5" w:themeFill="accent2" w:themeFillTint="33"/>
          </w:tcPr>
          <w:p w14:paraId="79925264" w14:textId="6EDBC0D9" w:rsidR="009163F0" w:rsidRPr="001026D1" w:rsidRDefault="009163F0" w:rsidP="009163F0">
            <w:pPr>
              <w:jc w:val="both"/>
              <w:rPr>
                <w:rFonts w:ascii="Times New Roman" w:hAnsi="Times New Roman" w:cs="Times New Roman"/>
                <w:lang w:val="sr-Cyrl-RS"/>
              </w:rPr>
            </w:pPr>
            <w:r>
              <w:rPr>
                <w:rFonts w:ascii="Times New Roman" w:hAnsi="Times New Roman" w:cs="Times New Roman"/>
                <w:lang w:val="sr-Cyrl-RS"/>
              </w:rPr>
              <w:t>Извештај о стручном усавршавању ОШ, СШ, сертификати</w:t>
            </w:r>
          </w:p>
        </w:tc>
      </w:tr>
    </w:tbl>
    <w:p w14:paraId="1F568DD9" w14:textId="7AC10E32" w:rsidR="001026D1" w:rsidRDefault="001026D1" w:rsidP="00F37557">
      <w:pPr>
        <w:ind w:left="360"/>
        <w:jc w:val="both"/>
        <w:rPr>
          <w:rFonts w:ascii="Times New Roman" w:hAnsi="Times New Roman" w:cs="Times New Roman"/>
          <w:lang w:val="sr-Cyrl-RS"/>
        </w:rPr>
      </w:pPr>
    </w:p>
    <w:p w14:paraId="5B4A9A0F" w14:textId="58052211" w:rsidR="0099664B" w:rsidRDefault="0099664B" w:rsidP="00F37557">
      <w:pPr>
        <w:ind w:left="360"/>
        <w:jc w:val="both"/>
        <w:rPr>
          <w:rFonts w:ascii="Times New Roman" w:hAnsi="Times New Roman" w:cs="Times New Roman"/>
          <w:lang w:val="sr-Cyrl-RS"/>
        </w:rPr>
      </w:pPr>
    </w:p>
    <w:tbl>
      <w:tblPr>
        <w:tblStyle w:val="TableGrid"/>
        <w:tblW w:w="13405" w:type="dxa"/>
        <w:tblInd w:w="360" w:type="dxa"/>
        <w:tblLook w:val="04A0" w:firstRow="1" w:lastRow="0" w:firstColumn="1" w:lastColumn="0" w:noHBand="0" w:noVBand="1"/>
      </w:tblPr>
      <w:tblGrid>
        <w:gridCol w:w="640"/>
        <w:gridCol w:w="2234"/>
        <w:gridCol w:w="2445"/>
        <w:gridCol w:w="1518"/>
        <w:gridCol w:w="750"/>
        <w:gridCol w:w="1321"/>
        <w:gridCol w:w="795"/>
        <w:gridCol w:w="765"/>
        <w:gridCol w:w="945"/>
        <w:gridCol w:w="1992"/>
      </w:tblGrid>
      <w:tr w:rsidR="0099664B" w:rsidRPr="00245D72" w14:paraId="5D738785" w14:textId="77777777" w:rsidTr="0099664B">
        <w:trPr>
          <w:trHeight w:val="720"/>
        </w:trPr>
        <w:tc>
          <w:tcPr>
            <w:tcW w:w="640" w:type="dxa"/>
            <w:vMerge w:val="restart"/>
            <w:shd w:val="clear" w:color="auto" w:fill="C00000"/>
            <w:vAlign w:val="center"/>
          </w:tcPr>
          <w:p w14:paraId="7CF3CABC" w14:textId="77777777" w:rsidR="0099664B" w:rsidRPr="00245D72" w:rsidRDefault="0099664B" w:rsidP="005B7373">
            <w:pPr>
              <w:jc w:val="center"/>
              <w:rPr>
                <w:rFonts w:ascii="Times New Roman" w:hAnsi="Times New Roman" w:cs="Times New Roman"/>
                <w:b/>
                <w:bCs/>
                <w:lang w:val="sr-Cyrl-RS"/>
              </w:rPr>
            </w:pPr>
            <w:r w:rsidRPr="00245D72">
              <w:rPr>
                <w:rFonts w:ascii="Times New Roman" w:hAnsi="Times New Roman" w:cs="Times New Roman"/>
                <w:b/>
                <w:bCs/>
                <w:lang w:val="sr-Cyrl-RS"/>
              </w:rPr>
              <w:lastRenderedPageBreak/>
              <w:t>Бр.</w:t>
            </w:r>
          </w:p>
        </w:tc>
        <w:tc>
          <w:tcPr>
            <w:tcW w:w="2234" w:type="dxa"/>
            <w:vMerge w:val="restart"/>
            <w:shd w:val="clear" w:color="auto" w:fill="C00000"/>
            <w:vAlign w:val="center"/>
          </w:tcPr>
          <w:p w14:paraId="2FB581B0" w14:textId="77777777" w:rsidR="0099664B" w:rsidRPr="00245D72" w:rsidRDefault="0099664B" w:rsidP="005B7373">
            <w:pPr>
              <w:jc w:val="center"/>
              <w:rPr>
                <w:rFonts w:ascii="Times New Roman" w:hAnsi="Times New Roman" w:cs="Times New Roman"/>
                <w:b/>
                <w:bCs/>
                <w:lang w:val="sr-Cyrl-RS"/>
              </w:rPr>
            </w:pPr>
          </w:p>
          <w:p w14:paraId="613D0C49" w14:textId="77777777" w:rsidR="0099664B" w:rsidRPr="00245D72" w:rsidRDefault="0099664B" w:rsidP="005B7373">
            <w:pPr>
              <w:jc w:val="center"/>
              <w:rPr>
                <w:rFonts w:ascii="Times New Roman" w:hAnsi="Times New Roman" w:cs="Times New Roman"/>
                <w:b/>
                <w:bCs/>
                <w:lang w:val="sr-Cyrl-RS"/>
              </w:rPr>
            </w:pPr>
            <w:r w:rsidRPr="00245D72">
              <w:rPr>
                <w:rFonts w:ascii="Times New Roman" w:hAnsi="Times New Roman" w:cs="Times New Roman"/>
                <w:b/>
                <w:bCs/>
                <w:lang w:val="sr-Cyrl-RS"/>
              </w:rPr>
              <w:t>Активност/пројекат</w:t>
            </w:r>
          </w:p>
          <w:p w14:paraId="7E0D3411" w14:textId="77777777" w:rsidR="0099664B" w:rsidRPr="00245D72" w:rsidRDefault="0099664B" w:rsidP="005B7373">
            <w:pPr>
              <w:jc w:val="center"/>
              <w:rPr>
                <w:rFonts w:ascii="Times New Roman" w:hAnsi="Times New Roman" w:cs="Times New Roman"/>
                <w:b/>
                <w:bCs/>
                <w:lang w:val="sr-Cyrl-RS"/>
              </w:rPr>
            </w:pPr>
          </w:p>
          <w:p w14:paraId="5B93716D" w14:textId="77777777" w:rsidR="0099664B" w:rsidRPr="00245D72" w:rsidRDefault="0099664B" w:rsidP="005B7373">
            <w:pPr>
              <w:jc w:val="center"/>
              <w:rPr>
                <w:rFonts w:ascii="Times New Roman" w:hAnsi="Times New Roman" w:cs="Times New Roman"/>
                <w:b/>
                <w:bCs/>
                <w:lang w:val="sr-Cyrl-RS"/>
              </w:rPr>
            </w:pPr>
          </w:p>
        </w:tc>
        <w:tc>
          <w:tcPr>
            <w:tcW w:w="2445" w:type="dxa"/>
            <w:vMerge w:val="restart"/>
            <w:shd w:val="clear" w:color="auto" w:fill="C00000"/>
            <w:vAlign w:val="center"/>
          </w:tcPr>
          <w:p w14:paraId="4273492D" w14:textId="77777777" w:rsidR="0099664B" w:rsidRPr="00245D72" w:rsidRDefault="0099664B" w:rsidP="005B7373">
            <w:pPr>
              <w:jc w:val="center"/>
              <w:rPr>
                <w:rFonts w:ascii="Times New Roman" w:hAnsi="Times New Roman" w:cs="Times New Roman"/>
                <w:b/>
                <w:bCs/>
                <w:lang w:val="sr-Cyrl-RS"/>
              </w:rPr>
            </w:pPr>
            <w:r w:rsidRPr="00245D72">
              <w:rPr>
                <w:rFonts w:ascii="Times New Roman" w:hAnsi="Times New Roman" w:cs="Times New Roman"/>
                <w:b/>
                <w:bCs/>
                <w:lang w:val="sr-Cyrl-RS"/>
              </w:rPr>
              <w:t>Очекивани циљ активност/пројекта</w:t>
            </w:r>
          </w:p>
        </w:tc>
        <w:tc>
          <w:tcPr>
            <w:tcW w:w="1518" w:type="dxa"/>
            <w:vMerge w:val="restart"/>
            <w:shd w:val="clear" w:color="auto" w:fill="C00000"/>
            <w:vAlign w:val="center"/>
          </w:tcPr>
          <w:p w14:paraId="5BCB105F" w14:textId="77777777" w:rsidR="0099664B" w:rsidRPr="00245D72" w:rsidRDefault="0099664B" w:rsidP="005B7373">
            <w:pPr>
              <w:jc w:val="center"/>
              <w:rPr>
                <w:rFonts w:ascii="Times New Roman" w:hAnsi="Times New Roman" w:cs="Times New Roman"/>
                <w:b/>
                <w:bCs/>
                <w:lang w:val="sr-Cyrl-RS"/>
              </w:rPr>
            </w:pPr>
            <w:r w:rsidRPr="00245D72">
              <w:rPr>
                <w:rFonts w:ascii="Times New Roman" w:hAnsi="Times New Roman" w:cs="Times New Roman"/>
                <w:b/>
                <w:bCs/>
                <w:lang w:val="sr-Cyrl-RS"/>
              </w:rPr>
              <w:t>Индикатори</w:t>
            </w:r>
          </w:p>
        </w:tc>
        <w:tc>
          <w:tcPr>
            <w:tcW w:w="2071" w:type="dxa"/>
            <w:gridSpan w:val="2"/>
            <w:shd w:val="clear" w:color="auto" w:fill="C00000"/>
            <w:vAlign w:val="center"/>
          </w:tcPr>
          <w:p w14:paraId="2CA6E5FD" w14:textId="77777777" w:rsidR="0099664B" w:rsidRDefault="0099664B" w:rsidP="0099664B">
            <w:pPr>
              <w:jc w:val="center"/>
              <w:rPr>
                <w:rFonts w:ascii="Times New Roman" w:hAnsi="Times New Roman" w:cs="Times New Roman"/>
                <w:b/>
                <w:bCs/>
                <w:lang w:val="sr-Cyrl-RS"/>
              </w:rPr>
            </w:pPr>
          </w:p>
          <w:p w14:paraId="6AA22C41" w14:textId="3F57F6E1" w:rsidR="0099664B" w:rsidRPr="00245D72" w:rsidRDefault="0099664B" w:rsidP="0099664B">
            <w:pPr>
              <w:jc w:val="center"/>
              <w:rPr>
                <w:rFonts w:ascii="Times New Roman" w:hAnsi="Times New Roman" w:cs="Times New Roman"/>
                <w:b/>
                <w:bCs/>
                <w:lang w:val="sr-Cyrl-RS"/>
              </w:rPr>
            </w:pPr>
            <w:r w:rsidRPr="00245D72">
              <w:rPr>
                <w:rFonts w:ascii="Times New Roman" w:hAnsi="Times New Roman" w:cs="Times New Roman"/>
                <w:b/>
                <w:bCs/>
                <w:lang w:val="sr-Cyrl-RS"/>
              </w:rPr>
              <w:t>Базна година и базна вреднодт</w:t>
            </w:r>
          </w:p>
          <w:p w14:paraId="6A88BADD" w14:textId="77777777" w:rsidR="0099664B" w:rsidRPr="00245D72" w:rsidRDefault="0099664B" w:rsidP="005B7373">
            <w:pPr>
              <w:jc w:val="center"/>
              <w:rPr>
                <w:rFonts w:ascii="Times New Roman" w:hAnsi="Times New Roman" w:cs="Times New Roman"/>
                <w:b/>
                <w:bCs/>
                <w:lang w:val="sr-Cyrl-RS"/>
              </w:rPr>
            </w:pPr>
          </w:p>
        </w:tc>
        <w:tc>
          <w:tcPr>
            <w:tcW w:w="2505" w:type="dxa"/>
            <w:gridSpan w:val="3"/>
            <w:shd w:val="clear" w:color="auto" w:fill="C00000"/>
            <w:vAlign w:val="center"/>
          </w:tcPr>
          <w:p w14:paraId="5FD34CCD" w14:textId="77777777" w:rsidR="0099664B" w:rsidRDefault="0099664B" w:rsidP="005B7373">
            <w:pPr>
              <w:jc w:val="center"/>
              <w:rPr>
                <w:rFonts w:ascii="Times New Roman" w:hAnsi="Times New Roman" w:cs="Times New Roman"/>
                <w:b/>
                <w:bCs/>
                <w:lang w:val="sr-Cyrl-RS"/>
              </w:rPr>
            </w:pPr>
          </w:p>
          <w:p w14:paraId="4EC57C05" w14:textId="48362BD7" w:rsidR="0099664B" w:rsidRDefault="0099664B" w:rsidP="0099664B">
            <w:pPr>
              <w:jc w:val="center"/>
              <w:rPr>
                <w:rFonts w:ascii="Times New Roman" w:hAnsi="Times New Roman" w:cs="Times New Roman"/>
                <w:b/>
                <w:bCs/>
                <w:lang w:val="sr-Cyrl-RS"/>
              </w:rPr>
            </w:pPr>
            <w:r w:rsidRPr="00245D72">
              <w:rPr>
                <w:rFonts w:ascii="Times New Roman" w:hAnsi="Times New Roman" w:cs="Times New Roman"/>
                <w:b/>
                <w:bCs/>
                <w:lang w:val="sr-Cyrl-RS"/>
              </w:rPr>
              <w:t>Циљане вреднодти</w:t>
            </w:r>
          </w:p>
          <w:p w14:paraId="1A7596CA" w14:textId="5047BAEB" w:rsidR="0099664B" w:rsidRPr="00245D72" w:rsidRDefault="0099664B" w:rsidP="005B7373">
            <w:pPr>
              <w:jc w:val="center"/>
              <w:rPr>
                <w:rFonts w:ascii="Times New Roman" w:hAnsi="Times New Roman" w:cs="Times New Roman"/>
                <w:b/>
                <w:bCs/>
                <w:lang w:val="sr-Cyrl-RS"/>
              </w:rPr>
            </w:pPr>
          </w:p>
        </w:tc>
        <w:tc>
          <w:tcPr>
            <w:tcW w:w="1992" w:type="dxa"/>
            <w:vMerge w:val="restart"/>
            <w:shd w:val="clear" w:color="auto" w:fill="C00000"/>
            <w:vAlign w:val="center"/>
          </w:tcPr>
          <w:p w14:paraId="2C268971" w14:textId="77777777" w:rsidR="0099664B" w:rsidRPr="00245D72" w:rsidRDefault="0099664B" w:rsidP="005B7373">
            <w:pPr>
              <w:jc w:val="center"/>
              <w:rPr>
                <w:rFonts w:ascii="Times New Roman" w:hAnsi="Times New Roman" w:cs="Times New Roman"/>
                <w:b/>
                <w:bCs/>
                <w:lang w:val="sr-Cyrl-RS"/>
              </w:rPr>
            </w:pPr>
            <w:r w:rsidRPr="00245D72">
              <w:rPr>
                <w:rFonts w:ascii="Times New Roman" w:hAnsi="Times New Roman" w:cs="Times New Roman"/>
                <w:b/>
                <w:bCs/>
                <w:lang w:val="sr-Cyrl-RS"/>
              </w:rPr>
              <w:t>Извор верификације</w:t>
            </w:r>
          </w:p>
        </w:tc>
      </w:tr>
      <w:tr w:rsidR="0099664B" w:rsidRPr="00245D72" w14:paraId="7327D2E9" w14:textId="77777777" w:rsidTr="0099664B">
        <w:trPr>
          <w:trHeight w:val="530"/>
        </w:trPr>
        <w:tc>
          <w:tcPr>
            <w:tcW w:w="640" w:type="dxa"/>
            <w:vMerge/>
            <w:shd w:val="clear" w:color="auto" w:fill="C00000"/>
            <w:vAlign w:val="center"/>
          </w:tcPr>
          <w:p w14:paraId="43726341" w14:textId="77777777" w:rsidR="0099664B" w:rsidRPr="00245D72" w:rsidRDefault="0099664B" w:rsidP="005B7373">
            <w:pPr>
              <w:jc w:val="center"/>
              <w:rPr>
                <w:rFonts w:ascii="Times New Roman" w:hAnsi="Times New Roman" w:cs="Times New Roman"/>
                <w:b/>
                <w:bCs/>
                <w:lang w:val="sr-Cyrl-RS"/>
              </w:rPr>
            </w:pPr>
          </w:p>
        </w:tc>
        <w:tc>
          <w:tcPr>
            <w:tcW w:w="2234" w:type="dxa"/>
            <w:vMerge/>
            <w:shd w:val="clear" w:color="auto" w:fill="C00000"/>
            <w:vAlign w:val="center"/>
          </w:tcPr>
          <w:p w14:paraId="16567F8B" w14:textId="77777777" w:rsidR="0099664B" w:rsidRPr="00245D72" w:rsidRDefault="0099664B" w:rsidP="005B7373">
            <w:pPr>
              <w:jc w:val="center"/>
              <w:rPr>
                <w:rFonts w:ascii="Times New Roman" w:hAnsi="Times New Roman" w:cs="Times New Roman"/>
                <w:b/>
                <w:bCs/>
                <w:lang w:val="sr-Cyrl-RS"/>
              </w:rPr>
            </w:pPr>
          </w:p>
        </w:tc>
        <w:tc>
          <w:tcPr>
            <w:tcW w:w="2445" w:type="dxa"/>
            <w:vMerge/>
            <w:shd w:val="clear" w:color="auto" w:fill="C00000"/>
            <w:vAlign w:val="center"/>
          </w:tcPr>
          <w:p w14:paraId="0F67C38D" w14:textId="77777777" w:rsidR="0099664B" w:rsidRPr="00245D72" w:rsidRDefault="0099664B" w:rsidP="005B7373">
            <w:pPr>
              <w:jc w:val="center"/>
              <w:rPr>
                <w:rFonts w:ascii="Times New Roman" w:hAnsi="Times New Roman" w:cs="Times New Roman"/>
                <w:b/>
                <w:bCs/>
                <w:lang w:val="sr-Cyrl-RS"/>
              </w:rPr>
            </w:pPr>
          </w:p>
        </w:tc>
        <w:tc>
          <w:tcPr>
            <w:tcW w:w="1518" w:type="dxa"/>
            <w:vMerge/>
            <w:shd w:val="clear" w:color="auto" w:fill="C00000"/>
            <w:vAlign w:val="center"/>
          </w:tcPr>
          <w:p w14:paraId="1AC5B9B6" w14:textId="77777777" w:rsidR="0099664B" w:rsidRPr="00245D72" w:rsidRDefault="0099664B" w:rsidP="005B7373">
            <w:pPr>
              <w:jc w:val="center"/>
              <w:rPr>
                <w:rFonts w:ascii="Times New Roman" w:hAnsi="Times New Roman" w:cs="Times New Roman"/>
                <w:b/>
                <w:bCs/>
                <w:lang w:val="sr-Cyrl-RS"/>
              </w:rPr>
            </w:pPr>
          </w:p>
        </w:tc>
        <w:tc>
          <w:tcPr>
            <w:tcW w:w="750" w:type="dxa"/>
            <w:shd w:val="clear" w:color="auto" w:fill="C00000"/>
            <w:vAlign w:val="center"/>
          </w:tcPr>
          <w:p w14:paraId="2E724B84" w14:textId="456564BE" w:rsidR="0099664B" w:rsidRPr="00245D72" w:rsidRDefault="0099664B" w:rsidP="005B7373">
            <w:pPr>
              <w:jc w:val="center"/>
              <w:rPr>
                <w:rFonts w:ascii="Times New Roman" w:hAnsi="Times New Roman" w:cs="Times New Roman"/>
                <w:b/>
                <w:bCs/>
                <w:lang w:val="sr-Cyrl-RS"/>
              </w:rPr>
            </w:pPr>
            <w:r>
              <w:rPr>
                <w:rFonts w:ascii="Times New Roman" w:hAnsi="Times New Roman" w:cs="Times New Roman"/>
                <w:b/>
                <w:bCs/>
                <w:lang w:val="sr-Cyrl-RS"/>
              </w:rPr>
              <w:t>Год.</w:t>
            </w:r>
          </w:p>
        </w:tc>
        <w:tc>
          <w:tcPr>
            <w:tcW w:w="1321" w:type="dxa"/>
            <w:shd w:val="clear" w:color="auto" w:fill="C00000"/>
            <w:vAlign w:val="center"/>
          </w:tcPr>
          <w:p w14:paraId="084C99EF" w14:textId="36ECEA60" w:rsidR="0099664B" w:rsidRPr="00245D72" w:rsidRDefault="0099664B" w:rsidP="005B7373">
            <w:pPr>
              <w:jc w:val="center"/>
              <w:rPr>
                <w:rFonts w:ascii="Times New Roman" w:hAnsi="Times New Roman" w:cs="Times New Roman"/>
                <w:b/>
                <w:bCs/>
                <w:lang w:val="sr-Cyrl-RS"/>
              </w:rPr>
            </w:pPr>
            <w:r>
              <w:rPr>
                <w:rFonts w:ascii="Times New Roman" w:hAnsi="Times New Roman" w:cs="Times New Roman"/>
                <w:b/>
                <w:bCs/>
                <w:lang w:val="sr-Cyrl-RS"/>
              </w:rPr>
              <w:t>Вредност</w:t>
            </w:r>
          </w:p>
        </w:tc>
        <w:tc>
          <w:tcPr>
            <w:tcW w:w="795" w:type="dxa"/>
            <w:shd w:val="clear" w:color="auto" w:fill="C00000"/>
            <w:vAlign w:val="center"/>
          </w:tcPr>
          <w:p w14:paraId="3B0635AF" w14:textId="034EFD00" w:rsidR="0099664B" w:rsidRDefault="0099664B" w:rsidP="0099664B">
            <w:pPr>
              <w:rPr>
                <w:rFonts w:ascii="Times New Roman" w:hAnsi="Times New Roman" w:cs="Times New Roman"/>
                <w:b/>
                <w:bCs/>
                <w:lang w:val="sr-Cyrl-RS"/>
              </w:rPr>
            </w:pPr>
          </w:p>
          <w:p w14:paraId="71C7DCF8" w14:textId="6F302E8F" w:rsidR="0099664B" w:rsidRDefault="0099664B" w:rsidP="005B7373">
            <w:pPr>
              <w:jc w:val="center"/>
              <w:rPr>
                <w:rFonts w:ascii="Times New Roman" w:hAnsi="Times New Roman" w:cs="Times New Roman"/>
                <w:b/>
                <w:bCs/>
                <w:lang w:val="sr-Cyrl-RS"/>
              </w:rPr>
            </w:pPr>
            <w:r>
              <w:rPr>
                <w:rFonts w:ascii="Times New Roman" w:hAnsi="Times New Roman" w:cs="Times New Roman"/>
                <w:b/>
                <w:bCs/>
                <w:lang w:val="sr-Cyrl-RS"/>
              </w:rPr>
              <w:t>2020</w:t>
            </w:r>
          </w:p>
        </w:tc>
        <w:tc>
          <w:tcPr>
            <w:tcW w:w="765" w:type="dxa"/>
            <w:shd w:val="clear" w:color="auto" w:fill="C00000"/>
            <w:vAlign w:val="center"/>
          </w:tcPr>
          <w:p w14:paraId="0A3A50B7" w14:textId="77777777" w:rsidR="0099664B" w:rsidRDefault="0099664B">
            <w:pPr>
              <w:rPr>
                <w:rFonts w:ascii="Times New Roman" w:hAnsi="Times New Roman" w:cs="Times New Roman"/>
                <w:b/>
                <w:bCs/>
                <w:lang w:val="sr-Cyrl-RS"/>
              </w:rPr>
            </w:pPr>
          </w:p>
          <w:p w14:paraId="4CC3AFC1" w14:textId="7DFCD1FC" w:rsidR="0099664B" w:rsidRDefault="0099664B" w:rsidP="005B7373">
            <w:pPr>
              <w:jc w:val="center"/>
              <w:rPr>
                <w:rFonts w:ascii="Times New Roman" w:hAnsi="Times New Roman" w:cs="Times New Roman"/>
                <w:b/>
                <w:bCs/>
                <w:lang w:val="sr-Cyrl-RS"/>
              </w:rPr>
            </w:pPr>
            <w:r>
              <w:rPr>
                <w:rFonts w:ascii="Times New Roman" w:hAnsi="Times New Roman" w:cs="Times New Roman"/>
                <w:b/>
                <w:bCs/>
                <w:lang w:val="sr-Cyrl-RS"/>
              </w:rPr>
              <w:t>2021</w:t>
            </w:r>
          </w:p>
        </w:tc>
        <w:tc>
          <w:tcPr>
            <w:tcW w:w="945" w:type="dxa"/>
            <w:shd w:val="clear" w:color="auto" w:fill="C00000"/>
            <w:vAlign w:val="center"/>
          </w:tcPr>
          <w:p w14:paraId="629E232E" w14:textId="77777777" w:rsidR="0099664B" w:rsidRDefault="0099664B">
            <w:pPr>
              <w:rPr>
                <w:rFonts w:ascii="Times New Roman" w:hAnsi="Times New Roman" w:cs="Times New Roman"/>
                <w:b/>
                <w:bCs/>
                <w:lang w:val="sr-Cyrl-RS"/>
              </w:rPr>
            </w:pPr>
          </w:p>
          <w:p w14:paraId="5AF77707" w14:textId="3BA18AD6" w:rsidR="0099664B" w:rsidRDefault="0099664B" w:rsidP="005B7373">
            <w:pPr>
              <w:jc w:val="center"/>
              <w:rPr>
                <w:rFonts w:ascii="Times New Roman" w:hAnsi="Times New Roman" w:cs="Times New Roman"/>
                <w:b/>
                <w:bCs/>
                <w:lang w:val="sr-Cyrl-RS"/>
              </w:rPr>
            </w:pPr>
            <w:r>
              <w:rPr>
                <w:rFonts w:ascii="Times New Roman" w:hAnsi="Times New Roman" w:cs="Times New Roman"/>
                <w:b/>
                <w:bCs/>
                <w:lang w:val="sr-Cyrl-RS"/>
              </w:rPr>
              <w:t>2022</w:t>
            </w:r>
          </w:p>
        </w:tc>
        <w:tc>
          <w:tcPr>
            <w:tcW w:w="1992" w:type="dxa"/>
            <w:vMerge/>
            <w:shd w:val="clear" w:color="auto" w:fill="C00000"/>
            <w:vAlign w:val="center"/>
          </w:tcPr>
          <w:p w14:paraId="1B750404" w14:textId="6AE1293A" w:rsidR="0099664B" w:rsidRPr="00245D72" w:rsidRDefault="0099664B" w:rsidP="005B7373">
            <w:pPr>
              <w:jc w:val="center"/>
              <w:rPr>
                <w:rFonts w:ascii="Times New Roman" w:hAnsi="Times New Roman" w:cs="Times New Roman"/>
                <w:b/>
                <w:bCs/>
                <w:lang w:val="sr-Cyrl-RS"/>
              </w:rPr>
            </w:pPr>
          </w:p>
        </w:tc>
      </w:tr>
    </w:tbl>
    <w:p w14:paraId="2FC8AAED" w14:textId="3422E07E" w:rsidR="001026D1" w:rsidRDefault="001026D1">
      <w:pPr>
        <w:rPr>
          <w:rFonts w:ascii="Times New Roman" w:hAnsi="Times New Roman" w:cs="Times New Roman"/>
          <w:lang w:val="sr-Cyrl-RS"/>
        </w:rPr>
      </w:pPr>
    </w:p>
    <w:tbl>
      <w:tblPr>
        <w:tblStyle w:val="TableGrid"/>
        <w:tblW w:w="13405" w:type="dxa"/>
        <w:tblInd w:w="360" w:type="dxa"/>
        <w:tblLook w:val="04A0" w:firstRow="1" w:lastRow="0" w:firstColumn="1" w:lastColumn="0" w:noHBand="0" w:noVBand="1"/>
      </w:tblPr>
      <w:tblGrid>
        <w:gridCol w:w="871"/>
        <w:gridCol w:w="1054"/>
        <w:gridCol w:w="1063"/>
        <w:gridCol w:w="1185"/>
        <w:gridCol w:w="1216"/>
        <w:gridCol w:w="250"/>
        <w:gridCol w:w="1155"/>
        <w:gridCol w:w="89"/>
        <w:gridCol w:w="773"/>
        <w:gridCol w:w="1255"/>
        <w:gridCol w:w="809"/>
        <w:gridCol w:w="244"/>
        <w:gridCol w:w="565"/>
        <w:gridCol w:w="900"/>
        <w:gridCol w:w="50"/>
        <w:gridCol w:w="1926"/>
      </w:tblGrid>
      <w:tr w:rsidR="009163F0" w:rsidRPr="001026D1" w14:paraId="1F16BDA8" w14:textId="77777777" w:rsidTr="009163F0">
        <w:trPr>
          <w:trHeight w:val="863"/>
        </w:trPr>
        <w:tc>
          <w:tcPr>
            <w:tcW w:w="1925" w:type="dxa"/>
            <w:gridSpan w:val="2"/>
            <w:vMerge w:val="restart"/>
            <w:shd w:val="clear" w:color="auto" w:fill="FBE4D5" w:themeFill="accent2" w:themeFillTint="33"/>
          </w:tcPr>
          <w:p w14:paraId="405209C2" w14:textId="77777777" w:rsidR="009163F0" w:rsidRDefault="009163F0" w:rsidP="009163F0">
            <w:pPr>
              <w:jc w:val="both"/>
              <w:rPr>
                <w:rFonts w:ascii="Times New Roman" w:hAnsi="Times New Roman" w:cs="Times New Roman"/>
                <w:lang w:val="sr-Cyrl-RS"/>
              </w:rPr>
            </w:pPr>
          </w:p>
          <w:p w14:paraId="264D3224" w14:textId="77777777" w:rsidR="009163F0" w:rsidRDefault="009163F0" w:rsidP="009163F0">
            <w:pPr>
              <w:jc w:val="both"/>
              <w:rPr>
                <w:rFonts w:ascii="Times New Roman" w:hAnsi="Times New Roman" w:cs="Times New Roman"/>
                <w:lang w:val="sr-Cyrl-RS"/>
              </w:rPr>
            </w:pPr>
          </w:p>
          <w:p w14:paraId="7A8960AC" w14:textId="77777777" w:rsidR="009163F0" w:rsidRDefault="009163F0" w:rsidP="009163F0">
            <w:pPr>
              <w:jc w:val="both"/>
              <w:rPr>
                <w:rFonts w:ascii="Times New Roman" w:hAnsi="Times New Roman" w:cs="Times New Roman"/>
                <w:lang w:val="sr-Cyrl-RS"/>
              </w:rPr>
            </w:pPr>
          </w:p>
          <w:p w14:paraId="034E9F46" w14:textId="77755C36"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Индикатор 3</w:t>
            </w:r>
          </w:p>
          <w:p w14:paraId="7A40EC69" w14:textId="77777777" w:rsidR="009163F0" w:rsidRDefault="009163F0" w:rsidP="009163F0">
            <w:pPr>
              <w:jc w:val="both"/>
              <w:rPr>
                <w:rFonts w:ascii="Times New Roman" w:hAnsi="Times New Roman" w:cs="Times New Roman"/>
                <w:lang w:val="sr-Cyrl-RS"/>
              </w:rPr>
            </w:pPr>
          </w:p>
          <w:p w14:paraId="27BA69E4" w14:textId="77777777" w:rsidR="009163F0" w:rsidRDefault="009163F0" w:rsidP="009163F0">
            <w:pPr>
              <w:jc w:val="both"/>
              <w:rPr>
                <w:rFonts w:ascii="Times New Roman" w:hAnsi="Times New Roman" w:cs="Times New Roman"/>
                <w:lang w:val="sr-Cyrl-RS"/>
              </w:rPr>
            </w:pPr>
          </w:p>
        </w:tc>
        <w:tc>
          <w:tcPr>
            <w:tcW w:w="2248" w:type="dxa"/>
            <w:gridSpan w:val="2"/>
            <w:vMerge w:val="restart"/>
            <w:shd w:val="clear" w:color="auto" w:fill="FBE4D5" w:themeFill="accent2" w:themeFillTint="33"/>
          </w:tcPr>
          <w:p w14:paraId="357D100B" w14:textId="68EF7DE6" w:rsidR="009163F0" w:rsidRDefault="009163F0" w:rsidP="009163F0">
            <w:pPr>
              <w:rPr>
                <w:rFonts w:ascii="Times New Roman" w:hAnsi="Times New Roman" w:cs="Times New Roman"/>
                <w:lang w:val="sr-Cyrl-RS"/>
              </w:rPr>
            </w:pPr>
            <w:r>
              <w:rPr>
                <w:rFonts w:ascii="Times New Roman" w:hAnsi="Times New Roman" w:cs="Times New Roman"/>
                <w:lang w:val="sr-Cyrl-RS"/>
              </w:rPr>
              <w:t>Проценат школа у чијим Саветима родитеља се налазе родитељи ромских ђака</w:t>
            </w:r>
          </w:p>
        </w:tc>
        <w:tc>
          <w:tcPr>
            <w:tcW w:w="1466" w:type="dxa"/>
            <w:gridSpan w:val="2"/>
            <w:shd w:val="clear" w:color="auto" w:fill="FBE4D5" w:themeFill="accent2" w:themeFillTint="33"/>
          </w:tcPr>
          <w:p w14:paraId="19DD4306" w14:textId="77777777" w:rsidR="009163F0" w:rsidRDefault="009163F0" w:rsidP="009163F0">
            <w:pPr>
              <w:rPr>
                <w:rFonts w:ascii="Times New Roman" w:hAnsi="Times New Roman" w:cs="Times New Roman"/>
                <w:lang w:val="sr-Cyrl-RS"/>
              </w:rPr>
            </w:pPr>
          </w:p>
          <w:p w14:paraId="58610C87" w14:textId="77777777" w:rsidR="009163F0" w:rsidRDefault="009163F0" w:rsidP="009163F0">
            <w:pPr>
              <w:rPr>
                <w:rFonts w:ascii="Times New Roman" w:hAnsi="Times New Roman" w:cs="Times New Roman"/>
                <w:lang w:val="sr-Cyrl-RS"/>
              </w:rPr>
            </w:pPr>
            <w:r>
              <w:rPr>
                <w:rFonts w:ascii="Times New Roman" w:hAnsi="Times New Roman" w:cs="Times New Roman"/>
                <w:lang w:val="sr-Cyrl-RS"/>
              </w:rPr>
              <w:t>Базна год.</w:t>
            </w:r>
          </w:p>
          <w:p w14:paraId="1E2A7E99" w14:textId="77777777" w:rsidR="009163F0" w:rsidRDefault="009163F0" w:rsidP="009163F0">
            <w:pPr>
              <w:jc w:val="both"/>
              <w:rPr>
                <w:rFonts w:ascii="Times New Roman" w:hAnsi="Times New Roman" w:cs="Times New Roman"/>
                <w:lang w:val="sr-Cyrl-RS"/>
              </w:rPr>
            </w:pPr>
          </w:p>
        </w:tc>
        <w:tc>
          <w:tcPr>
            <w:tcW w:w="1155" w:type="dxa"/>
            <w:shd w:val="clear" w:color="auto" w:fill="FBE4D5" w:themeFill="accent2" w:themeFillTint="33"/>
            <w:vAlign w:val="center"/>
          </w:tcPr>
          <w:p w14:paraId="097C482E" w14:textId="77777777" w:rsidR="009163F0" w:rsidRPr="009163F0" w:rsidRDefault="009163F0" w:rsidP="009163F0">
            <w:pPr>
              <w:jc w:val="center"/>
              <w:rPr>
                <w:rFonts w:ascii="Times New Roman" w:hAnsi="Times New Roman" w:cs="Times New Roman"/>
                <w:lang w:val="sr-Latn-RS"/>
              </w:rPr>
            </w:pPr>
            <w:r>
              <w:rPr>
                <w:rFonts w:ascii="Times New Roman" w:hAnsi="Times New Roman" w:cs="Times New Roman"/>
                <w:lang w:val="sr-Cyrl-RS"/>
              </w:rPr>
              <w:t>20</w:t>
            </w:r>
            <w:r>
              <w:rPr>
                <w:rFonts w:ascii="Times New Roman" w:hAnsi="Times New Roman" w:cs="Times New Roman"/>
                <w:lang w:val="sr-Latn-RS"/>
              </w:rPr>
              <w:t>20</w:t>
            </w:r>
          </w:p>
          <w:p w14:paraId="5171BA4F" w14:textId="035C5D84" w:rsidR="009163F0" w:rsidRDefault="009163F0" w:rsidP="009163F0">
            <w:pPr>
              <w:jc w:val="both"/>
              <w:rPr>
                <w:rFonts w:ascii="Times New Roman" w:hAnsi="Times New Roman" w:cs="Times New Roman"/>
                <w:lang w:val="sr-Cyrl-RS"/>
              </w:rPr>
            </w:pPr>
          </w:p>
        </w:tc>
        <w:tc>
          <w:tcPr>
            <w:tcW w:w="2117" w:type="dxa"/>
            <w:gridSpan w:val="3"/>
            <w:shd w:val="clear" w:color="auto" w:fill="FBE4D5" w:themeFill="accent2" w:themeFillTint="33"/>
          </w:tcPr>
          <w:p w14:paraId="13055520" w14:textId="77777777" w:rsidR="009163F0" w:rsidRDefault="009163F0" w:rsidP="009163F0">
            <w:pPr>
              <w:rPr>
                <w:rFonts w:ascii="Times New Roman" w:hAnsi="Times New Roman" w:cs="Times New Roman"/>
                <w:lang w:val="sr-Cyrl-RS"/>
              </w:rPr>
            </w:pPr>
          </w:p>
          <w:p w14:paraId="4E9F59BB"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Базна вредност</w:t>
            </w:r>
          </w:p>
        </w:tc>
        <w:tc>
          <w:tcPr>
            <w:tcW w:w="1053" w:type="dxa"/>
            <w:gridSpan w:val="2"/>
            <w:shd w:val="clear" w:color="auto" w:fill="FBE4D5" w:themeFill="accent2" w:themeFillTint="33"/>
          </w:tcPr>
          <w:p w14:paraId="5242421C" w14:textId="77777777" w:rsidR="009163F0" w:rsidRDefault="009163F0" w:rsidP="009163F0">
            <w:pPr>
              <w:jc w:val="center"/>
              <w:rPr>
                <w:rFonts w:ascii="Times New Roman" w:hAnsi="Times New Roman" w:cs="Times New Roman"/>
                <w:lang w:val="sr-Cyrl-RS"/>
              </w:rPr>
            </w:pPr>
          </w:p>
          <w:p w14:paraId="52EF0A95" w14:textId="7777777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1515" w:type="dxa"/>
            <w:gridSpan w:val="3"/>
            <w:vMerge w:val="restart"/>
            <w:shd w:val="clear" w:color="auto" w:fill="FBE4D5" w:themeFill="accent2" w:themeFillTint="33"/>
          </w:tcPr>
          <w:p w14:paraId="3775CAE0" w14:textId="77777777" w:rsidR="009163F0" w:rsidRDefault="009163F0" w:rsidP="009163F0">
            <w:pPr>
              <w:rPr>
                <w:rFonts w:ascii="Times New Roman" w:hAnsi="Times New Roman" w:cs="Times New Roman"/>
                <w:lang w:val="sr-Cyrl-RS"/>
              </w:rPr>
            </w:pPr>
          </w:p>
          <w:p w14:paraId="3CF4B78F"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Извор верификације</w:t>
            </w:r>
          </w:p>
        </w:tc>
        <w:tc>
          <w:tcPr>
            <w:tcW w:w="1926" w:type="dxa"/>
            <w:shd w:val="clear" w:color="auto" w:fill="FBE4D5" w:themeFill="accent2" w:themeFillTint="33"/>
          </w:tcPr>
          <w:p w14:paraId="1332CE08" w14:textId="54D23409" w:rsidR="009163F0" w:rsidRPr="001026D1" w:rsidRDefault="009163F0" w:rsidP="009163F0">
            <w:pPr>
              <w:jc w:val="both"/>
              <w:rPr>
                <w:rFonts w:ascii="Times New Roman" w:hAnsi="Times New Roman" w:cs="Times New Roman"/>
                <w:lang w:val="sr-Cyrl-RS"/>
              </w:rPr>
            </w:pPr>
            <w:r>
              <w:rPr>
                <w:rFonts w:ascii="Times New Roman" w:hAnsi="Times New Roman" w:cs="Times New Roman"/>
                <w:lang w:val="sr-Cyrl-RS"/>
              </w:rPr>
              <w:t>Евиденција о члановима школских органа</w:t>
            </w:r>
          </w:p>
        </w:tc>
      </w:tr>
      <w:tr w:rsidR="009163F0" w:rsidRPr="001026D1" w14:paraId="74EE4F13" w14:textId="77777777" w:rsidTr="009163F0">
        <w:trPr>
          <w:trHeight w:val="635"/>
        </w:trPr>
        <w:tc>
          <w:tcPr>
            <w:tcW w:w="1925" w:type="dxa"/>
            <w:gridSpan w:val="2"/>
            <w:vMerge/>
            <w:shd w:val="clear" w:color="auto" w:fill="FBE4D5" w:themeFill="accent2" w:themeFillTint="33"/>
          </w:tcPr>
          <w:p w14:paraId="4676AB13" w14:textId="77777777" w:rsidR="009163F0" w:rsidRDefault="009163F0" w:rsidP="009163F0">
            <w:pPr>
              <w:jc w:val="both"/>
              <w:rPr>
                <w:rFonts w:ascii="Times New Roman" w:hAnsi="Times New Roman" w:cs="Times New Roman"/>
                <w:lang w:val="sr-Cyrl-RS"/>
              </w:rPr>
            </w:pPr>
          </w:p>
        </w:tc>
        <w:tc>
          <w:tcPr>
            <w:tcW w:w="2248" w:type="dxa"/>
            <w:gridSpan w:val="2"/>
            <w:vMerge/>
            <w:shd w:val="clear" w:color="auto" w:fill="FBE4D5" w:themeFill="accent2" w:themeFillTint="33"/>
          </w:tcPr>
          <w:p w14:paraId="518DD7F6" w14:textId="77777777" w:rsidR="009163F0" w:rsidRDefault="009163F0" w:rsidP="009163F0">
            <w:pPr>
              <w:rPr>
                <w:rFonts w:ascii="Times New Roman" w:hAnsi="Times New Roman" w:cs="Times New Roman"/>
                <w:lang w:val="sr-Cyrl-RS"/>
              </w:rPr>
            </w:pPr>
          </w:p>
        </w:tc>
        <w:tc>
          <w:tcPr>
            <w:tcW w:w="1466" w:type="dxa"/>
            <w:gridSpan w:val="2"/>
            <w:shd w:val="clear" w:color="auto" w:fill="FBE4D5" w:themeFill="accent2" w:themeFillTint="33"/>
          </w:tcPr>
          <w:p w14:paraId="49A2CCF6" w14:textId="77777777" w:rsidR="009163F0" w:rsidRDefault="009163F0" w:rsidP="009163F0">
            <w:pPr>
              <w:jc w:val="both"/>
              <w:rPr>
                <w:rFonts w:ascii="Times New Roman" w:hAnsi="Times New Roman" w:cs="Times New Roman"/>
                <w:lang w:val="sr-Cyrl-RS"/>
              </w:rPr>
            </w:pPr>
          </w:p>
          <w:p w14:paraId="059DD5FC"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Циљна год.</w:t>
            </w:r>
          </w:p>
        </w:tc>
        <w:tc>
          <w:tcPr>
            <w:tcW w:w="1155" w:type="dxa"/>
            <w:shd w:val="clear" w:color="auto" w:fill="FBE4D5" w:themeFill="accent2" w:themeFillTint="33"/>
            <w:vAlign w:val="center"/>
          </w:tcPr>
          <w:p w14:paraId="5165D071" w14:textId="44BE2BC6"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202</w:t>
            </w:r>
            <w:r>
              <w:rPr>
                <w:rFonts w:ascii="Times New Roman" w:hAnsi="Times New Roman" w:cs="Times New Roman"/>
                <w:lang w:val="sr-Latn-RS"/>
              </w:rPr>
              <w:t>3</w:t>
            </w:r>
          </w:p>
        </w:tc>
        <w:tc>
          <w:tcPr>
            <w:tcW w:w="2117" w:type="dxa"/>
            <w:gridSpan w:val="3"/>
            <w:shd w:val="clear" w:color="auto" w:fill="FBE4D5" w:themeFill="accent2" w:themeFillTint="33"/>
          </w:tcPr>
          <w:p w14:paraId="49FA5B23" w14:textId="77777777" w:rsidR="009163F0" w:rsidRDefault="009163F0" w:rsidP="009163F0">
            <w:pPr>
              <w:jc w:val="both"/>
              <w:rPr>
                <w:rFonts w:ascii="Times New Roman" w:hAnsi="Times New Roman" w:cs="Times New Roman"/>
                <w:lang w:val="sr-Cyrl-RS"/>
              </w:rPr>
            </w:pPr>
          </w:p>
          <w:p w14:paraId="2487309F"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Циљна вредност</w:t>
            </w:r>
          </w:p>
        </w:tc>
        <w:tc>
          <w:tcPr>
            <w:tcW w:w="1053" w:type="dxa"/>
            <w:gridSpan w:val="2"/>
            <w:shd w:val="clear" w:color="auto" w:fill="FBE4D5" w:themeFill="accent2" w:themeFillTint="33"/>
          </w:tcPr>
          <w:p w14:paraId="7161149B" w14:textId="77777777" w:rsidR="009163F0" w:rsidRDefault="009163F0" w:rsidP="009163F0">
            <w:pPr>
              <w:jc w:val="center"/>
              <w:rPr>
                <w:rFonts w:ascii="Times New Roman" w:hAnsi="Times New Roman" w:cs="Times New Roman"/>
                <w:lang w:val="sr-Cyrl-RS"/>
              </w:rPr>
            </w:pPr>
          </w:p>
          <w:p w14:paraId="34607E23" w14:textId="3849CE23"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50%</w:t>
            </w:r>
          </w:p>
        </w:tc>
        <w:tc>
          <w:tcPr>
            <w:tcW w:w="1515" w:type="dxa"/>
            <w:gridSpan w:val="3"/>
            <w:vMerge/>
            <w:shd w:val="clear" w:color="auto" w:fill="FBE4D5" w:themeFill="accent2" w:themeFillTint="33"/>
          </w:tcPr>
          <w:p w14:paraId="74D3DA0E" w14:textId="77777777" w:rsidR="009163F0" w:rsidRDefault="009163F0" w:rsidP="009163F0">
            <w:pPr>
              <w:jc w:val="both"/>
              <w:rPr>
                <w:rFonts w:ascii="Times New Roman" w:hAnsi="Times New Roman" w:cs="Times New Roman"/>
                <w:lang w:val="sr-Cyrl-RS"/>
              </w:rPr>
            </w:pPr>
          </w:p>
        </w:tc>
        <w:tc>
          <w:tcPr>
            <w:tcW w:w="1926" w:type="dxa"/>
            <w:shd w:val="clear" w:color="auto" w:fill="FBE4D5" w:themeFill="accent2" w:themeFillTint="33"/>
          </w:tcPr>
          <w:p w14:paraId="7E614704" w14:textId="3F3E9CCB" w:rsidR="009163F0" w:rsidRPr="001026D1" w:rsidRDefault="009163F0" w:rsidP="009163F0">
            <w:pPr>
              <w:jc w:val="both"/>
              <w:rPr>
                <w:rFonts w:ascii="Times New Roman" w:hAnsi="Times New Roman" w:cs="Times New Roman"/>
                <w:lang w:val="sr-Cyrl-RS"/>
              </w:rPr>
            </w:pPr>
            <w:r>
              <w:rPr>
                <w:rFonts w:ascii="Times New Roman" w:hAnsi="Times New Roman" w:cs="Times New Roman"/>
                <w:lang w:val="sr-Cyrl-RS"/>
              </w:rPr>
              <w:t>Извештај о раду ОШ, СШ</w:t>
            </w:r>
          </w:p>
        </w:tc>
      </w:tr>
      <w:tr w:rsidR="0099664B" w:rsidRPr="001026D1" w14:paraId="5E7A045C" w14:textId="77777777" w:rsidTr="0099664B">
        <w:trPr>
          <w:trHeight w:val="635"/>
        </w:trPr>
        <w:tc>
          <w:tcPr>
            <w:tcW w:w="13405" w:type="dxa"/>
            <w:gridSpan w:val="16"/>
            <w:shd w:val="clear" w:color="auto" w:fill="FFC000"/>
          </w:tcPr>
          <w:p w14:paraId="5EEA52DE" w14:textId="1747D253" w:rsidR="0099664B" w:rsidRPr="0099664B" w:rsidRDefault="0099664B" w:rsidP="005B7373">
            <w:pPr>
              <w:jc w:val="both"/>
              <w:rPr>
                <w:rFonts w:ascii="Times New Roman" w:hAnsi="Times New Roman" w:cs="Times New Roman"/>
                <w:b/>
                <w:bCs/>
                <w:lang w:val="sr-Cyrl-RS"/>
              </w:rPr>
            </w:pPr>
            <w:r w:rsidRPr="0099664B">
              <w:rPr>
                <w:rFonts w:ascii="Times New Roman" w:hAnsi="Times New Roman" w:cs="Times New Roman"/>
                <w:b/>
                <w:bCs/>
                <w:lang w:val="sr-Cyrl-RS"/>
              </w:rPr>
              <w:t xml:space="preserve">М 1.1 Обезбедити стручну и материјалну подршку деци и ученицима ромске националности за редовно похађање образовања, као и за напредовање и постизање бољих резултата у образовном процесу </w:t>
            </w:r>
          </w:p>
        </w:tc>
      </w:tr>
      <w:tr w:rsidR="0099664B" w:rsidRPr="001026D1" w14:paraId="6292F63B" w14:textId="4EFDDE3C" w:rsidTr="009163F0">
        <w:trPr>
          <w:trHeight w:val="635"/>
        </w:trPr>
        <w:tc>
          <w:tcPr>
            <w:tcW w:w="871" w:type="dxa"/>
            <w:shd w:val="clear" w:color="auto" w:fill="FFFFFF" w:themeFill="background1"/>
          </w:tcPr>
          <w:p w14:paraId="7D27CD9F" w14:textId="77777777" w:rsidR="0099664B" w:rsidRDefault="0099664B" w:rsidP="0099664B">
            <w:pPr>
              <w:jc w:val="center"/>
              <w:rPr>
                <w:rFonts w:ascii="Times New Roman" w:hAnsi="Times New Roman" w:cs="Times New Roman"/>
                <w:lang w:val="sr-Cyrl-RS"/>
              </w:rPr>
            </w:pPr>
          </w:p>
          <w:p w14:paraId="2D16E66F" w14:textId="36BE8FAE" w:rsidR="0099664B" w:rsidRDefault="0099664B" w:rsidP="0099664B">
            <w:pPr>
              <w:jc w:val="center"/>
              <w:rPr>
                <w:rFonts w:ascii="Times New Roman" w:hAnsi="Times New Roman" w:cs="Times New Roman"/>
                <w:lang w:val="sr-Cyrl-RS"/>
              </w:rPr>
            </w:pPr>
            <w:r>
              <w:rPr>
                <w:rFonts w:ascii="Times New Roman" w:hAnsi="Times New Roman" w:cs="Times New Roman"/>
                <w:lang w:val="sr-Cyrl-RS"/>
              </w:rPr>
              <w:t>1.1.1.</w:t>
            </w:r>
          </w:p>
        </w:tc>
        <w:tc>
          <w:tcPr>
            <w:tcW w:w="2117" w:type="dxa"/>
            <w:gridSpan w:val="2"/>
            <w:shd w:val="clear" w:color="auto" w:fill="FFFFFF" w:themeFill="background1"/>
          </w:tcPr>
          <w:p w14:paraId="16C616E3" w14:textId="277C8AC3" w:rsidR="0099664B" w:rsidRDefault="0099664B" w:rsidP="005B7373">
            <w:pPr>
              <w:jc w:val="both"/>
              <w:rPr>
                <w:rFonts w:ascii="Times New Roman" w:hAnsi="Times New Roman" w:cs="Times New Roman"/>
                <w:lang w:val="sr-Cyrl-RS"/>
              </w:rPr>
            </w:pPr>
            <w:r>
              <w:rPr>
                <w:rFonts w:ascii="Times New Roman" w:hAnsi="Times New Roman" w:cs="Times New Roman"/>
                <w:lang w:val="sr-Cyrl-RS"/>
              </w:rPr>
              <w:t>Ангажовање нових педагошких асистената</w:t>
            </w:r>
          </w:p>
        </w:tc>
        <w:tc>
          <w:tcPr>
            <w:tcW w:w="2401" w:type="dxa"/>
            <w:gridSpan w:val="2"/>
            <w:shd w:val="clear" w:color="auto" w:fill="FFFFFF" w:themeFill="background1"/>
          </w:tcPr>
          <w:p w14:paraId="5B0BB7DC" w14:textId="3494B182" w:rsidR="0099664B" w:rsidRDefault="0099664B" w:rsidP="005B7373">
            <w:pPr>
              <w:jc w:val="both"/>
              <w:rPr>
                <w:rFonts w:ascii="Times New Roman" w:hAnsi="Times New Roman" w:cs="Times New Roman"/>
                <w:lang w:val="sr-Cyrl-RS"/>
              </w:rPr>
            </w:pPr>
            <w:r>
              <w:rPr>
                <w:rFonts w:ascii="Times New Roman" w:hAnsi="Times New Roman" w:cs="Times New Roman"/>
                <w:lang w:val="sr-Cyrl-RS"/>
              </w:rPr>
              <w:t>Подршка деци ромске националности током раног развоја и образовања</w:t>
            </w:r>
          </w:p>
        </w:tc>
        <w:tc>
          <w:tcPr>
            <w:tcW w:w="1494" w:type="dxa"/>
            <w:gridSpan w:val="3"/>
            <w:shd w:val="clear" w:color="auto" w:fill="FFFFFF" w:themeFill="background1"/>
          </w:tcPr>
          <w:p w14:paraId="1179EED6" w14:textId="420653F0" w:rsidR="0099664B" w:rsidRDefault="0099664B" w:rsidP="005B7373">
            <w:pPr>
              <w:jc w:val="both"/>
              <w:rPr>
                <w:rFonts w:ascii="Times New Roman" w:hAnsi="Times New Roman" w:cs="Times New Roman"/>
                <w:lang w:val="sr-Cyrl-RS"/>
              </w:rPr>
            </w:pPr>
            <w:r>
              <w:rPr>
                <w:rFonts w:ascii="Times New Roman" w:hAnsi="Times New Roman" w:cs="Times New Roman"/>
                <w:lang w:val="sr-Cyrl-RS"/>
              </w:rPr>
              <w:t>Број ангажованих ПА у ПУ и ОШ</w:t>
            </w:r>
          </w:p>
        </w:tc>
        <w:tc>
          <w:tcPr>
            <w:tcW w:w="773" w:type="dxa"/>
            <w:shd w:val="clear" w:color="auto" w:fill="FFFFFF" w:themeFill="background1"/>
          </w:tcPr>
          <w:p w14:paraId="2BD141EA" w14:textId="77777777" w:rsidR="0099664B" w:rsidRDefault="0099664B" w:rsidP="005B7373">
            <w:pPr>
              <w:jc w:val="both"/>
              <w:rPr>
                <w:rFonts w:ascii="Times New Roman" w:hAnsi="Times New Roman" w:cs="Times New Roman"/>
                <w:lang w:val="sr-Cyrl-RS"/>
              </w:rPr>
            </w:pPr>
          </w:p>
          <w:p w14:paraId="768FBB91" w14:textId="77777777" w:rsidR="0099664B" w:rsidRDefault="0099664B" w:rsidP="005B7373">
            <w:pPr>
              <w:jc w:val="both"/>
              <w:rPr>
                <w:rFonts w:ascii="Times New Roman" w:hAnsi="Times New Roman" w:cs="Times New Roman"/>
                <w:lang w:val="sr-Cyrl-RS"/>
              </w:rPr>
            </w:pPr>
          </w:p>
          <w:p w14:paraId="43B45D99" w14:textId="530EEEEA" w:rsidR="0099664B" w:rsidRPr="009163F0" w:rsidRDefault="0099664B" w:rsidP="005B7373">
            <w:pPr>
              <w:jc w:val="both"/>
              <w:rPr>
                <w:rFonts w:ascii="Times New Roman" w:hAnsi="Times New Roman" w:cs="Times New Roman"/>
                <w:lang w:val="sr-Latn-RS"/>
              </w:rPr>
            </w:pPr>
            <w:r>
              <w:rPr>
                <w:rFonts w:ascii="Times New Roman" w:hAnsi="Times New Roman" w:cs="Times New Roman"/>
                <w:lang w:val="sr-Cyrl-RS"/>
              </w:rPr>
              <w:t>20</w:t>
            </w:r>
            <w:r w:rsidR="009163F0">
              <w:rPr>
                <w:rFonts w:ascii="Times New Roman" w:hAnsi="Times New Roman" w:cs="Times New Roman"/>
                <w:lang w:val="sr-Latn-RS"/>
              </w:rPr>
              <w:t>20</w:t>
            </w:r>
          </w:p>
        </w:tc>
        <w:tc>
          <w:tcPr>
            <w:tcW w:w="1255" w:type="dxa"/>
            <w:shd w:val="clear" w:color="auto" w:fill="FFFFFF" w:themeFill="background1"/>
          </w:tcPr>
          <w:p w14:paraId="49AFEA48" w14:textId="77777777" w:rsidR="0099664B" w:rsidRDefault="0099664B" w:rsidP="005B7373">
            <w:pPr>
              <w:jc w:val="both"/>
              <w:rPr>
                <w:rFonts w:ascii="Times New Roman" w:hAnsi="Times New Roman" w:cs="Times New Roman"/>
                <w:lang w:val="sr-Cyrl-RS"/>
              </w:rPr>
            </w:pPr>
          </w:p>
          <w:p w14:paraId="43805478" w14:textId="77777777" w:rsidR="00021F0B" w:rsidRDefault="00021F0B" w:rsidP="005B7373">
            <w:pPr>
              <w:jc w:val="both"/>
              <w:rPr>
                <w:rFonts w:ascii="Times New Roman" w:hAnsi="Times New Roman" w:cs="Times New Roman"/>
                <w:lang w:val="sr-Cyrl-RS"/>
              </w:rPr>
            </w:pPr>
          </w:p>
          <w:p w14:paraId="70DCFBAF" w14:textId="2D35480D" w:rsidR="00021F0B" w:rsidRDefault="00021F0B" w:rsidP="00021F0B">
            <w:pPr>
              <w:jc w:val="center"/>
              <w:rPr>
                <w:rFonts w:ascii="Times New Roman" w:hAnsi="Times New Roman" w:cs="Times New Roman"/>
                <w:lang w:val="sr-Cyrl-RS"/>
              </w:rPr>
            </w:pPr>
            <w:r>
              <w:rPr>
                <w:rFonts w:ascii="Times New Roman" w:hAnsi="Times New Roman" w:cs="Times New Roman"/>
                <w:lang w:val="sr-Cyrl-RS"/>
              </w:rPr>
              <w:t>0</w:t>
            </w:r>
          </w:p>
        </w:tc>
        <w:tc>
          <w:tcPr>
            <w:tcW w:w="809" w:type="dxa"/>
            <w:shd w:val="clear" w:color="auto" w:fill="FFFFFF" w:themeFill="background1"/>
          </w:tcPr>
          <w:p w14:paraId="01200B90" w14:textId="77777777" w:rsidR="0099664B" w:rsidRDefault="0099664B" w:rsidP="00021F0B">
            <w:pPr>
              <w:jc w:val="center"/>
              <w:rPr>
                <w:rFonts w:ascii="Times New Roman" w:hAnsi="Times New Roman" w:cs="Times New Roman"/>
                <w:lang w:val="sr-Cyrl-RS"/>
              </w:rPr>
            </w:pPr>
          </w:p>
          <w:p w14:paraId="4EDA8940" w14:textId="77777777" w:rsidR="00021F0B" w:rsidRDefault="00021F0B" w:rsidP="00021F0B">
            <w:pPr>
              <w:jc w:val="center"/>
              <w:rPr>
                <w:rFonts w:ascii="Times New Roman" w:hAnsi="Times New Roman" w:cs="Times New Roman"/>
                <w:lang w:val="sr-Cyrl-RS"/>
              </w:rPr>
            </w:pPr>
          </w:p>
          <w:p w14:paraId="7F79716B" w14:textId="30D03D6F" w:rsidR="00021F0B" w:rsidRDefault="00021F0B" w:rsidP="00021F0B">
            <w:pPr>
              <w:jc w:val="center"/>
              <w:rPr>
                <w:rFonts w:ascii="Times New Roman" w:hAnsi="Times New Roman" w:cs="Times New Roman"/>
                <w:lang w:val="sr-Cyrl-RS"/>
              </w:rPr>
            </w:pPr>
            <w:r>
              <w:rPr>
                <w:rFonts w:ascii="Times New Roman" w:hAnsi="Times New Roman" w:cs="Times New Roman"/>
                <w:lang w:val="sr-Cyrl-RS"/>
              </w:rPr>
              <w:t>1</w:t>
            </w:r>
          </w:p>
        </w:tc>
        <w:tc>
          <w:tcPr>
            <w:tcW w:w="809" w:type="dxa"/>
            <w:gridSpan w:val="2"/>
            <w:shd w:val="clear" w:color="auto" w:fill="FFFFFF" w:themeFill="background1"/>
          </w:tcPr>
          <w:p w14:paraId="665B8937" w14:textId="77777777" w:rsidR="0099664B" w:rsidRDefault="0099664B" w:rsidP="00021F0B">
            <w:pPr>
              <w:jc w:val="center"/>
              <w:rPr>
                <w:rFonts w:ascii="Times New Roman" w:hAnsi="Times New Roman" w:cs="Times New Roman"/>
                <w:lang w:val="sr-Cyrl-RS"/>
              </w:rPr>
            </w:pPr>
          </w:p>
          <w:p w14:paraId="40062AA3" w14:textId="77777777" w:rsidR="00021F0B" w:rsidRDefault="00021F0B" w:rsidP="00021F0B">
            <w:pPr>
              <w:jc w:val="center"/>
              <w:rPr>
                <w:rFonts w:ascii="Times New Roman" w:hAnsi="Times New Roman" w:cs="Times New Roman"/>
                <w:lang w:val="sr-Cyrl-RS"/>
              </w:rPr>
            </w:pPr>
          </w:p>
          <w:p w14:paraId="53C0CF57" w14:textId="479E8921" w:rsidR="00021F0B" w:rsidRDefault="00021F0B" w:rsidP="00021F0B">
            <w:pPr>
              <w:jc w:val="center"/>
              <w:rPr>
                <w:rFonts w:ascii="Times New Roman" w:hAnsi="Times New Roman" w:cs="Times New Roman"/>
                <w:lang w:val="sr-Cyrl-RS"/>
              </w:rPr>
            </w:pPr>
            <w:r>
              <w:rPr>
                <w:rFonts w:ascii="Times New Roman" w:hAnsi="Times New Roman" w:cs="Times New Roman"/>
                <w:lang w:val="sr-Cyrl-RS"/>
              </w:rPr>
              <w:t>1</w:t>
            </w:r>
          </w:p>
        </w:tc>
        <w:tc>
          <w:tcPr>
            <w:tcW w:w="900" w:type="dxa"/>
            <w:shd w:val="clear" w:color="auto" w:fill="FFFFFF" w:themeFill="background1"/>
          </w:tcPr>
          <w:p w14:paraId="1235E8C3" w14:textId="77777777" w:rsidR="0099664B" w:rsidRDefault="0099664B" w:rsidP="00021F0B">
            <w:pPr>
              <w:jc w:val="center"/>
              <w:rPr>
                <w:rFonts w:ascii="Times New Roman" w:hAnsi="Times New Roman" w:cs="Times New Roman"/>
                <w:lang w:val="sr-Cyrl-RS"/>
              </w:rPr>
            </w:pPr>
          </w:p>
          <w:p w14:paraId="6147AC7F" w14:textId="77777777" w:rsidR="00021F0B" w:rsidRDefault="00021F0B" w:rsidP="00021F0B">
            <w:pPr>
              <w:jc w:val="center"/>
              <w:rPr>
                <w:rFonts w:ascii="Times New Roman" w:hAnsi="Times New Roman" w:cs="Times New Roman"/>
                <w:lang w:val="sr-Cyrl-RS"/>
              </w:rPr>
            </w:pPr>
          </w:p>
          <w:p w14:paraId="4B66A2D0" w14:textId="15B161E0" w:rsidR="00021F0B" w:rsidRDefault="00021F0B" w:rsidP="00021F0B">
            <w:pPr>
              <w:jc w:val="center"/>
              <w:rPr>
                <w:rFonts w:ascii="Times New Roman" w:hAnsi="Times New Roman" w:cs="Times New Roman"/>
                <w:lang w:val="sr-Cyrl-RS"/>
              </w:rPr>
            </w:pPr>
            <w:r>
              <w:rPr>
                <w:rFonts w:ascii="Times New Roman" w:hAnsi="Times New Roman" w:cs="Times New Roman"/>
                <w:lang w:val="sr-Cyrl-RS"/>
              </w:rPr>
              <w:t>2</w:t>
            </w:r>
          </w:p>
        </w:tc>
        <w:tc>
          <w:tcPr>
            <w:tcW w:w="1976" w:type="dxa"/>
            <w:gridSpan w:val="2"/>
            <w:shd w:val="clear" w:color="auto" w:fill="FFFFFF" w:themeFill="background1"/>
          </w:tcPr>
          <w:p w14:paraId="7C4370D2" w14:textId="364C6A7A" w:rsidR="0099664B" w:rsidRDefault="00021F0B" w:rsidP="005B7373">
            <w:pPr>
              <w:jc w:val="both"/>
              <w:rPr>
                <w:rFonts w:ascii="Times New Roman" w:hAnsi="Times New Roman" w:cs="Times New Roman"/>
                <w:lang w:val="sr-Cyrl-RS"/>
              </w:rPr>
            </w:pPr>
            <w:r w:rsidRPr="00021F0B">
              <w:rPr>
                <w:rFonts w:ascii="Times New Roman" w:hAnsi="Times New Roman" w:cs="Times New Roman"/>
                <w:lang w:val="sr-Cyrl-RS"/>
              </w:rPr>
              <w:t>Уговор о раду са ПА, Годишњи извштај о раду ПУ и ОШ</w:t>
            </w:r>
          </w:p>
        </w:tc>
      </w:tr>
      <w:tr w:rsidR="00021F0B" w:rsidRPr="001026D1" w14:paraId="6D3A0EA7" w14:textId="77777777" w:rsidTr="009163F0">
        <w:trPr>
          <w:trHeight w:val="635"/>
        </w:trPr>
        <w:tc>
          <w:tcPr>
            <w:tcW w:w="871" w:type="dxa"/>
            <w:shd w:val="clear" w:color="auto" w:fill="FFFFFF" w:themeFill="background1"/>
          </w:tcPr>
          <w:p w14:paraId="27860C4D" w14:textId="3C71C5F2" w:rsidR="00021F0B" w:rsidRDefault="00021F0B" w:rsidP="0099664B">
            <w:pPr>
              <w:jc w:val="center"/>
              <w:rPr>
                <w:rFonts w:ascii="Times New Roman" w:hAnsi="Times New Roman" w:cs="Times New Roman"/>
                <w:lang w:val="sr-Cyrl-RS"/>
              </w:rPr>
            </w:pPr>
            <w:r>
              <w:rPr>
                <w:rFonts w:ascii="Times New Roman" w:hAnsi="Times New Roman" w:cs="Times New Roman"/>
                <w:lang w:val="sr-Cyrl-RS"/>
              </w:rPr>
              <w:t>1.1.2.</w:t>
            </w:r>
          </w:p>
        </w:tc>
        <w:tc>
          <w:tcPr>
            <w:tcW w:w="2117" w:type="dxa"/>
            <w:gridSpan w:val="2"/>
            <w:shd w:val="clear" w:color="auto" w:fill="FFFFFF" w:themeFill="background1"/>
          </w:tcPr>
          <w:p w14:paraId="5C92A297" w14:textId="0ABB0912" w:rsidR="00021F0B" w:rsidRDefault="00021F0B" w:rsidP="005B7373">
            <w:pPr>
              <w:jc w:val="both"/>
              <w:rPr>
                <w:rFonts w:ascii="Times New Roman" w:hAnsi="Times New Roman" w:cs="Times New Roman"/>
                <w:lang w:val="sr-Cyrl-RS"/>
              </w:rPr>
            </w:pPr>
            <w:r>
              <w:rPr>
                <w:rFonts w:ascii="Times New Roman" w:hAnsi="Times New Roman" w:cs="Times New Roman"/>
                <w:lang w:val="sr-Cyrl-RS"/>
              </w:rPr>
              <w:t>Организовати дофатну помоћ у учењу – допунску наставу за ученике ромске националности</w:t>
            </w:r>
          </w:p>
        </w:tc>
        <w:tc>
          <w:tcPr>
            <w:tcW w:w="2401" w:type="dxa"/>
            <w:gridSpan w:val="2"/>
            <w:shd w:val="clear" w:color="auto" w:fill="FFFFFF" w:themeFill="background1"/>
          </w:tcPr>
          <w:p w14:paraId="007452AD" w14:textId="5840346B" w:rsidR="00021F0B" w:rsidRDefault="00021F0B" w:rsidP="005B7373">
            <w:pPr>
              <w:jc w:val="both"/>
              <w:rPr>
                <w:rFonts w:ascii="Times New Roman" w:hAnsi="Times New Roman" w:cs="Times New Roman"/>
                <w:lang w:val="sr-Cyrl-RS"/>
              </w:rPr>
            </w:pPr>
            <w:r w:rsidRPr="00021F0B">
              <w:rPr>
                <w:rFonts w:ascii="Times New Roman" w:hAnsi="Times New Roman" w:cs="Times New Roman"/>
                <w:lang w:val="sr-Cyrl-RS"/>
              </w:rPr>
              <w:t>Подршка ученицима ромске националности  у постизању бољих образовних резултата</w:t>
            </w:r>
          </w:p>
        </w:tc>
        <w:tc>
          <w:tcPr>
            <w:tcW w:w="1494" w:type="dxa"/>
            <w:gridSpan w:val="3"/>
            <w:shd w:val="clear" w:color="auto" w:fill="FFFFFF" w:themeFill="background1"/>
          </w:tcPr>
          <w:p w14:paraId="099465D5" w14:textId="23F95FC5" w:rsidR="00021F0B" w:rsidRDefault="00021F0B" w:rsidP="005B7373">
            <w:pPr>
              <w:jc w:val="both"/>
              <w:rPr>
                <w:rFonts w:ascii="Times New Roman" w:hAnsi="Times New Roman" w:cs="Times New Roman"/>
                <w:lang w:val="sr-Cyrl-RS"/>
              </w:rPr>
            </w:pPr>
            <w:r>
              <w:rPr>
                <w:rFonts w:ascii="Times New Roman" w:hAnsi="Times New Roman" w:cs="Times New Roman"/>
                <w:lang w:val="sr-Cyrl-RS"/>
              </w:rPr>
              <w:t>Број реализованих часова допунске наставе</w:t>
            </w:r>
          </w:p>
        </w:tc>
        <w:tc>
          <w:tcPr>
            <w:tcW w:w="773" w:type="dxa"/>
            <w:shd w:val="clear" w:color="auto" w:fill="FFFFFF" w:themeFill="background1"/>
          </w:tcPr>
          <w:p w14:paraId="7922DFA8" w14:textId="77777777" w:rsidR="00021F0B" w:rsidRDefault="00021F0B" w:rsidP="005B7373">
            <w:pPr>
              <w:jc w:val="both"/>
              <w:rPr>
                <w:rFonts w:ascii="Times New Roman" w:hAnsi="Times New Roman" w:cs="Times New Roman"/>
                <w:lang w:val="sr-Cyrl-RS"/>
              </w:rPr>
            </w:pPr>
          </w:p>
          <w:p w14:paraId="5CAF3619" w14:textId="77777777" w:rsidR="00021F0B" w:rsidRDefault="00021F0B" w:rsidP="005B7373">
            <w:pPr>
              <w:jc w:val="both"/>
              <w:rPr>
                <w:rFonts w:ascii="Times New Roman" w:hAnsi="Times New Roman" w:cs="Times New Roman"/>
                <w:lang w:val="sr-Cyrl-RS"/>
              </w:rPr>
            </w:pPr>
          </w:p>
          <w:p w14:paraId="1D134B96" w14:textId="6BFC94EC" w:rsidR="00021F0B" w:rsidRPr="009163F0" w:rsidRDefault="00021F0B" w:rsidP="00021F0B">
            <w:pPr>
              <w:jc w:val="center"/>
              <w:rPr>
                <w:rFonts w:ascii="Times New Roman" w:hAnsi="Times New Roman" w:cs="Times New Roman"/>
                <w:lang w:val="sr-Latn-RS"/>
              </w:rPr>
            </w:pPr>
            <w:r>
              <w:rPr>
                <w:rFonts w:ascii="Times New Roman" w:hAnsi="Times New Roman" w:cs="Times New Roman"/>
                <w:lang w:val="sr-Cyrl-RS"/>
              </w:rPr>
              <w:t>20</w:t>
            </w:r>
            <w:r w:rsidR="009163F0">
              <w:rPr>
                <w:rFonts w:ascii="Times New Roman" w:hAnsi="Times New Roman" w:cs="Times New Roman"/>
                <w:lang w:val="sr-Latn-RS"/>
              </w:rPr>
              <w:t>20</w:t>
            </w:r>
          </w:p>
        </w:tc>
        <w:tc>
          <w:tcPr>
            <w:tcW w:w="1255" w:type="dxa"/>
            <w:shd w:val="clear" w:color="auto" w:fill="FFFFFF" w:themeFill="background1"/>
            <w:vAlign w:val="center"/>
          </w:tcPr>
          <w:p w14:paraId="0847891B" w14:textId="686670C8" w:rsidR="00021F0B" w:rsidRDefault="00021F0B" w:rsidP="00021F0B">
            <w:pPr>
              <w:jc w:val="center"/>
              <w:rPr>
                <w:rFonts w:ascii="Times New Roman" w:hAnsi="Times New Roman" w:cs="Times New Roman"/>
                <w:lang w:val="sr-Cyrl-RS"/>
              </w:rPr>
            </w:pPr>
            <w:r>
              <w:rPr>
                <w:rFonts w:ascii="Times New Roman" w:hAnsi="Times New Roman" w:cs="Times New Roman"/>
                <w:lang w:val="sr-Cyrl-RS"/>
              </w:rPr>
              <w:t>25</w:t>
            </w:r>
          </w:p>
        </w:tc>
        <w:tc>
          <w:tcPr>
            <w:tcW w:w="809" w:type="dxa"/>
            <w:shd w:val="clear" w:color="auto" w:fill="FFFFFF" w:themeFill="background1"/>
            <w:vAlign w:val="center"/>
          </w:tcPr>
          <w:p w14:paraId="3B639734" w14:textId="02EBBAC8" w:rsidR="00021F0B" w:rsidRDefault="00021F0B" w:rsidP="00021F0B">
            <w:pPr>
              <w:jc w:val="center"/>
              <w:rPr>
                <w:rFonts w:ascii="Times New Roman" w:hAnsi="Times New Roman" w:cs="Times New Roman"/>
                <w:lang w:val="sr-Cyrl-RS"/>
              </w:rPr>
            </w:pPr>
            <w:r>
              <w:rPr>
                <w:rFonts w:ascii="Times New Roman" w:hAnsi="Times New Roman" w:cs="Times New Roman"/>
                <w:lang w:val="sr-Cyrl-RS"/>
              </w:rPr>
              <w:t>25</w:t>
            </w:r>
          </w:p>
        </w:tc>
        <w:tc>
          <w:tcPr>
            <w:tcW w:w="809" w:type="dxa"/>
            <w:gridSpan w:val="2"/>
            <w:shd w:val="clear" w:color="auto" w:fill="FFFFFF" w:themeFill="background1"/>
            <w:vAlign w:val="center"/>
          </w:tcPr>
          <w:p w14:paraId="76AC8589" w14:textId="664B2980" w:rsidR="00021F0B" w:rsidRDefault="00021F0B" w:rsidP="00021F0B">
            <w:pPr>
              <w:jc w:val="center"/>
              <w:rPr>
                <w:rFonts w:ascii="Times New Roman" w:hAnsi="Times New Roman" w:cs="Times New Roman"/>
                <w:lang w:val="sr-Cyrl-RS"/>
              </w:rPr>
            </w:pPr>
            <w:r>
              <w:rPr>
                <w:rFonts w:ascii="Times New Roman" w:hAnsi="Times New Roman" w:cs="Times New Roman"/>
                <w:lang w:val="sr-Cyrl-RS"/>
              </w:rPr>
              <w:t>35</w:t>
            </w:r>
          </w:p>
        </w:tc>
        <w:tc>
          <w:tcPr>
            <w:tcW w:w="900" w:type="dxa"/>
            <w:shd w:val="clear" w:color="auto" w:fill="FFFFFF" w:themeFill="background1"/>
            <w:vAlign w:val="center"/>
          </w:tcPr>
          <w:p w14:paraId="538BC09F" w14:textId="2084C29E" w:rsidR="00021F0B" w:rsidRDefault="00021F0B" w:rsidP="00021F0B">
            <w:pPr>
              <w:jc w:val="center"/>
              <w:rPr>
                <w:rFonts w:ascii="Times New Roman" w:hAnsi="Times New Roman" w:cs="Times New Roman"/>
                <w:lang w:val="sr-Cyrl-RS"/>
              </w:rPr>
            </w:pPr>
            <w:r>
              <w:rPr>
                <w:rFonts w:ascii="Times New Roman" w:hAnsi="Times New Roman" w:cs="Times New Roman"/>
                <w:lang w:val="sr-Cyrl-RS"/>
              </w:rPr>
              <w:t>40</w:t>
            </w:r>
          </w:p>
        </w:tc>
        <w:tc>
          <w:tcPr>
            <w:tcW w:w="1976" w:type="dxa"/>
            <w:gridSpan w:val="2"/>
            <w:shd w:val="clear" w:color="auto" w:fill="FFFFFF" w:themeFill="background1"/>
          </w:tcPr>
          <w:p w14:paraId="3DE98F07" w14:textId="77777777" w:rsidR="00021F0B" w:rsidRPr="00021F0B" w:rsidRDefault="00021F0B" w:rsidP="00021F0B">
            <w:pPr>
              <w:jc w:val="both"/>
              <w:rPr>
                <w:rFonts w:ascii="Times New Roman" w:hAnsi="Times New Roman" w:cs="Times New Roman"/>
                <w:lang w:val="sr-Cyrl-RS"/>
              </w:rPr>
            </w:pPr>
            <w:r w:rsidRPr="00021F0B">
              <w:rPr>
                <w:rFonts w:ascii="Times New Roman" w:hAnsi="Times New Roman" w:cs="Times New Roman"/>
                <w:lang w:val="sr-Cyrl-RS"/>
              </w:rPr>
              <w:t xml:space="preserve">Извештај о раду ОШ и СШ,  Годишњи план рада </w:t>
            </w:r>
          </w:p>
          <w:p w14:paraId="7243F08F" w14:textId="77777777" w:rsidR="00021F0B" w:rsidRDefault="00021F0B" w:rsidP="00021F0B">
            <w:pPr>
              <w:jc w:val="both"/>
              <w:rPr>
                <w:rFonts w:ascii="Times New Roman" w:hAnsi="Times New Roman" w:cs="Times New Roman"/>
                <w:lang w:val="sr-Cyrl-RS"/>
              </w:rPr>
            </w:pPr>
          </w:p>
          <w:p w14:paraId="33696450" w14:textId="0B05A2D1" w:rsidR="00021F0B" w:rsidRPr="00021F0B" w:rsidRDefault="00021F0B" w:rsidP="00021F0B">
            <w:pPr>
              <w:jc w:val="both"/>
              <w:rPr>
                <w:rFonts w:ascii="Times New Roman" w:hAnsi="Times New Roman" w:cs="Times New Roman"/>
                <w:lang w:val="sr-Cyrl-RS"/>
              </w:rPr>
            </w:pPr>
          </w:p>
        </w:tc>
      </w:tr>
    </w:tbl>
    <w:p w14:paraId="49934605" w14:textId="5DB982B0" w:rsidR="00021F0B" w:rsidRDefault="00021F0B" w:rsidP="00F37557">
      <w:pPr>
        <w:ind w:left="360"/>
        <w:jc w:val="both"/>
        <w:rPr>
          <w:rFonts w:ascii="Times New Roman" w:hAnsi="Times New Roman" w:cs="Times New Roman"/>
          <w:lang w:val="sr-Cyrl-RS"/>
        </w:rPr>
      </w:pPr>
    </w:p>
    <w:p w14:paraId="30D783F6" w14:textId="77777777" w:rsidR="00021F0B" w:rsidRDefault="00021F0B">
      <w:pPr>
        <w:rPr>
          <w:rFonts w:ascii="Times New Roman" w:hAnsi="Times New Roman" w:cs="Times New Roman"/>
          <w:lang w:val="sr-Cyrl-RS"/>
        </w:rPr>
      </w:pPr>
      <w:r>
        <w:rPr>
          <w:rFonts w:ascii="Times New Roman" w:hAnsi="Times New Roman" w:cs="Times New Roman"/>
          <w:lang w:val="sr-Cyrl-RS"/>
        </w:rPr>
        <w:br w:type="page"/>
      </w:r>
    </w:p>
    <w:tbl>
      <w:tblPr>
        <w:tblStyle w:val="TableGrid"/>
        <w:tblW w:w="13405" w:type="dxa"/>
        <w:tblInd w:w="360" w:type="dxa"/>
        <w:tblLook w:val="04A0" w:firstRow="1" w:lastRow="0" w:firstColumn="1" w:lastColumn="0" w:noHBand="0" w:noVBand="1"/>
      </w:tblPr>
      <w:tblGrid>
        <w:gridCol w:w="862"/>
        <w:gridCol w:w="2097"/>
        <w:gridCol w:w="2361"/>
        <w:gridCol w:w="1712"/>
        <w:gridCol w:w="767"/>
        <w:gridCol w:w="1206"/>
        <w:gridCol w:w="790"/>
        <w:gridCol w:w="788"/>
        <w:gridCol w:w="873"/>
        <w:gridCol w:w="1949"/>
      </w:tblGrid>
      <w:tr w:rsidR="009163F0" w:rsidRPr="00021F0B" w14:paraId="4D3FF547" w14:textId="77777777" w:rsidTr="004C6CF7">
        <w:trPr>
          <w:trHeight w:val="635"/>
        </w:trPr>
        <w:tc>
          <w:tcPr>
            <w:tcW w:w="862" w:type="dxa"/>
            <w:shd w:val="clear" w:color="auto" w:fill="FFFFFF" w:themeFill="background1"/>
          </w:tcPr>
          <w:p w14:paraId="56EE4F08" w14:textId="5667A6DC"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lastRenderedPageBreak/>
              <w:t>1.1.3.</w:t>
            </w:r>
          </w:p>
        </w:tc>
        <w:tc>
          <w:tcPr>
            <w:tcW w:w="2097" w:type="dxa"/>
            <w:shd w:val="clear" w:color="auto" w:fill="FFFFFF" w:themeFill="background1"/>
          </w:tcPr>
          <w:p w14:paraId="0F5AB782" w14:textId="316C10EA"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Припрема и спроввођење ваннаставних активности у ОШ и СШ које доприносе развојним и културолошким потребама ученика ромске националности</w:t>
            </w:r>
          </w:p>
        </w:tc>
        <w:tc>
          <w:tcPr>
            <w:tcW w:w="2361" w:type="dxa"/>
            <w:shd w:val="clear" w:color="auto" w:fill="FFFFFF" w:themeFill="background1"/>
          </w:tcPr>
          <w:p w14:paraId="263EA249" w14:textId="1B67A61F" w:rsidR="009163F0" w:rsidRDefault="009163F0" w:rsidP="009163F0">
            <w:pPr>
              <w:jc w:val="both"/>
              <w:rPr>
                <w:rFonts w:ascii="Times New Roman" w:hAnsi="Times New Roman" w:cs="Times New Roman"/>
                <w:lang w:val="sr-Cyrl-RS"/>
              </w:rPr>
            </w:pPr>
            <w:r w:rsidRPr="00021F0B">
              <w:rPr>
                <w:rFonts w:ascii="Times New Roman" w:hAnsi="Times New Roman" w:cs="Times New Roman"/>
                <w:lang w:val="sr-Cyrl-RS"/>
              </w:rPr>
              <w:t>Подршка ученицима и младима ромске националности  у развоју талената и вештина</w:t>
            </w:r>
          </w:p>
        </w:tc>
        <w:tc>
          <w:tcPr>
            <w:tcW w:w="1712" w:type="dxa"/>
            <w:shd w:val="clear" w:color="auto" w:fill="FFFFFF" w:themeFill="background1"/>
          </w:tcPr>
          <w:p w14:paraId="1EC45246" w14:textId="77777777" w:rsidR="009163F0" w:rsidRPr="00021F0B" w:rsidRDefault="009163F0" w:rsidP="009163F0">
            <w:pPr>
              <w:jc w:val="both"/>
              <w:rPr>
                <w:rFonts w:ascii="Times New Roman" w:hAnsi="Times New Roman" w:cs="Times New Roman"/>
                <w:lang w:val="sr-Cyrl-RS"/>
              </w:rPr>
            </w:pPr>
            <w:r w:rsidRPr="00021F0B">
              <w:rPr>
                <w:rFonts w:ascii="Times New Roman" w:hAnsi="Times New Roman" w:cs="Times New Roman"/>
                <w:lang w:val="sr-Cyrl-RS"/>
              </w:rPr>
              <w:t xml:space="preserve">Број реализованих ваннаставних активности </w:t>
            </w:r>
          </w:p>
          <w:p w14:paraId="4BE49CDE" w14:textId="6C94FDD3" w:rsidR="009163F0" w:rsidRDefault="009163F0" w:rsidP="009163F0">
            <w:pPr>
              <w:jc w:val="both"/>
              <w:rPr>
                <w:rFonts w:ascii="Times New Roman" w:hAnsi="Times New Roman" w:cs="Times New Roman"/>
                <w:lang w:val="sr-Cyrl-RS"/>
              </w:rPr>
            </w:pPr>
            <w:r w:rsidRPr="00021F0B">
              <w:rPr>
                <w:rFonts w:ascii="Times New Roman" w:hAnsi="Times New Roman" w:cs="Times New Roman"/>
                <w:lang w:val="sr-Cyrl-RS"/>
              </w:rPr>
              <w:t>2018</w:t>
            </w:r>
          </w:p>
        </w:tc>
        <w:tc>
          <w:tcPr>
            <w:tcW w:w="767" w:type="dxa"/>
            <w:shd w:val="clear" w:color="auto" w:fill="FFFFFF" w:themeFill="background1"/>
          </w:tcPr>
          <w:p w14:paraId="7010FD1E" w14:textId="4477B297" w:rsidR="009163F0" w:rsidRDefault="009163F0" w:rsidP="009163F0">
            <w:pPr>
              <w:jc w:val="center"/>
              <w:rPr>
                <w:rFonts w:ascii="Times New Roman" w:hAnsi="Times New Roman" w:cs="Times New Roman"/>
                <w:lang w:val="sr-Cyrl-RS"/>
              </w:rPr>
            </w:pPr>
            <w:r w:rsidRPr="007B3F72">
              <w:rPr>
                <w:rFonts w:ascii="Times New Roman" w:hAnsi="Times New Roman" w:cs="Times New Roman"/>
                <w:lang w:val="sr-Cyrl-RS"/>
              </w:rPr>
              <w:t>20</w:t>
            </w:r>
            <w:r w:rsidRPr="007B3F72">
              <w:rPr>
                <w:rFonts w:ascii="Times New Roman" w:hAnsi="Times New Roman" w:cs="Times New Roman"/>
                <w:lang w:val="sr-Latn-RS"/>
              </w:rPr>
              <w:t>20</w:t>
            </w:r>
          </w:p>
        </w:tc>
        <w:tc>
          <w:tcPr>
            <w:tcW w:w="1206" w:type="dxa"/>
            <w:shd w:val="clear" w:color="auto" w:fill="FFFFFF" w:themeFill="background1"/>
            <w:vAlign w:val="center"/>
          </w:tcPr>
          <w:p w14:paraId="56CB60E8" w14:textId="481B1F5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4</w:t>
            </w:r>
          </w:p>
        </w:tc>
        <w:tc>
          <w:tcPr>
            <w:tcW w:w="790" w:type="dxa"/>
            <w:shd w:val="clear" w:color="auto" w:fill="FFFFFF" w:themeFill="background1"/>
            <w:vAlign w:val="center"/>
          </w:tcPr>
          <w:p w14:paraId="53518B9B" w14:textId="538E264B"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4</w:t>
            </w:r>
          </w:p>
        </w:tc>
        <w:tc>
          <w:tcPr>
            <w:tcW w:w="788" w:type="dxa"/>
            <w:shd w:val="clear" w:color="auto" w:fill="FFFFFF" w:themeFill="background1"/>
            <w:vAlign w:val="center"/>
          </w:tcPr>
          <w:p w14:paraId="7A65A5A7" w14:textId="0F5FF559"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5</w:t>
            </w:r>
          </w:p>
        </w:tc>
        <w:tc>
          <w:tcPr>
            <w:tcW w:w="873" w:type="dxa"/>
            <w:shd w:val="clear" w:color="auto" w:fill="FFFFFF" w:themeFill="background1"/>
            <w:vAlign w:val="center"/>
          </w:tcPr>
          <w:p w14:paraId="2890EA89" w14:textId="6F541299"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6</w:t>
            </w:r>
          </w:p>
        </w:tc>
        <w:tc>
          <w:tcPr>
            <w:tcW w:w="1949" w:type="dxa"/>
            <w:shd w:val="clear" w:color="auto" w:fill="FFFFFF" w:themeFill="background1"/>
          </w:tcPr>
          <w:p w14:paraId="46ABF0C1" w14:textId="1EE67E79" w:rsidR="009163F0" w:rsidRPr="00021F0B" w:rsidRDefault="009163F0" w:rsidP="009163F0">
            <w:pPr>
              <w:jc w:val="both"/>
              <w:rPr>
                <w:rFonts w:ascii="Times New Roman" w:hAnsi="Times New Roman" w:cs="Times New Roman"/>
                <w:lang w:val="sr-Cyrl-RS"/>
              </w:rPr>
            </w:pPr>
            <w:r w:rsidRPr="00021F0B">
              <w:rPr>
                <w:rFonts w:ascii="Times New Roman" w:hAnsi="Times New Roman" w:cs="Times New Roman"/>
                <w:lang w:val="sr-Cyrl-RS"/>
              </w:rPr>
              <w:t>Извештај о раду ОШ и СШ,  Годишњи план рада, фотографије и видео записи активности</w:t>
            </w:r>
          </w:p>
        </w:tc>
      </w:tr>
      <w:tr w:rsidR="009163F0" w:rsidRPr="00021F0B" w14:paraId="5E55130C" w14:textId="77777777" w:rsidTr="004C6CF7">
        <w:trPr>
          <w:trHeight w:val="635"/>
        </w:trPr>
        <w:tc>
          <w:tcPr>
            <w:tcW w:w="862" w:type="dxa"/>
            <w:shd w:val="clear" w:color="auto" w:fill="FFFFFF" w:themeFill="background1"/>
          </w:tcPr>
          <w:p w14:paraId="2C2CE62F" w14:textId="02B7392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1.1.4.</w:t>
            </w:r>
          </w:p>
        </w:tc>
        <w:tc>
          <w:tcPr>
            <w:tcW w:w="2097" w:type="dxa"/>
            <w:shd w:val="clear" w:color="auto" w:fill="FFFFFF" w:themeFill="background1"/>
          </w:tcPr>
          <w:p w14:paraId="5187559E" w14:textId="2E80CA02"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Подношење иницијативе за измену Одлуке о стипендирању средњошколаца увођење афирмативних критеријума за ученике ромске националности</w:t>
            </w:r>
          </w:p>
        </w:tc>
        <w:tc>
          <w:tcPr>
            <w:tcW w:w="2361" w:type="dxa"/>
            <w:shd w:val="clear" w:color="auto" w:fill="FFFFFF" w:themeFill="background1"/>
          </w:tcPr>
          <w:p w14:paraId="4FEC5F3F" w14:textId="316D84A7" w:rsidR="009163F0" w:rsidRPr="00021F0B" w:rsidRDefault="009163F0" w:rsidP="009163F0">
            <w:pPr>
              <w:jc w:val="both"/>
              <w:rPr>
                <w:rFonts w:ascii="Times New Roman" w:hAnsi="Times New Roman" w:cs="Times New Roman"/>
                <w:lang w:val="sr-Cyrl-RS"/>
              </w:rPr>
            </w:pPr>
            <w:r w:rsidRPr="00021F0B">
              <w:rPr>
                <w:rFonts w:ascii="Times New Roman" w:hAnsi="Times New Roman" w:cs="Times New Roman"/>
                <w:lang w:val="sr-Cyrl-RS"/>
              </w:rPr>
              <w:t>Материјална подршка ученицима ромске националности</w:t>
            </w:r>
          </w:p>
        </w:tc>
        <w:tc>
          <w:tcPr>
            <w:tcW w:w="1712" w:type="dxa"/>
            <w:shd w:val="clear" w:color="auto" w:fill="FFFFFF" w:themeFill="background1"/>
          </w:tcPr>
          <w:p w14:paraId="3A0ECD5A" w14:textId="2720C68B" w:rsidR="009163F0" w:rsidRPr="00021F0B" w:rsidRDefault="009163F0" w:rsidP="009163F0">
            <w:pPr>
              <w:jc w:val="both"/>
              <w:rPr>
                <w:rFonts w:ascii="Times New Roman" w:hAnsi="Times New Roman" w:cs="Times New Roman"/>
                <w:lang w:val="sr-Cyrl-RS"/>
              </w:rPr>
            </w:pPr>
            <w:r w:rsidRPr="00021F0B">
              <w:rPr>
                <w:rFonts w:ascii="Times New Roman" w:hAnsi="Times New Roman" w:cs="Times New Roman"/>
                <w:lang w:val="sr-Cyrl-RS"/>
              </w:rPr>
              <w:t xml:space="preserve">Предата иницијатива   </w:t>
            </w:r>
            <w:r>
              <w:rPr>
                <w:rFonts w:ascii="Times New Roman" w:hAnsi="Times New Roman" w:cs="Times New Roman"/>
                <w:lang w:val="sr-Cyrl-RS"/>
              </w:rPr>
              <w:t xml:space="preserve">Општинској </w:t>
            </w:r>
            <w:r w:rsidRPr="00021F0B">
              <w:rPr>
                <w:rFonts w:ascii="Times New Roman" w:hAnsi="Times New Roman" w:cs="Times New Roman"/>
                <w:lang w:val="sr-Cyrl-RS"/>
              </w:rPr>
              <w:t>управ</w:t>
            </w:r>
            <w:r>
              <w:rPr>
                <w:rFonts w:ascii="Times New Roman" w:hAnsi="Times New Roman" w:cs="Times New Roman"/>
                <w:lang w:val="sr-Cyrl-RS"/>
              </w:rPr>
              <w:t>и</w:t>
            </w:r>
          </w:p>
        </w:tc>
        <w:tc>
          <w:tcPr>
            <w:tcW w:w="767" w:type="dxa"/>
            <w:shd w:val="clear" w:color="auto" w:fill="FFFFFF" w:themeFill="background1"/>
          </w:tcPr>
          <w:p w14:paraId="64E8CAE3" w14:textId="27218E25" w:rsidR="009163F0" w:rsidRDefault="009163F0" w:rsidP="009163F0">
            <w:pPr>
              <w:jc w:val="center"/>
              <w:rPr>
                <w:rFonts w:ascii="Times New Roman" w:hAnsi="Times New Roman" w:cs="Times New Roman"/>
                <w:lang w:val="sr-Cyrl-RS"/>
              </w:rPr>
            </w:pPr>
            <w:r w:rsidRPr="007B3F72">
              <w:rPr>
                <w:rFonts w:ascii="Times New Roman" w:hAnsi="Times New Roman" w:cs="Times New Roman"/>
                <w:lang w:val="sr-Cyrl-RS"/>
              </w:rPr>
              <w:t>20</w:t>
            </w:r>
            <w:r w:rsidRPr="007B3F72">
              <w:rPr>
                <w:rFonts w:ascii="Times New Roman" w:hAnsi="Times New Roman" w:cs="Times New Roman"/>
                <w:lang w:val="sr-Latn-RS"/>
              </w:rPr>
              <w:t>20</w:t>
            </w:r>
          </w:p>
        </w:tc>
        <w:tc>
          <w:tcPr>
            <w:tcW w:w="1206" w:type="dxa"/>
            <w:shd w:val="clear" w:color="auto" w:fill="FFFFFF" w:themeFill="background1"/>
            <w:vAlign w:val="center"/>
          </w:tcPr>
          <w:p w14:paraId="51BC5475" w14:textId="6533757F"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w:t>
            </w:r>
          </w:p>
        </w:tc>
        <w:tc>
          <w:tcPr>
            <w:tcW w:w="790" w:type="dxa"/>
            <w:shd w:val="clear" w:color="auto" w:fill="FFFFFF" w:themeFill="background1"/>
            <w:vAlign w:val="center"/>
          </w:tcPr>
          <w:p w14:paraId="4100FF38" w14:textId="715EE6AF"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Да</w:t>
            </w:r>
          </w:p>
        </w:tc>
        <w:tc>
          <w:tcPr>
            <w:tcW w:w="788" w:type="dxa"/>
            <w:shd w:val="clear" w:color="auto" w:fill="FFFFFF" w:themeFill="background1"/>
            <w:vAlign w:val="center"/>
          </w:tcPr>
          <w:p w14:paraId="5E4BE4B4" w14:textId="60C4C3A8"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w:t>
            </w:r>
          </w:p>
        </w:tc>
        <w:tc>
          <w:tcPr>
            <w:tcW w:w="873" w:type="dxa"/>
            <w:shd w:val="clear" w:color="auto" w:fill="FFFFFF" w:themeFill="background1"/>
            <w:vAlign w:val="center"/>
          </w:tcPr>
          <w:p w14:paraId="2091B3AC" w14:textId="7792ED2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w:t>
            </w:r>
          </w:p>
        </w:tc>
        <w:tc>
          <w:tcPr>
            <w:tcW w:w="1949" w:type="dxa"/>
            <w:shd w:val="clear" w:color="auto" w:fill="FFFFFF" w:themeFill="background1"/>
          </w:tcPr>
          <w:p w14:paraId="10A67EA4" w14:textId="03620FA6" w:rsidR="009163F0" w:rsidRPr="00021F0B" w:rsidRDefault="009163F0" w:rsidP="009163F0">
            <w:pPr>
              <w:jc w:val="both"/>
              <w:rPr>
                <w:rFonts w:ascii="Times New Roman" w:hAnsi="Times New Roman" w:cs="Times New Roman"/>
                <w:lang w:val="sr-Cyrl-RS"/>
              </w:rPr>
            </w:pPr>
            <w:r>
              <w:rPr>
                <w:rFonts w:ascii="Times New Roman" w:hAnsi="Times New Roman" w:cs="Times New Roman"/>
                <w:lang w:val="sr-Cyrl-RS"/>
              </w:rPr>
              <w:t>Потврда о подношењеу иницијативе, Предлог измењеног текста Одлуке</w:t>
            </w:r>
          </w:p>
        </w:tc>
      </w:tr>
      <w:tr w:rsidR="009163F0" w:rsidRPr="00021F0B" w14:paraId="004E9EA0" w14:textId="77777777" w:rsidTr="001D45D8">
        <w:trPr>
          <w:trHeight w:val="635"/>
        </w:trPr>
        <w:tc>
          <w:tcPr>
            <w:tcW w:w="862" w:type="dxa"/>
            <w:shd w:val="clear" w:color="auto" w:fill="FFFFFF" w:themeFill="background1"/>
          </w:tcPr>
          <w:p w14:paraId="1B22261C" w14:textId="41A55399"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1.1.5</w:t>
            </w:r>
          </w:p>
        </w:tc>
        <w:tc>
          <w:tcPr>
            <w:tcW w:w="2097" w:type="dxa"/>
            <w:shd w:val="clear" w:color="auto" w:fill="FFFFFF" w:themeFill="background1"/>
          </w:tcPr>
          <w:p w14:paraId="081CD18C" w14:textId="116D539E"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Стипендије за средњошкоце ромске националности</w:t>
            </w:r>
          </w:p>
        </w:tc>
        <w:tc>
          <w:tcPr>
            <w:tcW w:w="2361" w:type="dxa"/>
            <w:shd w:val="clear" w:color="auto" w:fill="FFFFFF" w:themeFill="background1"/>
          </w:tcPr>
          <w:p w14:paraId="549FA560" w14:textId="38FAC7EA" w:rsidR="009163F0" w:rsidRPr="00021F0B" w:rsidRDefault="009163F0" w:rsidP="009163F0">
            <w:pPr>
              <w:jc w:val="both"/>
              <w:rPr>
                <w:rFonts w:ascii="Times New Roman" w:hAnsi="Times New Roman" w:cs="Times New Roman"/>
                <w:lang w:val="sr-Cyrl-RS"/>
              </w:rPr>
            </w:pPr>
            <w:r w:rsidRPr="0002130F">
              <w:rPr>
                <w:rFonts w:ascii="Times New Roman" w:hAnsi="Times New Roman" w:cs="Times New Roman"/>
                <w:lang w:val="sr-Cyrl-RS"/>
              </w:rPr>
              <w:t>Материјална подршка ученицима ромске националности</w:t>
            </w:r>
          </w:p>
        </w:tc>
        <w:tc>
          <w:tcPr>
            <w:tcW w:w="1712" w:type="dxa"/>
            <w:shd w:val="clear" w:color="auto" w:fill="FFFFFF" w:themeFill="background1"/>
          </w:tcPr>
          <w:p w14:paraId="0B983296" w14:textId="3AA038FC" w:rsidR="009163F0" w:rsidRPr="00021F0B" w:rsidRDefault="009163F0" w:rsidP="009163F0">
            <w:pPr>
              <w:jc w:val="both"/>
              <w:rPr>
                <w:rFonts w:ascii="Times New Roman" w:hAnsi="Times New Roman" w:cs="Times New Roman"/>
                <w:lang w:val="sr-Cyrl-RS"/>
              </w:rPr>
            </w:pPr>
            <w:r w:rsidRPr="0002130F">
              <w:rPr>
                <w:rFonts w:ascii="Times New Roman" w:hAnsi="Times New Roman" w:cs="Times New Roman"/>
                <w:lang w:val="sr-Cyrl-RS"/>
              </w:rPr>
              <w:t>Број средњошколаца ромске националности који примају стипендију</w:t>
            </w:r>
          </w:p>
        </w:tc>
        <w:tc>
          <w:tcPr>
            <w:tcW w:w="767" w:type="dxa"/>
            <w:shd w:val="clear" w:color="auto" w:fill="FFFFFF" w:themeFill="background1"/>
          </w:tcPr>
          <w:p w14:paraId="68D96EBE" w14:textId="4ACFEF5F" w:rsidR="009163F0" w:rsidRDefault="009163F0" w:rsidP="009163F0">
            <w:pPr>
              <w:jc w:val="center"/>
              <w:rPr>
                <w:rFonts w:ascii="Times New Roman" w:hAnsi="Times New Roman" w:cs="Times New Roman"/>
                <w:lang w:val="sr-Cyrl-RS"/>
              </w:rPr>
            </w:pPr>
            <w:r w:rsidRPr="005B3EB8">
              <w:rPr>
                <w:rFonts w:ascii="Times New Roman" w:hAnsi="Times New Roman" w:cs="Times New Roman"/>
                <w:lang w:val="sr-Cyrl-RS"/>
              </w:rPr>
              <w:t>20</w:t>
            </w:r>
            <w:r w:rsidRPr="005B3EB8">
              <w:rPr>
                <w:rFonts w:ascii="Times New Roman" w:hAnsi="Times New Roman" w:cs="Times New Roman"/>
                <w:lang w:val="sr-Latn-RS"/>
              </w:rPr>
              <w:t>20</w:t>
            </w:r>
          </w:p>
        </w:tc>
        <w:tc>
          <w:tcPr>
            <w:tcW w:w="1206" w:type="dxa"/>
            <w:shd w:val="clear" w:color="auto" w:fill="FFFFFF" w:themeFill="background1"/>
            <w:vAlign w:val="center"/>
          </w:tcPr>
          <w:p w14:paraId="787A6F73" w14:textId="1003710E"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5</w:t>
            </w:r>
          </w:p>
        </w:tc>
        <w:tc>
          <w:tcPr>
            <w:tcW w:w="790" w:type="dxa"/>
            <w:shd w:val="clear" w:color="auto" w:fill="FFFFFF" w:themeFill="background1"/>
            <w:vAlign w:val="center"/>
          </w:tcPr>
          <w:p w14:paraId="0C12755C" w14:textId="6F14D5F6"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7</w:t>
            </w:r>
          </w:p>
        </w:tc>
        <w:tc>
          <w:tcPr>
            <w:tcW w:w="788" w:type="dxa"/>
            <w:shd w:val="clear" w:color="auto" w:fill="FFFFFF" w:themeFill="background1"/>
            <w:vAlign w:val="center"/>
          </w:tcPr>
          <w:p w14:paraId="3B2CF129" w14:textId="670ED455"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10</w:t>
            </w:r>
          </w:p>
        </w:tc>
        <w:tc>
          <w:tcPr>
            <w:tcW w:w="873" w:type="dxa"/>
            <w:shd w:val="clear" w:color="auto" w:fill="FFFFFF" w:themeFill="background1"/>
            <w:vAlign w:val="center"/>
          </w:tcPr>
          <w:p w14:paraId="462C8836" w14:textId="4C474F54"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15</w:t>
            </w:r>
          </w:p>
        </w:tc>
        <w:tc>
          <w:tcPr>
            <w:tcW w:w="1949" w:type="dxa"/>
            <w:shd w:val="clear" w:color="auto" w:fill="FFFFFF" w:themeFill="background1"/>
          </w:tcPr>
          <w:p w14:paraId="3572630C" w14:textId="734B541C" w:rsidR="009163F0" w:rsidRDefault="009163F0" w:rsidP="009163F0">
            <w:pPr>
              <w:jc w:val="both"/>
              <w:rPr>
                <w:rFonts w:ascii="Times New Roman" w:hAnsi="Times New Roman" w:cs="Times New Roman"/>
                <w:lang w:val="sr-Cyrl-RS"/>
              </w:rPr>
            </w:pPr>
            <w:r w:rsidRPr="0002130F">
              <w:rPr>
                <w:rFonts w:ascii="Times New Roman" w:hAnsi="Times New Roman" w:cs="Times New Roman"/>
                <w:lang w:val="sr-Cyrl-RS"/>
              </w:rPr>
              <w:t xml:space="preserve">Решење о додели </w:t>
            </w:r>
            <w:r>
              <w:rPr>
                <w:rFonts w:ascii="Times New Roman" w:hAnsi="Times New Roman" w:cs="Times New Roman"/>
                <w:lang w:val="sr-Cyrl-RS"/>
              </w:rPr>
              <w:t>општинских</w:t>
            </w:r>
            <w:r w:rsidRPr="0002130F">
              <w:rPr>
                <w:rFonts w:ascii="Times New Roman" w:hAnsi="Times New Roman" w:cs="Times New Roman"/>
                <w:lang w:val="sr-Cyrl-RS"/>
              </w:rPr>
              <w:t xml:space="preserve"> стипендија ученицима</w:t>
            </w:r>
          </w:p>
        </w:tc>
      </w:tr>
      <w:tr w:rsidR="009163F0" w:rsidRPr="00021F0B" w14:paraId="3545DDB7" w14:textId="77777777" w:rsidTr="001D45D8">
        <w:trPr>
          <w:trHeight w:val="635"/>
        </w:trPr>
        <w:tc>
          <w:tcPr>
            <w:tcW w:w="862" w:type="dxa"/>
            <w:shd w:val="clear" w:color="auto" w:fill="FFFFFF" w:themeFill="background1"/>
          </w:tcPr>
          <w:p w14:paraId="7A20F07F" w14:textId="3D7DFBE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1.1.6</w:t>
            </w:r>
          </w:p>
        </w:tc>
        <w:tc>
          <w:tcPr>
            <w:tcW w:w="2097" w:type="dxa"/>
            <w:shd w:val="clear" w:color="auto" w:fill="FFFFFF" w:themeFill="background1"/>
          </w:tcPr>
          <w:p w14:paraId="5CB739D6" w14:textId="3754701C"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Стипендије за студенте ромске националности</w:t>
            </w:r>
          </w:p>
        </w:tc>
        <w:tc>
          <w:tcPr>
            <w:tcW w:w="2361" w:type="dxa"/>
            <w:shd w:val="clear" w:color="auto" w:fill="FFFFFF" w:themeFill="background1"/>
          </w:tcPr>
          <w:p w14:paraId="7C32B0C3" w14:textId="071F913B" w:rsidR="009163F0" w:rsidRPr="0002130F" w:rsidRDefault="009163F0" w:rsidP="009163F0">
            <w:pPr>
              <w:jc w:val="both"/>
              <w:rPr>
                <w:rFonts w:ascii="Times New Roman" w:hAnsi="Times New Roman" w:cs="Times New Roman"/>
                <w:lang w:val="sr-Cyrl-RS"/>
              </w:rPr>
            </w:pPr>
            <w:r w:rsidRPr="0002130F">
              <w:rPr>
                <w:rFonts w:ascii="Times New Roman" w:hAnsi="Times New Roman" w:cs="Times New Roman"/>
                <w:lang w:val="sr-Cyrl-RS"/>
              </w:rPr>
              <w:t xml:space="preserve">Материјална подршка </w:t>
            </w:r>
            <w:r>
              <w:rPr>
                <w:rFonts w:ascii="Times New Roman" w:hAnsi="Times New Roman" w:cs="Times New Roman"/>
                <w:lang w:val="sr-Cyrl-RS"/>
              </w:rPr>
              <w:t>студентима</w:t>
            </w:r>
            <w:r w:rsidRPr="0002130F">
              <w:rPr>
                <w:rFonts w:ascii="Times New Roman" w:hAnsi="Times New Roman" w:cs="Times New Roman"/>
                <w:lang w:val="sr-Cyrl-RS"/>
              </w:rPr>
              <w:t xml:space="preserve"> ромске националности</w:t>
            </w:r>
          </w:p>
        </w:tc>
        <w:tc>
          <w:tcPr>
            <w:tcW w:w="1712" w:type="dxa"/>
            <w:shd w:val="clear" w:color="auto" w:fill="FFFFFF" w:themeFill="background1"/>
          </w:tcPr>
          <w:p w14:paraId="3FB429DE" w14:textId="1EFE6188" w:rsidR="009163F0" w:rsidRPr="0002130F" w:rsidRDefault="009163F0" w:rsidP="009163F0">
            <w:pPr>
              <w:jc w:val="both"/>
              <w:rPr>
                <w:rFonts w:ascii="Times New Roman" w:hAnsi="Times New Roman" w:cs="Times New Roman"/>
                <w:lang w:val="sr-Cyrl-RS"/>
              </w:rPr>
            </w:pPr>
            <w:r w:rsidRPr="0002130F">
              <w:rPr>
                <w:rFonts w:ascii="Times New Roman" w:hAnsi="Times New Roman" w:cs="Times New Roman"/>
                <w:lang w:val="sr-Cyrl-RS"/>
              </w:rPr>
              <w:t xml:space="preserve">Број </w:t>
            </w:r>
            <w:r>
              <w:rPr>
                <w:rFonts w:ascii="Times New Roman" w:hAnsi="Times New Roman" w:cs="Times New Roman"/>
                <w:lang w:val="sr-Cyrl-RS"/>
              </w:rPr>
              <w:t>студената</w:t>
            </w:r>
            <w:r w:rsidRPr="0002130F">
              <w:rPr>
                <w:rFonts w:ascii="Times New Roman" w:hAnsi="Times New Roman" w:cs="Times New Roman"/>
                <w:lang w:val="sr-Cyrl-RS"/>
              </w:rPr>
              <w:t xml:space="preserve"> ромске националности који примају стипендију</w:t>
            </w:r>
          </w:p>
        </w:tc>
        <w:tc>
          <w:tcPr>
            <w:tcW w:w="767" w:type="dxa"/>
            <w:shd w:val="clear" w:color="auto" w:fill="FFFFFF" w:themeFill="background1"/>
          </w:tcPr>
          <w:p w14:paraId="7DB6FB64" w14:textId="0C7A8165" w:rsidR="009163F0" w:rsidRDefault="009163F0" w:rsidP="009163F0">
            <w:pPr>
              <w:jc w:val="center"/>
              <w:rPr>
                <w:rFonts w:ascii="Times New Roman" w:hAnsi="Times New Roman" w:cs="Times New Roman"/>
                <w:lang w:val="sr-Cyrl-RS"/>
              </w:rPr>
            </w:pPr>
            <w:r w:rsidRPr="005B3EB8">
              <w:rPr>
                <w:rFonts w:ascii="Times New Roman" w:hAnsi="Times New Roman" w:cs="Times New Roman"/>
                <w:lang w:val="sr-Cyrl-RS"/>
              </w:rPr>
              <w:t>20</w:t>
            </w:r>
            <w:r w:rsidRPr="005B3EB8">
              <w:rPr>
                <w:rFonts w:ascii="Times New Roman" w:hAnsi="Times New Roman" w:cs="Times New Roman"/>
                <w:lang w:val="sr-Latn-RS"/>
              </w:rPr>
              <w:t>20</w:t>
            </w:r>
          </w:p>
        </w:tc>
        <w:tc>
          <w:tcPr>
            <w:tcW w:w="1206" w:type="dxa"/>
            <w:shd w:val="clear" w:color="auto" w:fill="FFFFFF" w:themeFill="background1"/>
            <w:vAlign w:val="center"/>
          </w:tcPr>
          <w:p w14:paraId="6FD7320C" w14:textId="68C080A2"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w:t>
            </w:r>
          </w:p>
        </w:tc>
        <w:tc>
          <w:tcPr>
            <w:tcW w:w="790" w:type="dxa"/>
            <w:shd w:val="clear" w:color="auto" w:fill="FFFFFF" w:themeFill="background1"/>
            <w:vAlign w:val="center"/>
          </w:tcPr>
          <w:p w14:paraId="2DA7E6FA" w14:textId="3C13BD9D"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3</w:t>
            </w:r>
          </w:p>
        </w:tc>
        <w:tc>
          <w:tcPr>
            <w:tcW w:w="788" w:type="dxa"/>
            <w:shd w:val="clear" w:color="auto" w:fill="FFFFFF" w:themeFill="background1"/>
            <w:vAlign w:val="center"/>
          </w:tcPr>
          <w:p w14:paraId="1D54DEF6" w14:textId="5C5E060D"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4</w:t>
            </w:r>
          </w:p>
        </w:tc>
        <w:tc>
          <w:tcPr>
            <w:tcW w:w="873" w:type="dxa"/>
            <w:shd w:val="clear" w:color="auto" w:fill="FFFFFF" w:themeFill="background1"/>
            <w:vAlign w:val="center"/>
          </w:tcPr>
          <w:p w14:paraId="5BFA4A8C" w14:textId="1E1B0EA5"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6</w:t>
            </w:r>
          </w:p>
        </w:tc>
        <w:tc>
          <w:tcPr>
            <w:tcW w:w="1949" w:type="dxa"/>
            <w:shd w:val="clear" w:color="auto" w:fill="FFFFFF" w:themeFill="background1"/>
          </w:tcPr>
          <w:p w14:paraId="2C0ACC21" w14:textId="6CD290BF" w:rsidR="009163F0" w:rsidRPr="0002130F" w:rsidRDefault="009163F0" w:rsidP="009163F0">
            <w:pPr>
              <w:jc w:val="both"/>
              <w:rPr>
                <w:rFonts w:ascii="Times New Roman" w:hAnsi="Times New Roman" w:cs="Times New Roman"/>
                <w:lang w:val="sr-Cyrl-RS"/>
              </w:rPr>
            </w:pPr>
            <w:r w:rsidRPr="0002130F">
              <w:rPr>
                <w:rFonts w:ascii="Times New Roman" w:hAnsi="Times New Roman" w:cs="Times New Roman"/>
                <w:lang w:val="sr-Cyrl-RS"/>
              </w:rPr>
              <w:t xml:space="preserve">Решење о додели </w:t>
            </w:r>
            <w:r>
              <w:rPr>
                <w:rFonts w:ascii="Times New Roman" w:hAnsi="Times New Roman" w:cs="Times New Roman"/>
                <w:lang w:val="sr-Cyrl-RS"/>
              </w:rPr>
              <w:t>општинских</w:t>
            </w:r>
            <w:r w:rsidRPr="0002130F">
              <w:rPr>
                <w:rFonts w:ascii="Times New Roman" w:hAnsi="Times New Roman" w:cs="Times New Roman"/>
                <w:lang w:val="sr-Cyrl-RS"/>
              </w:rPr>
              <w:t xml:space="preserve"> стипендија </w:t>
            </w:r>
            <w:r>
              <w:rPr>
                <w:rFonts w:ascii="Times New Roman" w:hAnsi="Times New Roman" w:cs="Times New Roman"/>
                <w:lang w:val="sr-Cyrl-RS"/>
              </w:rPr>
              <w:t>студентима</w:t>
            </w:r>
          </w:p>
        </w:tc>
      </w:tr>
    </w:tbl>
    <w:p w14:paraId="42F8CC11" w14:textId="12082CA9" w:rsidR="0002130F" w:rsidRDefault="0002130F" w:rsidP="00F37557">
      <w:pPr>
        <w:ind w:left="360"/>
        <w:jc w:val="both"/>
        <w:rPr>
          <w:rFonts w:ascii="Times New Roman" w:hAnsi="Times New Roman" w:cs="Times New Roman"/>
          <w:lang w:val="sr-Cyrl-RS"/>
        </w:rPr>
      </w:pPr>
    </w:p>
    <w:tbl>
      <w:tblPr>
        <w:tblStyle w:val="TableGrid"/>
        <w:tblW w:w="13405" w:type="dxa"/>
        <w:tblInd w:w="360" w:type="dxa"/>
        <w:tblLook w:val="04A0" w:firstRow="1" w:lastRow="0" w:firstColumn="1" w:lastColumn="0" w:noHBand="0" w:noVBand="1"/>
      </w:tblPr>
      <w:tblGrid>
        <w:gridCol w:w="735"/>
        <w:gridCol w:w="30"/>
        <w:gridCol w:w="2205"/>
        <w:gridCol w:w="45"/>
        <w:gridCol w:w="2385"/>
        <w:gridCol w:w="15"/>
        <w:gridCol w:w="1785"/>
        <w:gridCol w:w="15"/>
        <w:gridCol w:w="795"/>
        <w:gridCol w:w="15"/>
        <w:gridCol w:w="1065"/>
        <w:gridCol w:w="15"/>
        <w:gridCol w:w="720"/>
        <w:gridCol w:w="15"/>
        <w:gridCol w:w="810"/>
        <w:gridCol w:w="825"/>
        <w:gridCol w:w="15"/>
        <w:gridCol w:w="1915"/>
      </w:tblGrid>
      <w:tr w:rsidR="0002130F" w:rsidRPr="0002130F" w14:paraId="1E0CA108" w14:textId="77777777" w:rsidTr="0002130F">
        <w:trPr>
          <w:trHeight w:val="635"/>
        </w:trPr>
        <w:tc>
          <w:tcPr>
            <w:tcW w:w="13405" w:type="dxa"/>
            <w:gridSpan w:val="18"/>
            <w:shd w:val="clear" w:color="auto" w:fill="FFC000"/>
          </w:tcPr>
          <w:p w14:paraId="41D185F3" w14:textId="08D38808" w:rsidR="0002130F" w:rsidRPr="0002130F" w:rsidRDefault="0002130F" w:rsidP="005B7373">
            <w:pPr>
              <w:jc w:val="both"/>
              <w:rPr>
                <w:rFonts w:ascii="Times New Roman" w:hAnsi="Times New Roman" w:cs="Times New Roman"/>
                <w:b/>
                <w:bCs/>
                <w:lang w:val="sr-Cyrl-RS"/>
              </w:rPr>
            </w:pPr>
            <w:r w:rsidRPr="0002130F">
              <w:rPr>
                <w:rFonts w:ascii="Times New Roman" w:hAnsi="Times New Roman" w:cs="Times New Roman"/>
                <w:b/>
                <w:bCs/>
                <w:lang w:val="sr-Cyrl-RS"/>
              </w:rPr>
              <w:lastRenderedPageBreak/>
              <w:t>М 1.2 Оснажити стручне капацитете образовних установа и васпитно образовног кадра да одговоре на образовне развојне и културолошке потребе деце и младих ромске националности у процесу образовања и васпитања</w:t>
            </w:r>
          </w:p>
        </w:tc>
      </w:tr>
      <w:tr w:rsidR="009163F0" w:rsidRPr="0002130F" w14:paraId="774CCDC4" w14:textId="01DDEF03" w:rsidTr="0002130F">
        <w:trPr>
          <w:trHeight w:val="635"/>
        </w:trPr>
        <w:tc>
          <w:tcPr>
            <w:tcW w:w="765" w:type="dxa"/>
            <w:gridSpan w:val="2"/>
            <w:shd w:val="clear" w:color="auto" w:fill="FFFFFF" w:themeFill="background1"/>
          </w:tcPr>
          <w:p w14:paraId="14272C34" w14:textId="77777777" w:rsidR="009163F0" w:rsidRDefault="009163F0" w:rsidP="009163F0">
            <w:pPr>
              <w:jc w:val="both"/>
              <w:rPr>
                <w:rFonts w:ascii="Times New Roman" w:hAnsi="Times New Roman" w:cs="Times New Roman"/>
                <w:lang w:val="sr-Cyrl-RS"/>
              </w:rPr>
            </w:pPr>
          </w:p>
          <w:p w14:paraId="12806BA7" w14:textId="77777777" w:rsidR="009163F0" w:rsidRDefault="009163F0" w:rsidP="009163F0">
            <w:pPr>
              <w:jc w:val="both"/>
              <w:rPr>
                <w:rFonts w:ascii="Times New Roman" w:hAnsi="Times New Roman" w:cs="Times New Roman"/>
                <w:lang w:val="sr-Cyrl-RS"/>
              </w:rPr>
            </w:pPr>
          </w:p>
          <w:p w14:paraId="3FE1E7D3" w14:textId="10ABBCA6"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1.2.1</w:t>
            </w:r>
          </w:p>
          <w:p w14:paraId="0FC4430C" w14:textId="63AEB1A5" w:rsidR="009163F0" w:rsidRDefault="009163F0" w:rsidP="009163F0">
            <w:pPr>
              <w:jc w:val="both"/>
              <w:rPr>
                <w:rFonts w:ascii="Times New Roman" w:hAnsi="Times New Roman" w:cs="Times New Roman"/>
                <w:lang w:val="sr-Cyrl-RS"/>
              </w:rPr>
            </w:pPr>
          </w:p>
        </w:tc>
        <w:tc>
          <w:tcPr>
            <w:tcW w:w="2250" w:type="dxa"/>
            <w:gridSpan w:val="2"/>
            <w:shd w:val="clear" w:color="auto" w:fill="FFFFFF" w:themeFill="background1"/>
          </w:tcPr>
          <w:p w14:paraId="490B0A4C" w14:textId="7D4D6E61"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Похађање акредитоване обуке намењене просветним радницима за рад са децом из маргинализованих група</w:t>
            </w:r>
          </w:p>
        </w:tc>
        <w:tc>
          <w:tcPr>
            <w:tcW w:w="2385" w:type="dxa"/>
            <w:shd w:val="clear" w:color="auto" w:fill="FFFFFF" w:themeFill="background1"/>
          </w:tcPr>
          <w:p w14:paraId="657243DD" w14:textId="77777777" w:rsidR="009163F0" w:rsidRDefault="009163F0" w:rsidP="009163F0">
            <w:pPr>
              <w:rPr>
                <w:rFonts w:ascii="Times New Roman" w:hAnsi="Times New Roman" w:cs="Times New Roman"/>
                <w:lang w:val="sr-Cyrl-RS"/>
              </w:rPr>
            </w:pPr>
          </w:p>
          <w:p w14:paraId="66304920" w14:textId="26FD54AB" w:rsidR="009163F0" w:rsidRDefault="009163F0" w:rsidP="009163F0">
            <w:pPr>
              <w:jc w:val="both"/>
              <w:rPr>
                <w:rFonts w:ascii="Times New Roman" w:hAnsi="Times New Roman" w:cs="Times New Roman"/>
                <w:lang w:val="sr-Cyrl-RS"/>
              </w:rPr>
            </w:pPr>
            <w:r w:rsidRPr="0002130F">
              <w:rPr>
                <w:rFonts w:ascii="Times New Roman" w:hAnsi="Times New Roman" w:cs="Times New Roman"/>
                <w:lang w:val="sr-Cyrl-RS"/>
              </w:rPr>
              <w:t xml:space="preserve">Унапредити знања и вештине наставног кадра за рад са децом из осетљивих група  </w:t>
            </w:r>
          </w:p>
        </w:tc>
        <w:tc>
          <w:tcPr>
            <w:tcW w:w="1800" w:type="dxa"/>
            <w:gridSpan w:val="2"/>
            <w:shd w:val="clear" w:color="auto" w:fill="FFFFFF" w:themeFill="background1"/>
          </w:tcPr>
          <w:p w14:paraId="743732E1" w14:textId="245EBADC" w:rsidR="009163F0" w:rsidRDefault="009163F0" w:rsidP="009163F0">
            <w:pPr>
              <w:rPr>
                <w:rFonts w:ascii="Times New Roman" w:hAnsi="Times New Roman" w:cs="Times New Roman"/>
                <w:lang w:val="sr-Cyrl-RS"/>
              </w:rPr>
            </w:pPr>
            <w:r>
              <w:rPr>
                <w:rFonts w:ascii="Times New Roman" w:hAnsi="Times New Roman" w:cs="Times New Roman"/>
                <w:lang w:val="sr-Cyrl-RS"/>
              </w:rPr>
              <w:t>Број</w:t>
            </w:r>
          </w:p>
          <w:p w14:paraId="5591F60C" w14:textId="77777777" w:rsidR="009163F0" w:rsidRPr="0002130F" w:rsidRDefault="009163F0" w:rsidP="009163F0">
            <w:pPr>
              <w:jc w:val="both"/>
              <w:rPr>
                <w:rFonts w:ascii="Times New Roman" w:hAnsi="Times New Roman" w:cs="Times New Roman"/>
                <w:lang w:val="sr-Cyrl-RS"/>
              </w:rPr>
            </w:pPr>
            <w:r w:rsidRPr="0002130F">
              <w:rPr>
                <w:rFonts w:ascii="Times New Roman" w:hAnsi="Times New Roman" w:cs="Times New Roman"/>
                <w:lang w:val="sr-Cyrl-RS"/>
              </w:rPr>
              <w:t xml:space="preserve">реализованих обука </w:t>
            </w:r>
          </w:p>
          <w:p w14:paraId="5B9903BF" w14:textId="77777777" w:rsidR="009163F0" w:rsidRPr="0002130F" w:rsidRDefault="009163F0" w:rsidP="009163F0">
            <w:pPr>
              <w:jc w:val="both"/>
              <w:rPr>
                <w:rFonts w:ascii="Times New Roman" w:hAnsi="Times New Roman" w:cs="Times New Roman"/>
                <w:lang w:val="sr-Cyrl-RS"/>
              </w:rPr>
            </w:pPr>
            <w:r w:rsidRPr="0002130F">
              <w:rPr>
                <w:rFonts w:ascii="Times New Roman" w:hAnsi="Times New Roman" w:cs="Times New Roman"/>
                <w:lang w:val="sr-Cyrl-RS"/>
              </w:rPr>
              <w:t xml:space="preserve"> </w:t>
            </w:r>
          </w:p>
          <w:p w14:paraId="36CD11F8" w14:textId="1831AAFA" w:rsidR="009163F0" w:rsidRDefault="009163F0" w:rsidP="009163F0">
            <w:pPr>
              <w:jc w:val="both"/>
              <w:rPr>
                <w:rFonts w:ascii="Times New Roman" w:hAnsi="Times New Roman" w:cs="Times New Roman"/>
                <w:lang w:val="sr-Cyrl-RS"/>
              </w:rPr>
            </w:pPr>
            <w:r w:rsidRPr="0002130F">
              <w:rPr>
                <w:rFonts w:ascii="Times New Roman" w:hAnsi="Times New Roman" w:cs="Times New Roman"/>
                <w:lang w:val="sr-Cyrl-RS"/>
              </w:rPr>
              <w:t>Број сертификованих наставника и васпитача</w:t>
            </w:r>
          </w:p>
        </w:tc>
        <w:tc>
          <w:tcPr>
            <w:tcW w:w="810" w:type="dxa"/>
            <w:gridSpan w:val="2"/>
            <w:shd w:val="clear" w:color="auto" w:fill="FFFFFF" w:themeFill="background1"/>
          </w:tcPr>
          <w:p w14:paraId="3D3F839A" w14:textId="0AFAD41C" w:rsidR="009163F0" w:rsidRDefault="009163F0" w:rsidP="009163F0">
            <w:pPr>
              <w:jc w:val="both"/>
              <w:rPr>
                <w:rFonts w:ascii="Times New Roman" w:hAnsi="Times New Roman" w:cs="Times New Roman"/>
                <w:lang w:val="sr-Cyrl-RS"/>
              </w:rPr>
            </w:pPr>
            <w:r w:rsidRPr="0008200A">
              <w:rPr>
                <w:rFonts w:ascii="Times New Roman" w:hAnsi="Times New Roman" w:cs="Times New Roman"/>
                <w:lang w:val="sr-Cyrl-RS"/>
              </w:rPr>
              <w:t>20</w:t>
            </w:r>
            <w:r w:rsidRPr="0008200A">
              <w:rPr>
                <w:rFonts w:ascii="Times New Roman" w:hAnsi="Times New Roman" w:cs="Times New Roman"/>
                <w:lang w:val="sr-Latn-RS"/>
              </w:rPr>
              <w:t>20</w:t>
            </w:r>
          </w:p>
        </w:tc>
        <w:tc>
          <w:tcPr>
            <w:tcW w:w="1095" w:type="dxa"/>
            <w:gridSpan w:val="3"/>
            <w:shd w:val="clear" w:color="auto" w:fill="FFFFFF" w:themeFill="background1"/>
            <w:vAlign w:val="center"/>
          </w:tcPr>
          <w:p w14:paraId="0CF91ABE" w14:textId="7579C836"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p w14:paraId="5C02B1BB" w14:textId="6E694559" w:rsidR="009163F0" w:rsidRDefault="009163F0" w:rsidP="009163F0">
            <w:pPr>
              <w:jc w:val="center"/>
              <w:rPr>
                <w:rFonts w:ascii="Times New Roman" w:hAnsi="Times New Roman" w:cs="Times New Roman"/>
                <w:lang w:val="sr-Cyrl-RS"/>
              </w:rPr>
            </w:pPr>
          </w:p>
          <w:p w14:paraId="57964F2E" w14:textId="3C688E9F" w:rsidR="009163F0" w:rsidRDefault="009163F0" w:rsidP="009163F0">
            <w:pPr>
              <w:jc w:val="center"/>
              <w:rPr>
                <w:rFonts w:ascii="Times New Roman" w:hAnsi="Times New Roman" w:cs="Times New Roman"/>
                <w:lang w:val="sr-Cyrl-RS"/>
              </w:rPr>
            </w:pPr>
          </w:p>
          <w:p w14:paraId="12344DB8" w14:textId="7B964B28" w:rsidR="009163F0" w:rsidRDefault="009163F0" w:rsidP="009163F0">
            <w:pPr>
              <w:jc w:val="center"/>
              <w:rPr>
                <w:rFonts w:ascii="Times New Roman" w:hAnsi="Times New Roman" w:cs="Times New Roman"/>
                <w:lang w:val="sr-Cyrl-RS"/>
              </w:rPr>
            </w:pPr>
          </w:p>
          <w:p w14:paraId="4FCE2A07" w14:textId="77777777" w:rsidR="009163F0" w:rsidRDefault="009163F0" w:rsidP="009163F0">
            <w:pPr>
              <w:jc w:val="center"/>
              <w:rPr>
                <w:rFonts w:ascii="Times New Roman" w:hAnsi="Times New Roman" w:cs="Times New Roman"/>
                <w:lang w:val="sr-Cyrl-RS"/>
              </w:rPr>
            </w:pPr>
          </w:p>
          <w:p w14:paraId="0E988A2A" w14:textId="332F28FC"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35" w:type="dxa"/>
            <w:gridSpan w:val="2"/>
            <w:shd w:val="clear" w:color="auto" w:fill="FFFFFF" w:themeFill="background1"/>
            <w:vAlign w:val="center"/>
          </w:tcPr>
          <w:p w14:paraId="072F819E" w14:textId="3344083D" w:rsidR="009163F0" w:rsidRDefault="009163F0" w:rsidP="009163F0">
            <w:pPr>
              <w:jc w:val="center"/>
              <w:rPr>
                <w:rFonts w:ascii="Times New Roman" w:hAnsi="Times New Roman" w:cs="Times New Roman"/>
                <w:lang w:val="sr-Cyrl-RS"/>
              </w:rPr>
            </w:pPr>
          </w:p>
          <w:p w14:paraId="53FCEAF2" w14:textId="67CD9B0D"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w:t>
            </w:r>
          </w:p>
          <w:p w14:paraId="55C222E7" w14:textId="13C1E850" w:rsidR="009163F0" w:rsidRDefault="009163F0" w:rsidP="009163F0">
            <w:pPr>
              <w:jc w:val="center"/>
              <w:rPr>
                <w:rFonts w:ascii="Times New Roman" w:hAnsi="Times New Roman" w:cs="Times New Roman"/>
                <w:lang w:val="sr-Cyrl-RS"/>
              </w:rPr>
            </w:pPr>
          </w:p>
          <w:p w14:paraId="10FA0A39" w14:textId="6366F948" w:rsidR="009163F0" w:rsidRDefault="009163F0" w:rsidP="009163F0">
            <w:pPr>
              <w:jc w:val="center"/>
              <w:rPr>
                <w:rFonts w:ascii="Times New Roman" w:hAnsi="Times New Roman" w:cs="Times New Roman"/>
                <w:lang w:val="sr-Cyrl-RS"/>
              </w:rPr>
            </w:pPr>
          </w:p>
          <w:p w14:paraId="0076316D" w14:textId="5152D626" w:rsidR="009163F0" w:rsidRDefault="009163F0" w:rsidP="009163F0">
            <w:pPr>
              <w:jc w:val="center"/>
              <w:rPr>
                <w:rFonts w:ascii="Times New Roman" w:hAnsi="Times New Roman" w:cs="Times New Roman"/>
                <w:lang w:val="sr-Cyrl-RS"/>
              </w:rPr>
            </w:pPr>
          </w:p>
          <w:p w14:paraId="71EE4871" w14:textId="5D5E1E25" w:rsidR="009163F0" w:rsidRDefault="009163F0" w:rsidP="009163F0">
            <w:pPr>
              <w:jc w:val="center"/>
              <w:rPr>
                <w:rFonts w:ascii="Times New Roman" w:hAnsi="Times New Roman" w:cs="Times New Roman"/>
                <w:lang w:val="sr-Cyrl-RS"/>
              </w:rPr>
            </w:pPr>
          </w:p>
          <w:p w14:paraId="7EB75E75" w14:textId="1DA6EEE0"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12</w:t>
            </w:r>
          </w:p>
          <w:p w14:paraId="5EEEB8AC" w14:textId="77777777" w:rsidR="009163F0" w:rsidRDefault="009163F0" w:rsidP="009163F0">
            <w:pPr>
              <w:jc w:val="center"/>
              <w:rPr>
                <w:rFonts w:ascii="Times New Roman" w:hAnsi="Times New Roman" w:cs="Times New Roman"/>
                <w:lang w:val="sr-Cyrl-RS"/>
              </w:rPr>
            </w:pPr>
          </w:p>
        </w:tc>
        <w:tc>
          <w:tcPr>
            <w:tcW w:w="810" w:type="dxa"/>
            <w:shd w:val="clear" w:color="auto" w:fill="FFFFFF" w:themeFill="background1"/>
            <w:vAlign w:val="center"/>
          </w:tcPr>
          <w:p w14:paraId="670E6BAD" w14:textId="73DA8C56"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w:t>
            </w:r>
          </w:p>
          <w:p w14:paraId="2246A4D9" w14:textId="0B2ED800" w:rsidR="009163F0" w:rsidRDefault="009163F0" w:rsidP="009163F0">
            <w:pPr>
              <w:jc w:val="center"/>
              <w:rPr>
                <w:rFonts w:ascii="Times New Roman" w:hAnsi="Times New Roman" w:cs="Times New Roman"/>
                <w:lang w:val="sr-Cyrl-RS"/>
              </w:rPr>
            </w:pPr>
          </w:p>
          <w:p w14:paraId="1F213033" w14:textId="5742D0D8" w:rsidR="009163F0" w:rsidRDefault="009163F0" w:rsidP="009163F0">
            <w:pPr>
              <w:jc w:val="center"/>
              <w:rPr>
                <w:rFonts w:ascii="Times New Roman" w:hAnsi="Times New Roman" w:cs="Times New Roman"/>
                <w:lang w:val="sr-Cyrl-RS"/>
              </w:rPr>
            </w:pPr>
          </w:p>
          <w:p w14:paraId="3952D0C7" w14:textId="392021C2" w:rsidR="009163F0" w:rsidRDefault="009163F0" w:rsidP="009163F0">
            <w:pPr>
              <w:jc w:val="center"/>
              <w:rPr>
                <w:rFonts w:ascii="Times New Roman" w:hAnsi="Times New Roman" w:cs="Times New Roman"/>
                <w:lang w:val="sr-Cyrl-RS"/>
              </w:rPr>
            </w:pPr>
          </w:p>
          <w:p w14:paraId="41E0B0E4" w14:textId="77777777" w:rsidR="009163F0" w:rsidRDefault="009163F0" w:rsidP="009163F0">
            <w:pPr>
              <w:rPr>
                <w:rFonts w:ascii="Times New Roman" w:hAnsi="Times New Roman" w:cs="Times New Roman"/>
                <w:lang w:val="sr-Cyrl-RS"/>
              </w:rPr>
            </w:pPr>
          </w:p>
          <w:p w14:paraId="36654B81" w14:textId="60DC996A"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17</w:t>
            </w:r>
          </w:p>
        </w:tc>
        <w:tc>
          <w:tcPr>
            <w:tcW w:w="825" w:type="dxa"/>
            <w:shd w:val="clear" w:color="auto" w:fill="FFFFFF" w:themeFill="background1"/>
            <w:vAlign w:val="center"/>
          </w:tcPr>
          <w:p w14:paraId="05527C67" w14:textId="4995D543"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w:t>
            </w:r>
          </w:p>
          <w:p w14:paraId="14234CF9" w14:textId="294CB9EF" w:rsidR="009163F0" w:rsidRDefault="009163F0" w:rsidP="009163F0">
            <w:pPr>
              <w:jc w:val="center"/>
              <w:rPr>
                <w:rFonts w:ascii="Times New Roman" w:hAnsi="Times New Roman" w:cs="Times New Roman"/>
                <w:lang w:val="sr-Cyrl-RS"/>
              </w:rPr>
            </w:pPr>
          </w:p>
          <w:p w14:paraId="7F85D89E" w14:textId="4CD41A96" w:rsidR="009163F0" w:rsidRDefault="009163F0" w:rsidP="009163F0">
            <w:pPr>
              <w:jc w:val="center"/>
              <w:rPr>
                <w:rFonts w:ascii="Times New Roman" w:hAnsi="Times New Roman" w:cs="Times New Roman"/>
                <w:lang w:val="sr-Cyrl-RS"/>
              </w:rPr>
            </w:pPr>
          </w:p>
          <w:p w14:paraId="000CC9A2" w14:textId="059FF6DD" w:rsidR="009163F0" w:rsidRDefault="009163F0" w:rsidP="009163F0">
            <w:pPr>
              <w:jc w:val="center"/>
              <w:rPr>
                <w:rFonts w:ascii="Times New Roman" w:hAnsi="Times New Roman" w:cs="Times New Roman"/>
                <w:lang w:val="sr-Cyrl-RS"/>
              </w:rPr>
            </w:pPr>
          </w:p>
          <w:p w14:paraId="64CE39CD" w14:textId="77777777" w:rsidR="009163F0" w:rsidRDefault="009163F0" w:rsidP="009163F0">
            <w:pPr>
              <w:jc w:val="center"/>
              <w:rPr>
                <w:rFonts w:ascii="Times New Roman" w:hAnsi="Times New Roman" w:cs="Times New Roman"/>
                <w:lang w:val="sr-Cyrl-RS"/>
              </w:rPr>
            </w:pPr>
          </w:p>
          <w:p w14:paraId="68B1BAA7" w14:textId="5AB4348D"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20</w:t>
            </w:r>
          </w:p>
        </w:tc>
        <w:tc>
          <w:tcPr>
            <w:tcW w:w="1930" w:type="dxa"/>
            <w:gridSpan w:val="2"/>
            <w:shd w:val="clear" w:color="auto" w:fill="FFFFFF" w:themeFill="background1"/>
          </w:tcPr>
          <w:p w14:paraId="021ED9ED" w14:textId="77777777" w:rsidR="009163F0" w:rsidRDefault="009163F0" w:rsidP="009163F0">
            <w:pPr>
              <w:rPr>
                <w:rFonts w:ascii="Times New Roman" w:hAnsi="Times New Roman" w:cs="Times New Roman"/>
                <w:lang w:val="sr-Cyrl-RS"/>
              </w:rPr>
            </w:pPr>
          </w:p>
          <w:p w14:paraId="3A26EB54" w14:textId="4C119C44" w:rsidR="009163F0" w:rsidRDefault="009163F0" w:rsidP="009163F0">
            <w:pPr>
              <w:jc w:val="both"/>
              <w:rPr>
                <w:rFonts w:ascii="Times New Roman" w:hAnsi="Times New Roman" w:cs="Times New Roman"/>
                <w:lang w:val="sr-Cyrl-RS"/>
              </w:rPr>
            </w:pPr>
            <w:r w:rsidRPr="00582E82">
              <w:rPr>
                <w:rFonts w:ascii="Times New Roman" w:hAnsi="Times New Roman" w:cs="Times New Roman"/>
                <w:lang w:val="sr-Cyrl-RS"/>
              </w:rPr>
              <w:t>Извештај о стручном усавршавању у ПУ, ОШ, СШ, сертификати, фотографије, листа присутности</w:t>
            </w:r>
          </w:p>
        </w:tc>
      </w:tr>
      <w:tr w:rsidR="009163F0" w:rsidRPr="0002130F" w14:paraId="409B56BE" w14:textId="77777777" w:rsidTr="00E35E14">
        <w:trPr>
          <w:trHeight w:val="635"/>
        </w:trPr>
        <w:tc>
          <w:tcPr>
            <w:tcW w:w="765" w:type="dxa"/>
            <w:gridSpan w:val="2"/>
            <w:shd w:val="clear" w:color="auto" w:fill="FFFFFF" w:themeFill="background1"/>
          </w:tcPr>
          <w:p w14:paraId="21B13E77" w14:textId="5FD36E6A"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1.2.2</w:t>
            </w:r>
          </w:p>
        </w:tc>
        <w:tc>
          <w:tcPr>
            <w:tcW w:w="2250" w:type="dxa"/>
            <w:gridSpan w:val="2"/>
            <w:shd w:val="clear" w:color="auto" w:fill="FFFFFF" w:themeFill="background1"/>
          </w:tcPr>
          <w:p w14:paraId="27B6112E" w14:textId="04A8075E"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Набавка наставних средстава и стручне литературе за ПУ и школе које похађају ученици ромске националности</w:t>
            </w:r>
          </w:p>
        </w:tc>
        <w:tc>
          <w:tcPr>
            <w:tcW w:w="2385" w:type="dxa"/>
            <w:shd w:val="clear" w:color="auto" w:fill="FFFFFF" w:themeFill="background1"/>
          </w:tcPr>
          <w:p w14:paraId="0EBDE329" w14:textId="1E3B75B7" w:rsidR="009163F0" w:rsidRDefault="009163F0" w:rsidP="009163F0">
            <w:pPr>
              <w:rPr>
                <w:rFonts w:ascii="Times New Roman" w:hAnsi="Times New Roman" w:cs="Times New Roman"/>
                <w:lang w:val="sr-Cyrl-RS"/>
              </w:rPr>
            </w:pPr>
            <w:r w:rsidRPr="00582E82">
              <w:rPr>
                <w:rFonts w:ascii="Times New Roman" w:hAnsi="Times New Roman" w:cs="Times New Roman"/>
                <w:lang w:val="sr-Cyrl-RS"/>
              </w:rPr>
              <w:t>Унапредити капацитете образовних институција за рад са децом из осетљивих група</w:t>
            </w:r>
          </w:p>
        </w:tc>
        <w:tc>
          <w:tcPr>
            <w:tcW w:w="1800" w:type="dxa"/>
            <w:gridSpan w:val="2"/>
            <w:shd w:val="clear" w:color="auto" w:fill="FFFFFF" w:themeFill="background1"/>
          </w:tcPr>
          <w:p w14:paraId="25C06062" w14:textId="32F0D535" w:rsidR="009163F0" w:rsidRDefault="009163F0" w:rsidP="009163F0">
            <w:pPr>
              <w:rPr>
                <w:rFonts w:ascii="Times New Roman" w:hAnsi="Times New Roman" w:cs="Times New Roman"/>
                <w:lang w:val="sr-Cyrl-RS"/>
              </w:rPr>
            </w:pPr>
            <w:r w:rsidRPr="00582E82">
              <w:rPr>
                <w:rFonts w:ascii="Times New Roman" w:hAnsi="Times New Roman" w:cs="Times New Roman"/>
                <w:lang w:val="sr-Cyrl-RS"/>
              </w:rPr>
              <w:t>Број  набављених наслова стручне литературе</w:t>
            </w:r>
          </w:p>
        </w:tc>
        <w:tc>
          <w:tcPr>
            <w:tcW w:w="810" w:type="dxa"/>
            <w:gridSpan w:val="2"/>
            <w:shd w:val="clear" w:color="auto" w:fill="FFFFFF" w:themeFill="background1"/>
          </w:tcPr>
          <w:p w14:paraId="603E43D3" w14:textId="6B457C47" w:rsidR="009163F0" w:rsidRDefault="009163F0" w:rsidP="009163F0">
            <w:pPr>
              <w:jc w:val="center"/>
              <w:rPr>
                <w:rFonts w:ascii="Times New Roman" w:hAnsi="Times New Roman" w:cs="Times New Roman"/>
                <w:lang w:val="sr-Cyrl-RS"/>
              </w:rPr>
            </w:pPr>
            <w:r w:rsidRPr="0008200A">
              <w:rPr>
                <w:rFonts w:ascii="Times New Roman" w:hAnsi="Times New Roman" w:cs="Times New Roman"/>
                <w:lang w:val="sr-Cyrl-RS"/>
              </w:rPr>
              <w:t>20</w:t>
            </w:r>
            <w:r w:rsidRPr="0008200A">
              <w:rPr>
                <w:rFonts w:ascii="Times New Roman" w:hAnsi="Times New Roman" w:cs="Times New Roman"/>
                <w:lang w:val="sr-Latn-RS"/>
              </w:rPr>
              <w:t>20</w:t>
            </w:r>
          </w:p>
        </w:tc>
        <w:tc>
          <w:tcPr>
            <w:tcW w:w="1095" w:type="dxa"/>
            <w:gridSpan w:val="3"/>
            <w:shd w:val="clear" w:color="auto" w:fill="FFFFFF" w:themeFill="background1"/>
            <w:vAlign w:val="center"/>
          </w:tcPr>
          <w:p w14:paraId="4FBCE6A5" w14:textId="05850F0C"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35" w:type="dxa"/>
            <w:gridSpan w:val="2"/>
            <w:shd w:val="clear" w:color="auto" w:fill="FFFFFF" w:themeFill="background1"/>
            <w:vAlign w:val="center"/>
          </w:tcPr>
          <w:p w14:paraId="1CE91E7C" w14:textId="562D8C10"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15</w:t>
            </w:r>
          </w:p>
        </w:tc>
        <w:tc>
          <w:tcPr>
            <w:tcW w:w="810" w:type="dxa"/>
            <w:shd w:val="clear" w:color="auto" w:fill="FFFFFF" w:themeFill="background1"/>
            <w:vAlign w:val="center"/>
          </w:tcPr>
          <w:p w14:paraId="36434D05" w14:textId="73BAE9B9"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20</w:t>
            </w:r>
          </w:p>
        </w:tc>
        <w:tc>
          <w:tcPr>
            <w:tcW w:w="825" w:type="dxa"/>
            <w:shd w:val="clear" w:color="auto" w:fill="FFFFFF" w:themeFill="background1"/>
            <w:vAlign w:val="center"/>
          </w:tcPr>
          <w:p w14:paraId="4EEE87B7" w14:textId="339FFC72"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30</w:t>
            </w:r>
          </w:p>
        </w:tc>
        <w:tc>
          <w:tcPr>
            <w:tcW w:w="1930" w:type="dxa"/>
            <w:gridSpan w:val="2"/>
            <w:shd w:val="clear" w:color="auto" w:fill="FFFFFF" w:themeFill="background1"/>
          </w:tcPr>
          <w:p w14:paraId="2FD95B96" w14:textId="19E3EF55" w:rsidR="009163F0" w:rsidRDefault="009163F0" w:rsidP="009163F0">
            <w:pPr>
              <w:rPr>
                <w:rFonts w:ascii="Times New Roman" w:hAnsi="Times New Roman" w:cs="Times New Roman"/>
                <w:lang w:val="sr-Cyrl-RS"/>
              </w:rPr>
            </w:pPr>
            <w:r w:rsidRPr="00582E82">
              <w:rPr>
                <w:rFonts w:ascii="Times New Roman" w:hAnsi="Times New Roman" w:cs="Times New Roman"/>
                <w:lang w:val="sr-Cyrl-RS"/>
              </w:rPr>
              <w:t>Пописна листа школских библиотека, отпремница</w:t>
            </w:r>
          </w:p>
        </w:tc>
      </w:tr>
      <w:tr w:rsidR="00582E82" w:rsidRPr="0002130F" w14:paraId="0F0CC03E" w14:textId="77777777" w:rsidTr="005B7373">
        <w:trPr>
          <w:trHeight w:val="635"/>
        </w:trPr>
        <w:tc>
          <w:tcPr>
            <w:tcW w:w="13405" w:type="dxa"/>
            <w:gridSpan w:val="18"/>
            <w:shd w:val="clear" w:color="auto" w:fill="FFC000"/>
          </w:tcPr>
          <w:p w14:paraId="3EBA604A" w14:textId="2B8BB69E" w:rsidR="00582E82" w:rsidRPr="00BF4AB8" w:rsidRDefault="00582E82" w:rsidP="005B7373">
            <w:pPr>
              <w:jc w:val="both"/>
              <w:rPr>
                <w:rFonts w:ascii="Times New Roman" w:hAnsi="Times New Roman" w:cs="Times New Roman"/>
                <w:b/>
                <w:bCs/>
                <w:lang w:val="sr-Latn-RS"/>
              </w:rPr>
            </w:pPr>
            <w:r w:rsidRPr="0002130F">
              <w:rPr>
                <w:rFonts w:ascii="Times New Roman" w:hAnsi="Times New Roman" w:cs="Times New Roman"/>
                <w:b/>
                <w:bCs/>
                <w:lang w:val="sr-Cyrl-RS"/>
              </w:rPr>
              <w:t>М 1.</w:t>
            </w:r>
            <w:r>
              <w:rPr>
                <w:rFonts w:ascii="Times New Roman" w:hAnsi="Times New Roman" w:cs="Times New Roman"/>
                <w:b/>
                <w:bCs/>
                <w:lang w:val="sr-Cyrl-RS"/>
              </w:rPr>
              <w:t>3</w:t>
            </w:r>
            <w:r w:rsidRPr="0002130F">
              <w:rPr>
                <w:rFonts w:ascii="Times New Roman" w:hAnsi="Times New Roman" w:cs="Times New Roman"/>
                <w:b/>
                <w:bCs/>
                <w:lang w:val="sr-Cyrl-RS"/>
              </w:rPr>
              <w:t xml:space="preserve"> </w:t>
            </w:r>
            <w:r>
              <w:rPr>
                <w:rFonts w:ascii="Times New Roman" w:hAnsi="Times New Roman" w:cs="Times New Roman"/>
                <w:b/>
                <w:bCs/>
                <w:lang w:val="sr-Cyrl-RS"/>
              </w:rPr>
              <w:t>Унапредити информисаност родитеља деце и ученика ромске националности о значају раног развоја и образовања и пружити подршку у остваривању њихових права у укљ</w:t>
            </w:r>
            <w:r w:rsidR="00BF4AB8">
              <w:rPr>
                <w:rFonts w:ascii="Times New Roman" w:hAnsi="Times New Roman" w:cs="Times New Roman"/>
                <w:b/>
                <w:bCs/>
                <w:lang w:val="sr-Cyrl-RS"/>
              </w:rPr>
              <w:t>учивању у савете родитеља</w:t>
            </w:r>
          </w:p>
        </w:tc>
      </w:tr>
      <w:tr w:rsidR="00BF4AB8" w:rsidRPr="0002130F" w14:paraId="3601CB69" w14:textId="5E619BE8" w:rsidTr="00BF4AB8">
        <w:trPr>
          <w:trHeight w:val="635"/>
        </w:trPr>
        <w:tc>
          <w:tcPr>
            <w:tcW w:w="735" w:type="dxa"/>
            <w:shd w:val="clear" w:color="auto" w:fill="FFFFFF" w:themeFill="background1"/>
          </w:tcPr>
          <w:p w14:paraId="154DE9B9" w14:textId="77777777" w:rsidR="00BF4AB8" w:rsidRPr="00BF4AB8" w:rsidRDefault="00BF4AB8" w:rsidP="005B7373">
            <w:pPr>
              <w:jc w:val="both"/>
              <w:rPr>
                <w:rFonts w:ascii="Times New Roman" w:hAnsi="Times New Roman" w:cs="Times New Roman"/>
                <w:lang w:val="sr-Cyrl-RS"/>
              </w:rPr>
            </w:pPr>
          </w:p>
          <w:p w14:paraId="1084E770" w14:textId="4ADACA1A" w:rsidR="00BF4AB8" w:rsidRPr="00BF4AB8" w:rsidRDefault="00BF4AB8" w:rsidP="005B7373">
            <w:pPr>
              <w:jc w:val="both"/>
              <w:rPr>
                <w:rFonts w:ascii="Times New Roman" w:hAnsi="Times New Roman" w:cs="Times New Roman"/>
                <w:lang w:val="sr-Cyrl-RS"/>
              </w:rPr>
            </w:pPr>
            <w:r w:rsidRPr="00BF4AB8">
              <w:rPr>
                <w:rFonts w:ascii="Times New Roman" w:hAnsi="Times New Roman" w:cs="Times New Roman"/>
                <w:lang w:val="sr-Cyrl-RS"/>
              </w:rPr>
              <w:t>1.3.1</w:t>
            </w:r>
          </w:p>
          <w:p w14:paraId="45380661" w14:textId="77777777" w:rsidR="00BF4AB8" w:rsidRPr="00BF4AB8" w:rsidRDefault="00BF4AB8" w:rsidP="005B7373">
            <w:pPr>
              <w:jc w:val="both"/>
              <w:rPr>
                <w:rFonts w:ascii="Times New Roman" w:hAnsi="Times New Roman" w:cs="Times New Roman"/>
                <w:lang w:val="sr-Cyrl-RS"/>
              </w:rPr>
            </w:pPr>
          </w:p>
          <w:p w14:paraId="0BA0E1C4" w14:textId="55AF6810" w:rsidR="00BF4AB8" w:rsidRPr="00BF4AB8" w:rsidRDefault="00BF4AB8" w:rsidP="005B7373">
            <w:pPr>
              <w:jc w:val="both"/>
              <w:rPr>
                <w:rFonts w:ascii="Times New Roman" w:hAnsi="Times New Roman" w:cs="Times New Roman"/>
                <w:lang w:val="sr-Cyrl-RS"/>
              </w:rPr>
            </w:pPr>
          </w:p>
        </w:tc>
        <w:tc>
          <w:tcPr>
            <w:tcW w:w="2235" w:type="dxa"/>
            <w:gridSpan w:val="2"/>
            <w:shd w:val="clear" w:color="auto" w:fill="FFFFFF" w:themeFill="background1"/>
          </w:tcPr>
          <w:p w14:paraId="685ADB69" w14:textId="77777777" w:rsidR="00BF4AB8" w:rsidRPr="00BF4AB8" w:rsidRDefault="00BF4AB8">
            <w:pPr>
              <w:rPr>
                <w:rFonts w:ascii="Times New Roman" w:hAnsi="Times New Roman" w:cs="Times New Roman"/>
                <w:lang w:val="sr-Cyrl-RS"/>
              </w:rPr>
            </w:pPr>
          </w:p>
          <w:p w14:paraId="55E5B4ED" w14:textId="0DEEB4FF" w:rsidR="00BF4AB8" w:rsidRPr="00BF4AB8" w:rsidRDefault="00BF4AB8" w:rsidP="005B7373">
            <w:pPr>
              <w:jc w:val="both"/>
              <w:rPr>
                <w:rFonts w:ascii="Times New Roman" w:hAnsi="Times New Roman" w:cs="Times New Roman"/>
                <w:lang w:val="sr-Cyrl-RS"/>
              </w:rPr>
            </w:pPr>
            <w:r>
              <w:rPr>
                <w:rFonts w:ascii="Times New Roman" w:hAnsi="Times New Roman" w:cs="Times New Roman"/>
                <w:lang w:val="sr-Cyrl-RS"/>
              </w:rPr>
              <w:t>Едукативне радионице са родитељима деце ромске националности о важности образовања</w:t>
            </w:r>
          </w:p>
        </w:tc>
        <w:tc>
          <w:tcPr>
            <w:tcW w:w="2445" w:type="dxa"/>
            <w:gridSpan w:val="3"/>
            <w:shd w:val="clear" w:color="auto" w:fill="FFFFFF" w:themeFill="background1"/>
          </w:tcPr>
          <w:p w14:paraId="75721C04" w14:textId="00AD1675" w:rsidR="00BF4AB8" w:rsidRPr="00BF4AB8" w:rsidRDefault="00BF4AB8">
            <w:pPr>
              <w:rPr>
                <w:rFonts w:ascii="Times New Roman" w:hAnsi="Times New Roman" w:cs="Times New Roman"/>
                <w:lang w:val="sr-Cyrl-RS"/>
              </w:rPr>
            </w:pPr>
            <w:r w:rsidRPr="00BF4AB8">
              <w:rPr>
                <w:rFonts w:ascii="Times New Roman" w:hAnsi="Times New Roman" w:cs="Times New Roman"/>
                <w:lang w:val="sr-Cyrl-RS"/>
              </w:rPr>
              <w:t>Подршка родитељима да активно учествују и прате развој и напредак своје деце у процесу образовања</w:t>
            </w:r>
          </w:p>
          <w:p w14:paraId="32BC1B5A" w14:textId="77777777" w:rsidR="00BF4AB8" w:rsidRPr="00BF4AB8" w:rsidRDefault="00BF4AB8" w:rsidP="005B7373">
            <w:pPr>
              <w:jc w:val="both"/>
              <w:rPr>
                <w:rFonts w:ascii="Times New Roman" w:hAnsi="Times New Roman" w:cs="Times New Roman"/>
                <w:lang w:val="sr-Cyrl-RS"/>
              </w:rPr>
            </w:pPr>
          </w:p>
        </w:tc>
        <w:tc>
          <w:tcPr>
            <w:tcW w:w="1800" w:type="dxa"/>
            <w:gridSpan w:val="2"/>
            <w:shd w:val="clear" w:color="auto" w:fill="FFFFFF" w:themeFill="background1"/>
          </w:tcPr>
          <w:p w14:paraId="77020250" w14:textId="77777777" w:rsidR="00BF4AB8" w:rsidRPr="00BF4AB8" w:rsidRDefault="00BF4AB8">
            <w:pPr>
              <w:rPr>
                <w:rFonts w:ascii="Times New Roman" w:hAnsi="Times New Roman" w:cs="Times New Roman"/>
                <w:lang w:val="sr-Cyrl-RS"/>
              </w:rPr>
            </w:pPr>
          </w:p>
          <w:p w14:paraId="05FA8662" w14:textId="70A68941" w:rsidR="00BF4AB8" w:rsidRPr="00BF4AB8" w:rsidRDefault="00BF4AB8" w:rsidP="005B7373">
            <w:pPr>
              <w:jc w:val="both"/>
              <w:rPr>
                <w:rFonts w:ascii="Times New Roman" w:hAnsi="Times New Roman" w:cs="Times New Roman"/>
                <w:lang w:val="sr-Cyrl-RS"/>
              </w:rPr>
            </w:pPr>
            <w:r>
              <w:rPr>
                <w:rFonts w:ascii="Times New Roman" w:hAnsi="Times New Roman" w:cs="Times New Roman"/>
                <w:lang w:val="sr-Cyrl-RS"/>
              </w:rPr>
              <w:t>Број реализованих радионица</w:t>
            </w:r>
          </w:p>
        </w:tc>
        <w:tc>
          <w:tcPr>
            <w:tcW w:w="810" w:type="dxa"/>
            <w:gridSpan w:val="2"/>
            <w:shd w:val="clear" w:color="auto" w:fill="FFFFFF" w:themeFill="background1"/>
            <w:vAlign w:val="center"/>
          </w:tcPr>
          <w:p w14:paraId="03BCB0D9" w14:textId="77777777" w:rsidR="00BF4AB8" w:rsidRPr="00BF4AB8" w:rsidRDefault="00BF4AB8" w:rsidP="00BF4AB8">
            <w:pPr>
              <w:jc w:val="center"/>
              <w:rPr>
                <w:rFonts w:ascii="Times New Roman" w:hAnsi="Times New Roman" w:cs="Times New Roman"/>
                <w:lang w:val="sr-Cyrl-RS"/>
              </w:rPr>
            </w:pPr>
          </w:p>
          <w:p w14:paraId="17F3EC4B" w14:textId="7B97A387" w:rsidR="00BF4AB8" w:rsidRPr="00BF4AB8" w:rsidRDefault="009163F0" w:rsidP="00BF4AB8">
            <w:pPr>
              <w:jc w:val="center"/>
              <w:rPr>
                <w:rFonts w:ascii="Times New Roman" w:hAnsi="Times New Roman" w:cs="Times New Roman"/>
                <w:lang w:val="sr-Cyrl-RS"/>
              </w:rPr>
            </w:pPr>
            <w:r>
              <w:rPr>
                <w:rFonts w:ascii="Times New Roman" w:hAnsi="Times New Roman" w:cs="Times New Roman"/>
                <w:lang w:val="sr-Cyrl-RS"/>
              </w:rPr>
              <w:t>20</w:t>
            </w:r>
            <w:r>
              <w:rPr>
                <w:rFonts w:ascii="Times New Roman" w:hAnsi="Times New Roman" w:cs="Times New Roman"/>
                <w:lang w:val="sr-Latn-RS"/>
              </w:rPr>
              <w:t>20</w:t>
            </w:r>
          </w:p>
        </w:tc>
        <w:tc>
          <w:tcPr>
            <w:tcW w:w="1065" w:type="dxa"/>
            <w:shd w:val="clear" w:color="auto" w:fill="FFFFFF" w:themeFill="background1"/>
            <w:vAlign w:val="center"/>
          </w:tcPr>
          <w:p w14:paraId="7F959659" w14:textId="4516AA29" w:rsidR="00BF4AB8" w:rsidRPr="00BF4AB8" w:rsidRDefault="00BF4AB8" w:rsidP="00BF4AB8">
            <w:pPr>
              <w:jc w:val="center"/>
              <w:rPr>
                <w:rFonts w:ascii="Times New Roman" w:hAnsi="Times New Roman" w:cs="Times New Roman"/>
                <w:lang w:val="sr-Cyrl-RS"/>
              </w:rPr>
            </w:pPr>
            <w:r>
              <w:rPr>
                <w:rFonts w:ascii="Times New Roman" w:hAnsi="Times New Roman" w:cs="Times New Roman"/>
                <w:lang w:val="sr-Cyrl-RS"/>
              </w:rPr>
              <w:t>0</w:t>
            </w:r>
          </w:p>
          <w:p w14:paraId="6F287ECE" w14:textId="77777777" w:rsidR="00BF4AB8" w:rsidRPr="00BF4AB8" w:rsidRDefault="00BF4AB8" w:rsidP="00BF4AB8">
            <w:pPr>
              <w:jc w:val="center"/>
              <w:rPr>
                <w:rFonts w:ascii="Times New Roman" w:hAnsi="Times New Roman" w:cs="Times New Roman"/>
                <w:lang w:val="sr-Cyrl-RS"/>
              </w:rPr>
            </w:pPr>
          </w:p>
        </w:tc>
        <w:tc>
          <w:tcPr>
            <w:tcW w:w="735" w:type="dxa"/>
            <w:gridSpan w:val="2"/>
            <w:shd w:val="clear" w:color="auto" w:fill="FFFFFF" w:themeFill="background1"/>
            <w:vAlign w:val="center"/>
          </w:tcPr>
          <w:p w14:paraId="699F6B5B" w14:textId="118ACC93" w:rsidR="00BF4AB8" w:rsidRPr="00BF4AB8" w:rsidRDefault="00BF4AB8" w:rsidP="00BF4AB8">
            <w:pPr>
              <w:jc w:val="center"/>
              <w:rPr>
                <w:rFonts w:ascii="Times New Roman" w:hAnsi="Times New Roman" w:cs="Times New Roman"/>
                <w:lang w:val="sr-Cyrl-RS"/>
              </w:rPr>
            </w:pPr>
            <w:r>
              <w:rPr>
                <w:rFonts w:ascii="Times New Roman" w:hAnsi="Times New Roman" w:cs="Times New Roman"/>
                <w:lang w:val="sr-Cyrl-RS"/>
              </w:rPr>
              <w:t>3</w:t>
            </w:r>
          </w:p>
          <w:p w14:paraId="00DE423A" w14:textId="77777777" w:rsidR="00BF4AB8" w:rsidRPr="00BF4AB8" w:rsidRDefault="00BF4AB8" w:rsidP="00BF4AB8">
            <w:pPr>
              <w:jc w:val="center"/>
              <w:rPr>
                <w:rFonts w:ascii="Times New Roman" w:hAnsi="Times New Roman" w:cs="Times New Roman"/>
                <w:lang w:val="sr-Cyrl-RS"/>
              </w:rPr>
            </w:pPr>
          </w:p>
        </w:tc>
        <w:tc>
          <w:tcPr>
            <w:tcW w:w="825" w:type="dxa"/>
            <w:gridSpan w:val="2"/>
            <w:shd w:val="clear" w:color="auto" w:fill="FFFFFF" w:themeFill="background1"/>
            <w:vAlign w:val="center"/>
          </w:tcPr>
          <w:p w14:paraId="4CC6A16D" w14:textId="14D6E98A" w:rsidR="00BF4AB8" w:rsidRPr="00BF4AB8" w:rsidRDefault="00BF4AB8" w:rsidP="00BF4AB8">
            <w:pPr>
              <w:jc w:val="center"/>
              <w:rPr>
                <w:rFonts w:ascii="Times New Roman" w:hAnsi="Times New Roman" w:cs="Times New Roman"/>
                <w:lang w:val="sr-Cyrl-RS"/>
              </w:rPr>
            </w:pPr>
            <w:r>
              <w:rPr>
                <w:rFonts w:ascii="Times New Roman" w:hAnsi="Times New Roman" w:cs="Times New Roman"/>
                <w:lang w:val="sr-Cyrl-RS"/>
              </w:rPr>
              <w:t>2</w:t>
            </w:r>
          </w:p>
          <w:p w14:paraId="54EE15C9" w14:textId="77777777" w:rsidR="00BF4AB8" w:rsidRPr="00BF4AB8" w:rsidRDefault="00BF4AB8" w:rsidP="00BF4AB8">
            <w:pPr>
              <w:jc w:val="center"/>
              <w:rPr>
                <w:rFonts w:ascii="Times New Roman" w:hAnsi="Times New Roman" w:cs="Times New Roman"/>
                <w:lang w:val="sr-Cyrl-RS"/>
              </w:rPr>
            </w:pPr>
          </w:p>
        </w:tc>
        <w:tc>
          <w:tcPr>
            <w:tcW w:w="840" w:type="dxa"/>
            <w:gridSpan w:val="2"/>
            <w:shd w:val="clear" w:color="auto" w:fill="FFFFFF" w:themeFill="background1"/>
            <w:vAlign w:val="center"/>
          </w:tcPr>
          <w:p w14:paraId="20B36C35" w14:textId="13CA0736" w:rsidR="00BF4AB8" w:rsidRPr="00BF4AB8" w:rsidRDefault="00BF4AB8" w:rsidP="00BF4AB8">
            <w:pPr>
              <w:jc w:val="center"/>
              <w:rPr>
                <w:rFonts w:ascii="Times New Roman" w:hAnsi="Times New Roman" w:cs="Times New Roman"/>
                <w:lang w:val="sr-Cyrl-RS"/>
              </w:rPr>
            </w:pPr>
            <w:r>
              <w:rPr>
                <w:rFonts w:ascii="Times New Roman" w:hAnsi="Times New Roman" w:cs="Times New Roman"/>
                <w:lang w:val="sr-Cyrl-RS"/>
              </w:rPr>
              <w:t>3</w:t>
            </w:r>
          </w:p>
          <w:p w14:paraId="5D54FE7A" w14:textId="77777777" w:rsidR="00BF4AB8" w:rsidRPr="00BF4AB8" w:rsidRDefault="00BF4AB8" w:rsidP="00BF4AB8">
            <w:pPr>
              <w:jc w:val="center"/>
              <w:rPr>
                <w:rFonts w:ascii="Times New Roman" w:hAnsi="Times New Roman" w:cs="Times New Roman"/>
                <w:lang w:val="sr-Cyrl-RS"/>
              </w:rPr>
            </w:pPr>
          </w:p>
        </w:tc>
        <w:tc>
          <w:tcPr>
            <w:tcW w:w="1915" w:type="dxa"/>
            <w:shd w:val="clear" w:color="auto" w:fill="FFFFFF" w:themeFill="background1"/>
          </w:tcPr>
          <w:p w14:paraId="609AD99D" w14:textId="77777777" w:rsidR="00BF4AB8" w:rsidRPr="00BF4AB8" w:rsidRDefault="00BF4AB8">
            <w:pPr>
              <w:rPr>
                <w:rFonts w:ascii="Times New Roman" w:hAnsi="Times New Roman" w:cs="Times New Roman"/>
                <w:lang w:val="sr-Cyrl-RS"/>
              </w:rPr>
            </w:pPr>
          </w:p>
          <w:p w14:paraId="61A70C97" w14:textId="57488A59" w:rsidR="00BF4AB8" w:rsidRPr="00BF4AB8" w:rsidRDefault="00BF4AB8" w:rsidP="005B7373">
            <w:pPr>
              <w:jc w:val="both"/>
              <w:rPr>
                <w:rFonts w:ascii="Times New Roman" w:hAnsi="Times New Roman" w:cs="Times New Roman"/>
                <w:lang w:val="sr-Cyrl-RS"/>
              </w:rPr>
            </w:pPr>
            <w:r w:rsidRPr="00BF4AB8">
              <w:rPr>
                <w:rFonts w:ascii="Times New Roman" w:hAnsi="Times New Roman" w:cs="Times New Roman"/>
                <w:lang w:val="sr-Cyrl-RS"/>
              </w:rPr>
              <w:t xml:space="preserve">Извештаји о раду ПУ,ОШ,СШ </w:t>
            </w:r>
            <w:r>
              <w:rPr>
                <w:rFonts w:ascii="Times New Roman" w:hAnsi="Times New Roman" w:cs="Times New Roman"/>
                <w:lang w:val="sr-Cyrl-RS"/>
              </w:rPr>
              <w:t>позиви за</w:t>
            </w:r>
            <w:r w:rsidRPr="00BF4AB8">
              <w:rPr>
                <w:rFonts w:ascii="Times New Roman" w:hAnsi="Times New Roman" w:cs="Times New Roman"/>
                <w:lang w:val="sr-Cyrl-RS"/>
              </w:rPr>
              <w:t xml:space="preserve"> радиониц</w:t>
            </w:r>
            <w:r>
              <w:rPr>
                <w:rFonts w:ascii="Times New Roman" w:hAnsi="Times New Roman" w:cs="Times New Roman"/>
                <w:lang w:val="sr-Cyrl-RS"/>
              </w:rPr>
              <w:t xml:space="preserve">е, листе присутних, </w:t>
            </w:r>
            <w:r w:rsidRPr="00BF4AB8">
              <w:rPr>
                <w:rFonts w:ascii="Times New Roman" w:hAnsi="Times New Roman" w:cs="Times New Roman"/>
                <w:lang w:val="sr-Cyrl-RS"/>
              </w:rPr>
              <w:t>фотографије</w:t>
            </w:r>
          </w:p>
        </w:tc>
      </w:tr>
    </w:tbl>
    <w:p w14:paraId="6D812CD4" w14:textId="77777777" w:rsidR="00BF4AB8" w:rsidRDefault="00BF4AB8">
      <w:pPr>
        <w:rPr>
          <w:rFonts w:ascii="Times New Roman" w:hAnsi="Times New Roman" w:cs="Times New Roman"/>
          <w:lang w:val="sr-Cyrl-RS"/>
        </w:rPr>
      </w:pPr>
    </w:p>
    <w:p w14:paraId="4AD79A97" w14:textId="77777777" w:rsidR="00BF4AB8" w:rsidRDefault="00BF4AB8">
      <w:pPr>
        <w:rPr>
          <w:rFonts w:ascii="Times New Roman" w:hAnsi="Times New Roman" w:cs="Times New Roman"/>
          <w:lang w:val="sr-Cyrl-RS"/>
        </w:rPr>
      </w:pPr>
    </w:p>
    <w:p w14:paraId="136DFFD4" w14:textId="77777777" w:rsidR="00BF4AB8" w:rsidRDefault="00BF4AB8">
      <w:pPr>
        <w:rPr>
          <w:rFonts w:ascii="Times New Roman" w:hAnsi="Times New Roman" w:cs="Times New Roman"/>
          <w:lang w:val="sr-Cyrl-RS"/>
        </w:rPr>
      </w:pPr>
    </w:p>
    <w:tbl>
      <w:tblPr>
        <w:tblStyle w:val="TableGrid"/>
        <w:tblW w:w="13405" w:type="dxa"/>
        <w:tblInd w:w="360" w:type="dxa"/>
        <w:tblLook w:val="04A0" w:firstRow="1" w:lastRow="0" w:firstColumn="1" w:lastColumn="0" w:noHBand="0" w:noVBand="1"/>
      </w:tblPr>
      <w:tblGrid>
        <w:gridCol w:w="735"/>
        <w:gridCol w:w="2235"/>
        <w:gridCol w:w="2445"/>
        <w:gridCol w:w="1800"/>
        <w:gridCol w:w="810"/>
        <w:gridCol w:w="1065"/>
        <w:gridCol w:w="735"/>
        <w:gridCol w:w="825"/>
        <w:gridCol w:w="840"/>
        <w:gridCol w:w="1915"/>
      </w:tblGrid>
      <w:tr w:rsidR="00BF4AB8" w:rsidRPr="00BF4AB8" w14:paraId="08271D35" w14:textId="77777777" w:rsidTr="005B7373">
        <w:trPr>
          <w:trHeight w:val="635"/>
        </w:trPr>
        <w:tc>
          <w:tcPr>
            <w:tcW w:w="735" w:type="dxa"/>
            <w:shd w:val="clear" w:color="auto" w:fill="FFFFFF" w:themeFill="background1"/>
          </w:tcPr>
          <w:p w14:paraId="7DFC1A37" w14:textId="77777777" w:rsidR="00BF4AB8" w:rsidRPr="00BF4AB8" w:rsidRDefault="00BF4AB8" w:rsidP="005B7373">
            <w:pPr>
              <w:jc w:val="both"/>
              <w:rPr>
                <w:rFonts w:ascii="Times New Roman" w:hAnsi="Times New Roman" w:cs="Times New Roman"/>
                <w:lang w:val="sr-Cyrl-RS"/>
              </w:rPr>
            </w:pPr>
          </w:p>
          <w:p w14:paraId="4B86A4A5" w14:textId="6B9AF68D" w:rsidR="00BF4AB8" w:rsidRPr="00BF4AB8" w:rsidRDefault="00BF4AB8" w:rsidP="005B7373">
            <w:pPr>
              <w:jc w:val="both"/>
              <w:rPr>
                <w:rFonts w:ascii="Times New Roman" w:hAnsi="Times New Roman" w:cs="Times New Roman"/>
                <w:lang w:val="sr-Cyrl-RS"/>
              </w:rPr>
            </w:pPr>
            <w:r w:rsidRPr="00BF4AB8">
              <w:rPr>
                <w:rFonts w:ascii="Times New Roman" w:hAnsi="Times New Roman" w:cs="Times New Roman"/>
                <w:lang w:val="sr-Cyrl-RS"/>
              </w:rPr>
              <w:t>1.3.</w:t>
            </w:r>
            <w:r>
              <w:rPr>
                <w:rFonts w:ascii="Times New Roman" w:hAnsi="Times New Roman" w:cs="Times New Roman"/>
                <w:lang w:val="sr-Cyrl-RS"/>
              </w:rPr>
              <w:t>2</w:t>
            </w:r>
          </w:p>
          <w:p w14:paraId="076720BE" w14:textId="77777777" w:rsidR="00BF4AB8" w:rsidRPr="00BF4AB8" w:rsidRDefault="00BF4AB8" w:rsidP="005B7373">
            <w:pPr>
              <w:jc w:val="both"/>
              <w:rPr>
                <w:rFonts w:ascii="Times New Roman" w:hAnsi="Times New Roman" w:cs="Times New Roman"/>
                <w:lang w:val="sr-Cyrl-RS"/>
              </w:rPr>
            </w:pPr>
          </w:p>
          <w:p w14:paraId="1A5FC17D" w14:textId="77777777" w:rsidR="00BF4AB8" w:rsidRPr="00BF4AB8" w:rsidRDefault="00BF4AB8" w:rsidP="005B7373">
            <w:pPr>
              <w:jc w:val="both"/>
              <w:rPr>
                <w:rFonts w:ascii="Times New Roman" w:hAnsi="Times New Roman" w:cs="Times New Roman"/>
                <w:lang w:val="sr-Cyrl-RS"/>
              </w:rPr>
            </w:pPr>
          </w:p>
        </w:tc>
        <w:tc>
          <w:tcPr>
            <w:tcW w:w="2235" w:type="dxa"/>
            <w:shd w:val="clear" w:color="auto" w:fill="FFFFFF" w:themeFill="background1"/>
          </w:tcPr>
          <w:p w14:paraId="0617CF73" w14:textId="45CACC33" w:rsidR="00BF4AB8" w:rsidRPr="00BF4AB8" w:rsidRDefault="00BF4AB8" w:rsidP="005B7373">
            <w:pPr>
              <w:jc w:val="both"/>
              <w:rPr>
                <w:rFonts w:ascii="Times New Roman" w:hAnsi="Times New Roman" w:cs="Times New Roman"/>
                <w:lang w:val="sr-Cyrl-RS"/>
              </w:rPr>
            </w:pPr>
            <w:r>
              <w:rPr>
                <w:rFonts w:ascii="Times New Roman" w:hAnsi="Times New Roman" w:cs="Times New Roman"/>
                <w:lang w:val="sr-Cyrl-RS"/>
              </w:rPr>
              <w:t>Организовање трибина и инфо састанака</w:t>
            </w:r>
          </w:p>
        </w:tc>
        <w:tc>
          <w:tcPr>
            <w:tcW w:w="2445" w:type="dxa"/>
            <w:shd w:val="clear" w:color="auto" w:fill="FFFFFF" w:themeFill="background1"/>
          </w:tcPr>
          <w:p w14:paraId="357617F5" w14:textId="370263B5" w:rsidR="00BF4AB8" w:rsidRPr="00BF4AB8" w:rsidRDefault="00BF4AB8" w:rsidP="005B7373">
            <w:pPr>
              <w:jc w:val="both"/>
              <w:rPr>
                <w:rFonts w:ascii="Times New Roman" w:hAnsi="Times New Roman" w:cs="Times New Roman"/>
                <w:lang w:val="sr-Cyrl-RS"/>
              </w:rPr>
            </w:pPr>
            <w:r w:rsidRPr="00BF4AB8">
              <w:rPr>
                <w:rFonts w:ascii="Times New Roman" w:hAnsi="Times New Roman" w:cs="Times New Roman"/>
                <w:lang w:val="sr-Cyrl-RS"/>
              </w:rPr>
              <w:t>Информисање родитеља о правима и обавезама у области образовања</w:t>
            </w:r>
          </w:p>
        </w:tc>
        <w:tc>
          <w:tcPr>
            <w:tcW w:w="1800" w:type="dxa"/>
            <w:shd w:val="clear" w:color="auto" w:fill="FFFFFF" w:themeFill="background1"/>
          </w:tcPr>
          <w:p w14:paraId="0E81DC43" w14:textId="77777777" w:rsidR="00BF4AB8" w:rsidRPr="00BF4AB8" w:rsidRDefault="00BF4AB8" w:rsidP="005B7373">
            <w:pPr>
              <w:rPr>
                <w:rFonts w:ascii="Times New Roman" w:hAnsi="Times New Roman" w:cs="Times New Roman"/>
                <w:lang w:val="sr-Cyrl-RS"/>
              </w:rPr>
            </w:pPr>
          </w:p>
          <w:p w14:paraId="26EBAA0B" w14:textId="036FE160" w:rsidR="00BF4AB8" w:rsidRPr="00BF4AB8" w:rsidRDefault="00BF4AB8" w:rsidP="005B7373">
            <w:pPr>
              <w:jc w:val="both"/>
              <w:rPr>
                <w:rFonts w:ascii="Times New Roman" w:hAnsi="Times New Roman" w:cs="Times New Roman"/>
                <w:lang w:val="sr-Cyrl-RS"/>
              </w:rPr>
            </w:pPr>
            <w:r>
              <w:rPr>
                <w:rFonts w:ascii="Times New Roman" w:hAnsi="Times New Roman" w:cs="Times New Roman"/>
                <w:lang w:val="sr-Cyrl-RS"/>
              </w:rPr>
              <w:t>Број реализованих трибина и инфо састанака</w:t>
            </w:r>
          </w:p>
        </w:tc>
        <w:tc>
          <w:tcPr>
            <w:tcW w:w="810" w:type="dxa"/>
            <w:shd w:val="clear" w:color="auto" w:fill="FFFFFF" w:themeFill="background1"/>
            <w:vAlign w:val="center"/>
          </w:tcPr>
          <w:p w14:paraId="73FE6CA4" w14:textId="7BD874AB" w:rsidR="00BF4AB8" w:rsidRPr="00BF4AB8" w:rsidRDefault="009163F0" w:rsidP="005B7373">
            <w:pPr>
              <w:jc w:val="center"/>
              <w:rPr>
                <w:rFonts w:ascii="Times New Roman" w:hAnsi="Times New Roman" w:cs="Times New Roman"/>
                <w:lang w:val="sr-Cyrl-RS"/>
              </w:rPr>
            </w:pPr>
            <w:r>
              <w:rPr>
                <w:rFonts w:ascii="Times New Roman" w:hAnsi="Times New Roman" w:cs="Times New Roman"/>
                <w:lang w:val="sr-Cyrl-RS"/>
              </w:rPr>
              <w:t>20</w:t>
            </w:r>
            <w:r>
              <w:rPr>
                <w:rFonts w:ascii="Times New Roman" w:hAnsi="Times New Roman" w:cs="Times New Roman"/>
                <w:lang w:val="sr-Latn-RS"/>
              </w:rPr>
              <w:t>20</w:t>
            </w:r>
          </w:p>
        </w:tc>
        <w:tc>
          <w:tcPr>
            <w:tcW w:w="1065" w:type="dxa"/>
            <w:shd w:val="clear" w:color="auto" w:fill="FFFFFF" w:themeFill="background1"/>
            <w:vAlign w:val="center"/>
          </w:tcPr>
          <w:p w14:paraId="029AC54B" w14:textId="77777777" w:rsidR="00BF4AB8" w:rsidRPr="00BF4AB8" w:rsidRDefault="00BF4AB8" w:rsidP="005B7373">
            <w:pPr>
              <w:jc w:val="center"/>
              <w:rPr>
                <w:rFonts w:ascii="Times New Roman" w:hAnsi="Times New Roman" w:cs="Times New Roman"/>
                <w:lang w:val="sr-Cyrl-RS"/>
              </w:rPr>
            </w:pPr>
            <w:r>
              <w:rPr>
                <w:rFonts w:ascii="Times New Roman" w:hAnsi="Times New Roman" w:cs="Times New Roman"/>
                <w:lang w:val="sr-Cyrl-RS"/>
              </w:rPr>
              <w:t>0</w:t>
            </w:r>
          </w:p>
          <w:p w14:paraId="068F8F83" w14:textId="77777777" w:rsidR="00BF4AB8" w:rsidRPr="00BF4AB8" w:rsidRDefault="00BF4AB8" w:rsidP="005B7373">
            <w:pPr>
              <w:jc w:val="center"/>
              <w:rPr>
                <w:rFonts w:ascii="Times New Roman" w:hAnsi="Times New Roman" w:cs="Times New Roman"/>
                <w:lang w:val="sr-Cyrl-RS"/>
              </w:rPr>
            </w:pPr>
          </w:p>
        </w:tc>
        <w:tc>
          <w:tcPr>
            <w:tcW w:w="735" w:type="dxa"/>
            <w:shd w:val="clear" w:color="auto" w:fill="FFFFFF" w:themeFill="background1"/>
            <w:vAlign w:val="center"/>
          </w:tcPr>
          <w:p w14:paraId="4C815016" w14:textId="2180B405" w:rsidR="00BF4AB8" w:rsidRPr="00BF4AB8" w:rsidRDefault="00BF4AB8" w:rsidP="005B7373">
            <w:pPr>
              <w:jc w:val="center"/>
              <w:rPr>
                <w:rFonts w:ascii="Times New Roman" w:hAnsi="Times New Roman" w:cs="Times New Roman"/>
                <w:lang w:val="sr-Cyrl-RS"/>
              </w:rPr>
            </w:pPr>
            <w:r>
              <w:rPr>
                <w:rFonts w:ascii="Times New Roman" w:hAnsi="Times New Roman" w:cs="Times New Roman"/>
                <w:lang w:val="sr-Cyrl-RS"/>
              </w:rPr>
              <w:t>1</w:t>
            </w:r>
          </w:p>
          <w:p w14:paraId="17EA2F02" w14:textId="77777777" w:rsidR="00BF4AB8" w:rsidRPr="00BF4AB8" w:rsidRDefault="00BF4AB8" w:rsidP="005B7373">
            <w:pPr>
              <w:jc w:val="center"/>
              <w:rPr>
                <w:rFonts w:ascii="Times New Roman" w:hAnsi="Times New Roman" w:cs="Times New Roman"/>
                <w:lang w:val="sr-Cyrl-RS"/>
              </w:rPr>
            </w:pPr>
          </w:p>
        </w:tc>
        <w:tc>
          <w:tcPr>
            <w:tcW w:w="825" w:type="dxa"/>
            <w:shd w:val="clear" w:color="auto" w:fill="FFFFFF" w:themeFill="background1"/>
            <w:vAlign w:val="center"/>
          </w:tcPr>
          <w:p w14:paraId="0E1A0DD0" w14:textId="77777777" w:rsidR="00BF4AB8" w:rsidRPr="00BF4AB8" w:rsidRDefault="00BF4AB8" w:rsidP="005B7373">
            <w:pPr>
              <w:jc w:val="center"/>
              <w:rPr>
                <w:rFonts w:ascii="Times New Roman" w:hAnsi="Times New Roman" w:cs="Times New Roman"/>
                <w:lang w:val="sr-Cyrl-RS"/>
              </w:rPr>
            </w:pPr>
            <w:r>
              <w:rPr>
                <w:rFonts w:ascii="Times New Roman" w:hAnsi="Times New Roman" w:cs="Times New Roman"/>
                <w:lang w:val="sr-Cyrl-RS"/>
              </w:rPr>
              <w:t>2</w:t>
            </w:r>
          </w:p>
          <w:p w14:paraId="18908CE0" w14:textId="77777777" w:rsidR="00BF4AB8" w:rsidRPr="00BF4AB8" w:rsidRDefault="00BF4AB8" w:rsidP="005B7373">
            <w:pPr>
              <w:jc w:val="center"/>
              <w:rPr>
                <w:rFonts w:ascii="Times New Roman" w:hAnsi="Times New Roman" w:cs="Times New Roman"/>
                <w:lang w:val="sr-Cyrl-RS"/>
              </w:rPr>
            </w:pPr>
          </w:p>
        </w:tc>
        <w:tc>
          <w:tcPr>
            <w:tcW w:w="840" w:type="dxa"/>
            <w:shd w:val="clear" w:color="auto" w:fill="FFFFFF" w:themeFill="background1"/>
            <w:vAlign w:val="center"/>
          </w:tcPr>
          <w:p w14:paraId="7C793C92" w14:textId="0F934C2D" w:rsidR="00BF4AB8" w:rsidRPr="00BF4AB8" w:rsidRDefault="00BF4AB8" w:rsidP="005B7373">
            <w:pPr>
              <w:jc w:val="center"/>
              <w:rPr>
                <w:rFonts w:ascii="Times New Roman" w:hAnsi="Times New Roman" w:cs="Times New Roman"/>
                <w:lang w:val="sr-Cyrl-RS"/>
              </w:rPr>
            </w:pPr>
            <w:r>
              <w:rPr>
                <w:rFonts w:ascii="Times New Roman" w:hAnsi="Times New Roman" w:cs="Times New Roman"/>
                <w:lang w:val="sr-Cyrl-RS"/>
              </w:rPr>
              <w:t>2</w:t>
            </w:r>
          </w:p>
          <w:p w14:paraId="5215AD04" w14:textId="77777777" w:rsidR="00BF4AB8" w:rsidRPr="00BF4AB8" w:rsidRDefault="00BF4AB8" w:rsidP="005B7373">
            <w:pPr>
              <w:jc w:val="center"/>
              <w:rPr>
                <w:rFonts w:ascii="Times New Roman" w:hAnsi="Times New Roman" w:cs="Times New Roman"/>
                <w:lang w:val="sr-Cyrl-RS"/>
              </w:rPr>
            </w:pPr>
          </w:p>
        </w:tc>
        <w:tc>
          <w:tcPr>
            <w:tcW w:w="1915" w:type="dxa"/>
            <w:shd w:val="clear" w:color="auto" w:fill="FFFFFF" w:themeFill="background1"/>
          </w:tcPr>
          <w:p w14:paraId="249B5596" w14:textId="77777777" w:rsidR="00BF4AB8" w:rsidRPr="00BF4AB8" w:rsidRDefault="00BF4AB8" w:rsidP="005B7373">
            <w:pPr>
              <w:rPr>
                <w:rFonts w:ascii="Times New Roman" w:hAnsi="Times New Roman" w:cs="Times New Roman"/>
                <w:lang w:val="sr-Cyrl-RS"/>
              </w:rPr>
            </w:pPr>
          </w:p>
          <w:p w14:paraId="762F1AE1" w14:textId="7222C0B5" w:rsidR="00BF4AB8" w:rsidRPr="00BF4AB8" w:rsidRDefault="00BF4AB8" w:rsidP="005B7373">
            <w:pPr>
              <w:jc w:val="both"/>
              <w:rPr>
                <w:rFonts w:ascii="Times New Roman" w:hAnsi="Times New Roman" w:cs="Times New Roman"/>
                <w:lang w:val="sr-Cyrl-RS"/>
              </w:rPr>
            </w:pPr>
            <w:r>
              <w:rPr>
                <w:rFonts w:ascii="Times New Roman" w:hAnsi="Times New Roman" w:cs="Times New Roman"/>
                <w:lang w:val="sr-Cyrl-RS"/>
              </w:rPr>
              <w:t xml:space="preserve">позиви за састанке, листе присутних, </w:t>
            </w:r>
            <w:r w:rsidRPr="00BF4AB8">
              <w:rPr>
                <w:rFonts w:ascii="Times New Roman" w:hAnsi="Times New Roman" w:cs="Times New Roman"/>
                <w:lang w:val="sr-Cyrl-RS"/>
              </w:rPr>
              <w:t>фотографије</w:t>
            </w:r>
          </w:p>
        </w:tc>
      </w:tr>
      <w:tr w:rsidR="00BF4AB8" w:rsidRPr="00BF4AB8" w14:paraId="0DB39D31" w14:textId="77777777" w:rsidTr="005B7373">
        <w:trPr>
          <w:trHeight w:val="635"/>
        </w:trPr>
        <w:tc>
          <w:tcPr>
            <w:tcW w:w="735" w:type="dxa"/>
            <w:shd w:val="clear" w:color="auto" w:fill="FFFFFF" w:themeFill="background1"/>
          </w:tcPr>
          <w:p w14:paraId="6EEF5368" w14:textId="4603B077" w:rsidR="00BF4AB8" w:rsidRPr="00BF4AB8" w:rsidRDefault="00BF4AB8" w:rsidP="005B7373">
            <w:pPr>
              <w:jc w:val="both"/>
              <w:rPr>
                <w:rFonts w:ascii="Times New Roman" w:hAnsi="Times New Roman" w:cs="Times New Roman"/>
                <w:lang w:val="sr-Cyrl-RS"/>
              </w:rPr>
            </w:pPr>
            <w:r>
              <w:rPr>
                <w:rFonts w:ascii="Times New Roman" w:hAnsi="Times New Roman" w:cs="Times New Roman"/>
                <w:lang w:val="sr-Cyrl-RS"/>
              </w:rPr>
              <w:t>1.3.3.</w:t>
            </w:r>
          </w:p>
        </w:tc>
        <w:tc>
          <w:tcPr>
            <w:tcW w:w="2235" w:type="dxa"/>
            <w:shd w:val="clear" w:color="auto" w:fill="FFFFFF" w:themeFill="background1"/>
          </w:tcPr>
          <w:p w14:paraId="6E5FB6C3" w14:textId="40599EE5" w:rsidR="00BF4AB8" w:rsidRDefault="00BF4AB8" w:rsidP="005B7373">
            <w:pPr>
              <w:jc w:val="both"/>
              <w:rPr>
                <w:rFonts w:ascii="Times New Roman" w:hAnsi="Times New Roman" w:cs="Times New Roman"/>
                <w:lang w:val="sr-Cyrl-RS"/>
              </w:rPr>
            </w:pPr>
            <w:r>
              <w:rPr>
                <w:rFonts w:ascii="Times New Roman" w:hAnsi="Times New Roman" w:cs="Times New Roman"/>
                <w:lang w:val="sr-Cyrl-RS"/>
              </w:rPr>
              <w:t>Организовање медијске кампање за упис деце у ППП и основну школу (штампање лифлета, позиви, посете)</w:t>
            </w:r>
          </w:p>
        </w:tc>
        <w:tc>
          <w:tcPr>
            <w:tcW w:w="2445" w:type="dxa"/>
            <w:shd w:val="clear" w:color="auto" w:fill="FFFFFF" w:themeFill="background1"/>
          </w:tcPr>
          <w:p w14:paraId="68F34BF3" w14:textId="3D34C512" w:rsidR="00BF4AB8" w:rsidRPr="00BF4AB8" w:rsidRDefault="00BF4AB8" w:rsidP="005B7373">
            <w:pPr>
              <w:jc w:val="both"/>
              <w:rPr>
                <w:rFonts w:ascii="Times New Roman" w:hAnsi="Times New Roman" w:cs="Times New Roman"/>
                <w:lang w:val="sr-Cyrl-RS"/>
              </w:rPr>
            </w:pPr>
            <w:r w:rsidRPr="00BF4AB8">
              <w:rPr>
                <w:rFonts w:ascii="Times New Roman" w:hAnsi="Times New Roman" w:cs="Times New Roman"/>
                <w:lang w:val="sr-Cyrl-RS"/>
              </w:rPr>
              <w:t>Повећање обухвата деце ромске националности ППП</w:t>
            </w:r>
          </w:p>
        </w:tc>
        <w:tc>
          <w:tcPr>
            <w:tcW w:w="1800" w:type="dxa"/>
            <w:shd w:val="clear" w:color="auto" w:fill="FFFFFF" w:themeFill="background1"/>
          </w:tcPr>
          <w:p w14:paraId="35966F6F" w14:textId="77777777" w:rsidR="00BF4AB8" w:rsidRPr="00BF4AB8" w:rsidRDefault="00BF4AB8" w:rsidP="00BF4AB8">
            <w:pPr>
              <w:rPr>
                <w:rFonts w:ascii="Times New Roman" w:hAnsi="Times New Roman" w:cs="Times New Roman"/>
                <w:lang w:val="sr-Cyrl-RS"/>
              </w:rPr>
            </w:pPr>
            <w:r w:rsidRPr="00BF4AB8">
              <w:rPr>
                <w:rFonts w:ascii="Times New Roman" w:hAnsi="Times New Roman" w:cs="Times New Roman"/>
                <w:lang w:val="sr-Cyrl-RS"/>
              </w:rPr>
              <w:t xml:space="preserve">Број организованих медијских кампања </w:t>
            </w:r>
          </w:p>
          <w:p w14:paraId="673DB755" w14:textId="77777777" w:rsidR="00BF4AB8" w:rsidRPr="00BF4AB8" w:rsidRDefault="00BF4AB8" w:rsidP="00BF4AB8">
            <w:pPr>
              <w:rPr>
                <w:rFonts w:ascii="Times New Roman" w:hAnsi="Times New Roman" w:cs="Times New Roman"/>
                <w:lang w:val="sr-Cyrl-RS"/>
              </w:rPr>
            </w:pPr>
            <w:r w:rsidRPr="00BF4AB8">
              <w:rPr>
                <w:rFonts w:ascii="Times New Roman" w:hAnsi="Times New Roman" w:cs="Times New Roman"/>
                <w:lang w:val="sr-Cyrl-RS"/>
              </w:rPr>
              <w:t xml:space="preserve"> </w:t>
            </w:r>
          </w:p>
          <w:p w14:paraId="45AF390E" w14:textId="77777777" w:rsidR="00BF4AB8" w:rsidRPr="00BF4AB8" w:rsidRDefault="00BF4AB8" w:rsidP="00BF4AB8">
            <w:pPr>
              <w:rPr>
                <w:rFonts w:ascii="Times New Roman" w:hAnsi="Times New Roman" w:cs="Times New Roman"/>
                <w:lang w:val="sr-Cyrl-RS"/>
              </w:rPr>
            </w:pPr>
            <w:r w:rsidRPr="00BF4AB8">
              <w:rPr>
                <w:rFonts w:ascii="Times New Roman" w:hAnsi="Times New Roman" w:cs="Times New Roman"/>
                <w:lang w:val="sr-Cyrl-RS"/>
              </w:rPr>
              <w:t xml:space="preserve">Број подељених флајера </w:t>
            </w:r>
          </w:p>
          <w:p w14:paraId="58B5A5E2" w14:textId="77777777" w:rsidR="00BF4AB8" w:rsidRPr="00BF4AB8" w:rsidRDefault="00BF4AB8" w:rsidP="005B7373">
            <w:pPr>
              <w:rPr>
                <w:rFonts w:ascii="Times New Roman" w:hAnsi="Times New Roman" w:cs="Times New Roman"/>
                <w:lang w:val="sr-Cyrl-RS"/>
              </w:rPr>
            </w:pPr>
          </w:p>
        </w:tc>
        <w:tc>
          <w:tcPr>
            <w:tcW w:w="810" w:type="dxa"/>
            <w:shd w:val="clear" w:color="auto" w:fill="FFFFFF" w:themeFill="background1"/>
            <w:vAlign w:val="center"/>
          </w:tcPr>
          <w:p w14:paraId="7D15B473" w14:textId="2212BDC3" w:rsidR="00BF4AB8" w:rsidRPr="009163F0" w:rsidRDefault="00BF4AB8" w:rsidP="005B7373">
            <w:pPr>
              <w:jc w:val="center"/>
              <w:rPr>
                <w:rFonts w:ascii="Times New Roman" w:hAnsi="Times New Roman" w:cs="Times New Roman"/>
                <w:lang w:val="sr-Latn-RS"/>
              </w:rPr>
            </w:pPr>
            <w:r>
              <w:rPr>
                <w:rFonts w:ascii="Times New Roman" w:hAnsi="Times New Roman" w:cs="Times New Roman"/>
                <w:lang w:val="sr-Cyrl-RS"/>
              </w:rPr>
              <w:t>20</w:t>
            </w:r>
            <w:r w:rsidR="009163F0">
              <w:rPr>
                <w:rFonts w:ascii="Times New Roman" w:hAnsi="Times New Roman" w:cs="Times New Roman"/>
                <w:lang w:val="sr-Latn-RS"/>
              </w:rPr>
              <w:t>20</w:t>
            </w:r>
          </w:p>
          <w:p w14:paraId="76F8934B" w14:textId="77777777" w:rsidR="00BF4AB8" w:rsidRDefault="00BF4AB8" w:rsidP="005B7373">
            <w:pPr>
              <w:jc w:val="center"/>
              <w:rPr>
                <w:rFonts w:ascii="Times New Roman" w:hAnsi="Times New Roman" w:cs="Times New Roman"/>
                <w:lang w:val="sr-Cyrl-RS"/>
              </w:rPr>
            </w:pPr>
          </w:p>
          <w:p w14:paraId="26030915" w14:textId="77777777" w:rsidR="00BF4AB8" w:rsidRDefault="00BF4AB8" w:rsidP="005B7373">
            <w:pPr>
              <w:jc w:val="center"/>
              <w:rPr>
                <w:rFonts w:ascii="Times New Roman" w:hAnsi="Times New Roman" w:cs="Times New Roman"/>
                <w:lang w:val="sr-Cyrl-RS"/>
              </w:rPr>
            </w:pPr>
          </w:p>
          <w:p w14:paraId="18EFCDE3" w14:textId="77777777" w:rsidR="00BF4AB8" w:rsidRDefault="00BF4AB8" w:rsidP="005B7373">
            <w:pPr>
              <w:jc w:val="center"/>
              <w:rPr>
                <w:rFonts w:ascii="Times New Roman" w:hAnsi="Times New Roman" w:cs="Times New Roman"/>
                <w:lang w:val="sr-Cyrl-RS"/>
              </w:rPr>
            </w:pPr>
          </w:p>
          <w:p w14:paraId="4BA9AB90" w14:textId="71FB0270" w:rsidR="00BF4AB8" w:rsidRPr="009163F0" w:rsidRDefault="00BF4AB8" w:rsidP="005B7373">
            <w:pPr>
              <w:jc w:val="center"/>
              <w:rPr>
                <w:rFonts w:ascii="Times New Roman" w:hAnsi="Times New Roman" w:cs="Times New Roman"/>
                <w:lang w:val="sr-Latn-RS"/>
              </w:rPr>
            </w:pPr>
            <w:r>
              <w:rPr>
                <w:rFonts w:ascii="Times New Roman" w:hAnsi="Times New Roman" w:cs="Times New Roman"/>
                <w:lang w:val="sr-Cyrl-RS"/>
              </w:rPr>
              <w:t>20</w:t>
            </w:r>
            <w:r w:rsidR="009163F0">
              <w:rPr>
                <w:rFonts w:ascii="Times New Roman" w:hAnsi="Times New Roman" w:cs="Times New Roman"/>
                <w:lang w:val="sr-Latn-RS"/>
              </w:rPr>
              <w:t>20</w:t>
            </w:r>
          </w:p>
        </w:tc>
        <w:tc>
          <w:tcPr>
            <w:tcW w:w="1065" w:type="dxa"/>
            <w:shd w:val="clear" w:color="auto" w:fill="FFFFFF" w:themeFill="background1"/>
            <w:vAlign w:val="center"/>
          </w:tcPr>
          <w:p w14:paraId="7C9A040B" w14:textId="77777777" w:rsidR="00BF4AB8" w:rsidRDefault="00BF4AB8" w:rsidP="005B7373">
            <w:pPr>
              <w:jc w:val="center"/>
              <w:rPr>
                <w:rFonts w:ascii="Times New Roman" w:hAnsi="Times New Roman" w:cs="Times New Roman"/>
                <w:lang w:val="sr-Cyrl-RS"/>
              </w:rPr>
            </w:pPr>
            <w:r>
              <w:rPr>
                <w:rFonts w:ascii="Times New Roman" w:hAnsi="Times New Roman" w:cs="Times New Roman"/>
                <w:lang w:val="sr-Cyrl-RS"/>
              </w:rPr>
              <w:t>0</w:t>
            </w:r>
          </w:p>
          <w:p w14:paraId="2316DAD4" w14:textId="77777777" w:rsidR="00BF4AB8" w:rsidRDefault="00BF4AB8" w:rsidP="005B7373">
            <w:pPr>
              <w:jc w:val="center"/>
              <w:rPr>
                <w:rFonts w:ascii="Times New Roman" w:hAnsi="Times New Roman" w:cs="Times New Roman"/>
                <w:lang w:val="sr-Cyrl-RS"/>
              </w:rPr>
            </w:pPr>
          </w:p>
          <w:p w14:paraId="25F79594" w14:textId="77777777" w:rsidR="00BF4AB8" w:rsidRDefault="00BF4AB8" w:rsidP="005B7373">
            <w:pPr>
              <w:jc w:val="center"/>
              <w:rPr>
                <w:rFonts w:ascii="Times New Roman" w:hAnsi="Times New Roman" w:cs="Times New Roman"/>
                <w:lang w:val="sr-Cyrl-RS"/>
              </w:rPr>
            </w:pPr>
          </w:p>
          <w:p w14:paraId="6819AFDB" w14:textId="77777777" w:rsidR="00BF4AB8" w:rsidRDefault="00BF4AB8" w:rsidP="005B7373">
            <w:pPr>
              <w:jc w:val="center"/>
              <w:rPr>
                <w:rFonts w:ascii="Times New Roman" w:hAnsi="Times New Roman" w:cs="Times New Roman"/>
                <w:lang w:val="sr-Cyrl-RS"/>
              </w:rPr>
            </w:pPr>
          </w:p>
          <w:p w14:paraId="472792B2" w14:textId="3C7C5A32" w:rsidR="00BF4AB8" w:rsidRDefault="00BF4AB8" w:rsidP="005B7373">
            <w:pPr>
              <w:jc w:val="center"/>
              <w:rPr>
                <w:rFonts w:ascii="Times New Roman" w:hAnsi="Times New Roman" w:cs="Times New Roman"/>
                <w:lang w:val="sr-Cyrl-RS"/>
              </w:rPr>
            </w:pPr>
            <w:r>
              <w:rPr>
                <w:rFonts w:ascii="Times New Roman" w:hAnsi="Times New Roman" w:cs="Times New Roman"/>
                <w:lang w:val="sr-Cyrl-RS"/>
              </w:rPr>
              <w:t>0</w:t>
            </w:r>
          </w:p>
        </w:tc>
        <w:tc>
          <w:tcPr>
            <w:tcW w:w="735" w:type="dxa"/>
            <w:shd w:val="clear" w:color="auto" w:fill="FFFFFF" w:themeFill="background1"/>
            <w:vAlign w:val="center"/>
          </w:tcPr>
          <w:p w14:paraId="69984E65" w14:textId="77777777" w:rsidR="00BF4AB8" w:rsidRDefault="00BF4AB8" w:rsidP="005B7373">
            <w:pPr>
              <w:jc w:val="center"/>
              <w:rPr>
                <w:rFonts w:ascii="Times New Roman" w:hAnsi="Times New Roman" w:cs="Times New Roman"/>
                <w:lang w:val="sr-Cyrl-RS"/>
              </w:rPr>
            </w:pPr>
          </w:p>
          <w:p w14:paraId="29B667DF" w14:textId="18B87983" w:rsidR="00BF4AB8" w:rsidRDefault="00BF4AB8" w:rsidP="005B7373">
            <w:pPr>
              <w:jc w:val="center"/>
              <w:rPr>
                <w:rFonts w:ascii="Times New Roman" w:hAnsi="Times New Roman" w:cs="Times New Roman"/>
                <w:lang w:val="sr-Cyrl-RS"/>
              </w:rPr>
            </w:pPr>
            <w:r>
              <w:rPr>
                <w:rFonts w:ascii="Times New Roman" w:hAnsi="Times New Roman" w:cs="Times New Roman"/>
                <w:lang w:val="sr-Cyrl-RS"/>
              </w:rPr>
              <w:t>1</w:t>
            </w:r>
          </w:p>
          <w:p w14:paraId="781A603E" w14:textId="26EB1992" w:rsidR="00BF4AB8" w:rsidRDefault="00BF4AB8" w:rsidP="005B7373">
            <w:pPr>
              <w:jc w:val="center"/>
              <w:rPr>
                <w:rFonts w:ascii="Times New Roman" w:hAnsi="Times New Roman" w:cs="Times New Roman"/>
                <w:lang w:val="sr-Cyrl-RS"/>
              </w:rPr>
            </w:pPr>
          </w:p>
          <w:p w14:paraId="2440B102" w14:textId="60D371B1" w:rsidR="00BF4AB8" w:rsidRDefault="00BF4AB8" w:rsidP="005B7373">
            <w:pPr>
              <w:jc w:val="center"/>
              <w:rPr>
                <w:rFonts w:ascii="Times New Roman" w:hAnsi="Times New Roman" w:cs="Times New Roman"/>
                <w:lang w:val="sr-Cyrl-RS"/>
              </w:rPr>
            </w:pPr>
          </w:p>
          <w:p w14:paraId="2ABD7695" w14:textId="417AFF75" w:rsidR="00BF4AB8" w:rsidRDefault="00BF4AB8" w:rsidP="005B7373">
            <w:pPr>
              <w:jc w:val="center"/>
              <w:rPr>
                <w:rFonts w:ascii="Times New Roman" w:hAnsi="Times New Roman" w:cs="Times New Roman"/>
                <w:lang w:val="sr-Cyrl-RS"/>
              </w:rPr>
            </w:pPr>
          </w:p>
          <w:p w14:paraId="26A6F05D" w14:textId="7FAD5D9E" w:rsidR="00BF4AB8" w:rsidRDefault="00BF4AB8" w:rsidP="005B7373">
            <w:pPr>
              <w:jc w:val="center"/>
              <w:rPr>
                <w:rFonts w:ascii="Times New Roman" w:hAnsi="Times New Roman" w:cs="Times New Roman"/>
                <w:lang w:val="sr-Cyrl-RS"/>
              </w:rPr>
            </w:pPr>
            <w:r>
              <w:rPr>
                <w:rFonts w:ascii="Times New Roman" w:hAnsi="Times New Roman" w:cs="Times New Roman"/>
                <w:lang w:val="sr-Cyrl-RS"/>
              </w:rPr>
              <w:t>200</w:t>
            </w:r>
          </w:p>
          <w:p w14:paraId="54339945" w14:textId="13045ED2" w:rsidR="00BF4AB8" w:rsidRDefault="00BF4AB8" w:rsidP="005B7373">
            <w:pPr>
              <w:jc w:val="center"/>
              <w:rPr>
                <w:rFonts w:ascii="Times New Roman" w:hAnsi="Times New Roman" w:cs="Times New Roman"/>
                <w:lang w:val="sr-Cyrl-RS"/>
              </w:rPr>
            </w:pPr>
          </w:p>
        </w:tc>
        <w:tc>
          <w:tcPr>
            <w:tcW w:w="825" w:type="dxa"/>
            <w:shd w:val="clear" w:color="auto" w:fill="FFFFFF" w:themeFill="background1"/>
            <w:vAlign w:val="center"/>
          </w:tcPr>
          <w:p w14:paraId="0625C391" w14:textId="77777777" w:rsidR="00BF4AB8" w:rsidRDefault="00BF4AB8" w:rsidP="005B7373">
            <w:pPr>
              <w:jc w:val="center"/>
              <w:rPr>
                <w:rFonts w:ascii="Times New Roman" w:hAnsi="Times New Roman" w:cs="Times New Roman"/>
                <w:lang w:val="sr-Cyrl-RS"/>
              </w:rPr>
            </w:pPr>
          </w:p>
          <w:p w14:paraId="5BC12A63" w14:textId="6D746CAD" w:rsidR="00BF4AB8" w:rsidRDefault="00BF4AB8" w:rsidP="005B7373">
            <w:pPr>
              <w:jc w:val="center"/>
              <w:rPr>
                <w:rFonts w:ascii="Times New Roman" w:hAnsi="Times New Roman" w:cs="Times New Roman"/>
                <w:lang w:val="sr-Cyrl-RS"/>
              </w:rPr>
            </w:pPr>
            <w:r>
              <w:rPr>
                <w:rFonts w:ascii="Times New Roman" w:hAnsi="Times New Roman" w:cs="Times New Roman"/>
                <w:lang w:val="sr-Cyrl-RS"/>
              </w:rPr>
              <w:t>1</w:t>
            </w:r>
          </w:p>
          <w:p w14:paraId="7DFD6A94" w14:textId="7DEEA759" w:rsidR="00BF4AB8" w:rsidRDefault="00BF4AB8" w:rsidP="005B7373">
            <w:pPr>
              <w:jc w:val="center"/>
              <w:rPr>
                <w:rFonts w:ascii="Times New Roman" w:hAnsi="Times New Roman" w:cs="Times New Roman"/>
                <w:lang w:val="sr-Cyrl-RS"/>
              </w:rPr>
            </w:pPr>
          </w:p>
          <w:p w14:paraId="4796FDA3" w14:textId="267A0E14" w:rsidR="00BF4AB8" w:rsidRDefault="00BF4AB8" w:rsidP="005B7373">
            <w:pPr>
              <w:jc w:val="center"/>
              <w:rPr>
                <w:rFonts w:ascii="Times New Roman" w:hAnsi="Times New Roman" w:cs="Times New Roman"/>
                <w:lang w:val="sr-Cyrl-RS"/>
              </w:rPr>
            </w:pPr>
          </w:p>
          <w:p w14:paraId="50502B8E" w14:textId="6D90F784" w:rsidR="00BF4AB8" w:rsidRDefault="00BF4AB8" w:rsidP="00BF4AB8">
            <w:pPr>
              <w:rPr>
                <w:rFonts w:ascii="Times New Roman" w:hAnsi="Times New Roman" w:cs="Times New Roman"/>
                <w:lang w:val="sr-Cyrl-RS"/>
              </w:rPr>
            </w:pPr>
          </w:p>
          <w:p w14:paraId="10E26F57" w14:textId="434ED1C0" w:rsidR="00BF4AB8" w:rsidRDefault="00BF4AB8" w:rsidP="00BF4AB8">
            <w:pPr>
              <w:jc w:val="center"/>
              <w:rPr>
                <w:rFonts w:ascii="Times New Roman" w:hAnsi="Times New Roman" w:cs="Times New Roman"/>
                <w:lang w:val="sr-Cyrl-RS"/>
              </w:rPr>
            </w:pPr>
            <w:r>
              <w:rPr>
                <w:rFonts w:ascii="Times New Roman" w:hAnsi="Times New Roman" w:cs="Times New Roman"/>
                <w:lang w:val="sr-Cyrl-RS"/>
              </w:rPr>
              <w:t>200</w:t>
            </w:r>
          </w:p>
          <w:p w14:paraId="5A8BC767" w14:textId="4FFA4C5B" w:rsidR="00BF4AB8" w:rsidRDefault="00BF4AB8" w:rsidP="005B7373">
            <w:pPr>
              <w:jc w:val="center"/>
              <w:rPr>
                <w:rFonts w:ascii="Times New Roman" w:hAnsi="Times New Roman" w:cs="Times New Roman"/>
                <w:lang w:val="sr-Cyrl-RS"/>
              </w:rPr>
            </w:pPr>
          </w:p>
        </w:tc>
        <w:tc>
          <w:tcPr>
            <w:tcW w:w="840" w:type="dxa"/>
            <w:shd w:val="clear" w:color="auto" w:fill="FFFFFF" w:themeFill="background1"/>
            <w:vAlign w:val="center"/>
          </w:tcPr>
          <w:p w14:paraId="1214A5D2" w14:textId="77777777" w:rsidR="00BF4AB8" w:rsidRDefault="00BF4AB8" w:rsidP="005B7373">
            <w:pPr>
              <w:jc w:val="center"/>
              <w:rPr>
                <w:rFonts w:ascii="Times New Roman" w:hAnsi="Times New Roman" w:cs="Times New Roman"/>
                <w:lang w:val="sr-Cyrl-RS"/>
              </w:rPr>
            </w:pPr>
            <w:r>
              <w:rPr>
                <w:rFonts w:ascii="Times New Roman" w:hAnsi="Times New Roman" w:cs="Times New Roman"/>
                <w:lang w:val="sr-Cyrl-RS"/>
              </w:rPr>
              <w:t>1</w:t>
            </w:r>
          </w:p>
          <w:p w14:paraId="1473134F" w14:textId="77777777" w:rsidR="00BF4AB8" w:rsidRDefault="00BF4AB8" w:rsidP="005B7373">
            <w:pPr>
              <w:jc w:val="center"/>
              <w:rPr>
                <w:rFonts w:ascii="Times New Roman" w:hAnsi="Times New Roman" w:cs="Times New Roman"/>
                <w:lang w:val="sr-Cyrl-RS"/>
              </w:rPr>
            </w:pPr>
          </w:p>
          <w:p w14:paraId="48141A6F" w14:textId="77777777" w:rsidR="00BF4AB8" w:rsidRDefault="00BF4AB8" w:rsidP="005B7373">
            <w:pPr>
              <w:jc w:val="center"/>
              <w:rPr>
                <w:rFonts w:ascii="Times New Roman" w:hAnsi="Times New Roman" w:cs="Times New Roman"/>
                <w:lang w:val="sr-Cyrl-RS"/>
              </w:rPr>
            </w:pPr>
          </w:p>
          <w:p w14:paraId="293FDD89" w14:textId="77777777" w:rsidR="00BF4AB8" w:rsidRDefault="00BF4AB8" w:rsidP="005B7373">
            <w:pPr>
              <w:jc w:val="center"/>
              <w:rPr>
                <w:rFonts w:ascii="Times New Roman" w:hAnsi="Times New Roman" w:cs="Times New Roman"/>
                <w:lang w:val="sr-Cyrl-RS"/>
              </w:rPr>
            </w:pPr>
          </w:p>
          <w:p w14:paraId="3F6DA45E" w14:textId="34CAA8BB" w:rsidR="00BF4AB8" w:rsidRDefault="00BF4AB8" w:rsidP="005B7373">
            <w:pPr>
              <w:jc w:val="center"/>
              <w:rPr>
                <w:rFonts w:ascii="Times New Roman" w:hAnsi="Times New Roman" w:cs="Times New Roman"/>
                <w:lang w:val="sr-Cyrl-RS"/>
              </w:rPr>
            </w:pPr>
            <w:r>
              <w:rPr>
                <w:rFonts w:ascii="Times New Roman" w:hAnsi="Times New Roman" w:cs="Times New Roman"/>
                <w:lang w:val="sr-Cyrl-RS"/>
              </w:rPr>
              <w:t>200</w:t>
            </w:r>
          </w:p>
        </w:tc>
        <w:tc>
          <w:tcPr>
            <w:tcW w:w="1915" w:type="dxa"/>
            <w:shd w:val="clear" w:color="auto" w:fill="FFFFFF" w:themeFill="background1"/>
          </w:tcPr>
          <w:p w14:paraId="6C477DD7" w14:textId="453B4928" w:rsidR="00BF4AB8" w:rsidRPr="00BF4AB8" w:rsidRDefault="00BF4AB8" w:rsidP="005B7373">
            <w:pPr>
              <w:rPr>
                <w:rFonts w:ascii="Times New Roman" w:hAnsi="Times New Roman" w:cs="Times New Roman"/>
                <w:lang w:val="sr-Cyrl-RS"/>
              </w:rPr>
            </w:pPr>
            <w:r w:rsidRPr="00BF4AB8">
              <w:rPr>
                <w:rFonts w:ascii="Times New Roman" w:hAnsi="Times New Roman" w:cs="Times New Roman"/>
                <w:lang w:val="sr-Cyrl-RS"/>
              </w:rPr>
              <w:t>Извештаји о раду ПУ и ОШ, Флајери, видео записи, прес клипинг, позиви упућени родитељима</w:t>
            </w:r>
          </w:p>
        </w:tc>
      </w:tr>
      <w:tr w:rsidR="009163F0" w:rsidRPr="00BF4AB8" w14:paraId="5268D0D9" w14:textId="77777777" w:rsidTr="00AB10D8">
        <w:trPr>
          <w:trHeight w:val="635"/>
        </w:trPr>
        <w:tc>
          <w:tcPr>
            <w:tcW w:w="735" w:type="dxa"/>
            <w:shd w:val="clear" w:color="auto" w:fill="FFFFFF" w:themeFill="background1"/>
          </w:tcPr>
          <w:p w14:paraId="44D03C25" w14:textId="6851682F"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1.3.4</w:t>
            </w:r>
          </w:p>
        </w:tc>
        <w:tc>
          <w:tcPr>
            <w:tcW w:w="2235" w:type="dxa"/>
            <w:shd w:val="clear" w:color="auto" w:fill="FFFFFF" w:themeFill="background1"/>
          </w:tcPr>
          <w:p w14:paraId="03A038DA" w14:textId="69E0DFD4"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Анкетирање родитеља о потребама како би им се пружила адекватна подршка у процесу образовање њихове деце</w:t>
            </w:r>
          </w:p>
        </w:tc>
        <w:tc>
          <w:tcPr>
            <w:tcW w:w="2445" w:type="dxa"/>
            <w:shd w:val="clear" w:color="auto" w:fill="FFFFFF" w:themeFill="background1"/>
          </w:tcPr>
          <w:p w14:paraId="34B1BBC4" w14:textId="4C8203FC" w:rsidR="009163F0" w:rsidRPr="00BF4AB8" w:rsidRDefault="009163F0" w:rsidP="009163F0">
            <w:pPr>
              <w:jc w:val="both"/>
              <w:rPr>
                <w:rFonts w:ascii="Times New Roman" w:hAnsi="Times New Roman" w:cs="Times New Roman"/>
                <w:lang w:val="sr-Cyrl-RS"/>
              </w:rPr>
            </w:pPr>
            <w:r w:rsidRPr="00BF4AB8">
              <w:rPr>
                <w:rFonts w:ascii="Times New Roman" w:hAnsi="Times New Roman" w:cs="Times New Roman"/>
                <w:lang w:val="sr-Cyrl-RS"/>
              </w:rPr>
              <w:t>Планиарње подршке родитељима ромске деца у процесу образовања на основу стварних потреба</w:t>
            </w:r>
          </w:p>
        </w:tc>
        <w:tc>
          <w:tcPr>
            <w:tcW w:w="1800" w:type="dxa"/>
            <w:shd w:val="clear" w:color="auto" w:fill="FFFFFF" w:themeFill="background1"/>
          </w:tcPr>
          <w:p w14:paraId="217D2D5D" w14:textId="30E5F251" w:rsidR="009163F0" w:rsidRPr="00BF4AB8" w:rsidRDefault="009163F0" w:rsidP="009163F0">
            <w:pPr>
              <w:rPr>
                <w:rFonts w:ascii="Times New Roman" w:hAnsi="Times New Roman" w:cs="Times New Roman"/>
                <w:lang w:val="sr-Cyrl-RS"/>
              </w:rPr>
            </w:pPr>
            <w:r>
              <w:rPr>
                <w:rFonts w:ascii="Times New Roman" w:hAnsi="Times New Roman" w:cs="Times New Roman"/>
                <w:lang w:val="sr-Cyrl-RS"/>
              </w:rPr>
              <w:t>Број анкетираних родитеља</w:t>
            </w:r>
          </w:p>
        </w:tc>
        <w:tc>
          <w:tcPr>
            <w:tcW w:w="810" w:type="dxa"/>
            <w:shd w:val="clear" w:color="auto" w:fill="FFFFFF" w:themeFill="background1"/>
          </w:tcPr>
          <w:p w14:paraId="5A42167C" w14:textId="233F0D45" w:rsidR="009163F0" w:rsidRDefault="009163F0" w:rsidP="009163F0">
            <w:pPr>
              <w:jc w:val="center"/>
              <w:rPr>
                <w:rFonts w:ascii="Times New Roman" w:hAnsi="Times New Roman" w:cs="Times New Roman"/>
                <w:lang w:val="sr-Cyrl-RS"/>
              </w:rPr>
            </w:pPr>
            <w:r w:rsidRPr="00914057">
              <w:rPr>
                <w:rFonts w:ascii="Times New Roman" w:hAnsi="Times New Roman" w:cs="Times New Roman"/>
                <w:lang w:val="sr-Cyrl-RS"/>
              </w:rPr>
              <w:t>20</w:t>
            </w:r>
            <w:r w:rsidRPr="00914057">
              <w:rPr>
                <w:rFonts w:ascii="Times New Roman" w:hAnsi="Times New Roman" w:cs="Times New Roman"/>
                <w:lang w:val="sr-Latn-RS"/>
              </w:rPr>
              <w:t>20</w:t>
            </w:r>
          </w:p>
        </w:tc>
        <w:tc>
          <w:tcPr>
            <w:tcW w:w="1065" w:type="dxa"/>
            <w:shd w:val="clear" w:color="auto" w:fill="FFFFFF" w:themeFill="background1"/>
            <w:vAlign w:val="center"/>
          </w:tcPr>
          <w:p w14:paraId="34657AC0" w14:textId="59D91850"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35" w:type="dxa"/>
            <w:shd w:val="clear" w:color="auto" w:fill="FFFFFF" w:themeFill="background1"/>
            <w:vAlign w:val="center"/>
          </w:tcPr>
          <w:p w14:paraId="3422DA36" w14:textId="17953F98"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150</w:t>
            </w:r>
          </w:p>
        </w:tc>
        <w:tc>
          <w:tcPr>
            <w:tcW w:w="825" w:type="dxa"/>
            <w:shd w:val="clear" w:color="auto" w:fill="FFFFFF" w:themeFill="background1"/>
            <w:vAlign w:val="center"/>
          </w:tcPr>
          <w:p w14:paraId="381A27E1" w14:textId="56D8304F"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150</w:t>
            </w:r>
          </w:p>
        </w:tc>
        <w:tc>
          <w:tcPr>
            <w:tcW w:w="840" w:type="dxa"/>
            <w:shd w:val="clear" w:color="auto" w:fill="FFFFFF" w:themeFill="background1"/>
            <w:vAlign w:val="center"/>
          </w:tcPr>
          <w:p w14:paraId="5E78A98B" w14:textId="13F3618D"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150</w:t>
            </w:r>
          </w:p>
        </w:tc>
        <w:tc>
          <w:tcPr>
            <w:tcW w:w="1915" w:type="dxa"/>
            <w:shd w:val="clear" w:color="auto" w:fill="FFFFFF" w:themeFill="background1"/>
          </w:tcPr>
          <w:p w14:paraId="560D2C49" w14:textId="2CDCFC50" w:rsidR="009163F0" w:rsidRPr="00BF4AB8" w:rsidRDefault="009163F0" w:rsidP="009163F0">
            <w:pPr>
              <w:rPr>
                <w:rFonts w:ascii="Times New Roman" w:hAnsi="Times New Roman" w:cs="Times New Roman"/>
                <w:lang w:val="sr-Cyrl-RS"/>
              </w:rPr>
            </w:pPr>
            <w:r w:rsidRPr="00BF4AB8">
              <w:rPr>
                <w:rFonts w:ascii="Times New Roman" w:hAnsi="Times New Roman" w:cs="Times New Roman"/>
                <w:lang w:val="sr-Cyrl-RS"/>
              </w:rPr>
              <w:t xml:space="preserve">Попуњени и обрађени </w:t>
            </w:r>
            <w:r>
              <w:rPr>
                <w:rFonts w:ascii="Times New Roman" w:hAnsi="Times New Roman" w:cs="Times New Roman"/>
                <w:lang w:val="sr-Cyrl-RS"/>
              </w:rPr>
              <w:t>анкетни листови, Извештај о спроведеној анкети</w:t>
            </w:r>
          </w:p>
        </w:tc>
      </w:tr>
      <w:tr w:rsidR="009163F0" w:rsidRPr="00BF4AB8" w14:paraId="25609EF1" w14:textId="77777777" w:rsidTr="00AB10D8">
        <w:trPr>
          <w:trHeight w:val="635"/>
        </w:trPr>
        <w:tc>
          <w:tcPr>
            <w:tcW w:w="735" w:type="dxa"/>
            <w:shd w:val="clear" w:color="auto" w:fill="FFFFFF" w:themeFill="background1"/>
          </w:tcPr>
          <w:p w14:paraId="5CD53CB4" w14:textId="0140B333"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1.3.5</w:t>
            </w:r>
          </w:p>
        </w:tc>
        <w:tc>
          <w:tcPr>
            <w:tcW w:w="2235" w:type="dxa"/>
            <w:shd w:val="clear" w:color="auto" w:fill="FFFFFF" w:themeFill="background1"/>
          </w:tcPr>
          <w:p w14:paraId="7B86AAFD" w14:textId="700025C6"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Идентификација деце ромске националности стасале за похађање обавезног предшколског програма</w:t>
            </w:r>
          </w:p>
        </w:tc>
        <w:tc>
          <w:tcPr>
            <w:tcW w:w="2445" w:type="dxa"/>
            <w:shd w:val="clear" w:color="auto" w:fill="FFFFFF" w:themeFill="background1"/>
          </w:tcPr>
          <w:p w14:paraId="785AB7CC" w14:textId="3858B347" w:rsidR="009163F0" w:rsidRPr="00BF4AB8" w:rsidRDefault="009163F0" w:rsidP="009163F0">
            <w:pPr>
              <w:jc w:val="both"/>
              <w:rPr>
                <w:rFonts w:ascii="Times New Roman" w:hAnsi="Times New Roman" w:cs="Times New Roman"/>
                <w:lang w:val="sr-Cyrl-RS"/>
              </w:rPr>
            </w:pPr>
            <w:r w:rsidRPr="0089669B">
              <w:rPr>
                <w:rFonts w:ascii="Times New Roman" w:hAnsi="Times New Roman" w:cs="Times New Roman"/>
                <w:lang w:val="sr-Cyrl-RS"/>
              </w:rPr>
              <w:t>Повећање обухвата деце ромске националности ППП</w:t>
            </w:r>
          </w:p>
        </w:tc>
        <w:tc>
          <w:tcPr>
            <w:tcW w:w="1800" w:type="dxa"/>
            <w:shd w:val="clear" w:color="auto" w:fill="FFFFFF" w:themeFill="background1"/>
          </w:tcPr>
          <w:p w14:paraId="4B4A121B" w14:textId="3B927D42" w:rsidR="009163F0" w:rsidRDefault="009163F0" w:rsidP="009163F0">
            <w:pPr>
              <w:rPr>
                <w:rFonts w:ascii="Times New Roman" w:hAnsi="Times New Roman" w:cs="Times New Roman"/>
                <w:lang w:val="sr-Cyrl-RS"/>
              </w:rPr>
            </w:pPr>
            <w:r w:rsidRPr="0089669B">
              <w:rPr>
                <w:rFonts w:ascii="Times New Roman" w:hAnsi="Times New Roman" w:cs="Times New Roman"/>
                <w:lang w:val="sr-Cyrl-RS"/>
              </w:rPr>
              <w:t>Обухват деце ромске националности која се налазе у евиденцији деце</w:t>
            </w:r>
          </w:p>
        </w:tc>
        <w:tc>
          <w:tcPr>
            <w:tcW w:w="810" w:type="dxa"/>
            <w:shd w:val="clear" w:color="auto" w:fill="FFFFFF" w:themeFill="background1"/>
          </w:tcPr>
          <w:p w14:paraId="73A57F88" w14:textId="4F6EBF9C" w:rsidR="009163F0" w:rsidRDefault="009163F0" w:rsidP="009163F0">
            <w:pPr>
              <w:jc w:val="center"/>
              <w:rPr>
                <w:rFonts w:ascii="Times New Roman" w:hAnsi="Times New Roman" w:cs="Times New Roman"/>
                <w:lang w:val="sr-Cyrl-RS"/>
              </w:rPr>
            </w:pPr>
            <w:r w:rsidRPr="00914057">
              <w:rPr>
                <w:rFonts w:ascii="Times New Roman" w:hAnsi="Times New Roman" w:cs="Times New Roman"/>
                <w:lang w:val="sr-Cyrl-RS"/>
              </w:rPr>
              <w:t>20</w:t>
            </w:r>
            <w:r w:rsidRPr="00914057">
              <w:rPr>
                <w:rFonts w:ascii="Times New Roman" w:hAnsi="Times New Roman" w:cs="Times New Roman"/>
                <w:lang w:val="sr-Latn-RS"/>
              </w:rPr>
              <w:t>20</w:t>
            </w:r>
          </w:p>
        </w:tc>
        <w:tc>
          <w:tcPr>
            <w:tcW w:w="1065" w:type="dxa"/>
            <w:shd w:val="clear" w:color="auto" w:fill="FFFFFF" w:themeFill="background1"/>
            <w:vAlign w:val="center"/>
          </w:tcPr>
          <w:p w14:paraId="2F1A6990" w14:textId="11C84093"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85%</w:t>
            </w:r>
          </w:p>
        </w:tc>
        <w:tc>
          <w:tcPr>
            <w:tcW w:w="735" w:type="dxa"/>
            <w:shd w:val="clear" w:color="auto" w:fill="FFFFFF" w:themeFill="background1"/>
            <w:vAlign w:val="center"/>
          </w:tcPr>
          <w:p w14:paraId="2350752F" w14:textId="0C6336F5"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90%</w:t>
            </w:r>
          </w:p>
        </w:tc>
        <w:tc>
          <w:tcPr>
            <w:tcW w:w="825" w:type="dxa"/>
            <w:shd w:val="clear" w:color="auto" w:fill="FFFFFF" w:themeFill="background1"/>
            <w:vAlign w:val="center"/>
          </w:tcPr>
          <w:p w14:paraId="60AC4492" w14:textId="3BE5E17D"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95%</w:t>
            </w:r>
          </w:p>
        </w:tc>
        <w:tc>
          <w:tcPr>
            <w:tcW w:w="840" w:type="dxa"/>
            <w:shd w:val="clear" w:color="auto" w:fill="FFFFFF" w:themeFill="background1"/>
            <w:vAlign w:val="center"/>
          </w:tcPr>
          <w:p w14:paraId="4BCF6D3B" w14:textId="325B054E"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98%</w:t>
            </w:r>
          </w:p>
        </w:tc>
        <w:tc>
          <w:tcPr>
            <w:tcW w:w="1915" w:type="dxa"/>
            <w:shd w:val="clear" w:color="auto" w:fill="FFFFFF" w:themeFill="background1"/>
          </w:tcPr>
          <w:p w14:paraId="6F9E4241" w14:textId="495A4AC2" w:rsidR="009163F0" w:rsidRPr="00BF4AB8" w:rsidRDefault="009163F0" w:rsidP="009163F0">
            <w:pPr>
              <w:rPr>
                <w:rFonts w:ascii="Times New Roman" w:hAnsi="Times New Roman" w:cs="Times New Roman"/>
                <w:lang w:val="sr-Cyrl-RS"/>
              </w:rPr>
            </w:pPr>
            <w:r>
              <w:rPr>
                <w:rFonts w:ascii="Times New Roman" w:hAnsi="Times New Roman" w:cs="Times New Roman"/>
                <w:lang w:val="sr-Cyrl-RS"/>
              </w:rPr>
              <w:t>Школска евиденција</w:t>
            </w:r>
          </w:p>
        </w:tc>
      </w:tr>
    </w:tbl>
    <w:p w14:paraId="5EA60664" w14:textId="4C527C0E" w:rsidR="0002130F" w:rsidRDefault="0002130F">
      <w:pPr>
        <w:rPr>
          <w:rFonts w:ascii="Times New Roman" w:hAnsi="Times New Roman" w:cs="Times New Roman"/>
          <w:lang w:val="sr-Cyrl-RS"/>
        </w:rPr>
      </w:pPr>
      <w:r>
        <w:rPr>
          <w:rFonts w:ascii="Times New Roman" w:hAnsi="Times New Roman" w:cs="Times New Roman"/>
          <w:lang w:val="sr-Cyrl-RS"/>
        </w:rPr>
        <w:br w:type="page"/>
      </w:r>
    </w:p>
    <w:tbl>
      <w:tblPr>
        <w:tblStyle w:val="TableGrid"/>
        <w:tblW w:w="13405" w:type="dxa"/>
        <w:tblInd w:w="360" w:type="dxa"/>
        <w:tblLook w:val="04A0" w:firstRow="1" w:lastRow="0" w:firstColumn="1" w:lastColumn="0" w:noHBand="0" w:noVBand="1"/>
      </w:tblPr>
      <w:tblGrid>
        <w:gridCol w:w="734"/>
        <w:gridCol w:w="2232"/>
        <w:gridCol w:w="2440"/>
        <w:gridCol w:w="1828"/>
        <w:gridCol w:w="809"/>
        <w:gridCol w:w="1060"/>
        <w:gridCol w:w="732"/>
        <w:gridCol w:w="822"/>
        <w:gridCol w:w="836"/>
        <w:gridCol w:w="1912"/>
      </w:tblGrid>
      <w:tr w:rsidR="0089669B" w:rsidRPr="00BF4AB8" w14:paraId="2EB6228E" w14:textId="77777777" w:rsidTr="009163F0">
        <w:trPr>
          <w:trHeight w:val="635"/>
        </w:trPr>
        <w:tc>
          <w:tcPr>
            <w:tcW w:w="734" w:type="dxa"/>
            <w:shd w:val="clear" w:color="auto" w:fill="FFFFFF" w:themeFill="background1"/>
          </w:tcPr>
          <w:p w14:paraId="5EB30856" w14:textId="0692B828" w:rsidR="0089669B" w:rsidRDefault="0089669B" w:rsidP="005B7373">
            <w:pPr>
              <w:jc w:val="both"/>
              <w:rPr>
                <w:rFonts w:ascii="Times New Roman" w:hAnsi="Times New Roman" w:cs="Times New Roman"/>
                <w:lang w:val="sr-Cyrl-RS"/>
              </w:rPr>
            </w:pPr>
            <w:r>
              <w:rPr>
                <w:rFonts w:ascii="Times New Roman" w:hAnsi="Times New Roman" w:cs="Times New Roman"/>
                <w:lang w:val="sr-Cyrl-RS"/>
              </w:rPr>
              <w:lastRenderedPageBreak/>
              <w:t>1.3.6</w:t>
            </w:r>
          </w:p>
        </w:tc>
        <w:tc>
          <w:tcPr>
            <w:tcW w:w="2232" w:type="dxa"/>
            <w:shd w:val="clear" w:color="auto" w:fill="FFFFFF" w:themeFill="background1"/>
          </w:tcPr>
          <w:p w14:paraId="1553A948" w14:textId="14F2A8B4" w:rsidR="0089669B" w:rsidRDefault="0089669B" w:rsidP="005B7373">
            <w:pPr>
              <w:jc w:val="both"/>
              <w:rPr>
                <w:rFonts w:ascii="Times New Roman" w:hAnsi="Times New Roman" w:cs="Times New Roman"/>
                <w:lang w:val="sr-Cyrl-RS"/>
              </w:rPr>
            </w:pPr>
            <w:r>
              <w:rPr>
                <w:rFonts w:ascii="Times New Roman" w:hAnsi="Times New Roman" w:cs="Times New Roman"/>
                <w:lang w:val="sr-Cyrl-RS"/>
              </w:rPr>
              <w:t>Обезбедити већу партиципацију родитеља ученика ромске националности у школским органима</w:t>
            </w:r>
          </w:p>
        </w:tc>
        <w:tc>
          <w:tcPr>
            <w:tcW w:w="2440" w:type="dxa"/>
            <w:shd w:val="clear" w:color="auto" w:fill="FFFFFF" w:themeFill="background1"/>
          </w:tcPr>
          <w:p w14:paraId="4591E10F" w14:textId="385F9375" w:rsidR="0089669B" w:rsidRPr="00BF4AB8" w:rsidRDefault="0089669B" w:rsidP="005B7373">
            <w:pPr>
              <w:jc w:val="both"/>
              <w:rPr>
                <w:rFonts w:ascii="Times New Roman" w:hAnsi="Times New Roman" w:cs="Times New Roman"/>
                <w:lang w:val="sr-Cyrl-RS"/>
              </w:rPr>
            </w:pPr>
            <w:r w:rsidRPr="0089669B">
              <w:rPr>
                <w:rFonts w:ascii="Times New Roman" w:hAnsi="Times New Roman" w:cs="Times New Roman"/>
                <w:lang w:val="sr-Cyrl-RS"/>
              </w:rPr>
              <w:t>Осигуравање учешћа родитеља ученика ромске националности у органима школа</w:t>
            </w:r>
          </w:p>
        </w:tc>
        <w:tc>
          <w:tcPr>
            <w:tcW w:w="1828" w:type="dxa"/>
            <w:shd w:val="clear" w:color="auto" w:fill="FFFFFF" w:themeFill="background1"/>
          </w:tcPr>
          <w:p w14:paraId="122406D9" w14:textId="77777777" w:rsidR="0089669B" w:rsidRPr="0089669B" w:rsidRDefault="0089669B" w:rsidP="0089669B">
            <w:pPr>
              <w:rPr>
                <w:rFonts w:ascii="Times New Roman" w:hAnsi="Times New Roman" w:cs="Times New Roman"/>
                <w:lang w:val="sr-Cyrl-RS"/>
              </w:rPr>
            </w:pPr>
            <w:r w:rsidRPr="0089669B">
              <w:rPr>
                <w:rFonts w:ascii="Times New Roman" w:hAnsi="Times New Roman" w:cs="Times New Roman"/>
                <w:lang w:val="sr-Cyrl-RS"/>
              </w:rPr>
              <w:t xml:space="preserve">Број родитеља у органима образовних установа </w:t>
            </w:r>
          </w:p>
          <w:p w14:paraId="0873D53E" w14:textId="55D7A2EC" w:rsidR="0089669B" w:rsidRDefault="0089669B" w:rsidP="0089669B">
            <w:pPr>
              <w:rPr>
                <w:rFonts w:ascii="Times New Roman" w:hAnsi="Times New Roman" w:cs="Times New Roman"/>
                <w:lang w:val="sr-Cyrl-RS"/>
              </w:rPr>
            </w:pPr>
          </w:p>
        </w:tc>
        <w:tc>
          <w:tcPr>
            <w:tcW w:w="809" w:type="dxa"/>
            <w:shd w:val="clear" w:color="auto" w:fill="FFFFFF" w:themeFill="background1"/>
            <w:vAlign w:val="center"/>
          </w:tcPr>
          <w:p w14:paraId="5EC8685D" w14:textId="7907C5D4" w:rsidR="0089669B" w:rsidRDefault="009163F0" w:rsidP="005B7373">
            <w:pPr>
              <w:jc w:val="center"/>
              <w:rPr>
                <w:rFonts w:ascii="Times New Roman" w:hAnsi="Times New Roman" w:cs="Times New Roman"/>
                <w:lang w:val="sr-Cyrl-RS"/>
              </w:rPr>
            </w:pPr>
            <w:r>
              <w:rPr>
                <w:rFonts w:ascii="Times New Roman" w:hAnsi="Times New Roman" w:cs="Times New Roman"/>
                <w:lang w:val="sr-Cyrl-RS"/>
              </w:rPr>
              <w:t>20</w:t>
            </w:r>
            <w:r>
              <w:rPr>
                <w:rFonts w:ascii="Times New Roman" w:hAnsi="Times New Roman" w:cs="Times New Roman"/>
                <w:lang w:val="sr-Latn-RS"/>
              </w:rPr>
              <w:t>20</w:t>
            </w:r>
          </w:p>
        </w:tc>
        <w:tc>
          <w:tcPr>
            <w:tcW w:w="1060" w:type="dxa"/>
            <w:shd w:val="clear" w:color="auto" w:fill="FFFFFF" w:themeFill="background1"/>
            <w:vAlign w:val="center"/>
          </w:tcPr>
          <w:p w14:paraId="4958A482" w14:textId="004C5DBE" w:rsidR="0089669B" w:rsidRDefault="0089669B" w:rsidP="005B7373">
            <w:pPr>
              <w:jc w:val="center"/>
              <w:rPr>
                <w:rFonts w:ascii="Times New Roman" w:hAnsi="Times New Roman" w:cs="Times New Roman"/>
                <w:lang w:val="sr-Cyrl-RS"/>
              </w:rPr>
            </w:pPr>
            <w:r>
              <w:rPr>
                <w:rFonts w:ascii="Times New Roman" w:hAnsi="Times New Roman" w:cs="Times New Roman"/>
                <w:lang w:val="sr-Cyrl-RS"/>
              </w:rPr>
              <w:t>0</w:t>
            </w:r>
          </w:p>
        </w:tc>
        <w:tc>
          <w:tcPr>
            <w:tcW w:w="732" w:type="dxa"/>
            <w:shd w:val="clear" w:color="auto" w:fill="FFFFFF" w:themeFill="background1"/>
            <w:vAlign w:val="center"/>
          </w:tcPr>
          <w:p w14:paraId="68ABD834" w14:textId="1958AEAB" w:rsidR="0089669B" w:rsidRDefault="0089669B" w:rsidP="005B7373">
            <w:pPr>
              <w:jc w:val="center"/>
              <w:rPr>
                <w:rFonts w:ascii="Times New Roman" w:hAnsi="Times New Roman" w:cs="Times New Roman"/>
                <w:lang w:val="sr-Cyrl-RS"/>
              </w:rPr>
            </w:pPr>
            <w:r>
              <w:rPr>
                <w:rFonts w:ascii="Times New Roman" w:hAnsi="Times New Roman" w:cs="Times New Roman"/>
                <w:lang w:val="sr-Cyrl-RS"/>
              </w:rPr>
              <w:t>1</w:t>
            </w:r>
          </w:p>
        </w:tc>
        <w:tc>
          <w:tcPr>
            <w:tcW w:w="822" w:type="dxa"/>
            <w:shd w:val="clear" w:color="auto" w:fill="FFFFFF" w:themeFill="background1"/>
            <w:vAlign w:val="center"/>
          </w:tcPr>
          <w:p w14:paraId="23923FF3" w14:textId="221D3D95" w:rsidR="0089669B" w:rsidRDefault="0089669B" w:rsidP="005B7373">
            <w:pPr>
              <w:jc w:val="center"/>
              <w:rPr>
                <w:rFonts w:ascii="Times New Roman" w:hAnsi="Times New Roman" w:cs="Times New Roman"/>
                <w:lang w:val="sr-Cyrl-RS"/>
              </w:rPr>
            </w:pPr>
            <w:r>
              <w:rPr>
                <w:rFonts w:ascii="Times New Roman" w:hAnsi="Times New Roman" w:cs="Times New Roman"/>
                <w:lang w:val="sr-Cyrl-RS"/>
              </w:rPr>
              <w:t>2</w:t>
            </w:r>
          </w:p>
        </w:tc>
        <w:tc>
          <w:tcPr>
            <w:tcW w:w="836" w:type="dxa"/>
            <w:shd w:val="clear" w:color="auto" w:fill="FFFFFF" w:themeFill="background1"/>
            <w:vAlign w:val="center"/>
          </w:tcPr>
          <w:p w14:paraId="3CAC06D3" w14:textId="5DCD685F" w:rsidR="0089669B" w:rsidRDefault="0089669B" w:rsidP="005B7373">
            <w:pPr>
              <w:jc w:val="center"/>
              <w:rPr>
                <w:rFonts w:ascii="Times New Roman" w:hAnsi="Times New Roman" w:cs="Times New Roman"/>
                <w:lang w:val="sr-Cyrl-RS"/>
              </w:rPr>
            </w:pPr>
            <w:r>
              <w:rPr>
                <w:rFonts w:ascii="Times New Roman" w:hAnsi="Times New Roman" w:cs="Times New Roman"/>
                <w:lang w:val="sr-Cyrl-RS"/>
              </w:rPr>
              <w:t>3</w:t>
            </w:r>
          </w:p>
        </w:tc>
        <w:tc>
          <w:tcPr>
            <w:tcW w:w="1912" w:type="dxa"/>
            <w:shd w:val="clear" w:color="auto" w:fill="FFFFFF" w:themeFill="background1"/>
          </w:tcPr>
          <w:p w14:paraId="2E8E9350" w14:textId="2722EDFF" w:rsidR="0089669B" w:rsidRPr="00BF4AB8" w:rsidRDefault="0089669B" w:rsidP="005B7373">
            <w:pPr>
              <w:rPr>
                <w:rFonts w:ascii="Times New Roman" w:hAnsi="Times New Roman" w:cs="Times New Roman"/>
                <w:lang w:val="sr-Cyrl-RS"/>
              </w:rPr>
            </w:pPr>
            <w:r w:rsidRPr="0089669B">
              <w:rPr>
                <w:rFonts w:ascii="Times New Roman" w:hAnsi="Times New Roman" w:cs="Times New Roman"/>
                <w:lang w:val="sr-Cyrl-RS"/>
              </w:rPr>
              <w:t>Евиденција о члановима школских органа, Извештаји о раду ПУ, ОШ, СШ</w:t>
            </w:r>
          </w:p>
        </w:tc>
      </w:tr>
      <w:tr w:rsidR="0089669B" w:rsidRPr="00BF4AB8" w14:paraId="512E5B90" w14:textId="77777777" w:rsidTr="005B7373">
        <w:trPr>
          <w:trHeight w:val="635"/>
        </w:trPr>
        <w:tc>
          <w:tcPr>
            <w:tcW w:w="13405" w:type="dxa"/>
            <w:gridSpan w:val="10"/>
            <w:shd w:val="clear" w:color="auto" w:fill="FFC000"/>
          </w:tcPr>
          <w:p w14:paraId="48ED42F4" w14:textId="37A923FC" w:rsidR="0089669B" w:rsidRPr="00BF4AB8" w:rsidRDefault="0089669B" w:rsidP="005B7373">
            <w:pPr>
              <w:jc w:val="both"/>
              <w:rPr>
                <w:rFonts w:ascii="Times New Roman" w:hAnsi="Times New Roman" w:cs="Times New Roman"/>
                <w:b/>
                <w:bCs/>
                <w:lang w:val="sr-Latn-RS"/>
              </w:rPr>
            </w:pPr>
            <w:r w:rsidRPr="0002130F">
              <w:rPr>
                <w:rFonts w:ascii="Times New Roman" w:hAnsi="Times New Roman" w:cs="Times New Roman"/>
                <w:b/>
                <w:bCs/>
                <w:lang w:val="sr-Cyrl-RS"/>
              </w:rPr>
              <w:t>М 1.</w:t>
            </w:r>
            <w:r>
              <w:rPr>
                <w:rFonts w:ascii="Times New Roman" w:hAnsi="Times New Roman" w:cs="Times New Roman"/>
                <w:b/>
                <w:bCs/>
                <w:lang w:val="sr-Cyrl-RS"/>
              </w:rPr>
              <w:t>4</w:t>
            </w:r>
            <w:r w:rsidRPr="0002130F">
              <w:rPr>
                <w:rFonts w:ascii="Times New Roman" w:hAnsi="Times New Roman" w:cs="Times New Roman"/>
                <w:b/>
                <w:bCs/>
                <w:lang w:val="sr-Cyrl-RS"/>
              </w:rPr>
              <w:t xml:space="preserve"> </w:t>
            </w:r>
            <w:r>
              <w:rPr>
                <w:rFonts w:ascii="Times New Roman" w:hAnsi="Times New Roman" w:cs="Times New Roman"/>
                <w:b/>
                <w:bCs/>
                <w:lang w:val="sr-Cyrl-RS"/>
              </w:rPr>
              <w:t>Обезбедити професионално информисање, саветовање и подршку ученицима ромске националности приликом уписа на високошколске установе уз примену афирмативних мера</w:t>
            </w:r>
          </w:p>
        </w:tc>
      </w:tr>
      <w:tr w:rsidR="009163F0" w:rsidRPr="00BF4AB8" w14:paraId="640ACAF3" w14:textId="77777777" w:rsidTr="009163F0">
        <w:trPr>
          <w:trHeight w:val="635"/>
        </w:trPr>
        <w:tc>
          <w:tcPr>
            <w:tcW w:w="734" w:type="dxa"/>
            <w:shd w:val="clear" w:color="auto" w:fill="FFFFFF" w:themeFill="background1"/>
          </w:tcPr>
          <w:p w14:paraId="4390DACB" w14:textId="59756F00"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1.4.1</w:t>
            </w:r>
          </w:p>
        </w:tc>
        <w:tc>
          <w:tcPr>
            <w:tcW w:w="2232" w:type="dxa"/>
            <w:shd w:val="clear" w:color="auto" w:fill="FFFFFF" w:themeFill="background1"/>
          </w:tcPr>
          <w:p w14:paraId="27266B4C" w14:textId="282ADC86"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 xml:space="preserve">Организовати професионалну оријентацију и информисање о мерама афирмативне акције за средњошколце </w:t>
            </w:r>
          </w:p>
        </w:tc>
        <w:tc>
          <w:tcPr>
            <w:tcW w:w="2440" w:type="dxa"/>
            <w:shd w:val="clear" w:color="auto" w:fill="FFFFFF" w:themeFill="background1"/>
          </w:tcPr>
          <w:p w14:paraId="07EF1C61" w14:textId="77DFD7A4" w:rsidR="009163F0" w:rsidRPr="00BF4AB8" w:rsidRDefault="009163F0" w:rsidP="009163F0">
            <w:pPr>
              <w:jc w:val="both"/>
              <w:rPr>
                <w:rFonts w:ascii="Times New Roman" w:hAnsi="Times New Roman" w:cs="Times New Roman"/>
                <w:lang w:val="sr-Cyrl-RS"/>
              </w:rPr>
            </w:pPr>
            <w:r w:rsidRPr="0089669B">
              <w:rPr>
                <w:rFonts w:ascii="Times New Roman" w:hAnsi="Times New Roman" w:cs="Times New Roman"/>
                <w:lang w:val="sr-Cyrl-RS"/>
              </w:rPr>
              <w:t xml:space="preserve">Подршка у професионалној орјентацији младих Рома при упису у високошколске  установе </w:t>
            </w:r>
          </w:p>
        </w:tc>
        <w:tc>
          <w:tcPr>
            <w:tcW w:w="1828" w:type="dxa"/>
            <w:shd w:val="clear" w:color="auto" w:fill="FFFFFF" w:themeFill="background1"/>
          </w:tcPr>
          <w:p w14:paraId="7B205993" w14:textId="09EFAEEC" w:rsidR="009163F0" w:rsidRDefault="009163F0" w:rsidP="009163F0">
            <w:pPr>
              <w:rPr>
                <w:rFonts w:ascii="Times New Roman" w:hAnsi="Times New Roman" w:cs="Times New Roman"/>
                <w:lang w:val="sr-Cyrl-RS"/>
              </w:rPr>
            </w:pPr>
            <w:r w:rsidRPr="0089669B">
              <w:rPr>
                <w:rFonts w:ascii="Times New Roman" w:hAnsi="Times New Roman" w:cs="Times New Roman"/>
                <w:lang w:val="sr-Cyrl-RS"/>
              </w:rPr>
              <w:t>Број одржаних радионица</w:t>
            </w:r>
          </w:p>
        </w:tc>
        <w:tc>
          <w:tcPr>
            <w:tcW w:w="809" w:type="dxa"/>
            <w:shd w:val="clear" w:color="auto" w:fill="FFFFFF" w:themeFill="background1"/>
          </w:tcPr>
          <w:p w14:paraId="23196047" w14:textId="4ABB60A9" w:rsidR="009163F0" w:rsidRDefault="009163F0" w:rsidP="009163F0">
            <w:pPr>
              <w:jc w:val="center"/>
              <w:rPr>
                <w:rFonts w:ascii="Times New Roman" w:hAnsi="Times New Roman" w:cs="Times New Roman"/>
                <w:lang w:val="sr-Cyrl-RS"/>
              </w:rPr>
            </w:pPr>
            <w:r w:rsidRPr="00A1199F">
              <w:rPr>
                <w:rFonts w:ascii="Times New Roman" w:hAnsi="Times New Roman" w:cs="Times New Roman"/>
                <w:lang w:val="sr-Cyrl-RS"/>
              </w:rPr>
              <w:t>20</w:t>
            </w:r>
            <w:r w:rsidRPr="00A1199F">
              <w:rPr>
                <w:rFonts w:ascii="Times New Roman" w:hAnsi="Times New Roman" w:cs="Times New Roman"/>
                <w:lang w:val="sr-Latn-RS"/>
              </w:rPr>
              <w:t>20</w:t>
            </w:r>
          </w:p>
        </w:tc>
        <w:tc>
          <w:tcPr>
            <w:tcW w:w="1060" w:type="dxa"/>
            <w:shd w:val="clear" w:color="auto" w:fill="FFFFFF" w:themeFill="background1"/>
            <w:vAlign w:val="center"/>
          </w:tcPr>
          <w:p w14:paraId="1F8F51A5" w14:textId="59B67E9F"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32" w:type="dxa"/>
            <w:shd w:val="clear" w:color="auto" w:fill="FFFFFF" w:themeFill="background1"/>
            <w:vAlign w:val="center"/>
          </w:tcPr>
          <w:p w14:paraId="583BF637" w14:textId="0298F14D"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3</w:t>
            </w:r>
          </w:p>
        </w:tc>
        <w:tc>
          <w:tcPr>
            <w:tcW w:w="822" w:type="dxa"/>
            <w:shd w:val="clear" w:color="auto" w:fill="FFFFFF" w:themeFill="background1"/>
            <w:vAlign w:val="center"/>
          </w:tcPr>
          <w:p w14:paraId="0F617C91" w14:textId="2ED389CE"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3</w:t>
            </w:r>
          </w:p>
        </w:tc>
        <w:tc>
          <w:tcPr>
            <w:tcW w:w="836" w:type="dxa"/>
            <w:shd w:val="clear" w:color="auto" w:fill="FFFFFF" w:themeFill="background1"/>
            <w:vAlign w:val="center"/>
          </w:tcPr>
          <w:p w14:paraId="29F47F53" w14:textId="67247AB9"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5</w:t>
            </w:r>
          </w:p>
        </w:tc>
        <w:tc>
          <w:tcPr>
            <w:tcW w:w="1912" w:type="dxa"/>
            <w:shd w:val="clear" w:color="auto" w:fill="FFFFFF" w:themeFill="background1"/>
          </w:tcPr>
          <w:p w14:paraId="23C552EB" w14:textId="3CB69699" w:rsidR="009163F0" w:rsidRPr="00BF4AB8" w:rsidRDefault="009163F0" w:rsidP="009163F0">
            <w:pPr>
              <w:rPr>
                <w:rFonts w:ascii="Times New Roman" w:hAnsi="Times New Roman" w:cs="Times New Roman"/>
                <w:lang w:val="sr-Cyrl-RS"/>
              </w:rPr>
            </w:pPr>
            <w:r w:rsidRPr="0089669B">
              <w:rPr>
                <w:rFonts w:ascii="Times New Roman" w:hAnsi="Times New Roman" w:cs="Times New Roman"/>
                <w:lang w:val="sr-Cyrl-RS"/>
              </w:rPr>
              <w:t>Извештаји о раду СШ</w:t>
            </w:r>
            <w:r>
              <w:rPr>
                <w:rFonts w:ascii="Times New Roman" w:hAnsi="Times New Roman" w:cs="Times New Roman"/>
                <w:lang w:val="sr-Cyrl-RS"/>
              </w:rPr>
              <w:t>, фотографије, листе присуства</w:t>
            </w:r>
          </w:p>
        </w:tc>
      </w:tr>
      <w:tr w:rsidR="009163F0" w:rsidRPr="00BF4AB8" w14:paraId="269C05C2" w14:textId="77777777" w:rsidTr="009163F0">
        <w:trPr>
          <w:trHeight w:val="635"/>
        </w:trPr>
        <w:tc>
          <w:tcPr>
            <w:tcW w:w="734" w:type="dxa"/>
            <w:shd w:val="clear" w:color="auto" w:fill="FFFFFF" w:themeFill="background1"/>
          </w:tcPr>
          <w:p w14:paraId="77C04446" w14:textId="2309D50F"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1.4.2</w:t>
            </w:r>
          </w:p>
        </w:tc>
        <w:tc>
          <w:tcPr>
            <w:tcW w:w="2232" w:type="dxa"/>
            <w:shd w:val="clear" w:color="auto" w:fill="FFFFFF" w:themeFill="background1"/>
          </w:tcPr>
          <w:p w14:paraId="26082353" w14:textId="493980EE"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Спровођење редовних додатних припремних програма за полагање пријемних испита за високообразовне институције</w:t>
            </w:r>
          </w:p>
        </w:tc>
        <w:tc>
          <w:tcPr>
            <w:tcW w:w="2440" w:type="dxa"/>
            <w:shd w:val="clear" w:color="auto" w:fill="FFFFFF" w:themeFill="background1"/>
          </w:tcPr>
          <w:p w14:paraId="213FDE3A" w14:textId="7522B8B6" w:rsidR="009163F0" w:rsidRPr="0089669B" w:rsidRDefault="009163F0" w:rsidP="009163F0">
            <w:pPr>
              <w:jc w:val="both"/>
              <w:rPr>
                <w:rFonts w:ascii="Times New Roman" w:hAnsi="Times New Roman" w:cs="Times New Roman"/>
                <w:lang w:val="sr-Cyrl-RS"/>
              </w:rPr>
            </w:pPr>
            <w:r w:rsidRPr="000F508C">
              <w:rPr>
                <w:rFonts w:ascii="Times New Roman" w:hAnsi="Times New Roman" w:cs="Times New Roman"/>
                <w:lang w:val="sr-Cyrl-RS"/>
              </w:rPr>
              <w:t>Повеђање броја студената из ромске популације</w:t>
            </w:r>
          </w:p>
        </w:tc>
        <w:tc>
          <w:tcPr>
            <w:tcW w:w="1828" w:type="dxa"/>
            <w:shd w:val="clear" w:color="auto" w:fill="FFFFFF" w:themeFill="background1"/>
          </w:tcPr>
          <w:p w14:paraId="2A3D1DF4" w14:textId="60384535" w:rsidR="009163F0" w:rsidRPr="0089669B" w:rsidRDefault="009163F0" w:rsidP="009163F0">
            <w:pPr>
              <w:rPr>
                <w:rFonts w:ascii="Times New Roman" w:hAnsi="Times New Roman" w:cs="Times New Roman"/>
                <w:lang w:val="sr-Cyrl-RS"/>
              </w:rPr>
            </w:pPr>
            <w:r w:rsidRPr="000F508C">
              <w:rPr>
                <w:rFonts w:ascii="Times New Roman" w:hAnsi="Times New Roman" w:cs="Times New Roman"/>
                <w:lang w:val="sr-Cyrl-RS"/>
              </w:rPr>
              <w:t>Број реализованих припремних програма  за полагање пријемних испита на високообразовни м институцијама</w:t>
            </w:r>
          </w:p>
        </w:tc>
        <w:tc>
          <w:tcPr>
            <w:tcW w:w="809" w:type="dxa"/>
            <w:shd w:val="clear" w:color="auto" w:fill="FFFFFF" w:themeFill="background1"/>
          </w:tcPr>
          <w:p w14:paraId="05B2ED0A" w14:textId="44B4D313" w:rsidR="009163F0" w:rsidRPr="000F508C" w:rsidRDefault="009163F0" w:rsidP="009163F0">
            <w:pPr>
              <w:jc w:val="center"/>
              <w:rPr>
                <w:rFonts w:ascii="Times New Roman" w:hAnsi="Times New Roman" w:cs="Times New Roman"/>
                <w:lang w:val="sr-Latn-RS"/>
              </w:rPr>
            </w:pPr>
            <w:r w:rsidRPr="00A1199F">
              <w:rPr>
                <w:rFonts w:ascii="Times New Roman" w:hAnsi="Times New Roman" w:cs="Times New Roman"/>
                <w:lang w:val="sr-Cyrl-RS"/>
              </w:rPr>
              <w:t>20</w:t>
            </w:r>
            <w:r w:rsidRPr="00A1199F">
              <w:rPr>
                <w:rFonts w:ascii="Times New Roman" w:hAnsi="Times New Roman" w:cs="Times New Roman"/>
                <w:lang w:val="sr-Latn-RS"/>
              </w:rPr>
              <w:t>20</w:t>
            </w:r>
          </w:p>
        </w:tc>
        <w:tc>
          <w:tcPr>
            <w:tcW w:w="1060" w:type="dxa"/>
            <w:shd w:val="clear" w:color="auto" w:fill="FFFFFF" w:themeFill="background1"/>
            <w:vAlign w:val="center"/>
          </w:tcPr>
          <w:p w14:paraId="3C3C527A" w14:textId="73E6CFA9" w:rsidR="009163F0" w:rsidRPr="000F508C" w:rsidRDefault="009163F0" w:rsidP="009163F0">
            <w:pPr>
              <w:jc w:val="center"/>
              <w:rPr>
                <w:rFonts w:ascii="Times New Roman" w:hAnsi="Times New Roman" w:cs="Times New Roman"/>
                <w:lang w:val="sr-Latn-RS"/>
              </w:rPr>
            </w:pPr>
            <w:r>
              <w:rPr>
                <w:rFonts w:ascii="Times New Roman" w:hAnsi="Times New Roman" w:cs="Times New Roman"/>
                <w:lang w:val="sr-Latn-RS"/>
              </w:rPr>
              <w:t>1</w:t>
            </w:r>
          </w:p>
        </w:tc>
        <w:tc>
          <w:tcPr>
            <w:tcW w:w="732" w:type="dxa"/>
            <w:shd w:val="clear" w:color="auto" w:fill="FFFFFF" w:themeFill="background1"/>
            <w:vAlign w:val="center"/>
          </w:tcPr>
          <w:p w14:paraId="7134F4D9" w14:textId="78B979A2" w:rsidR="009163F0" w:rsidRPr="000F508C" w:rsidRDefault="009163F0" w:rsidP="009163F0">
            <w:pPr>
              <w:jc w:val="center"/>
              <w:rPr>
                <w:rFonts w:ascii="Times New Roman" w:hAnsi="Times New Roman" w:cs="Times New Roman"/>
                <w:lang w:val="sr-Latn-RS"/>
              </w:rPr>
            </w:pPr>
            <w:r>
              <w:rPr>
                <w:rFonts w:ascii="Times New Roman" w:hAnsi="Times New Roman" w:cs="Times New Roman"/>
                <w:lang w:val="sr-Latn-RS"/>
              </w:rPr>
              <w:t>2</w:t>
            </w:r>
          </w:p>
        </w:tc>
        <w:tc>
          <w:tcPr>
            <w:tcW w:w="822" w:type="dxa"/>
            <w:shd w:val="clear" w:color="auto" w:fill="FFFFFF" w:themeFill="background1"/>
            <w:vAlign w:val="center"/>
          </w:tcPr>
          <w:p w14:paraId="17A22391" w14:textId="7E7C23C6" w:rsidR="009163F0" w:rsidRPr="000F508C" w:rsidRDefault="009163F0" w:rsidP="009163F0">
            <w:pPr>
              <w:jc w:val="center"/>
              <w:rPr>
                <w:rFonts w:ascii="Times New Roman" w:hAnsi="Times New Roman" w:cs="Times New Roman"/>
                <w:lang w:val="sr-Latn-RS"/>
              </w:rPr>
            </w:pPr>
            <w:r>
              <w:rPr>
                <w:rFonts w:ascii="Times New Roman" w:hAnsi="Times New Roman" w:cs="Times New Roman"/>
                <w:lang w:val="sr-Latn-RS"/>
              </w:rPr>
              <w:t>2</w:t>
            </w:r>
          </w:p>
        </w:tc>
        <w:tc>
          <w:tcPr>
            <w:tcW w:w="836" w:type="dxa"/>
            <w:shd w:val="clear" w:color="auto" w:fill="FFFFFF" w:themeFill="background1"/>
            <w:vAlign w:val="center"/>
          </w:tcPr>
          <w:p w14:paraId="423B3988" w14:textId="46C32003" w:rsidR="009163F0" w:rsidRPr="000F508C" w:rsidRDefault="009163F0" w:rsidP="009163F0">
            <w:pPr>
              <w:jc w:val="center"/>
              <w:rPr>
                <w:rFonts w:ascii="Times New Roman" w:hAnsi="Times New Roman" w:cs="Times New Roman"/>
                <w:lang w:val="sr-Latn-RS"/>
              </w:rPr>
            </w:pPr>
            <w:r>
              <w:rPr>
                <w:rFonts w:ascii="Times New Roman" w:hAnsi="Times New Roman" w:cs="Times New Roman"/>
                <w:lang w:val="sr-Latn-RS"/>
              </w:rPr>
              <w:t>3</w:t>
            </w:r>
          </w:p>
        </w:tc>
        <w:tc>
          <w:tcPr>
            <w:tcW w:w="1912" w:type="dxa"/>
            <w:shd w:val="clear" w:color="auto" w:fill="FFFFFF" w:themeFill="background1"/>
          </w:tcPr>
          <w:p w14:paraId="751AF7A9" w14:textId="2C69C8CB" w:rsidR="009163F0" w:rsidRPr="000F508C" w:rsidRDefault="009163F0" w:rsidP="009163F0">
            <w:pPr>
              <w:rPr>
                <w:rFonts w:ascii="Times New Roman" w:hAnsi="Times New Roman" w:cs="Times New Roman"/>
                <w:lang w:val="sr-Cyrl-RS"/>
              </w:rPr>
            </w:pPr>
            <w:r w:rsidRPr="000F508C">
              <w:rPr>
                <w:rFonts w:ascii="Times New Roman" w:hAnsi="Times New Roman" w:cs="Times New Roman"/>
                <w:lang w:val="sr-Cyrl-RS"/>
              </w:rPr>
              <w:t>Извештај о раду СШ</w:t>
            </w:r>
            <w:r>
              <w:rPr>
                <w:rFonts w:ascii="Times New Roman" w:hAnsi="Times New Roman" w:cs="Times New Roman"/>
                <w:lang w:val="sr-Latn-RS"/>
              </w:rPr>
              <w:t xml:space="preserve">, </w:t>
            </w:r>
            <w:r>
              <w:rPr>
                <w:rFonts w:ascii="Times New Roman" w:hAnsi="Times New Roman" w:cs="Times New Roman"/>
                <w:lang w:val="sr-Cyrl-RS"/>
              </w:rPr>
              <w:t>фотографије</w:t>
            </w:r>
          </w:p>
        </w:tc>
      </w:tr>
    </w:tbl>
    <w:p w14:paraId="4F4480A5" w14:textId="657E49AC" w:rsidR="000F508C" w:rsidRDefault="000F508C" w:rsidP="00F37557">
      <w:pPr>
        <w:ind w:left="360"/>
        <w:jc w:val="both"/>
        <w:rPr>
          <w:rFonts w:ascii="Times New Roman" w:hAnsi="Times New Roman" w:cs="Times New Roman"/>
          <w:lang w:val="sr-Cyrl-RS"/>
        </w:rPr>
      </w:pPr>
    </w:p>
    <w:p w14:paraId="38DD3A61" w14:textId="77777777" w:rsidR="000F508C" w:rsidRDefault="000F508C">
      <w:pPr>
        <w:rPr>
          <w:rFonts w:ascii="Times New Roman" w:hAnsi="Times New Roman" w:cs="Times New Roman"/>
          <w:lang w:val="sr-Cyrl-RS"/>
        </w:rPr>
      </w:pPr>
      <w:r>
        <w:rPr>
          <w:rFonts w:ascii="Times New Roman" w:hAnsi="Times New Roman" w:cs="Times New Roman"/>
          <w:lang w:val="sr-Cyrl-RS"/>
        </w:rPr>
        <w:br w:type="page"/>
      </w:r>
    </w:p>
    <w:tbl>
      <w:tblPr>
        <w:tblStyle w:val="TableGrid"/>
        <w:tblW w:w="13405" w:type="dxa"/>
        <w:tblInd w:w="360" w:type="dxa"/>
        <w:tblLook w:val="04A0" w:firstRow="1" w:lastRow="0" w:firstColumn="1" w:lastColumn="0" w:noHBand="0" w:noVBand="1"/>
      </w:tblPr>
      <w:tblGrid>
        <w:gridCol w:w="734"/>
        <w:gridCol w:w="2232"/>
        <w:gridCol w:w="2440"/>
        <w:gridCol w:w="1828"/>
        <w:gridCol w:w="809"/>
        <w:gridCol w:w="1060"/>
        <w:gridCol w:w="732"/>
        <w:gridCol w:w="822"/>
        <w:gridCol w:w="836"/>
        <w:gridCol w:w="1912"/>
      </w:tblGrid>
      <w:tr w:rsidR="000F508C" w14:paraId="677852B2" w14:textId="77777777" w:rsidTr="000F508C">
        <w:tc>
          <w:tcPr>
            <w:tcW w:w="13405" w:type="dxa"/>
            <w:gridSpan w:val="10"/>
            <w:shd w:val="clear" w:color="auto" w:fill="FFC000"/>
          </w:tcPr>
          <w:p w14:paraId="32D9C571" w14:textId="4BABB718" w:rsidR="000F508C" w:rsidRDefault="000F508C" w:rsidP="000F508C">
            <w:pPr>
              <w:jc w:val="both"/>
              <w:rPr>
                <w:rFonts w:ascii="Times New Roman" w:hAnsi="Times New Roman" w:cs="Times New Roman"/>
                <w:lang w:val="sr-Cyrl-RS"/>
              </w:rPr>
            </w:pPr>
            <w:r w:rsidRPr="0002130F">
              <w:rPr>
                <w:rFonts w:ascii="Times New Roman" w:hAnsi="Times New Roman" w:cs="Times New Roman"/>
                <w:b/>
                <w:bCs/>
                <w:lang w:val="sr-Cyrl-RS"/>
              </w:rPr>
              <w:lastRenderedPageBreak/>
              <w:t>М 1.</w:t>
            </w:r>
            <w:r>
              <w:rPr>
                <w:rFonts w:ascii="Times New Roman" w:hAnsi="Times New Roman" w:cs="Times New Roman"/>
                <w:b/>
                <w:bCs/>
                <w:lang w:val="sr-Cyrl-RS"/>
              </w:rPr>
              <w:t>5</w:t>
            </w:r>
            <w:r w:rsidRPr="0002130F">
              <w:rPr>
                <w:rFonts w:ascii="Times New Roman" w:hAnsi="Times New Roman" w:cs="Times New Roman"/>
                <w:b/>
                <w:bCs/>
                <w:lang w:val="sr-Cyrl-RS"/>
              </w:rPr>
              <w:t xml:space="preserve"> </w:t>
            </w:r>
            <w:r>
              <w:rPr>
                <w:rFonts w:ascii="Times New Roman" w:hAnsi="Times New Roman" w:cs="Times New Roman"/>
                <w:b/>
                <w:bCs/>
                <w:lang w:val="sr-Cyrl-RS"/>
              </w:rPr>
              <w:t>Обезбедити различите моделе подршке за стицање квалификације лицима ромске националности који су рано напустили школовање</w:t>
            </w:r>
          </w:p>
        </w:tc>
      </w:tr>
      <w:tr w:rsidR="009163F0" w:rsidRPr="000F508C" w14:paraId="69BA1264" w14:textId="77777777" w:rsidTr="00934E45">
        <w:trPr>
          <w:trHeight w:val="635"/>
        </w:trPr>
        <w:tc>
          <w:tcPr>
            <w:tcW w:w="734" w:type="dxa"/>
            <w:shd w:val="clear" w:color="auto" w:fill="FFFFFF" w:themeFill="background1"/>
          </w:tcPr>
          <w:p w14:paraId="088F7D7E" w14:textId="1EFF7CA9"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1.5.1</w:t>
            </w:r>
          </w:p>
        </w:tc>
        <w:tc>
          <w:tcPr>
            <w:tcW w:w="2232" w:type="dxa"/>
            <w:shd w:val="clear" w:color="auto" w:fill="FFFFFF" w:themeFill="background1"/>
          </w:tcPr>
          <w:p w14:paraId="03CE1196" w14:textId="230F1DBA"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Течајеви за преквалификацију и доквалификацију и програми функционалног описмењавања и основног образовања одраслих</w:t>
            </w:r>
          </w:p>
        </w:tc>
        <w:tc>
          <w:tcPr>
            <w:tcW w:w="2440" w:type="dxa"/>
            <w:shd w:val="clear" w:color="auto" w:fill="FFFFFF" w:themeFill="background1"/>
          </w:tcPr>
          <w:p w14:paraId="13854D8F" w14:textId="231A5AAD" w:rsidR="009163F0" w:rsidRPr="0089669B" w:rsidRDefault="009163F0" w:rsidP="009163F0">
            <w:pPr>
              <w:jc w:val="both"/>
              <w:rPr>
                <w:rFonts w:ascii="Times New Roman" w:hAnsi="Times New Roman" w:cs="Times New Roman"/>
                <w:lang w:val="sr-Cyrl-RS"/>
              </w:rPr>
            </w:pPr>
            <w:r>
              <w:rPr>
                <w:rFonts w:ascii="Times New Roman" w:hAnsi="Times New Roman" w:cs="Times New Roman"/>
                <w:lang w:val="sr-Cyrl-RS"/>
              </w:rPr>
              <w:t>Побољшање компетенција и квалификационе структуре незапослених особа ромске националности</w:t>
            </w:r>
          </w:p>
        </w:tc>
        <w:tc>
          <w:tcPr>
            <w:tcW w:w="1828" w:type="dxa"/>
            <w:shd w:val="clear" w:color="auto" w:fill="FFFFFF" w:themeFill="background1"/>
          </w:tcPr>
          <w:p w14:paraId="0D4AC772" w14:textId="77777777" w:rsidR="009163F0" w:rsidRDefault="009163F0" w:rsidP="009163F0">
            <w:pPr>
              <w:rPr>
                <w:rFonts w:ascii="Times New Roman" w:hAnsi="Times New Roman" w:cs="Times New Roman"/>
                <w:lang w:val="sr-Cyrl-RS"/>
              </w:rPr>
            </w:pPr>
            <w:r>
              <w:rPr>
                <w:rFonts w:ascii="Times New Roman" w:hAnsi="Times New Roman" w:cs="Times New Roman"/>
                <w:lang w:val="sr-Cyrl-RS"/>
              </w:rPr>
              <w:t>Број реализованих течајева</w:t>
            </w:r>
          </w:p>
          <w:p w14:paraId="01BBBC30" w14:textId="77777777" w:rsidR="009163F0" w:rsidRDefault="009163F0" w:rsidP="009163F0">
            <w:pPr>
              <w:rPr>
                <w:rFonts w:ascii="Times New Roman" w:hAnsi="Times New Roman" w:cs="Times New Roman"/>
                <w:lang w:val="sr-Cyrl-RS"/>
              </w:rPr>
            </w:pPr>
          </w:p>
          <w:p w14:paraId="7BFD24E9" w14:textId="3E32335C" w:rsidR="009163F0" w:rsidRPr="0089669B" w:rsidRDefault="009163F0" w:rsidP="009163F0">
            <w:pPr>
              <w:rPr>
                <w:rFonts w:ascii="Times New Roman" w:hAnsi="Times New Roman" w:cs="Times New Roman"/>
                <w:lang w:val="sr-Cyrl-RS"/>
              </w:rPr>
            </w:pPr>
            <w:r>
              <w:rPr>
                <w:rFonts w:ascii="Times New Roman" w:hAnsi="Times New Roman" w:cs="Times New Roman"/>
                <w:lang w:val="sr-Cyrl-RS"/>
              </w:rPr>
              <w:t>Број полазника</w:t>
            </w:r>
          </w:p>
        </w:tc>
        <w:tc>
          <w:tcPr>
            <w:tcW w:w="809" w:type="dxa"/>
            <w:shd w:val="clear" w:color="auto" w:fill="FFFFFF" w:themeFill="background1"/>
          </w:tcPr>
          <w:p w14:paraId="397E072A" w14:textId="6D1247E2" w:rsidR="009163F0" w:rsidRPr="000F508C" w:rsidRDefault="009163F0" w:rsidP="009163F0">
            <w:pPr>
              <w:jc w:val="center"/>
              <w:rPr>
                <w:rFonts w:ascii="Times New Roman" w:hAnsi="Times New Roman" w:cs="Times New Roman"/>
                <w:lang w:val="sr-Latn-RS"/>
              </w:rPr>
            </w:pPr>
            <w:r w:rsidRPr="00A43D3E">
              <w:rPr>
                <w:rFonts w:ascii="Times New Roman" w:hAnsi="Times New Roman" w:cs="Times New Roman"/>
                <w:lang w:val="sr-Cyrl-RS"/>
              </w:rPr>
              <w:t>20</w:t>
            </w:r>
            <w:r w:rsidRPr="00A43D3E">
              <w:rPr>
                <w:rFonts w:ascii="Times New Roman" w:hAnsi="Times New Roman" w:cs="Times New Roman"/>
                <w:lang w:val="sr-Latn-RS"/>
              </w:rPr>
              <w:t>20</w:t>
            </w:r>
          </w:p>
        </w:tc>
        <w:tc>
          <w:tcPr>
            <w:tcW w:w="1060" w:type="dxa"/>
            <w:shd w:val="clear" w:color="auto" w:fill="FFFFFF" w:themeFill="background1"/>
            <w:vAlign w:val="center"/>
          </w:tcPr>
          <w:p w14:paraId="1C0E029A" w14:textId="16B0F142" w:rsidR="009163F0" w:rsidRPr="005B7373" w:rsidRDefault="009163F0" w:rsidP="009163F0">
            <w:pPr>
              <w:jc w:val="center"/>
              <w:rPr>
                <w:rFonts w:ascii="Times New Roman" w:hAnsi="Times New Roman" w:cs="Times New Roman"/>
                <w:lang w:val="sr-Cyrl-RS"/>
              </w:rPr>
            </w:pPr>
            <w:r>
              <w:rPr>
                <w:rFonts w:ascii="Times New Roman" w:hAnsi="Times New Roman" w:cs="Times New Roman"/>
                <w:lang w:val="sr-Cyrl-RS"/>
              </w:rPr>
              <w:t>5</w:t>
            </w:r>
          </w:p>
          <w:p w14:paraId="23ACB792" w14:textId="3659C9B5" w:rsidR="009163F0" w:rsidRDefault="009163F0" w:rsidP="009163F0">
            <w:pPr>
              <w:jc w:val="center"/>
              <w:rPr>
                <w:rFonts w:ascii="Times New Roman" w:hAnsi="Times New Roman" w:cs="Times New Roman"/>
                <w:lang w:val="sr-Latn-RS"/>
              </w:rPr>
            </w:pPr>
          </w:p>
          <w:p w14:paraId="2D9BED70" w14:textId="77777777" w:rsidR="009163F0" w:rsidRDefault="009163F0" w:rsidP="009163F0">
            <w:pPr>
              <w:jc w:val="center"/>
              <w:rPr>
                <w:rFonts w:ascii="Times New Roman" w:hAnsi="Times New Roman" w:cs="Times New Roman"/>
                <w:lang w:val="sr-Latn-RS"/>
              </w:rPr>
            </w:pPr>
          </w:p>
          <w:p w14:paraId="2B897CA6" w14:textId="5C294570" w:rsidR="009163F0" w:rsidRPr="005B7373" w:rsidRDefault="009163F0" w:rsidP="009163F0">
            <w:pPr>
              <w:jc w:val="center"/>
              <w:rPr>
                <w:rFonts w:ascii="Times New Roman" w:hAnsi="Times New Roman" w:cs="Times New Roman"/>
                <w:lang w:val="sr-Cyrl-RS"/>
              </w:rPr>
            </w:pPr>
            <w:r>
              <w:rPr>
                <w:rFonts w:ascii="Times New Roman" w:hAnsi="Times New Roman" w:cs="Times New Roman"/>
                <w:lang w:val="sr-Cyrl-RS"/>
              </w:rPr>
              <w:t>30</w:t>
            </w:r>
          </w:p>
          <w:p w14:paraId="3FE7E468" w14:textId="77777777" w:rsidR="009163F0" w:rsidRDefault="009163F0" w:rsidP="009163F0">
            <w:pPr>
              <w:jc w:val="center"/>
              <w:rPr>
                <w:rFonts w:ascii="Times New Roman" w:hAnsi="Times New Roman" w:cs="Times New Roman"/>
                <w:lang w:val="sr-Latn-RS"/>
              </w:rPr>
            </w:pPr>
          </w:p>
          <w:p w14:paraId="32E5AE4D" w14:textId="340B2B50" w:rsidR="009163F0" w:rsidRPr="000F508C" w:rsidRDefault="009163F0" w:rsidP="009163F0">
            <w:pPr>
              <w:jc w:val="center"/>
              <w:rPr>
                <w:rFonts w:ascii="Times New Roman" w:hAnsi="Times New Roman" w:cs="Times New Roman"/>
                <w:lang w:val="sr-Latn-RS"/>
              </w:rPr>
            </w:pPr>
          </w:p>
        </w:tc>
        <w:tc>
          <w:tcPr>
            <w:tcW w:w="732" w:type="dxa"/>
            <w:shd w:val="clear" w:color="auto" w:fill="FFFFFF" w:themeFill="background1"/>
            <w:vAlign w:val="center"/>
          </w:tcPr>
          <w:p w14:paraId="113DA94B" w14:textId="244E0FED" w:rsidR="009163F0" w:rsidRPr="005B7373" w:rsidRDefault="009163F0" w:rsidP="009163F0">
            <w:pPr>
              <w:jc w:val="center"/>
              <w:rPr>
                <w:rFonts w:ascii="Times New Roman" w:hAnsi="Times New Roman" w:cs="Times New Roman"/>
                <w:lang w:val="sr-Cyrl-RS"/>
              </w:rPr>
            </w:pPr>
            <w:r>
              <w:rPr>
                <w:rFonts w:ascii="Times New Roman" w:hAnsi="Times New Roman" w:cs="Times New Roman"/>
                <w:lang w:val="sr-Cyrl-RS"/>
              </w:rPr>
              <w:t>5</w:t>
            </w:r>
          </w:p>
          <w:p w14:paraId="2A5281B8" w14:textId="6E7F69AA" w:rsidR="009163F0" w:rsidRDefault="009163F0" w:rsidP="009163F0">
            <w:pPr>
              <w:jc w:val="center"/>
              <w:rPr>
                <w:rFonts w:ascii="Times New Roman" w:hAnsi="Times New Roman" w:cs="Times New Roman"/>
                <w:lang w:val="sr-Latn-RS"/>
              </w:rPr>
            </w:pPr>
          </w:p>
          <w:p w14:paraId="29058184" w14:textId="77777777" w:rsidR="009163F0" w:rsidRDefault="009163F0" w:rsidP="009163F0">
            <w:pPr>
              <w:jc w:val="center"/>
              <w:rPr>
                <w:rFonts w:ascii="Times New Roman" w:hAnsi="Times New Roman" w:cs="Times New Roman"/>
                <w:lang w:val="sr-Latn-RS"/>
              </w:rPr>
            </w:pPr>
          </w:p>
          <w:p w14:paraId="659A60C6" w14:textId="4F112ABB" w:rsidR="009163F0" w:rsidRPr="005B7373" w:rsidRDefault="009163F0" w:rsidP="009163F0">
            <w:pPr>
              <w:jc w:val="center"/>
              <w:rPr>
                <w:rFonts w:ascii="Times New Roman" w:hAnsi="Times New Roman" w:cs="Times New Roman"/>
                <w:lang w:val="sr-Cyrl-RS"/>
              </w:rPr>
            </w:pPr>
            <w:r>
              <w:rPr>
                <w:rFonts w:ascii="Times New Roman" w:hAnsi="Times New Roman" w:cs="Times New Roman"/>
                <w:lang w:val="sr-Cyrl-RS"/>
              </w:rPr>
              <w:t>35</w:t>
            </w:r>
          </w:p>
          <w:p w14:paraId="5BB49250" w14:textId="77777777" w:rsidR="009163F0" w:rsidRDefault="009163F0" w:rsidP="009163F0">
            <w:pPr>
              <w:jc w:val="center"/>
              <w:rPr>
                <w:rFonts w:ascii="Times New Roman" w:hAnsi="Times New Roman" w:cs="Times New Roman"/>
                <w:lang w:val="sr-Latn-RS"/>
              </w:rPr>
            </w:pPr>
          </w:p>
          <w:p w14:paraId="305C83DC" w14:textId="05946E27" w:rsidR="009163F0" w:rsidRPr="000F508C" w:rsidRDefault="009163F0" w:rsidP="009163F0">
            <w:pPr>
              <w:jc w:val="center"/>
              <w:rPr>
                <w:rFonts w:ascii="Times New Roman" w:hAnsi="Times New Roman" w:cs="Times New Roman"/>
                <w:lang w:val="sr-Latn-RS"/>
              </w:rPr>
            </w:pPr>
          </w:p>
        </w:tc>
        <w:tc>
          <w:tcPr>
            <w:tcW w:w="822" w:type="dxa"/>
            <w:shd w:val="clear" w:color="auto" w:fill="FFFFFF" w:themeFill="background1"/>
            <w:vAlign w:val="center"/>
          </w:tcPr>
          <w:p w14:paraId="35BBE083" w14:textId="7777777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5</w:t>
            </w:r>
          </w:p>
          <w:p w14:paraId="4A0F5F2A" w14:textId="77777777" w:rsidR="009163F0" w:rsidRDefault="009163F0" w:rsidP="009163F0">
            <w:pPr>
              <w:jc w:val="center"/>
              <w:rPr>
                <w:rFonts w:ascii="Times New Roman" w:hAnsi="Times New Roman" w:cs="Times New Roman"/>
                <w:lang w:val="sr-Cyrl-RS"/>
              </w:rPr>
            </w:pPr>
          </w:p>
          <w:p w14:paraId="26D1CE9D" w14:textId="02536CC0" w:rsidR="009163F0" w:rsidRDefault="009163F0" w:rsidP="009163F0">
            <w:pPr>
              <w:jc w:val="center"/>
              <w:rPr>
                <w:rFonts w:ascii="Times New Roman" w:hAnsi="Times New Roman" w:cs="Times New Roman"/>
                <w:lang w:val="sr-Cyrl-RS"/>
              </w:rPr>
            </w:pPr>
          </w:p>
          <w:p w14:paraId="557FC4F6" w14:textId="0DEE9D75"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45</w:t>
            </w:r>
          </w:p>
          <w:p w14:paraId="6A8819D2" w14:textId="77777777" w:rsidR="009163F0" w:rsidRDefault="009163F0" w:rsidP="009163F0">
            <w:pPr>
              <w:jc w:val="center"/>
              <w:rPr>
                <w:rFonts w:ascii="Times New Roman" w:hAnsi="Times New Roman" w:cs="Times New Roman"/>
                <w:lang w:val="sr-Cyrl-RS"/>
              </w:rPr>
            </w:pPr>
          </w:p>
          <w:p w14:paraId="683B5820" w14:textId="4AC29B6F" w:rsidR="009163F0" w:rsidRPr="005B7373" w:rsidRDefault="009163F0" w:rsidP="009163F0">
            <w:pPr>
              <w:jc w:val="center"/>
              <w:rPr>
                <w:rFonts w:ascii="Times New Roman" w:hAnsi="Times New Roman" w:cs="Times New Roman"/>
                <w:lang w:val="sr-Cyrl-RS"/>
              </w:rPr>
            </w:pPr>
          </w:p>
        </w:tc>
        <w:tc>
          <w:tcPr>
            <w:tcW w:w="836" w:type="dxa"/>
            <w:shd w:val="clear" w:color="auto" w:fill="FFFFFF" w:themeFill="background1"/>
            <w:vAlign w:val="center"/>
          </w:tcPr>
          <w:p w14:paraId="1194C1A1" w14:textId="7777777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5</w:t>
            </w:r>
          </w:p>
          <w:p w14:paraId="11859EDE" w14:textId="77777777" w:rsidR="009163F0" w:rsidRDefault="009163F0" w:rsidP="009163F0">
            <w:pPr>
              <w:jc w:val="center"/>
              <w:rPr>
                <w:rFonts w:ascii="Times New Roman" w:hAnsi="Times New Roman" w:cs="Times New Roman"/>
                <w:lang w:val="sr-Cyrl-RS"/>
              </w:rPr>
            </w:pPr>
          </w:p>
          <w:p w14:paraId="170144DA" w14:textId="50E1EE65" w:rsidR="009163F0" w:rsidRDefault="009163F0" w:rsidP="009163F0">
            <w:pPr>
              <w:jc w:val="center"/>
              <w:rPr>
                <w:rFonts w:ascii="Times New Roman" w:hAnsi="Times New Roman" w:cs="Times New Roman"/>
                <w:lang w:val="sr-Cyrl-RS"/>
              </w:rPr>
            </w:pPr>
          </w:p>
          <w:p w14:paraId="068375D5" w14:textId="0E2A14D9"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50</w:t>
            </w:r>
          </w:p>
          <w:p w14:paraId="73604FCA" w14:textId="77777777" w:rsidR="009163F0" w:rsidRDefault="009163F0" w:rsidP="009163F0">
            <w:pPr>
              <w:jc w:val="center"/>
              <w:rPr>
                <w:rFonts w:ascii="Times New Roman" w:hAnsi="Times New Roman" w:cs="Times New Roman"/>
                <w:lang w:val="sr-Cyrl-RS"/>
              </w:rPr>
            </w:pPr>
          </w:p>
          <w:p w14:paraId="47B0AF39" w14:textId="4E2C5D39" w:rsidR="009163F0" w:rsidRPr="005B7373" w:rsidRDefault="009163F0" w:rsidP="009163F0">
            <w:pPr>
              <w:jc w:val="center"/>
              <w:rPr>
                <w:rFonts w:ascii="Times New Roman" w:hAnsi="Times New Roman" w:cs="Times New Roman"/>
                <w:lang w:val="sr-Cyrl-RS"/>
              </w:rPr>
            </w:pPr>
          </w:p>
        </w:tc>
        <w:tc>
          <w:tcPr>
            <w:tcW w:w="1912" w:type="dxa"/>
            <w:shd w:val="clear" w:color="auto" w:fill="FFFFFF" w:themeFill="background1"/>
          </w:tcPr>
          <w:p w14:paraId="603EF140" w14:textId="73AC2863" w:rsidR="009163F0" w:rsidRPr="000F508C" w:rsidRDefault="009163F0" w:rsidP="009163F0">
            <w:pPr>
              <w:rPr>
                <w:rFonts w:ascii="Times New Roman" w:hAnsi="Times New Roman" w:cs="Times New Roman"/>
                <w:lang w:val="sr-Cyrl-RS"/>
              </w:rPr>
            </w:pPr>
            <w:r>
              <w:rPr>
                <w:rFonts w:ascii="Times New Roman" w:hAnsi="Times New Roman" w:cs="Times New Roman"/>
                <w:lang w:val="sr-Cyrl-RS"/>
              </w:rPr>
              <w:t>Листе присутних, извештај о раду ОШ у Вајској и Селенчи, фотографије</w:t>
            </w:r>
          </w:p>
        </w:tc>
      </w:tr>
      <w:tr w:rsidR="009163F0" w:rsidRPr="000F508C" w14:paraId="7BDAF64B" w14:textId="77777777" w:rsidTr="00934E45">
        <w:trPr>
          <w:trHeight w:val="635"/>
        </w:trPr>
        <w:tc>
          <w:tcPr>
            <w:tcW w:w="734" w:type="dxa"/>
            <w:shd w:val="clear" w:color="auto" w:fill="FFFFFF" w:themeFill="background1"/>
          </w:tcPr>
          <w:p w14:paraId="3F5D57BA" w14:textId="5B2DD3C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1.5.2</w:t>
            </w:r>
          </w:p>
        </w:tc>
        <w:tc>
          <w:tcPr>
            <w:tcW w:w="2232" w:type="dxa"/>
            <w:shd w:val="clear" w:color="auto" w:fill="FFFFFF" w:themeFill="background1"/>
          </w:tcPr>
          <w:p w14:paraId="7AFB54A1" w14:textId="26CD7113" w:rsidR="009163F0" w:rsidRDefault="009163F0" w:rsidP="009163F0">
            <w:pPr>
              <w:jc w:val="both"/>
              <w:rPr>
                <w:rFonts w:ascii="Times New Roman" w:hAnsi="Times New Roman" w:cs="Times New Roman"/>
                <w:lang w:val="sr-Cyrl-RS"/>
              </w:rPr>
            </w:pPr>
            <w:r w:rsidRPr="005B7373">
              <w:rPr>
                <w:rFonts w:ascii="Times New Roman" w:hAnsi="Times New Roman" w:cs="Times New Roman"/>
                <w:lang w:val="sr-Cyrl-RS"/>
              </w:rPr>
              <w:t>Програми неформалног образовања за децу и младе из ромске популације (курсеви језика, информатичке писмености, радионице итд.)</w:t>
            </w:r>
          </w:p>
        </w:tc>
        <w:tc>
          <w:tcPr>
            <w:tcW w:w="2440" w:type="dxa"/>
            <w:shd w:val="clear" w:color="auto" w:fill="FFFFFF" w:themeFill="background1"/>
          </w:tcPr>
          <w:p w14:paraId="16EAB16E" w14:textId="60D29873" w:rsidR="009163F0" w:rsidRDefault="009163F0" w:rsidP="009163F0">
            <w:pPr>
              <w:jc w:val="both"/>
              <w:rPr>
                <w:rFonts w:ascii="Times New Roman" w:hAnsi="Times New Roman" w:cs="Times New Roman"/>
                <w:lang w:val="sr-Cyrl-RS"/>
              </w:rPr>
            </w:pPr>
            <w:r w:rsidRPr="005B7373">
              <w:rPr>
                <w:rFonts w:ascii="Times New Roman" w:hAnsi="Times New Roman" w:cs="Times New Roman"/>
                <w:lang w:val="sr-Cyrl-RS"/>
              </w:rPr>
              <w:t xml:space="preserve">Унапређење функционалне писмености младих Рома и развој </w:t>
            </w:r>
            <w:r>
              <w:rPr>
                <w:rFonts w:ascii="Times New Roman" w:hAnsi="Times New Roman" w:cs="Times New Roman"/>
                <w:lang w:val="sr-Cyrl-RS"/>
              </w:rPr>
              <w:t xml:space="preserve">компетенција </w:t>
            </w:r>
            <w:r w:rsidRPr="005B7373">
              <w:rPr>
                <w:rFonts w:ascii="Times New Roman" w:hAnsi="Times New Roman" w:cs="Times New Roman"/>
                <w:lang w:val="sr-Cyrl-RS"/>
              </w:rPr>
              <w:t>битних за тржиште рада</w:t>
            </w:r>
          </w:p>
        </w:tc>
        <w:tc>
          <w:tcPr>
            <w:tcW w:w="1828" w:type="dxa"/>
            <w:shd w:val="clear" w:color="auto" w:fill="FFFFFF" w:themeFill="background1"/>
          </w:tcPr>
          <w:p w14:paraId="1418DDF8" w14:textId="77777777" w:rsidR="009163F0" w:rsidRDefault="009163F0" w:rsidP="009163F0">
            <w:pPr>
              <w:rPr>
                <w:rFonts w:ascii="Times New Roman" w:hAnsi="Times New Roman" w:cs="Times New Roman"/>
                <w:lang w:val="sr-Cyrl-RS"/>
              </w:rPr>
            </w:pPr>
            <w:r w:rsidRPr="005B7373">
              <w:rPr>
                <w:rFonts w:ascii="Times New Roman" w:hAnsi="Times New Roman" w:cs="Times New Roman"/>
                <w:lang w:val="sr-Cyrl-RS"/>
              </w:rPr>
              <w:t xml:space="preserve">Број реализованих програма неформалног образовања </w:t>
            </w:r>
          </w:p>
          <w:p w14:paraId="44A59610" w14:textId="7FC7190C" w:rsidR="009163F0" w:rsidRDefault="009163F0" w:rsidP="009163F0">
            <w:pPr>
              <w:rPr>
                <w:rFonts w:ascii="Times New Roman" w:hAnsi="Times New Roman" w:cs="Times New Roman"/>
                <w:lang w:val="sr-Cyrl-RS"/>
              </w:rPr>
            </w:pPr>
            <w:r w:rsidRPr="005B7373">
              <w:rPr>
                <w:rFonts w:ascii="Times New Roman" w:hAnsi="Times New Roman" w:cs="Times New Roman"/>
                <w:lang w:val="sr-Cyrl-RS"/>
              </w:rPr>
              <w:t>Број учесника програма неформалног образовања</w:t>
            </w:r>
          </w:p>
        </w:tc>
        <w:tc>
          <w:tcPr>
            <w:tcW w:w="809" w:type="dxa"/>
            <w:shd w:val="clear" w:color="auto" w:fill="FFFFFF" w:themeFill="background1"/>
          </w:tcPr>
          <w:p w14:paraId="1F7ABA22" w14:textId="0648E93B" w:rsidR="009163F0" w:rsidRPr="005B7373" w:rsidRDefault="009163F0" w:rsidP="009163F0">
            <w:pPr>
              <w:jc w:val="center"/>
              <w:rPr>
                <w:rFonts w:ascii="Times New Roman" w:hAnsi="Times New Roman" w:cs="Times New Roman"/>
                <w:lang w:val="sr-Cyrl-RS"/>
              </w:rPr>
            </w:pPr>
            <w:r w:rsidRPr="00A43D3E">
              <w:rPr>
                <w:rFonts w:ascii="Times New Roman" w:hAnsi="Times New Roman" w:cs="Times New Roman"/>
                <w:lang w:val="sr-Cyrl-RS"/>
              </w:rPr>
              <w:t>20</w:t>
            </w:r>
            <w:r w:rsidRPr="00A43D3E">
              <w:rPr>
                <w:rFonts w:ascii="Times New Roman" w:hAnsi="Times New Roman" w:cs="Times New Roman"/>
                <w:lang w:val="sr-Latn-RS"/>
              </w:rPr>
              <w:t>20</w:t>
            </w:r>
          </w:p>
        </w:tc>
        <w:tc>
          <w:tcPr>
            <w:tcW w:w="1060" w:type="dxa"/>
            <w:shd w:val="clear" w:color="auto" w:fill="FFFFFF" w:themeFill="background1"/>
            <w:vAlign w:val="center"/>
          </w:tcPr>
          <w:p w14:paraId="6DBA7210" w14:textId="7777777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3</w:t>
            </w:r>
          </w:p>
          <w:p w14:paraId="108B66EA" w14:textId="77777777" w:rsidR="009163F0" w:rsidRDefault="009163F0" w:rsidP="009163F0">
            <w:pPr>
              <w:jc w:val="center"/>
              <w:rPr>
                <w:rFonts w:ascii="Times New Roman" w:hAnsi="Times New Roman" w:cs="Times New Roman"/>
                <w:lang w:val="sr-Cyrl-RS"/>
              </w:rPr>
            </w:pPr>
          </w:p>
          <w:p w14:paraId="1712F109" w14:textId="77777777" w:rsidR="009163F0" w:rsidRDefault="009163F0" w:rsidP="009163F0">
            <w:pPr>
              <w:jc w:val="center"/>
              <w:rPr>
                <w:rFonts w:ascii="Times New Roman" w:hAnsi="Times New Roman" w:cs="Times New Roman"/>
                <w:lang w:val="sr-Cyrl-RS"/>
              </w:rPr>
            </w:pPr>
          </w:p>
          <w:p w14:paraId="71B1F9B2" w14:textId="77777777" w:rsidR="009163F0" w:rsidRDefault="009163F0" w:rsidP="009163F0">
            <w:pPr>
              <w:jc w:val="center"/>
              <w:rPr>
                <w:rFonts w:ascii="Times New Roman" w:hAnsi="Times New Roman" w:cs="Times New Roman"/>
                <w:lang w:val="sr-Cyrl-RS"/>
              </w:rPr>
            </w:pPr>
          </w:p>
          <w:p w14:paraId="4243676B" w14:textId="4D82E9E1"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40</w:t>
            </w:r>
          </w:p>
        </w:tc>
        <w:tc>
          <w:tcPr>
            <w:tcW w:w="732" w:type="dxa"/>
            <w:shd w:val="clear" w:color="auto" w:fill="FFFFFF" w:themeFill="background1"/>
            <w:vAlign w:val="center"/>
          </w:tcPr>
          <w:p w14:paraId="3E3933BD" w14:textId="7307C600"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3</w:t>
            </w:r>
          </w:p>
          <w:p w14:paraId="0D28891A" w14:textId="67206A82" w:rsidR="009163F0" w:rsidRDefault="009163F0" w:rsidP="009163F0">
            <w:pPr>
              <w:rPr>
                <w:rFonts w:ascii="Times New Roman" w:hAnsi="Times New Roman" w:cs="Times New Roman"/>
                <w:lang w:val="sr-Cyrl-RS"/>
              </w:rPr>
            </w:pPr>
          </w:p>
          <w:p w14:paraId="61A2E2AE" w14:textId="77777777" w:rsidR="009163F0" w:rsidRDefault="009163F0" w:rsidP="009163F0">
            <w:pPr>
              <w:jc w:val="center"/>
              <w:rPr>
                <w:rFonts w:ascii="Times New Roman" w:hAnsi="Times New Roman" w:cs="Times New Roman"/>
                <w:lang w:val="sr-Cyrl-RS"/>
              </w:rPr>
            </w:pPr>
          </w:p>
          <w:p w14:paraId="37C86BB3" w14:textId="77777777" w:rsidR="009163F0" w:rsidRDefault="009163F0" w:rsidP="009163F0">
            <w:pPr>
              <w:jc w:val="center"/>
              <w:rPr>
                <w:rFonts w:ascii="Times New Roman" w:hAnsi="Times New Roman" w:cs="Times New Roman"/>
                <w:lang w:val="sr-Cyrl-RS"/>
              </w:rPr>
            </w:pPr>
          </w:p>
          <w:p w14:paraId="2EE34F23" w14:textId="46C81346"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45</w:t>
            </w:r>
          </w:p>
        </w:tc>
        <w:tc>
          <w:tcPr>
            <w:tcW w:w="822" w:type="dxa"/>
            <w:shd w:val="clear" w:color="auto" w:fill="FFFFFF" w:themeFill="background1"/>
            <w:vAlign w:val="center"/>
          </w:tcPr>
          <w:p w14:paraId="2B860E3E" w14:textId="7777777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3</w:t>
            </w:r>
          </w:p>
          <w:p w14:paraId="50A7C3E1" w14:textId="77777777" w:rsidR="009163F0" w:rsidRDefault="009163F0" w:rsidP="009163F0">
            <w:pPr>
              <w:jc w:val="center"/>
              <w:rPr>
                <w:rFonts w:ascii="Times New Roman" w:hAnsi="Times New Roman" w:cs="Times New Roman"/>
                <w:lang w:val="sr-Cyrl-RS"/>
              </w:rPr>
            </w:pPr>
          </w:p>
          <w:p w14:paraId="13E33DAB" w14:textId="77777777" w:rsidR="009163F0" w:rsidRDefault="009163F0" w:rsidP="009163F0">
            <w:pPr>
              <w:jc w:val="center"/>
              <w:rPr>
                <w:rFonts w:ascii="Times New Roman" w:hAnsi="Times New Roman" w:cs="Times New Roman"/>
                <w:lang w:val="sr-Cyrl-RS"/>
              </w:rPr>
            </w:pPr>
          </w:p>
          <w:p w14:paraId="0E8217FD" w14:textId="77777777" w:rsidR="009163F0" w:rsidRDefault="009163F0" w:rsidP="009163F0">
            <w:pPr>
              <w:jc w:val="center"/>
              <w:rPr>
                <w:rFonts w:ascii="Times New Roman" w:hAnsi="Times New Roman" w:cs="Times New Roman"/>
                <w:lang w:val="sr-Cyrl-RS"/>
              </w:rPr>
            </w:pPr>
          </w:p>
          <w:p w14:paraId="615FAE55" w14:textId="17D1E0CE"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50</w:t>
            </w:r>
          </w:p>
        </w:tc>
        <w:tc>
          <w:tcPr>
            <w:tcW w:w="836" w:type="dxa"/>
            <w:shd w:val="clear" w:color="auto" w:fill="FFFFFF" w:themeFill="background1"/>
            <w:vAlign w:val="center"/>
          </w:tcPr>
          <w:p w14:paraId="35855A34" w14:textId="7777777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3</w:t>
            </w:r>
          </w:p>
          <w:p w14:paraId="1E1DF887" w14:textId="77777777" w:rsidR="009163F0" w:rsidRDefault="009163F0" w:rsidP="009163F0">
            <w:pPr>
              <w:jc w:val="center"/>
              <w:rPr>
                <w:rFonts w:ascii="Times New Roman" w:hAnsi="Times New Roman" w:cs="Times New Roman"/>
                <w:lang w:val="sr-Cyrl-RS"/>
              </w:rPr>
            </w:pPr>
          </w:p>
          <w:p w14:paraId="26FF6E82" w14:textId="77777777" w:rsidR="009163F0" w:rsidRDefault="009163F0" w:rsidP="009163F0">
            <w:pPr>
              <w:jc w:val="center"/>
              <w:rPr>
                <w:rFonts w:ascii="Times New Roman" w:hAnsi="Times New Roman" w:cs="Times New Roman"/>
                <w:lang w:val="sr-Cyrl-RS"/>
              </w:rPr>
            </w:pPr>
          </w:p>
          <w:p w14:paraId="03DCC322" w14:textId="77777777" w:rsidR="009163F0" w:rsidRDefault="009163F0" w:rsidP="009163F0">
            <w:pPr>
              <w:jc w:val="center"/>
              <w:rPr>
                <w:rFonts w:ascii="Times New Roman" w:hAnsi="Times New Roman" w:cs="Times New Roman"/>
                <w:lang w:val="sr-Cyrl-RS"/>
              </w:rPr>
            </w:pPr>
          </w:p>
          <w:p w14:paraId="2EAFCAB2" w14:textId="14D53EEB"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60</w:t>
            </w:r>
          </w:p>
        </w:tc>
        <w:tc>
          <w:tcPr>
            <w:tcW w:w="1912" w:type="dxa"/>
            <w:shd w:val="clear" w:color="auto" w:fill="FFFFFF" w:themeFill="background1"/>
          </w:tcPr>
          <w:p w14:paraId="28FFE402" w14:textId="716884DE" w:rsidR="009163F0" w:rsidRDefault="009163F0" w:rsidP="009163F0">
            <w:pPr>
              <w:rPr>
                <w:rFonts w:ascii="Times New Roman" w:hAnsi="Times New Roman" w:cs="Times New Roman"/>
                <w:lang w:val="sr-Cyrl-RS"/>
              </w:rPr>
            </w:pPr>
            <w:r>
              <w:rPr>
                <w:rFonts w:ascii="Times New Roman" w:hAnsi="Times New Roman" w:cs="Times New Roman"/>
                <w:lang w:val="sr-Cyrl-RS"/>
              </w:rPr>
              <w:t>Листе присутних, фотографије, сертификати</w:t>
            </w:r>
          </w:p>
        </w:tc>
      </w:tr>
    </w:tbl>
    <w:p w14:paraId="1734F3EB" w14:textId="77777777" w:rsidR="00F84B21" w:rsidRPr="009A4AFB" w:rsidRDefault="00F84B21" w:rsidP="00F37557">
      <w:pPr>
        <w:ind w:left="360"/>
        <w:jc w:val="both"/>
        <w:rPr>
          <w:rFonts w:ascii="Times New Roman" w:hAnsi="Times New Roman" w:cs="Times New Roman"/>
          <w:lang w:val="sr-Cyrl-RS"/>
        </w:rPr>
      </w:pPr>
    </w:p>
    <w:p w14:paraId="270FA89C" w14:textId="301791C4" w:rsidR="005B7373" w:rsidRDefault="005B7373">
      <w:pPr>
        <w:rPr>
          <w:rFonts w:ascii="Times New Roman" w:hAnsi="Times New Roman" w:cs="Times New Roman"/>
          <w:lang w:val="sr-Cyrl-RS"/>
        </w:rPr>
      </w:pPr>
      <w:r>
        <w:rPr>
          <w:rFonts w:ascii="Times New Roman" w:hAnsi="Times New Roman" w:cs="Times New Roman"/>
          <w:lang w:val="sr-Cyrl-RS"/>
        </w:rPr>
        <w:br w:type="page"/>
      </w:r>
    </w:p>
    <w:tbl>
      <w:tblPr>
        <w:tblStyle w:val="TableGrid"/>
        <w:tblW w:w="13405" w:type="dxa"/>
        <w:tblInd w:w="360" w:type="dxa"/>
        <w:tblLook w:val="04A0" w:firstRow="1" w:lastRow="0" w:firstColumn="1" w:lastColumn="0" w:noHBand="0" w:noVBand="1"/>
      </w:tblPr>
      <w:tblGrid>
        <w:gridCol w:w="1943"/>
        <w:gridCol w:w="2263"/>
        <w:gridCol w:w="1473"/>
        <w:gridCol w:w="960"/>
        <w:gridCol w:w="1919"/>
        <w:gridCol w:w="6"/>
        <w:gridCol w:w="1374"/>
        <w:gridCol w:w="1515"/>
        <w:gridCol w:w="486"/>
        <w:gridCol w:w="1466"/>
      </w:tblGrid>
      <w:tr w:rsidR="005B7373" w14:paraId="0C1EB8D1" w14:textId="77777777" w:rsidTr="00BE1C05">
        <w:trPr>
          <w:trHeight w:val="420"/>
        </w:trPr>
        <w:tc>
          <w:tcPr>
            <w:tcW w:w="1943" w:type="dxa"/>
            <w:vMerge w:val="restart"/>
            <w:shd w:val="clear" w:color="auto" w:fill="C00000"/>
          </w:tcPr>
          <w:p w14:paraId="46C7F250" w14:textId="77777777" w:rsidR="005B7373" w:rsidRPr="00B95C06" w:rsidRDefault="005B7373" w:rsidP="005B7373">
            <w:pPr>
              <w:jc w:val="both"/>
              <w:rPr>
                <w:rFonts w:ascii="Times New Roman" w:hAnsi="Times New Roman" w:cs="Times New Roman"/>
                <w:b/>
                <w:bCs/>
                <w:lang w:val="sr-Cyrl-RS"/>
              </w:rPr>
            </w:pPr>
          </w:p>
          <w:p w14:paraId="7FA7CD30" w14:textId="091AAC32" w:rsidR="005B7373" w:rsidRPr="00B95C06" w:rsidRDefault="005B7373" w:rsidP="005B7373">
            <w:pPr>
              <w:jc w:val="both"/>
              <w:rPr>
                <w:rFonts w:ascii="Times New Roman" w:hAnsi="Times New Roman" w:cs="Times New Roman"/>
                <w:b/>
                <w:bCs/>
                <w:lang w:val="sr-Cyrl-RS"/>
              </w:rPr>
            </w:pPr>
            <w:r w:rsidRPr="00B95C06">
              <w:rPr>
                <w:rFonts w:ascii="Times New Roman" w:hAnsi="Times New Roman" w:cs="Times New Roman"/>
                <w:b/>
                <w:bCs/>
                <w:lang w:val="sr-Cyrl-RS"/>
              </w:rPr>
              <w:t>ПОСЕБАН ЦИЉ</w:t>
            </w:r>
            <w:r w:rsidR="00B355CE">
              <w:rPr>
                <w:rFonts w:ascii="Times New Roman" w:hAnsi="Times New Roman" w:cs="Times New Roman"/>
                <w:b/>
                <w:bCs/>
                <w:lang w:val="sr-Cyrl-RS"/>
              </w:rPr>
              <w:t xml:space="preserve"> 2</w:t>
            </w:r>
          </w:p>
          <w:p w14:paraId="63779A61" w14:textId="77777777" w:rsidR="005B7373" w:rsidRPr="00B95C06" w:rsidRDefault="005B7373" w:rsidP="005B7373">
            <w:pPr>
              <w:jc w:val="both"/>
              <w:rPr>
                <w:rFonts w:ascii="Times New Roman" w:hAnsi="Times New Roman" w:cs="Times New Roman"/>
                <w:b/>
                <w:bCs/>
                <w:lang w:val="sr-Cyrl-RS"/>
              </w:rPr>
            </w:pPr>
          </w:p>
        </w:tc>
        <w:tc>
          <w:tcPr>
            <w:tcW w:w="3736" w:type="dxa"/>
            <w:gridSpan w:val="2"/>
            <w:vMerge w:val="restart"/>
            <w:shd w:val="clear" w:color="auto" w:fill="C00000"/>
          </w:tcPr>
          <w:p w14:paraId="5276991B" w14:textId="00AA1DA4" w:rsidR="005B7373" w:rsidRPr="00BE1C05" w:rsidRDefault="00BE1C05" w:rsidP="005B7373">
            <w:pPr>
              <w:jc w:val="both"/>
              <w:rPr>
                <w:rFonts w:ascii="Times New Roman" w:hAnsi="Times New Roman" w:cs="Times New Roman"/>
                <w:b/>
                <w:bCs/>
                <w:lang w:val="sr-Cyrl-RS"/>
              </w:rPr>
            </w:pPr>
            <w:r w:rsidRPr="00BE1C05">
              <w:rPr>
                <w:rFonts w:ascii="Times New Roman" w:hAnsi="Times New Roman" w:cs="Times New Roman"/>
                <w:b/>
                <w:bCs/>
                <w:lang w:val="sr-Cyrl-RS"/>
              </w:rPr>
              <w:t>Унапређење локалне инфраструктуре у ромским насељима и пружање подршке у решавању имовинско-правних односа и озакоњењу бесправно саграђених објеката</w:t>
            </w:r>
          </w:p>
        </w:tc>
        <w:tc>
          <w:tcPr>
            <w:tcW w:w="2885" w:type="dxa"/>
            <w:gridSpan w:val="3"/>
            <w:vMerge w:val="restart"/>
            <w:shd w:val="clear" w:color="auto" w:fill="C00000"/>
          </w:tcPr>
          <w:p w14:paraId="2ADC88BC" w14:textId="77777777" w:rsidR="005B7373" w:rsidRPr="00B95C06" w:rsidRDefault="005B7373" w:rsidP="005B7373">
            <w:pPr>
              <w:rPr>
                <w:rFonts w:ascii="Times New Roman" w:hAnsi="Times New Roman" w:cs="Times New Roman"/>
                <w:b/>
                <w:bCs/>
                <w:lang w:val="sr-Cyrl-RS"/>
              </w:rPr>
            </w:pPr>
          </w:p>
          <w:p w14:paraId="69766BA9" w14:textId="6D24AB70" w:rsidR="005B7373" w:rsidRPr="00B95C06" w:rsidRDefault="005B7373" w:rsidP="005B7373">
            <w:pPr>
              <w:jc w:val="right"/>
              <w:rPr>
                <w:rFonts w:ascii="Times New Roman" w:hAnsi="Times New Roman" w:cs="Times New Roman"/>
                <w:b/>
                <w:bCs/>
                <w:lang w:val="sr-Cyrl-RS"/>
              </w:rPr>
            </w:pPr>
            <w:r w:rsidRPr="00B95C06">
              <w:rPr>
                <w:rFonts w:ascii="Times New Roman" w:hAnsi="Times New Roman" w:cs="Times New Roman"/>
                <w:b/>
                <w:bCs/>
                <w:lang w:val="sr-Cyrl-RS"/>
              </w:rPr>
              <w:t xml:space="preserve">Укупно за посебан циљ </w:t>
            </w:r>
            <w:r w:rsidR="00BE1C05">
              <w:rPr>
                <w:rFonts w:ascii="Times New Roman" w:hAnsi="Times New Roman" w:cs="Times New Roman"/>
                <w:b/>
                <w:bCs/>
                <w:lang w:val="sr-Cyrl-RS"/>
              </w:rPr>
              <w:t>2</w:t>
            </w:r>
            <w:r w:rsidRPr="00B95C06">
              <w:rPr>
                <w:rFonts w:ascii="Times New Roman" w:hAnsi="Times New Roman" w:cs="Times New Roman"/>
                <w:b/>
                <w:bCs/>
                <w:lang w:val="sr-Cyrl-RS"/>
              </w:rPr>
              <w:t xml:space="preserve"> (РСД)</w:t>
            </w:r>
          </w:p>
        </w:tc>
        <w:tc>
          <w:tcPr>
            <w:tcW w:w="1374" w:type="dxa"/>
            <w:vMerge w:val="restart"/>
            <w:shd w:val="clear" w:color="auto" w:fill="C00000"/>
          </w:tcPr>
          <w:p w14:paraId="7F0D2AA7" w14:textId="77777777" w:rsidR="005B7373" w:rsidRPr="00B95C06" w:rsidRDefault="005B7373" w:rsidP="005B7373">
            <w:pPr>
              <w:rPr>
                <w:rFonts w:ascii="Times New Roman" w:hAnsi="Times New Roman" w:cs="Times New Roman"/>
                <w:b/>
                <w:bCs/>
                <w:lang w:val="sr-Cyrl-RS"/>
              </w:rPr>
            </w:pPr>
          </w:p>
          <w:p w14:paraId="372A36F7" w14:textId="0D911C37" w:rsidR="005B7373" w:rsidRPr="00B95C06" w:rsidRDefault="00BE1C05" w:rsidP="005B7373">
            <w:pPr>
              <w:jc w:val="both"/>
              <w:rPr>
                <w:rFonts w:ascii="Times New Roman" w:hAnsi="Times New Roman" w:cs="Times New Roman"/>
                <w:b/>
                <w:bCs/>
                <w:lang w:val="sr-Cyrl-RS"/>
              </w:rPr>
            </w:pPr>
            <w:r>
              <w:rPr>
                <w:rFonts w:ascii="Times New Roman" w:hAnsi="Times New Roman" w:cs="Times New Roman"/>
                <w:b/>
                <w:bCs/>
                <w:lang w:val="sr-Cyrl-RS"/>
              </w:rPr>
              <w:t>500.000,00</w:t>
            </w:r>
          </w:p>
        </w:tc>
        <w:tc>
          <w:tcPr>
            <w:tcW w:w="2001" w:type="dxa"/>
            <w:gridSpan w:val="2"/>
            <w:shd w:val="clear" w:color="auto" w:fill="C00000"/>
          </w:tcPr>
          <w:p w14:paraId="698B6397" w14:textId="77777777" w:rsidR="005B7373" w:rsidRPr="00B95C06" w:rsidRDefault="005B7373" w:rsidP="005B7373">
            <w:pPr>
              <w:rPr>
                <w:rFonts w:ascii="Times New Roman" w:hAnsi="Times New Roman" w:cs="Times New Roman"/>
                <w:b/>
                <w:bCs/>
                <w:lang w:val="sr-Cyrl-RS"/>
              </w:rPr>
            </w:pPr>
            <w:r w:rsidRPr="00B95C06">
              <w:rPr>
                <w:rFonts w:ascii="Times New Roman" w:hAnsi="Times New Roman" w:cs="Times New Roman"/>
                <w:b/>
                <w:bCs/>
                <w:lang w:val="sr-Cyrl-RS"/>
              </w:rPr>
              <w:t>Буџет ЈЛС (РСД)</w:t>
            </w:r>
          </w:p>
          <w:p w14:paraId="23788B19" w14:textId="77777777" w:rsidR="005B7373" w:rsidRPr="00B95C06" w:rsidRDefault="005B7373" w:rsidP="005B7373">
            <w:pPr>
              <w:jc w:val="both"/>
              <w:rPr>
                <w:rFonts w:ascii="Times New Roman" w:hAnsi="Times New Roman" w:cs="Times New Roman"/>
                <w:b/>
                <w:bCs/>
                <w:lang w:val="sr-Cyrl-RS"/>
              </w:rPr>
            </w:pPr>
          </w:p>
        </w:tc>
        <w:tc>
          <w:tcPr>
            <w:tcW w:w="1466" w:type="dxa"/>
            <w:shd w:val="clear" w:color="auto" w:fill="C00000"/>
          </w:tcPr>
          <w:p w14:paraId="627CFF7E" w14:textId="59AAD4B9" w:rsidR="005B7373" w:rsidRPr="00B95C06" w:rsidRDefault="00BE1C05" w:rsidP="005B7373">
            <w:pPr>
              <w:rPr>
                <w:rFonts w:ascii="Times New Roman" w:hAnsi="Times New Roman" w:cs="Times New Roman"/>
                <w:b/>
                <w:bCs/>
                <w:lang w:val="sr-Cyrl-RS"/>
              </w:rPr>
            </w:pPr>
            <w:r>
              <w:rPr>
                <w:rFonts w:ascii="Times New Roman" w:hAnsi="Times New Roman" w:cs="Times New Roman"/>
                <w:b/>
                <w:bCs/>
                <w:lang w:val="sr-Cyrl-RS"/>
              </w:rPr>
              <w:t>500</w:t>
            </w:r>
            <w:r w:rsidR="005B7373" w:rsidRPr="00B95C06">
              <w:rPr>
                <w:rFonts w:ascii="Times New Roman" w:hAnsi="Times New Roman" w:cs="Times New Roman"/>
                <w:b/>
                <w:bCs/>
                <w:lang w:val="sr-Cyrl-RS"/>
              </w:rPr>
              <w:t>.000,00</w:t>
            </w:r>
          </w:p>
          <w:p w14:paraId="70627490" w14:textId="77777777" w:rsidR="005B7373" w:rsidRPr="00B95C06" w:rsidRDefault="005B7373" w:rsidP="005B7373">
            <w:pPr>
              <w:jc w:val="both"/>
              <w:rPr>
                <w:rFonts w:ascii="Times New Roman" w:hAnsi="Times New Roman" w:cs="Times New Roman"/>
                <w:b/>
                <w:bCs/>
                <w:lang w:val="sr-Cyrl-RS"/>
              </w:rPr>
            </w:pPr>
          </w:p>
        </w:tc>
      </w:tr>
      <w:tr w:rsidR="005B7373" w14:paraId="6405D048" w14:textId="77777777" w:rsidTr="00BE1C05">
        <w:trPr>
          <w:trHeight w:val="330"/>
        </w:trPr>
        <w:tc>
          <w:tcPr>
            <w:tcW w:w="1943" w:type="dxa"/>
            <w:vMerge/>
            <w:shd w:val="clear" w:color="auto" w:fill="C00000"/>
          </w:tcPr>
          <w:p w14:paraId="11A4F130" w14:textId="77777777" w:rsidR="005B7373" w:rsidRPr="00B95C06" w:rsidRDefault="005B7373" w:rsidP="005B7373">
            <w:pPr>
              <w:jc w:val="both"/>
              <w:rPr>
                <w:rFonts w:ascii="Times New Roman" w:hAnsi="Times New Roman" w:cs="Times New Roman"/>
                <w:b/>
                <w:bCs/>
                <w:lang w:val="sr-Cyrl-RS"/>
              </w:rPr>
            </w:pPr>
          </w:p>
        </w:tc>
        <w:tc>
          <w:tcPr>
            <w:tcW w:w="3736" w:type="dxa"/>
            <w:gridSpan w:val="2"/>
            <w:vMerge/>
            <w:shd w:val="clear" w:color="auto" w:fill="C00000"/>
          </w:tcPr>
          <w:p w14:paraId="7FC567F2" w14:textId="77777777" w:rsidR="005B7373" w:rsidRPr="00B95C06" w:rsidRDefault="005B7373" w:rsidP="005B7373">
            <w:pPr>
              <w:rPr>
                <w:rFonts w:ascii="Times New Roman" w:hAnsi="Times New Roman" w:cs="Times New Roman"/>
                <w:b/>
                <w:bCs/>
                <w:lang w:val="sr-Cyrl-RS"/>
              </w:rPr>
            </w:pPr>
          </w:p>
        </w:tc>
        <w:tc>
          <w:tcPr>
            <w:tcW w:w="2885" w:type="dxa"/>
            <w:gridSpan w:val="3"/>
            <w:vMerge/>
            <w:shd w:val="clear" w:color="auto" w:fill="C00000"/>
          </w:tcPr>
          <w:p w14:paraId="5331A0E1" w14:textId="77777777" w:rsidR="005B7373" w:rsidRPr="00B95C06" w:rsidRDefault="005B7373" w:rsidP="005B7373">
            <w:pPr>
              <w:rPr>
                <w:rFonts w:ascii="Times New Roman" w:hAnsi="Times New Roman" w:cs="Times New Roman"/>
                <w:b/>
                <w:bCs/>
                <w:lang w:val="sr-Cyrl-RS"/>
              </w:rPr>
            </w:pPr>
          </w:p>
        </w:tc>
        <w:tc>
          <w:tcPr>
            <w:tcW w:w="1374" w:type="dxa"/>
            <w:vMerge/>
            <w:shd w:val="clear" w:color="auto" w:fill="C00000"/>
          </w:tcPr>
          <w:p w14:paraId="31F5BC38" w14:textId="77777777" w:rsidR="005B7373" w:rsidRPr="00B95C06" w:rsidRDefault="005B7373" w:rsidP="005B7373">
            <w:pPr>
              <w:rPr>
                <w:rFonts w:ascii="Times New Roman" w:hAnsi="Times New Roman" w:cs="Times New Roman"/>
                <w:b/>
                <w:bCs/>
                <w:lang w:val="sr-Cyrl-RS"/>
              </w:rPr>
            </w:pPr>
          </w:p>
        </w:tc>
        <w:tc>
          <w:tcPr>
            <w:tcW w:w="2001" w:type="dxa"/>
            <w:gridSpan w:val="2"/>
            <w:shd w:val="clear" w:color="auto" w:fill="C00000"/>
          </w:tcPr>
          <w:p w14:paraId="3B427A13" w14:textId="77777777" w:rsidR="005B7373" w:rsidRPr="00B95C06" w:rsidRDefault="005B7373" w:rsidP="005B7373">
            <w:pPr>
              <w:jc w:val="right"/>
              <w:rPr>
                <w:rFonts w:ascii="Times New Roman" w:hAnsi="Times New Roman" w:cs="Times New Roman"/>
                <w:b/>
                <w:bCs/>
                <w:lang w:val="sr-Cyrl-RS"/>
              </w:rPr>
            </w:pPr>
            <w:r w:rsidRPr="00B95C06">
              <w:rPr>
                <w:rFonts w:ascii="Times New Roman" w:hAnsi="Times New Roman" w:cs="Times New Roman"/>
                <w:b/>
                <w:bCs/>
                <w:lang w:val="sr-Cyrl-RS"/>
              </w:rPr>
              <w:t>Остали извори (РСД)</w:t>
            </w:r>
          </w:p>
        </w:tc>
        <w:tc>
          <w:tcPr>
            <w:tcW w:w="1466" w:type="dxa"/>
            <w:shd w:val="clear" w:color="auto" w:fill="C00000"/>
          </w:tcPr>
          <w:p w14:paraId="0051FA8E" w14:textId="7E4CEF4E" w:rsidR="005B7373" w:rsidRPr="00B95C06" w:rsidRDefault="005B7373" w:rsidP="005B7373">
            <w:pPr>
              <w:jc w:val="both"/>
              <w:rPr>
                <w:rFonts w:ascii="Times New Roman" w:hAnsi="Times New Roman" w:cs="Times New Roman"/>
                <w:b/>
                <w:bCs/>
                <w:lang w:val="sr-Cyrl-RS"/>
              </w:rPr>
            </w:pPr>
            <w:r w:rsidRPr="00B95C06">
              <w:rPr>
                <w:rFonts w:ascii="Times New Roman" w:hAnsi="Times New Roman" w:cs="Times New Roman"/>
                <w:b/>
                <w:bCs/>
                <w:lang w:val="sr-Cyrl-RS"/>
              </w:rPr>
              <w:t>0,00</w:t>
            </w:r>
          </w:p>
        </w:tc>
      </w:tr>
      <w:tr w:rsidR="005B7373" w14:paraId="0ABE2AFE" w14:textId="77777777" w:rsidTr="00BE1C05">
        <w:trPr>
          <w:trHeight w:val="442"/>
        </w:trPr>
        <w:tc>
          <w:tcPr>
            <w:tcW w:w="1943" w:type="dxa"/>
            <w:vMerge w:val="restart"/>
            <w:shd w:val="clear" w:color="auto" w:fill="FBE4D5" w:themeFill="accent2" w:themeFillTint="33"/>
          </w:tcPr>
          <w:p w14:paraId="4E144AED" w14:textId="77777777" w:rsidR="005B7373" w:rsidRDefault="005B7373" w:rsidP="005B7373">
            <w:pPr>
              <w:jc w:val="both"/>
              <w:rPr>
                <w:rFonts w:ascii="Times New Roman" w:hAnsi="Times New Roman" w:cs="Times New Roman"/>
                <w:lang w:val="sr-Cyrl-RS"/>
              </w:rPr>
            </w:pPr>
          </w:p>
          <w:p w14:paraId="7B8B361E" w14:textId="77777777" w:rsidR="005B7373" w:rsidRDefault="005B7373" w:rsidP="005B7373">
            <w:pPr>
              <w:jc w:val="both"/>
              <w:rPr>
                <w:rFonts w:ascii="Times New Roman" w:hAnsi="Times New Roman" w:cs="Times New Roman"/>
                <w:lang w:val="sr-Cyrl-RS"/>
              </w:rPr>
            </w:pPr>
          </w:p>
          <w:p w14:paraId="26A81CCE" w14:textId="77777777" w:rsidR="005B7373" w:rsidRDefault="005B7373" w:rsidP="005B7373">
            <w:pPr>
              <w:jc w:val="both"/>
              <w:rPr>
                <w:rFonts w:ascii="Times New Roman" w:hAnsi="Times New Roman" w:cs="Times New Roman"/>
                <w:lang w:val="sr-Cyrl-RS"/>
              </w:rPr>
            </w:pPr>
            <w:r>
              <w:rPr>
                <w:rFonts w:ascii="Times New Roman" w:hAnsi="Times New Roman" w:cs="Times New Roman"/>
                <w:lang w:val="sr-Cyrl-RS"/>
              </w:rPr>
              <w:t>Индикатор 1</w:t>
            </w:r>
          </w:p>
        </w:tc>
        <w:tc>
          <w:tcPr>
            <w:tcW w:w="2263" w:type="dxa"/>
            <w:vMerge w:val="restart"/>
            <w:shd w:val="clear" w:color="auto" w:fill="FBE4D5" w:themeFill="accent2" w:themeFillTint="33"/>
          </w:tcPr>
          <w:p w14:paraId="1A65C0B6" w14:textId="38B17772" w:rsidR="005B7373" w:rsidRDefault="00BE1C05" w:rsidP="005B7373">
            <w:pPr>
              <w:rPr>
                <w:rFonts w:ascii="Times New Roman" w:hAnsi="Times New Roman" w:cs="Times New Roman"/>
                <w:lang w:val="sr-Cyrl-RS"/>
              </w:rPr>
            </w:pPr>
            <w:r w:rsidRPr="00BE1C05">
              <w:rPr>
                <w:rFonts w:ascii="Times New Roman" w:hAnsi="Times New Roman" w:cs="Times New Roman"/>
                <w:lang w:val="sr-Cyrl-RS"/>
              </w:rPr>
              <w:t>Проценат</w:t>
            </w:r>
            <w:r>
              <w:rPr>
                <w:rFonts w:ascii="Times New Roman" w:hAnsi="Times New Roman" w:cs="Times New Roman"/>
                <w:lang w:val="sr-Cyrl-RS"/>
              </w:rPr>
              <w:t>/број</w:t>
            </w:r>
            <w:r w:rsidRPr="00BE1C05">
              <w:rPr>
                <w:rFonts w:ascii="Times New Roman" w:hAnsi="Times New Roman" w:cs="Times New Roman"/>
                <w:lang w:val="sr-Cyrl-RS"/>
              </w:rPr>
              <w:t xml:space="preserve"> стамбених објеката у процесу легализације у ромским насељима</w:t>
            </w:r>
          </w:p>
        </w:tc>
        <w:tc>
          <w:tcPr>
            <w:tcW w:w="1473" w:type="dxa"/>
            <w:shd w:val="clear" w:color="auto" w:fill="FBE4D5" w:themeFill="accent2" w:themeFillTint="33"/>
          </w:tcPr>
          <w:p w14:paraId="4C9ED098" w14:textId="77777777" w:rsidR="005B7373" w:rsidRDefault="005B7373" w:rsidP="005B7373">
            <w:pPr>
              <w:rPr>
                <w:rFonts w:ascii="Times New Roman" w:hAnsi="Times New Roman" w:cs="Times New Roman"/>
                <w:lang w:val="sr-Cyrl-RS"/>
              </w:rPr>
            </w:pPr>
            <w:r>
              <w:rPr>
                <w:rFonts w:ascii="Times New Roman" w:hAnsi="Times New Roman" w:cs="Times New Roman"/>
                <w:lang w:val="sr-Cyrl-RS"/>
              </w:rPr>
              <w:t>Базна год.</w:t>
            </w:r>
          </w:p>
          <w:p w14:paraId="03B54631" w14:textId="77777777" w:rsidR="005B7373" w:rsidRDefault="005B7373" w:rsidP="005B7373">
            <w:pPr>
              <w:jc w:val="both"/>
              <w:rPr>
                <w:rFonts w:ascii="Times New Roman" w:hAnsi="Times New Roman" w:cs="Times New Roman"/>
                <w:lang w:val="sr-Cyrl-RS"/>
              </w:rPr>
            </w:pPr>
          </w:p>
        </w:tc>
        <w:tc>
          <w:tcPr>
            <w:tcW w:w="960" w:type="dxa"/>
            <w:shd w:val="clear" w:color="auto" w:fill="FBE4D5" w:themeFill="accent2" w:themeFillTint="33"/>
          </w:tcPr>
          <w:p w14:paraId="5C5279A6" w14:textId="77777777" w:rsidR="005B7373" w:rsidRDefault="005B7373" w:rsidP="005B7373">
            <w:pPr>
              <w:rPr>
                <w:rFonts w:ascii="Times New Roman" w:hAnsi="Times New Roman" w:cs="Times New Roman"/>
                <w:lang w:val="sr-Cyrl-RS"/>
              </w:rPr>
            </w:pPr>
          </w:p>
          <w:p w14:paraId="6311C9D1" w14:textId="2B9622EE" w:rsidR="005B7373" w:rsidRPr="009163F0" w:rsidRDefault="005B7373" w:rsidP="005B7373">
            <w:pPr>
              <w:jc w:val="both"/>
              <w:rPr>
                <w:rFonts w:ascii="Times New Roman" w:hAnsi="Times New Roman" w:cs="Times New Roman"/>
                <w:lang w:val="sr-Latn-RS"/>
              </w:rPr>
            </w:pPr>
            <w:r>
              <w:rPr>
                <w:rFonts w:ascii="Times New Roman" w:hAnsi="Times New Roman" w:cs="Times New Roman"/>
                <w:lang w:val="sr-Cyrl-RS"/>
              </w:rPr>
              <w:t>20</w:t>
            </w:r>
            <w:r w:rsidR="009163F0">
              <w:rPr>
                <w:rFonts w:ascii="Times New Roman" w:hAnsi="Times New Roman" w:cs="Times New Roman"/>
                <w:lang w:val="sr-Latn-RS"/>
              </w:rPr>
              <w:t>20</w:t>
            </w:r>
          </w:p>
        </w:tc>
        <w:tc>
          <w:tcPr>
            <w:tcW w:w="1919" w:type="dxa"/>
            <w:shd w:val="clear" w:color="auto" w:fill="FBE4D5" w:themeFill="accent2" w:themeFillTint="33"/>
          </w:tcPr>
          <w:p w14:paraId="3C784213" w14:textId="77777777" w:rsidR="005B7373" w:rsidRDefault="005B7373" w:rsidP="005B7373">
            <w:pPr>
              <w:rPr>
                <w:rFonts w:ascii="Times New Roman" w:hAnsi="Times New Roman" w:cs="Times New Roman"/>
                <w:lang w:val="sr-Cyrl-RS"/>
              </w:rPr>
            </w:pPr>
          </w:p>
          <w:p w14:paraId="6C8BA300" w14:textId="77777777" w:rsidR="005B7373" w:rsidRDefault="005B7373" w:rsidP="005B7373">
            <w:pPr>
              <w:jc w:val="both"/>
              <w:rPr>
                <w:rFonts w:ascii="Times New Roman" w:hAnsi="Times New Roman" w:cs="Times New Roman"/>
                <w:lang w:val="sr-Cyrl-RS"/>
              </w:rPr>
            </w:pPr>
            <w:r>
              <w:rPr>
                <w:rFonts w:ascii="Times New Roman" w:hAnsi="Times New Roman" w:cs="Times New Roman"/>
                <w:lang w:val="sr-Cyrl-RS"/>
              </w:rPr>
              <w:t>Базна вредност</w:t>
            </w:r>
          </w:p>
        </w:tc>
        <w:tc>
          <w:tcPr>
            <w:tcW w:w="1380" w:type="dxa"/>
            <w:gridSpan w:val="2"/>
            <w:shd w:val="clear" w:color="auto" w:fill="FBE4D5" w:themeFill="accent2" w:themeFillTint="33"/>
          </w:tcPr>
          <w:p w14:paraId="43F91782" w14:textId="77777777" w:rsidR="005B7373" w:rsidRDefault="005B7373" w:rsidP="005B7373">
            <w:pPr>
              <w:rPr>
                <w:rFonts w:ascii="Times New Roman" w:hAnsi="Times New Roman" w:cs="Times New Roman"/>
                <w:lang w:val="sr-Cyrl-RS"/>
              </w:rPr>
            </w:pPr>
          </w:p>
          <w:p w14:paraId="4607AE44" w14:textId="53C0063E" w:rsidR="005B7373" w:rsidRDefault="00BE1C05" w:rsidP="005B7373">
            <w:pPr>
              <w:jc w:val="center"/>
              <w:rPr>
                <w:rFonts w:ascii="Times New Roman" w:hAnsi="Times New Roman" w:cs="Times New Roman"/>
                <w:lang w:val="sr-Cyrl-RS"/>
              </w:rPr>
            </w:pPr>
            <w:r>
              <w:rPr>
                <w:rFonts w:ascii="Times New Roman" w:hAnsi="Times New Roman" w:cs="Times New Roman"/>
                <w:lang w:val="sr-Cyrl-RS"/>
              </w:rPr>
              <w:t>30</w:t>
            </w:r>
            <w:r w:rsidR="005B7373">
              <w:rPr>
                <w:rFonts w:ascii="Times New Roman" w:hAnsi="Times New Roman" w:cs="Times New Roman"/>
                <w:lang w:val="sr-Cyrl-RS"/>
              </w:rPr>
              <w:t>%</w:t>
            </w:r>
          </w:p>
        </w:tc>
        <w:tc>
          <w:tcPr>
            <w:tcW w:w="1515" w:type="dxa"/>
            <w:vMerge w:val="restart"/>
            <w:shd w:val="clear" w:color="auto" w:fill="FBE4D5" w:themeFill="accent2" w:themeFillTint="33"/>
          </w:tcPr>
          <w:p w14:paraId="2FB550F4" w14:textId="77777777" w:rsidR="005B7373" w:rsidRDefault="005B7373" w:rsidP="005B7373">
            <w:pPr>
              <w:rPr>
                <w:rFonts w:ascii="Times New Roman" w:hAnsi="Times New Roman" w:cs="Times New Roman"/>
                <w:lang w:val="sr-Cyrl-RS"/>
              </w:rPr>
            </w:pPr>
          </w:p>
          <w:p w14:paraId="59EF69D8" w14:textId="77777777" w:rsidR="005B7373" w:rsidRDefault="005B7373" w:rsidP="005B7373">
            <w:pPr>
              <w:jc w:val="both"/>
              <w:rPr>
                <w:rFonts w:ascii="Times New Roman" w:hAnsi="Times New Roman" w:cs="Times New Roman"/>
                <w:lang w:val="sr-Cyrl-RS"/>
              </w:rPr>
            </w:pPr>
            <w:r>
              <w:rPr>
                <w:rFonts w:ascii="Times New Roman" w:hAnsi="Times New Roman" w:cs="Times New Roman"/>
                <w:lang w:val="sr-Cyrl-RS"/>
              </w:rPr>
              <w:t>Извор верификације</w:t>
            </w:r>
          </w:p>
        </w:tc>
        <w:tc>
          <w:tcPr>
            <w:tcW w:w="1952" w:type="dxa"/>
            <w:gridSpan w:val="2"/>
            <w:vMerge w:val="restart"/>
            <w:shd w:val="clear" w:color="auto" w:fill="FBE4D5" w:themeFill="accent2" w:themeFillTint="33"/>
          </w:tcPr>
          <w:p w14:paraId="67FDB2B8" w14:textId="0CE08E36" w:rsidR="005B7373" w:rsidRPr="001026D1" w:rsidRDefault="00BE1C05" w:rsidP="00BE1C05">
            <w:pPr>
              <w:jc w:val="both"/>
              <w:rPr>
                <w:rFonts w:ascii="Times New Roman" w:hAnsi="Times New Roman" w:cs="Times New Roman"/>
                <w:lang w:val="sr-Cyrl-RS"/>
              </w:rPr>
            </w:pPr>
            <w:r w:rsidRPr="00BE1C05">
              <w:rPr>
                <w:rFonts w:ascii="Times New Roman" w:hAnsi="Times New Roman" w:cs="Times New Roman"/>
                <w:lang w:val="sr-Cyrl-RS"/>
              </w:rPr>
              <w:t xml:space="preserve">Евиденција Одељења за </w:t>
            </w:r>
            <w:r>
              <w:rPr>
                <w:rFonts w:ascii="Times New Roman" w:hAnsi="Times New Roman" w:cs="Times New Roman"/>
                <w:lang w:val="sr-Cyrl-RS"/>
              </w:rPr>
              <w:t>урбанизам</w:t>
            </w:r>
            <w:r w:rsidRPr="00BE1C05">
              <w:rPr>
                <w:rFonts w:ascii="Times New Roman" w:hAnsi="Times New Roman" w:cs="Times New Roman"/>
                <w:lang w:val="sr-Cyrl-RS"/>
              </w:rPr>
              <w:t xml:space="preserve">, База података за праћење мера за инклузију Рома“- секција „Становање“, РЗС </w:t>
            </w:r>
          </w:p>
        </w:tc>
      </w:tr>
      <w:tr w:rsidR="005B7373" w14:paraId="279D8C78" w14:textId="77777777" w:rsidTr="00BE1C05">
        <w:trPr>
          <w:trHeight w:val="555"/>
        </w:trPr>
        <w:tc>
          <w:tcPr>
            <w:tcW w:w="1943" w:type="dxa"/>
            <w:vMerge/>
            <w:shd w:val="clear" w:color="auto" w:fill="FBE4D5" w:themeFill="accent2" w:themeFillTint="33"/>
          </w:tcPr>
          <w:p w14:paraId="3C840633" w14:textId="77777777" w:rsidR="005B7373" w:rsidRDefault="005B7373" w:rsidP="005B7373">
            <w:pPr>
              <w:jc w:val="both"/>
              <w:rPr>
                <w:rFonts w:ascii="Times New Roman" w:hAnsi="Times New Roman" w:cs="Times New Roman"/>
                <w:lang w:val="sr-Cyrl-RS"/>
              </w:rPr>
            </w:pPr>
          </w:p>
        </w:tc>
        <w:tc>
          <w:tcPr>
            <w:tcW w:w="2263" w:type="dxa"/>
            <w:vMerge/>
            <w:shd w:val="clear" w:color="auto" w:fill="FBE4D5" w:themeFill="accent2" w:themeFillTint="33"/>
          </w:tcPr>
          <w:p w14:paraId="2FEEA7A6" w14:textId="77777777" w:rsidR="005B7373" w:rsidRDefault="005B7373" w:rsidP="005B7373">
            <w:pPr>
              <w:rPr>
                <w:rFonts w:ascii="Times New Roman" w:hAnsi="Times New Roman" w:cs="Times New Roman"/>
                <w:lang w:val="sr-Cyrl-RS"/>
              </w:rPr>
            </w:pPr>
          </w:p>
        </w:tc>
        <w:tc>
          <w:tcPr>
            <w:tcW w:w="1473" w:type="dxa"/>
            <w:shd w:val="clear" w:color="auto" w:fill="FBE4D5" w:themeFill="accent2" w:themeFillTint="33"/>
          </w:tcPr>
          <w:p w14:paraId="71A24BF7" w14:textId="77777777" w:rsidR="005B7373" w:rsidRDefault="005B7373" w:rsidP="005B7373">
            <w:pPr>
              <w:jc w:val="both"/>
              <w:rPr>
                <w:rFonts w:ascii="Times New Roman" w:hAnsi="Times New Roman" w:cs="Times New Roman"/>
                <w:lang w:val="sr-Cyrl-RS"/>
              </w:rPr>
            </w:pPr>
          </w:p>
          <w:p w14:paraId="7A493990" w14:textId="77777777" w:rsidR="005B7373" w:rsidRDefault="005B7373" w:rsidP="005B7373">
            <w:pPr>
              <w:jc w:val="both"/>
              <w:rPr>
                <w:rFonts w:ascii="Times New Roman" w:hAnsi="Times New Roman" w:cs="Times New Roman"/>
                <w:lang w:val="sr-Cyrl-RS"/>
              </w:rPr>
            </w:pPr>
            <w:r>
              <w:rPr>
                <w:rFonts w:ascii="Times New Roman" w:hAnsi="Times New Roman" w:cs="Times New Roman"/>
                <w:lang w:val="sr-Cyrl-RS"/>
              </w:rPr>
              <w:t>Циљна год.</w:t>
            </w:r>
          </w:p>
        </w:tc>
        <w:tc>
          <w:tcPr>
            <w:tcW w:w="960" w:type="dxa"/>
            <w:shd w:val="clear" w:color="auto" w:fill="FBE4D5" w:themeFill="accent2" w:themeFillTint="33"/>
          </w:tcPr>
          <w:p w14:paraId="66324CCF" w14:textId="77777777" w:rsidR="005B7373" w:rsidRDefault="005B7373" w:rsidP="005B7373">
            <w:pPr>
              <w:jc w:val="both"/>
              <w:rPr>
                <w:rFonts w:ascii="Times New Roman" w:hAnsi="Times New Roman" w:cs="Times New Roman"/>
                <w:lang w:val="sr-Cyrl-RS"/>
              </w:rPr>
            </w:pPr>
          </w:p>
          <w:p w14:paraId="32B99903" w14:textId="1D288333" w:rsidR="005B7373" w:rsidRPr="009163F0" w:rsidRDefault="005B7373" w:rsidP="005B7373">
            <w:pPr>
              <w:jc w:val="both"/>
              <w:rPr>
                <w:rFonts w:ascii="Times New Roman" w:hAnsi="Times New Roman" w:cs="Times New Roman"/>
                <w:lang w:val="sr-Latn-RS"/>
              </w:rPr>
            </w:pPr>
            <w:r>
              <w:rPr>
                <w:rFonts w:ascii="Times New Roman" w:hAnsi="Times New Roman" w:cs="Times New Roman"/>
                <w:lang w:val="sr-Cyrl-RS"/>
              </w:rPr>
              <w:t>202</w:t>
            </w:r>
            <w:r w:rsidR="009163F0">
              <w:rPr>
                <w:rFonts w:ascii="Times New Roman" w:hAnsi="Times New Roman" w:cs="Times New Roman"/>
                <w:lang w:val="sr-Latn-RS"/>
              </w:rPr>
              <w:t>3</w:t>
            </w:r>
          </w:p>
        </w:tc>
        <w:tc>
          <w:tcPr>
            <w:tcW w:w="1919" w:type="dxa"/>
            <w:shd w:val="clear" w:color="auto" w:fill="FBE4D5" w:themeFill="accent2" w:themeFillTint="33"/>
          </w:tcPr>
          <w:p w14:paraId="152FCC94" w14:textId="77777777" w:rsidR="005B7373" w:rsidRDefault="005B7373" w:rsidP="005B7373">
            <w:pPr>
              <w:jc w:val="both"/>
              <w:rPr>
                <w:rFonts w:ascii="Times New Roman" w:hAnsi="Times New Roman" w:cs="Times New Roman"/>
                <w:lang w:val="sr-Cyrl-RS"/>
              </w:rPr>
            </w:pPr>
          </w:p>
          <w:p w14:paraId="65C7FDFD" w14:textId="77777777" w:rsidR="005B7373" w:rsidRDefault="005B7373" w:rsidP="005B7373">
            <w:pPr>
              <w:jc w:val="both"/>
              <w:rPr>
                <w:rFonts w:ascii="Times New Roman" w:hAnsi="Times New Roman" w:cs="Times New Roman"/>
                <w:lang w:val="sr-Cyrl-RS"/>
              </w:rPr>
            </w:pPr>
            <w:r>
              <w:rPr>
                <w:rFonts w:ascii="Times New Roman" w:hAnsi="Times New Roman" w:cs="Times New Roman"/>
                <w:lang w:val="sr-Cyrl-RS"/>
              </w:rPr>
              <w:t>Циљна вредност</w:t>
            </w:r>
          </w:p>
        </w:tc>
        <w:tc>
          <w:tcPr>
            <w:tcW w:w="1380" w:type="dxa"/>
            <w:gridSpan w:val="2"/>
            <w:shd w:val="clear" w:color="auto" w:fill="FBE4D5" w:themeFill="accent2" w:themeFillTint="33"/>
          </w:tcPr>
          <w:p w14:paraId="4467C3E7" w14:textId="77777777" w:rsidR="005B7373" w:rsidRDefault="005B7373" w:rsidP="005B7373">
            <w:pPr>
              <w:jc w:val="center"/>
              <w:rPr>
                <w:rFonts w:ascii="Times New Roman" w:hAnsi="Times New Roman" w:cs="Times New Roman"/>
                <w:lang w:val="sr-Cyrl-RS"/>
              </w:rPr>
            </w:pPr>
          </w:p>
          <w:p w14:paraId="5BD34B75" w14:textId="333D6D15" w:rsidR="005B7373" w:rsidRDefault="00BE1C05" w:rsidP="005B7373">
            <w:pPr>
              <w:jc w:val="center"/>
              <w:rPr>
                <w:rFonts w:ascii="Times New Roman" w:hAnsi="Times New Roman" w:cs="Times New Roman"/>
                <w:lang w:val="sr-Cyrl-RS"/>
              </w:rPr>
            </w:pPr>
            <w:r>
              <w:rPr>
                <w:rFonts w:ascii="Times New Roman" w:hAnsi="Times New Roman" w:cs="Times New Roman"/>
                <w:lang w:val="sr-Cyrl-RS"/>
              </w:rPr>
              <w:t>75</w:t>
            </w:r>
            <w:r w:rsidR="005B7373">
              <w:rPr>
                <w:rFonts w:ascii="Times New Roman" w:hAnsi="Times New Roman" w:cs="Times New Roman"/>
                <w:lang w:val="sr-Cyrl-RS"/>
              </w:rPr>
              <w:t>%</w:t>
            </w:r>
          </w:p>
        </w:tc>
        <w:tc>
          <w:tcPr>
            <w:tcW w:w="1515" w:type="dxa"/>
            <w:vMerge/>
            <w:shd w:val="clear" w:color="auto" w:fill="FBE4D5" w:themeFill="accent2" w:themeFillTint="33"/>
          </w:tcPr>
          <w:p w14:paraId="5402BFD6" w14:textId="77777777" w:rsidR="005B7373" w:rsidRDefault="005B7373" w:rsidP="005B7373">
            <w:pPr>
              <w:rPr>
                <w:rFonts w:ascii="Times New Roman" w:hAnsi="Times New Roman" w:cs="Times New Roman"/>
                <w:lang w:val="sr-Cyrl-RS"/>
              </w:rPr>
            </w:pPr>
          </w:p>
        </w:tc>
        <w:tc>
          <w:tcPr>
            <w:tcW w:w="1952" w:type="dxa"/>
            <w:gridSpan w:val="2"/>
            <w:vMerge/>
            <w:shd w:val="clear" w:color="auto" w:fill="FBE4D5" w:themeFill="accent2" w:themeFillTint="33"/>
          </w:tcPr>
          <w:p w14:paraId="08866A02" w14:textId="77777777" w:rsidR="005B7373" w:rsidRDefault="005B7373" w:rsidP="005B7373">
            <w:pPr>
              <w:rPr>
                <w:rFonts w:ascii="Times New Roman" w:hAnsi="Times New Roman" w:cs="Times New Roman"/>
                <w:lang w:val="sr-Cyrl-RS"/>
              </w:rPr>
            </w:pPr>
          </w:p>
        </w:tc>
      </w:tr>
      <w:tr w:rsidR="009163F0" w:rsidRPr="001026D1" w14:paraId="27840E44" w14:textId="77777777" w:rsidTr="00BE1C05">
        <w:trPr>
          <w:trHeight w:val="863"/>
        </w:trPr>
        <w:tc>
          <w:tcPr>
            <w:tcW w:w="1943" w:type="dxa"/>
            <w:vMerge w:val="restart"/>
            <w:shd w:val="clear" w:color="auto" w:fill="FBE4D5" w:themeFill="accent2" w:themeFillTint="33"/>
          </w:tcPr>
          <w:p w14:paraId="6222A4D8" w14:textId="77777777" w:rsidR="009163F0" w:rsidRDefault="009163F0" w:rsidP="009163F0">
            <w:pPr>
              <w:jc w:val="both"/>
              <w:rPr>
                <w:rFonts w:ascii="Times New Roman" w:hAnsi="Times New Roman" w:cs="Times New Roman"/>
                <w:lang w:val="sr-Cyrl-RS"/>
              </w:rPr>
            </w:pPr>
          </w:p>
          <w:p w14:paraId="661AD6B9" w14:textId="77777777" w:rsidR="009163F0" w:rsidRDefault="009163F0" w:rsidP="009163F0">
            <w:pPr>
              <w:jc w:val="both"/>
              <w:rPr>
                <w:rFonts w:ascii="Times New Roman" w:hAnsi="Times New Roman" w:cs="Times New Roman"/>
                <w:lang w:val="sr-Cyrl-RS"/>
              </w:rPr>
            </w:pPr>
          </w:p>
          <w:p w14:paraId="2EAC5265" w14:textId="77777777" w:rsidR="009163F0" w:rsidRDefault="009163F0" w:rsidP="009163F0">
            <w:pPr>
              <w:jc w:val="both"/>
              <w:rPr>
                <w:rFonts w:ascii="Times New Roman" w:hAnsi="Times New Roman" w:cs="Times New Roman"/>
                <w:lang w:val="sr-Cyrl-RS"/>
              </w:rPr>
            </w:pPr>
          </w:p>
          <w:p w14:paraId="23E1C8B5"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Индикатор 2</w:t>
            </w:r>
          </w:p>
          <w:p w14:paraId="27DD7D54" w14:textId="77777777" w:rsidR="009163F0" w:rsidRDefault="009163F0" w:rsidP="009163F0">
            <w:pPr>
              <w:jc w:val="both"/>
              <w:rPr>
                <w:rFonts w:ascii="Times New Roman" w:hAnsi="Times New Roman" w:cs="Times New Roman"/>
                <w:lang w:val="sr-Cyrl-RS"/>
              </w:rPr>
            </w:pPr>
          </w:p>
          <w:p w14:paraId="771DD47B" w14:textId="77777777" w:rsidR="009163F0" w:rsidRDefault="009163F0" w:rsidP="009163F0">
            <w:pPr>
              <w:jc w:val="both"/>
              <w:rPr>
                <w:rFonts w:ascii="Times New Roman" w:hAnsi="Times New Roman" w:cs="Times New Roman"/>
                <w:lang w:val="sr-Cyrl-RS"/>
              </w:rPr>
            </w:pPr>
          </w:p>
        </w:tc>
        <w:tc>
          <w:tcPr>
            <w:tcW w:w="2263" w:type="dxa"/>
            <w:vMerge w:val="restart"/>
            <w:shd w:val="clear" w:color="auto" w:fill="FBE4D5" w:themeFill="accent2" w:themeFillTint="33"/>
          </w:tcPr>
          <w:p w14:paraId="4E6D7223" w14:textId="1C69DE3E" w:rsidR="009163F0" w:rsidRDefault="009163F0" w:rsidP="009163F0">
            <w:pPr>
              <w:rPr>
                <w:rFonts w:ascii="Times New Roman" w:hAnsi="Times New Roman" w:cs="Times New Roman"/>
                <w:lang w:val="sr-Cyrl-RS"/>
              </w:rPr>
            </w:pPr>
            <w:r w:rsidRPr="00BE1C05">
              <w:rPr>
                <w:rFonts w:ascii="Times New Roman" w:hAnsi="Times New Roman" w:cs="Times New Roman"/>
                <w:lang w:val="sr-Cyrl-RS"/>
              </w:rPr>
              <w:t>Дефинисани јасни критеријум</w:t>
            </w:r>
            <w:r>
              <w:rPr>
                <w:rFonts w:ascii="Times New Roman" w:hAnsi="Times New Roman" w:cs="Times New Roman"/>
                <w:lang w:val="sr-Cyrl-RS"/>
              </w:rPr>
              <w:t>и</w:t>
            </w:r>
            <w:r w:rsidRPr="00BE1C05">
              <w:rPr>
                <w:rFonts w:ascii="Times New Roman" w:hAnsi="Times New Roman" w:cs="Times New Roman"/>
                <w:lang w:val="sr-Cyrl-RS"/>
              </w:rPr>
              <w:t xml:space="preserve"> за доделу материјалних средстава ромским породицама за изградњу, адаптацију и санацију стамбених објеката</w:t>
            </w:r>
          </w:p>
        </w:tc>
        <w:tc>
          <w:tcPr>
            <w:tcW w:w="1473" w:type="dxa"/>
            <w:shd w:val="clear" w:color="auto" w:fill="FBE4D5" w:themeFill="accent2" w:themeFillTint="33"/>
          </w:tcPr>
          <w:p w14:paraId="57C08181" w14:textId="77777777" w:rsidR="009163F0" w:rsidRDefault="009163F0" w:rsidP="009163F0">
            <w:pPr>
              <w:rPr>
                <w:rFonts w:ascii="Times New Roman" w:hAnsi="Times New Roman" w:cs="Times New Roman"/>
                <w:lang w:val="sr-Cyrl-RS"/>
              </w:rPr>
            </w:pPr>
          </w:p>
          <w:p w14:paraId="0F351512" w14:textId="77777777" w:rsidR="009163F0" w:rsidRDefault="009163F0" w:rsidP="009163F0">
            <w:pPr>
              <w:rPr>
                <w:rFonts w:ascii="Times New Roman" w:hAnsi="Times New Roman" w:cs="Times New Roman"/>
                <w:lang w:val="sr-Cyrl-RS"/>
              </w:rPr>
            </w:pPr>
            <w:r>
              <w:rPr>
                <w:rFonts w:ascii="Times New Roman" w:hAnsi="Times New Roman" w:cs="Times New Roman"/>
                <w:lang w:val="sr-Cyrl-RS"/>
              </w:rPr>
              <w:t>Базна год.</w:t>
            </w:r>
          </w:p>
          <w:p w14:paraId="027619E7" w14:textId="77777777" w:rsidR="009163F0" w:rsidRDefault="009163F0" w:rsidP="009163F0">
            <w:pPr>
              <w:jc w:val="both"/>
              <w:rPr>
                <w:rFonts w:ascii="Times New Roman" w:hAnsi="Times New Roman" w:cs="Times New Roman"/>
                <w:lang w:val="sr-Cyrl-RS"/>
              </w:rPr>
            </w:pPr>
          </w:p>
        </w:tc>
        <w:tc>
          <w:tcPr>
            <w:tcW w:w="960" w:type="dxa"/>
            <w:shd w:val="clear" w:color="auto" w:fill="FBE4D5" w:themeFill="accent2" w:themeFillTint="33"/>
          </w:tcPr>
          <w:p w14:paraId="47F7AD6C" w14:textId="77777777" w:rsidR="009163F0" w:rsidRDefault="009163F0" w:rsidP="009163F0">
            <w:pPr>
              <w:rPr>
                <w:rFonts w:ascii="Times New Roman" w:hAnsi="Times New Roman" w:cs="Times New Roman"/>
                <w:lang w:val="sr-Cyrl-RS"/>
              </w:rPr>
            </w:pPr>
          </w:p>
          <w:p w14:paraId="44FA3F77" w14:textId="03C4ED51"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20</w:t>
            </w:r>
            <w:r>
              <w:rPr>
                <w:rFonts w:ascii="Times New Roman" w:hAnsi="Times New Roman" w:cs="Times New Roman"/>
                <w:lang w:val="sr-Latn-RS"/>
              </w:rPr>
              <w:t>20</w:t>
            </w:r>
          </w:p>
        </w:tc>
        <w:tc>
          <w:tcPr>
            <w:tcW w:w="1919" w:type="dxa"/>
            <w:shd w:val="clear" w:color="auto" w:fill="FBE4D5" w:themeFill="accent2" w:themeFillTint="33"/>
          </w:tcPr>
          <w:p w14:paraId="4F6188C5" w14:textId="77777777" w:rsidR="009163F0" w:rsidRDefault="009163F0" w:rsidP="009163F0">
            <w:pPr>
              <w:rPr>
                <w:rFonts w:ascii="Times New Roman" w:hAnsi="Times New Roman" w:cs="Times New Roman"/>
                <w:lang w:val="sr-Cyrl-RS"/>
              </w:rPr>
            </w:pPr>
          </w:p>
          <w:p w14:paraId="6BC8C23C"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Базна вредност</w:t>
            </w:r>
          </w:p>
        </w:tc>
        <w:tc>
          <w:tcPr>
            <w:tcW w:w="1380" w:type="dxa"/>
            <w:gridSpan w:val="2"/>
            <w:shd w:val="clear" w:color="auto" w:fill="FBE4D5" w:themeFill="accent2" w:themeFillTint="33"/>
          </w:tcPr>
          <w:p w14:paraId="0FD05B61" w14:textId="77777777" w:rsidR="009163F0" w:rsidRDefault="009163F0" w:rsidP="009163F0">
            <w:pPr>
              <w:jc w:val="center"/>
              <w:rPr>
                <w:rFonts w:ascii="Times New Roman" w:hAnsi="Times New Roman" w:cs="Times New Roman"/>
                <w:lang w:val="sr-Cyrl-RS"/>
              </w:rPr>
            </w:pPr>
          </w:p>
          <w:p w14:paraId="474E5B26" w14:textId="616315BD"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НЕ</w:t>
            </w:r>
          </w:p>
        </w:tc>
        <w:tc>
          <w:tcPr>
            <w:tcW w:w="1515" w:type="dxa"/>
            <w:vMerge w:val="restart"/>
            <w:shd w:val="clear" w:color="auto" w:fill="FBE4D5" w:themeFill="accent2" w:themeFillTint="33"/>
          </w:tcPr>
          <w:p w14:paraId="240BA283" w14:textId="77777777" w:rsidR="009163F0" w:rsidRDefault="009163F0" w:rsidP="009163F0">
            <w:pPr>
              <w:rPr>
                <w:rFonts w:ascii="Times New Roman" w:hAnsi="Times New Roman" w:cs="Times New Roman"/>
                <w:lang w:val="sr-Cyrl-RS"/>
              </w:rPr>
            </w:pPr>
          </w:p>
          <w:p w14:paraId="6D665008"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Извор верификације</w:t>
            </w:r>
          </w:p>
        </w:tc>
        <w:tc>
          <w:tcPr>
            <w:tcW w:w="1952" w:type="dxa"/>
            <w:gridSpan w:val="2"/>
            <w:vMerge w:val="restart"/>
            <w:shd w:val="clear" w:color="auto" w:fill="FBE4D5" w:themeFill="accent2" w:themeFillTint="33"/>
          </w:tcPr>
          <w:p w14:paraId="091937F3" w14:textId="7E25A08E" w:rsidR="009163F0" w:rsidRPr="001026D1" w:rsidRDefault="009163F0" w:rsidP="009163F0">
            <w:pPr>
              <w:jc w:val="both"/>
              <w:rPr>
                <w:rFonts w:ascii="Times New Roman" w:hAnsi="Times New Roman" w:cs="Times New Roman"/>
                <w:lang w:val="sr-Cyrl-RS"/>
              </w:rPr>
            </w:pPr>
            <w:r w:rsidRPr="00BE1C05">
              <w:rPr>
                <w:rFonts w:ascii="Times New Roman" w:hAnsi="Times New Roman" w:cs="Times New Roman"/>
                <w:lang w:val="sr-Cyrl-RS"/>
              </w:rPr>
              <w:t>Правилник о критеријума за доделу материјалних средстава ромским породицама за адаптацију и санацију стамбених објеката</w:t>
            </w:r>
          </w:p>
        </w:tc>
      </w:tr>
      <w:tr w:rsidR="009163F0" w:rsidRPr="001026D1" w14:paraId="1B6366FE" w14:textId="77777777" w:rsidTr="00BE1C05">
        <w:trPr>
          <w:trHeight w:val="635"/>
        </w:trPr>
        <w:tc>
          <w:tcPr>
            <w:tcW w:w="1943" w:type="dxa"/>
            <w:vMerge/>
            <w:shd w:val="clear" w:color="auto" w:fill="FBE4D5" w:themeFill="accent2" w:themeFillTint="33"/>
          </w:tcPr>
          <w:p w14:paraId="102407E5" w14:textId="77777777" w:rsidR="009163F0" w:rsidRDefault="009163F0" w:rsidP="009163F0">
            <w:pPr>
              <w:jc w:val="both"/>
              <w:rPr>
                <w:rFonts w:ascii="Times New Roman" w:hAnsi="Times New Roman" w:cs="Times New Roman"/>
                <w:lang w:val="sr-Cyrl-RS"/>
              </w:rPr>
            </w:pPr>
          </w:p>
        </w:tc>
        <w:tc>
          <w:tcPr>
            <w:tcW w:w="2263" w:type="dxa"/>
            <w:vMerge/>
            <w:shd w:val="clear" w:color="auto" w:fill="FBE4D5" w:themeFill="accent2" w:themeFillTint="33"/>
          </w:tcPr>
          <w:p w14:paraId="514F90B7" w14:textId="77777777" w:rsidR="009163F0" w:rsidRDefault="009163F0" w:rsidP="009163F0">
            <w:pPr>
              <w:rPr>
                <w:rFonts w:ascii="Times New Roman" w:hAnsi="Times New Roman" w:cs="Times New Roman"/>
                <w:lang w:val="sr-Cyrl-RS"/>
              </w:rPr>
            </w:pPr>
          </w:p>
        </w:tc>
        <w:tc>
          <w:tcPr>
            <w:tcW w:w="1473" w:type="dxa"/>
            <w:shd w:val="clear" w:color="auto" w:fill="FBE4D5" w:themeFill="accent2" w:themeFillTint="33"/>
          </w:tcPr>
          <w:p w14:paraId="746FA2FB" w14:textId="77777777" w:rsidR="009163F0" w:rsidRDefault="009163F0" w:rsidP="009163F0">
            <w:pPr>
              <w:jc w:val="both"/>
              <w:rPr>
                <w:rFonts w:ascii="Times New Roman" w:hAnsi="Times New Roman" w:cs="Times New Roman"/>
                <w:lang w:val="sr-Cyrl-RS"/>
              </w:rPr>
            </w:pPr>
          </w:p>
          <w:p w14:paraId="79CC639A"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Циљна год.</w:t>
            </w:r>
          </w:p>
        </w:tc>
        <w:tc>
          <w:tcPr>
            <w:tcW w:w="960" w:type="dxa"/>
            <w:shd w:val="clear" w:color="auto" w:fill="FBE4D5" w:themeFill="accent2" w:themeFillTint="33"/>
          </w:tcPr>
          <w:p w14:paraId="4EC12064" w14:textId="77777777" w:rsidR="009163F0" w:rsidRDefault="009163F0" w:rsidP="009163F0">
            <w:pPr>
              <w:jc w:val="both"/>
              <w:rPr>
                <w:rFonts w:ascii="Times New Roman" w:hAnsi="Times New Roman" w:cs="Times New Roman"/>
                <w:lang w:val="sr-Cyrl-RS"/>
              </w:rPr>
            </w:pPr>
          </w:p>
          <w:p w14:paraId="34C50D6A" w14:textId="62047C62"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202</w:t>
            </w:r>
            <w:r>
              <w:rPr>
                <w:rFonts w:ascii="Times New Roman" w:hAnsi="Times New Roman" w:cs="Times New Roman"/>
                <w:lang w:val="sr-Latn-RS"/>
              </w:rPr>
              <w:t>3</w:t>
            </w:r>
          </w:p>
        </w:tc>
        <w:tc>
          <w:tcPr>
            <w:tcW w:w="1919" w:type="dxa"/>
            <w:shd w:val="clear" w:color="auto" w:fill="FBE4D5" w:themeFill="accent2" w:themeFillTint="33"/>
          </w:tcPr>
          <w:p w14:paraId="06A07CC5" w14:textId="77777777" w:rsidR="009163F0" w:rsidRDefault="009163F0" w:rsidP="009163F0">
            <w:pPr>
              <w:jc w:val="both"/>
              <w:rPr>
                <w:rFonts w:ascii="Times New Roman" w:hAnsi="Times New Roman" w:cs="Times New Roman"/>
                <w:lang w:val="sr-Cyrl-RS"/>
              </w:rPr>
            </w:pPr>
          </w:p>
          <w:p w14:paraId="55DF3C33"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Циљна вредност</w:t>
            </w:r>
          </w:p>
        </w:tc>
        <w:tc>
          <w:tcPr>
            <w:tcW w:w="1380" w:type="dxa"/>
            <w:gridSpan w:val="2"/>
            <w:shd w:val="clear" w:color="auto" w:fill="FBE4D5" w:themeFill="accent2" w:themeFillTint="33"/>
          </w:tcPr>
          <w:p w14:paraId="701557ED" w14:textId="77777777" w:rsidR="009163F0" w:rsidRDefault="009163F0" w:rsidP="009163F0">
            <w:pPr>
              <w:jc w:val="center"/>
              <w:rPr>
                <w:rFonts w:ascii="Times New Roman" w:hAnsi="Times New Roman" w:cs="Times New Roman"/>
                <w:lang w:val="sr-Cyrl-RS"/>
              </w:rPr>
            </w:pPr>
          </w:p>
          <w:p w14:paraId="7DDB1269" w14:textId="01949473"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ДА</w:t>
            </w:r>
          </w:p>
        </w:tc>
        <w:tc>
          <w:tcPr>
            <w:tcW w:w="1515" w:type="dxa"/>
            <w:vMerge/>
            <w:shd w:val="clear" w:color="auto" w:fill="FBE4D5" w:themeFill="accent2" w:themeFillTint="33"/>
          </w:tcPr>
          <w:p w14:paraId="585E34F6" w14:textId="77777777" w:rsidR="009163F0" w:rsidRDefault="009163F0" w:rsidP="009163F0">
            <w:pPr>
              <w:jc w:val="both"/>
              <w:rPr>
                <w:rFonts w:ascii="Times New Roman" w:hAnsi="Times New Roman" w:cs="Times New Roman"/>
                <w:lang w:val="sr-Cyrl-RS"/>
              </w:rPr>
            </w:pPr>
          </w:p>
        </w:tc>
        <w:tc>
          <w:tcPr>
            <w:tcW w:w="1952" w:type="dxa"/>
            <w:gridSpan w:val="2"/>
            <w:vMerge/>
            <w:shd w:val="clear" w:color="auto" w:fill="FBE4D5" w:themeFill="accent2" w:themeFillTint="33"/>
          </w:tcPr>
          <w:p w14:paraId="3122B415" w14:textId="4037637A" w:rsidR="009163F0" w:rsidRPr="001026D1" w:rsidRDefault="009163F0" w:rsidP="009163F0">
            <w:pPr>
              <w:jc w:val="both"/>
              <w:rPr>
                <w:rFonts w:ascii="Times New Roman" w:hAnsi="Times New Roman" w:cs="Times New Roman"/>
                <w:lang w:val="sr-Cyrl-RS"/>
              </w:rPr>
            </w:pPr>
          </w:p>
        </w:tc>
      </w:tr>
      <w:tr w:rsidR="009163F0" w:rsidRPr="001026D1" w14:paraId="28C6ACE8" w14:textId="77777777" w:rsidTr="00BE1C05">
        <w:trPr>
          <w:trHeight w:val="723"/>
        </w:trPr>
        <w:tc>
          <w:tcPr>
            <w:tcW w:w="1943" w:type="dxa"/>
            <w:vMerge w:val="restart"/>
            <w:shd w:val="clear" w:color="auto" w:fill="FBE4D5" w:themeFill="accent2" w:themeFillTint="33"/>
          </w:tcPr>
          <w:p w14:paraId="2F5F5E6E" w14:textId="77777777" w:rsidR="009163F0" w:rsidRDefault="009163F0" w:rsidP="009163F0">
            <w:pPr>
              <w:jc w:val="both"/>
              <w:rPr>
                <w:rFonts w:ascii="Times New Roman" w:hAnsi="Times New Roman" w:cs="Times New Roman"/>
                <w:lang w:val="sr-Cyrl-RS"/>
              </w:rPr>
            </w:pPr>
          </w:p>
          <w:p w14:paraId="78B67FEB" w14:textId="77777777" w:rsidR="009163F0" w:rsidRDefault="009163F0" w:rsidP="009163F0">
            <w:pPr>
              <w:jc w:val="both"/>
              <w:rPr>
                <w:rFonts w:ascii="Times New Roman" w:hAnsi="Times New Roman" w:cs="Times New Roman"/>
                <w:lang w:val="sr-Cyrl-RS"/>
              </w:rPr>
            </w:pPr>
          </w:p>
          <w:p w14:paraId="0C565209" w14:textId="77777777" w:rsidR="009163F0" w:rsidRDefault="009163F0" w:rsidP="009163F0">
            <w:pPr>
              <w:jc w:val="both"/>
              <w:rPr>
                <w:rFonts w:ascii="Times New Roman" w:hAnsi="Times New Roman" w:cs="Times New Roman"/>
                <w:lang w:val="sr-Cyrl-RS"/>
              </w:rPr>
            </w:pPr>
          </w:p>
          <w:p w14:paraId="6695D9E4" w14:textId="1B4AA7E0"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Индикатор 3</w:t>
            </w:r>
          </w:p>
          <w:p w14:paraId="1DD4E9A1" w14:textId="77777777" w:rsidR="009163F0" w:rsidRDefault="009163F0" w:rsidP="009163F0">
            <w:pPr>
              <w:jc w:val="both"/>
              <w:rPr>
                <w:rFonts w:ascii="Times New Roman" w:hAnsi="Times New Roman" w:cs="Times New Roman"/>
                <w:lang w:val="sr-Cyrl-RS"/>
              </w:rPr>
            </w:pPr>
          </w:p>
          <w:p w14:paraId="0C138B40" w14:textId="77777777" w:rsidR="009163F0" w:rsidRDefault="009163F0" w:rsidP="009163F0">
            <w:pPr>
              <w:jc w:val="both"/>
              <w:rPr>
                <w:rFonts w:ascii="Times New Roman" w:hAnsi="Times New Roman" w:cs="Times New Roman"/>
                <w:lang w:val="sr-Cyrl-RS"/>
              </w:rPr>
            </w:pPr>
          </w:p>
        </w:tc>
        <w:tc>
          <w:tcPr>
            <w:tcW w:w="2263" w:type="dxa"/>
            <w:vMerge w:val="restart"/>
            <w:shd w:val="clear" w:color="auto" w:fill="FBE4D5" w:themeFill="accent2" w:themeFillTint="33"/>
          </w:tcPr>
          <w:p w14:paraId="64D1CDD8" w14:textId="48D9B772" w:rsidR="009163F0" w:rsidRDefault="009163F0" w:rsidP="009163F0">
            <w:pPr>
              <w:rPr>
                <w:rFonts w:ascii="Times New Roman" w:hAnsi="Times New Roman" w:cs="Times New Roman"/>
                <w:lang w:val="sr-Cyrl-RS"/>
              </w:rPr>
            </w:pPr>
            <w:r w:rsidRPr="00BE1C05">
              <w:rPr>
                <w:rFonts w:ascii="Times New Roman" w:hAnsi="Times New Roman" w:cs="Times New Roman"/>
                <w:lang w:val="sr-Cyrl-RS"/>
              </w:rPr>
              <w:t>Проценат стамбених јединица у ромским насељима који су прикључени на водоводну мрежу</w:t>
            </w:r>
          </w:p>
        </w:tc>
        <w:tc>
          <w:tcPr>
            <w:tcW w:w="1473" w:type="dxa"/>
            <w:shd w:val="clear" w:color="auto" w:fill="FBE4D5" w:themeFill="accent2" w:themeFillTint="33"/>
          </w:tcPr>
          <w:p w14:paraId="62A532F3" w14:textId="77777777" w:rsidR="009163F0" w:rsidRDefault="009163F0" w:rsidP="009163F0">
            <w:pPr>
              <w:rPr>
                <w:rFonts w:ascii="Times New Roman" w:hAnsi="Times New Roman" w:cs="Times New Roman"/>
                <w:lang w:val="sr-Cyrl-RS"/>
              </w:rPr>
            </w:pPr>
          </w:p>
          <w:p w14:paraId="76A084BE" w14:textId="77777777" w:rsidR="009163F0" w:rsidRDefault="009163F0" w:rsidP="009163F0">
            <w:pPr>
              <w:rPr>
                <w:rFonts w:ascii="Times New Roman" w:hAnsi="Times New Roman" w:cs="Times New Roman"/>
                <w:lang w:val="sr-Cyrl-RS"/>
              </w:rPr>
            </w:pPr>
            <w:r>
              <w:rPr>
                <w:rFonts w:ascii="Times New Roman" w:hAnsi="Times New Roman" w:cs="Times New Roman"/>
                <w:lang w:val="sr-Cyrl-RS"/>
              </w:rPr>
              <w:t>Базна год.</w:t>
            </w:r>
          </w:p>
          <w:p w14:paraId="6592B762" w14:textId="77777777" w:rsidR="009163F0" w:rsidRDefault="009163F0" w:rsidP="009163F0">
            <w:pPr>
              <w:jc w:val="both"/>
              <w:rPr>
                <w:rFonts w:ascii="Times New Roman" w:hAnsi="Times New Roman" w:cs="Times New Roman"/>
                <w:lang w:val="sr-Cyrl-RS"/>
              </w:rPr>
            </w:pPr>
          </w:p>
        </w:tc>
        <w:tc>
          <w:tcPr>
            <w:tcW w:w="960" w:type="dxa"/>
            <w:shd w:val="clear" w:color="auto" w:fill="FBE4D5" w:themeFill="accent2" w:themeFillTint="33"/>
          </w:tcPr>
          <w:p w14:paraId="587C688F" w14:textId="77777777" w:rsidR="009163F0" w:rsidRDefault="009163F0" w:rsidP="009163F0">
            <w:pPr>
              <w:rPr>
                <w:rFonts w:ascii="Times New Roman" w:hAnsi="Times New Roman" w:cs="Times New Roman"/>
                <w:lang w:val="sr-Cyrl-RS"/>
              </w:rPr>
            </w:pPr>
          </w:p>
          <w:p w14:paraId="281CAE0E" w14:textId="37C42345"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20</w:t>
            </w:r>
            <w:r>
              <w:rPr>
                <w:rFonts w:ascii="Times New Roman" w:hAnsi="Times New Roman" w:cs="Times New Roman"/>
                <w:lang w:val="sr-Latn-RS"/>
              </w:rPr>
              <w:t>20</w:t>
            </w:r>
          </w:p>
        </w:tc>
        <w:tc>
          <w:tcPr>
            <w:tcW w:w="1919" w:type="dxa"/>
            <w:shd w:val="clear" w:color="auto" w:fill="FBE4D5" w:themeFill="accent2" w:themeFillTint="33"/>
          </w:tcPr>
          <w:p w14:paraId="6CAAE5B9" w14:textId="77777777" w:rsidR="009163F0" w:rsidRDefault="009163F0" w:rsidP="009163F0">
            <w:pPr>
              <w:rPr>
                <w:rFonts w:ascii="Times New Roman" w:hAnsi="Times New Roman" w:cs="Times New Roman"/>
                <w:lang w:val="sr-Cyrl-RS"/>
              </w:rPr>
            </w:pPr>
          </w:p>
          <w:p w14:paraId="23C44670" w14:textId="733BE8D5"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Базна вредност</w:t>
            </w:r>
          </w:p>
        </w:tc>
        <w:tc>
          <w:tcPr>
            <w:tcW w:w="1380" w:type="dxa"/>
            <w:gridSpan w:val="2"/>
            <w:shd w:val="clear" w:color="auto" w:fill="FBE4D5" w:themeFill="accent2" w:themeFillTint="33"/>
          </w:tcPr>
          <w:p w14:paraId="5C1AACB3" w14:textId="77777777" w:rsidR="009163F0" w:rsidRDefault="009163F0" w:rsidP="009163F0">
            <w:pPr>
              <w:jc w:val="center"/>
              <w:rPr>
                <w:rFonts w:ascii="Times New Roman" w:hAnsi="Times New Roman" w:cs="Times New Roman"/>
                <w:lang w:val="sr-Cyrl-RS"/>
              </w:rPr>
            </w:pPr>
          </w:p>
          <w:p w14:paraId="0D0E1285" w14:textId="47B3DD32"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15%</w:t>
            </w:r>
          </w:p>
        </w:tc>
        <w:tc>
          <w:tcPr>
            <w:tcW w:w="1515" w:type="dxa"/>
            <w:vMerge w:val="restart"/>
            <w:shd w:val="clear" w:color="auto" w:fill="FBE4D5" w:themeFill="accent2" w:themeFillTint="33"/>
          </w:tcPr>
          <w:p w14:paraId="700AF6E8" w14:textId="77777777" w:rsidR="009163F0" w:rsidRDefault="009163F0" w:rsidP="009163F0">
            <w:pPr>
              <w:rPr>
                <w:rFonts w:ascii="Times New Roman" w:hAnsi="Times New Roman" w:cs="Times New Roman"/>
                <w:lang w:val="sr-Cyrl-RS"/>
              </w:rPr>
            </w:pPr>
          </w:p>
          <w:p w14:paraId="5D64B1E2" w14:textId="6FAF287A"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Извор верификације</w:t>
            </w:r>
          </w:p>
        </w:tc>
        <w:tc>
          <w:tcPr>
            <w:tcW w:w="1952" w:type="dxa"/>
            <w:gridSpan w:val="2"/>
            <w:vMerge w:val="restart"/>
            <w:shd w:val="clear" w:color="auto" w:fill="FBE4D5" w:themeFill="accent2" w:themeFillTint="33"/>
          </w:tcPr>
          <w:p w14:paraId="7B092468" w14:textId="76474B87" w:rsidR="009163F0" w:rsidRPr="001026D1" w:rsidRDefault="009163F0" w:rsidP="009163F0">
            <w:pPr>
              <w:jc w:val="both"/>
              <w:rPr>
                <w:rFonts w:ascii="Times New Roman" w:hAnsi="Times New Roman" w:cs="Times New Roman"/>
                <w:lang w:val="sr-Cyrl-RS"/>
              </w:rPr>
            </w:pPr>
            <w:r>
              <w:rPr>
                <w:rFonts w:ascii="Times New Roman" w:hAnsi="Times New Roman" w:cs="Times New Roman"/>
                <w:lang w:val="sr-Cyrl-RS"/>
              </w:rPr>
              <w:t>Извештај о раду ЈКП</w:t>
            </w:r>
          </w:p>
        </w:tc>
      </w:tr>
      <w:tr w:rsidR="009163F0" w:rsidRPr="001026D1" w14:paraId="2D953668" w14:textId="77777777" w:rsidTr="00BE1C05">
        <w:trPr>
          <w:trHeight w:val="780"/>
        </w:trPr>
        <w:tc>
          <w:tcPr>
            <w:tcW w:w="1943" w:type="dxa"/>
            <w:vMerge/>
          </w:tcPr>
          <w:p w14:paraId="457D68B8" w14:textId="77777777" w:rsidR="009163F0" w:rsidRDefault="009163F0" w:rsidP="009163F0">
            <w:pPr>
              <w:jc w:val="both"/>
              <w:rPr>
                <w:rFonts w:ascii="Times New Roman" w:hAnsi="Times New Roman" w:cs="Times New Roman"/>
                <w:lang w:val="sr-Cyrl-RS"/>
              </w:rPr>
            </w:pPr>
          </w:p>
        </w:tc>
        <w:tc>
          <w:tcPr>
            <w:tcW w:w="2263" w:type="dxa"/>
            <w:vMerge/>
          </w:tcPr>
          <w:p w14:paraId="77273F05" w14:textId="77777777" w:rsidR="009163F0" w:rsidRDefault="009163F0" w:rsidP="009163F0">
            <w:pPr>
              <w:rPr>
                <w:rFonts w:ascii="Times New Roman" w:hAnsi="Times New Roman" w:cs="Times New Roman"/>
                <w:lang w:val="sr-Cyrl-RS"/>
              </w:rPr>
            </w:pPr>
          </w:p>
        </w:tc>
        <w:tc>
          <w:tcPr>
            <w:tcW w:w="1473" w:type="dxa"/>
            <w:shd w:val="clear" w:color="auto" w:fill="FBE4D5" w:themeFill="accent2" w:themeFillTint="33"/>
          </w:tcPr>
          <w:p w14:paraId="07115F85" w14:textId="77777777" w:rsidR="009163F0" w:rsidRDefault="009163F0" w:rsidP="009163F0">
            <w:pPr>
              <w:jc w:val="both"/>
              <w:rPr>
                <w:rFonts w:ascii="Times New Roman" w:hAnsi="Times New Roman" w:cs="Times New Roman"/>
                <w:lang w:val="sr-Cyrl-RS"/>
              </w:rPr>
            </w:pPr>
          </w:p>
          <w:p w14:paraId="37A99D66" w14:textId="408A1369"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Циљна год.</w:t>
            </w:r>
          </w:p>
        </w:tc>
        <w:tc>
          <w:tcPr>
            <w:tcW w:w="960" w:type="dxa"/>
            <w:shd w:val="clear" w:color="auto" w:fill="FBE4D5" w:themeFill="accent2" w:themeFillTint="33"/>
          </w:tcPr>
          <w:p w14:paraId="17A6A00D" w14:textId="77777777" w:rsidR="009163F0" w:rsidRDefault="009163F0" w:rsidP="009163F0">
            <w:pPr>
              <w:jc w:val="both"/>
              <w:rPr>
                <w:rFonts w:ascii="Times New Roman" w:hAnsi="Times New Roman" w:cs="Times New Roman"/>
                <w:lang w:val="sr-Cyrl-RS"/>
              </w:rPr>
            </w:pPr>
          </w:p>
          <w:p w14:paraId="01083231" w14:textId="6E56CF56"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202</w:t>
            </w:r>
            <w:r>
              <w:rPr>
                <w:rFonts w:ascii="Times New Roman" w:hAnsi="Times New Roman" w:cs="Times New Roman"/>
                <w:lang w:val="sr-Latn-RS"/>
              </w:rPr>
              <w:t>3</w:t>
            </w:r>
          </w:p>
        </w:tc>
        <w:tc>
          <w:tcPr>
            <w:tcW w:w="1919" w:type="dxa"/>
            <w:shd w:val="clear" w:color="auto" w:fill="FBE4D5" w:themeFill="accent2" w:themeFillTint="33"/>
          </w:tcPr>
          <w:p w14:paraId="1D52F70C" w14:textId="77777777" w:rsidR="009163F0" w:rsidRDefault="009163F0" w:rsidP="009163F0">
            <w:pPr>
              <w:jc w:val="both"/>
              <w:rPr>
                <w:rFonts w:ascii="Times New Roman" w:hAnsi="Times New Roman" w:cs="Times New Roman"/>
                <w:lang w:val="sr-Cyrl-RS"/>
              </w:rPr>
            </w:pPr>
          </w:p>
          <w:p w14:paraId="327A3700" w14:textId="12DC4D1F"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Циљна вредност</w:t>
            </w:r>
          </w:p>
        </w:tc>
        <w:tc>
          <w:tcPr>
            <w:tcW w:w="1380" w:type="dxa"/>
            <w:gridSpan w:val="2"/>
            <w:shd w:val="clear" w:color="auto" w:fill="FBE4D5" w:themeFill="accent2" w:themeFillTint="33"/>
          </w:tcPr>
          <w:p w14:paraId="6EE86049" w14:textId="77777777" w:rsidR="009163F0" w:rsidRDefault="009163F0" w:rsidP="009163F0">
            <w:pPr>
              <w:jc w:val="center"/>
              <w:rPr>
                <w:rFonts w:ascii="Times New Roman" w:hAnsi="Times New Roman" w:cs="Times New Roman"/>
                <w:lang w:val="sr-Cyrl-RS"/>
              </w:rPr>
            </w:pPr>
          </w:p>
          <w:p w14:paraId="159CD37F" w14:textId="7124B626"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35%</w:t>
            </w:r>
          </w:p>
        </w:tc>
        <w:tc>
          <w:tcPr>
            <w:tcW w:w="1515" w:type="dxa"/>
            <w:vMerge/>
          </w:tcPr>
          <w:p w14:paraId="3C6A5B9B" w14:textId="77777777" w:rsidR="009163F0" w:rsidRDefault="009163F0" w:rsidP="009163F0">
            <w:pPr>
              <w:jc w:val="both"/>
              <w:rPr>
                <w:rFonts w:ascii="Times New Roman" w:hAnsi="Times New Roman" w:cs="Times New Roman"/>
                <w:lang w:val="sr-Cyrl-RS"/>
              </w:rPr>
            </w:pPr>
          </w:p>
        </w:tc>
        <w:tc>
          <w:tcPr>
            <w:tcW w:w="1952" w:type="dxa"/>
            <w:gridSpan w:val="2"/>
            <w:vMerge/>
          </w:tcPr>
          <w:p w14:paraId="57492ECC" w14:textId="77777777" w:rsidR="009163F0" w:rsidRPr="001026D1" w:rsidRDefault="009163F0" w:rsidP="009163F0">
            <w:pPr>
              <w:jc w:val="both"/>
              <w:rPr>
                <w:rFonts w:ascii="Times New Roman" w:hAnsi="Times New Roman" w:cs="Times New Roman"/>
                <w:lang w:val="sr-Cyrl-RS"/>
              </w:rPr>
            </w:pPr>
          </w:p>
        </w:tc>
      </w:tr>
    </w:tbl>
    <w:p w14:paraId="133FD290" w14:textId="34B4E1F4" w:rsidR="000F508C" w:rsidRDefault="000F508C">
      <w:pPr>
        <w:ind w:left="360"/>
        <w:jc w:val="both"/>
        <w:rPr>
          <w:rFonts w:ascii="Times New Roman" w:hAnsi="Times New Roman" w:cs="Times New Roman"/>
          <w:lang w:val="sr-Cyrl-RS"/>
        </w:rPr>
      </w:pPr>
    </w:p>
    <w:tbl>
      <w:tblPr>
        <w:tblStyle w:val="TableGrid"/>
        <w:tblW w:w="13405" w:type="dxa"/>
        <w:tblInd w:w="360" w:type="dxa"/>
        <w:tblLook w:val="04A0" w:firstRow="1" w:lastRow="0" w:firstColumn="1" w:lastColumn="0" w:noHBand="0" w:noVBand="1"/>
      </w:tblPr>
      <w:tblGrid>
        <w:gridCol w:w="727"/>
        <w:gridCol w:w="2210"/>
        <w:gridCol w:w="2399"/>
        <w:gridCol w:w="1984"/>
        <w:gridCol w:w="795"/>
        <w:gridCol w:w="994"/>
        <w:gridCol w:w="715"/>
        <w:gridCol w:w="777"/>
        <w:gridCol w:w="790"/>
        <w:gridCol w:w="2014"/>
      </w:tblGrid>
      <w:tr w:rsidR="0049023B" w14:paraId="38E4BE97" w14:textId="77777777" w:rsidTr="00374F53">
        <w:tc>
          <w:tcPr>
            <w:tcW w:w="13405" w:type="dxa"/>
            <w:gridSpan w:val="10"/>
            <w:shd w:val="clear" w:color="auto" w:fill="FFC000"/>
          </w:tcPr>
          <w:p w14:paraId="69C4AB19" w14:textId="3657D0AE" w:rsidR="0049023B" w:rsidRDefault="0049023B" w:rsidP="00374F53">
            <w:pPr>
              <w:jc w:val="both"/>
              <w:rPr>
                <w:rFonts w:ascii="Times New Roman" w:hAnsi="Times New Roman" w:cs="Times New Roman"/>
                <w:lang w:val="sr-Cyrl-RS"/>
              </w:rPr>
            </w:pPr>
            <w:r w:rsidRPr="0002130F">
              <w:rPr>
                <w:rFonts w:ascii="Times New Roman" w:hAnsi="Times New Roman" w:cs="Times New Roman"/>
                <w:b/>
                <w:bCs/>
                <w:lang w:val="sr-Cyrl-RS"/>
              </w:rPr>
              <w:lastRenderedPageBreak/>
              <w:t xml:space="preserve">М </w:t>
            </w:r>
            <w:r>
              <w:rPr>
                <w:rFonts w:ascii="Times New Roman" w:hAnsi="Times New Roman" w:cs="Times New Roman"/>
                <w:b/>
                <w:bCs/>
                <w:lang w:val="sr-Cyrl-RS"/>
              </w:rPr>
              <w:t>2.1</w:t>
            </w:r>
            <w:r w:rsidRPr="0002130F">
              <w:rPr>
                <w:rFonts w:ascii="Times New Roman" w:hAnsi="Times New Roman" w:cs="Times New Roman"/>
                <w:b/>
                <w:bCs/>
                <w:lang w:val="sr-Cyrl-RS"/>
              </w:rPr>
              <w:t xml:space="preserve"> </w:t>
            </w:r>
            <w:r>
              <w:rPr>
                <w:rFonts w:ascii="Times New Roman" w:hAnsi="Times New Roman" w:cs="Times New Roman"/>
                <w:b/>
                <w:bCs/>
                <w:lang w:val="sr-Cyrl-RS"/>
              </w:rPr>
              <w:t>Унапредити услове становања ромских породица кроз материјалну подршку за изградњу, адаптацију и санацију стамбених објеката</w:t>
            </w:r>
          </w:p>
        </w:tc>
      </w:tr>
      <w:tr w:rsidR="00225157" w:rsidRPr="000F508C" w14:paraId="6BD98E29" w14:textId="77777777" w:rsidTr="002E68AC">
        <w:trPr>
          <w:trHeight w:val="635"/>
        </w:trPr>
        <w:tc>
          <w:tcPr>
            <w:tcW w:w="727" w:type="dxa"/>
            <w:shd w:val="clear" w:color="auto" w:fill="FFFFFF" w:themeFill="background1"/>
          </w:tcPr>
          <w:p w14:paraId="3A707EE6" w14:textId="1C7C8523" w:rsidR="0049023B" w:rsidRDefault="0049023B" w:rsidP="00374F53">
            <w:pPr>
              <w:jc w:val="both"/>
              <w:rPr>
                <w:rFonts w:ascii="Times New Roman" w:hAnsi="Times New Roman" w:cs="Times New Roman"/>
                <w:lang w:val="sr-Cyrl-RS"/>
              </w:rPr>
            </w:pPr>
            <w:r>
              <w:rPr>
                <w:rFonts w:ascii="Times New Roman" w:hAnsi="Times New Roman" w:cs="Times New Roman"/>
                <w:lang w:val="sr-Cyrl-RS"/>
              </w:rPr>
              <w:t>2.1.1</w:t>
            </w:r>
          </w:p>
        </w:tc>
        <w:tc>
          <w:tcPr>
            <w:tcW w:w="2210" w:type="dxa"/>
            <w:shd w:val="clear" w:color="auto" w:fill="FFFFFF" w:themeFill="background1"/>
          </w:tcPr>
          <w:p w14:paraId="08C10172" w14:textId="513F72D5" w:rsidR="0049023B" w:rsidRDefault="0049023B" w:rsidP="00374F53">
            <w:pPr>
              <w:jc w:val="both"/>
              <w:rPr>
                <w:rFonts w:ascii="Times New Roman" w:hAnsi="Times New Roman" w:cs="Times New Roman"/>
                <w:lang w:val="sr-Cyrl-RS"/>
              </w:rPr>
            </w:pPr>
            <w:r w:rsidRPr="0049023B">
              <w:rPr>
                <w:rFonts w:ascii="Times New Roman" w:hAnsi="Times New Roman" w:cs="Times New Roman"/>
                <w:lang w:val="sr-Cyrl-RS"/>
              </w:rPr>
              <w:t xml:space="preserve">Формирање </w:t>
            </w:r>
            <w:r>
              <w:rPr>
                <w:rFonts w:ascii="Times New Roman" w:hAnsi="Times New Roman" w:cs="Times New Roman"/>
                <w:lang w:val="sr-Cyrl-RS"/>
              </w:rPr>
              <w:t>Радне групе</w:t>
            </w:r>
            <w:r w:rsidRPr="0049023B">
              <w:rPr>
                <w:rFonts w:ascii="Times New Roman" w:hAnsi="Times New Roman" w:cs="Times New Roman"/>
                <w:lang w:val="sr-Cyrl-RS"/>
              </w:rPr>
              <w:t xml:space="preserve"> за идентификацију потреба за унапређење  инфраструктуре у ромским насељима</w:t>
            </w:r>
          </w:p>
        </w:tc>
        <w:tc>
          <w:tcPr>
            <w:tcW w:w="2399" w:type="dxa"/>
            <w:shd w:val="clear" w:color="auto" w:fill="FFFFFF" w:themeFill="background1"/>
          </w:tcPr>
          <w:p w14:paraId="1F1996D2" w14:textId="77777777" w:rsidR="0049023B" w:rsidRDefault="0049023B" w:rsidP="0049023B">
            <w:pPr>
              <w:jc w:val="both"/>
              <w:rPr>
                <w:rFonts w:ascii="Times New Roman" w:hAnsi="Times New Roman" w:cs="Times New Roman"/>
                <w:lang w:val="sr-Cyrl-RS"/>
              </w:rPr>
            </w:pPr>
            <w:r w:rsidRPr="0049023B">
              <w:rPr>
                <w:rFonts w:ascii="Times New Roman" w:hAnsi="Times New Roman" w:cs="Times New Roman"/>
                <w:lang w:val="sr-Cyrl-RS"/>
              </w:rPr>
              <w:t>Успостављање институционалног механизма за идентфикацију</w:t>
            </w:r>
          </w:p>
          <w:p w14:paraId="6F611541" w14:textId="146C7036" w:rsidR="0049023B" w:rsidRPr="0089669B" w:rsidRDefault="0049023B" w:rsidP="0049023B">
            <w:pPr>
              <w:jc w:val="both"/>
              <w:rPr>
                <w:rFonts w:ascii="Times New Roman" w:hAnsi="Times New Roman" w:cs="Times New Roman"/>
                <w:lang w:val="sr-Cyrl-RS"/>
              </w:rPr>
            </w:pPr>
            <w:r w:rsidRPr="0049023B">
              <w:rPr>
                <w:rFonts w:ascii="Times New Roman" w:hAnsi="Times New Roman" w:cs="Times New Roman"/>
                <w:lang w:val="sr-Cyrl-RS"/>
              </w:rPr>
              <w:t xml:space="preserve">инфраструктурних проблема у ромским насељима </w:t>
            </w:r>
          </w:p>
        </w:tc>
        <w:tc>
          <w:tcPr>
            <w:tcW w:w="1984" w:type="dxa"/>
            <w:shd w:val="clear" w:color="auto" w:fill="FFFFFF" w:themeFill="background1"/>
          </w:tcPr>
          <w:p w14:paraId="776B8C1C" w14:textId="544D2052" w:rsidR="0049023B" w:rsidRPr="0089669B" w:rsidRDefault="0049023B" w:rsidP="00374F53">
            <w:pPr>
              <w:rPr>
                <w:rFonts w:ascii="Times New Roman" w:hAnsi="Times New Roman" w:cs="Times New Roman"/>
                <w:lang w:val="sr-Cyrl-RS"/>
              </w:rPr>
            </w:pPr>
            <w:r w:rsidRPr="0049023B">
              <w:rPr>
                <w:rFonts w:ascii="Times New Roman" w:hAnsi="Times New Roman" w:cs="Times New Roman"/>
                <w:lang w:val="sr-Cyrl-RS"/>
              </w:rPr>
              <w:t xml:space="preserve">Донето решење/одлука о формирању </w:t>
            </w:r>
            <w:r>
              <w:rPr>
                <w:rFonts w:ascii="Times New Roman" w:hAnsi="Times New Roman" w:cs="Times New Roman"/>
                <w:lang w:val="sr-Cyrl-RS"/>
              </w:rPr>
              <w:t>Радне групе</w:t>
            </w:r>
          </w:p>
        </w:tc>
        <w:tc>
          <w:tcPr>
            <w:tcW w:w="795" w:type="dxa"/>
            <w:shd w:val="clear" w:color="auto" w:fill="FFFFFF" w:themeFill="background1"/>
            <w:vAlign w:val="center"/>
          </w:tcPr>
          <w:p w14:paraId="73EB15CA" w14:textId="6F714680" w:rsidR="0049023B" w:rsidRPr="000F508C" w:rsidRDefault="0049023B" w:rsidP="00374F53">
            <w:pPr>
              <w:jc w:val="center"/>
              <w:rPr>
                <w:rFonts w:ascii="Times New Roman" w:hAnsi="Times New Roman" w:cs="Times New Roman"/>
                <w:lang w:val="sr-Latn-RS"/>
              </w:rPr>
            </w:pPr>
            <w:r>
              <w:rPr>
                <w:rFonts w:ascii="Times New Roman" w:hAnsi="Times New Roman" w:cs="Times New Roman"/>
                <w:lang w:val="sr-Latn-RS"/>
              </w:rPr>
              <w:t>20</w:t>
            </w:r>
            <w:r w:rsidR="009163F0">
              <w:rPr>
                <w:rFonts w:ascii="Times New Roman" w:hAnsi="Times New Roman" w:cs="Times New Roman"/>
                <w:lang w:val="sr-Latn-RS"/>
              </w:rPr>
              <w:t>20</w:t>
            </w:r>
          </w:p>
        </w:tc>
        <w:tc>
          <w:tcPr>
            <w:tcW w:w="994" w:type="dxa"/>
            <w:shd w:val="clear" w:color="auto" w:fill="FFFFFF" w:themeFill="background1"/>
            <w:vAlign w:val="center"/>
          </w:tcPr>
          <w:p w14:paraId="21C91C19" w14:textId="7071A003" w:rsidR="0049023B" w:rsidRPr="0049023B" w:rsidRDefault="0049023B" w:rsidP="00374F53">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529C6F55" w14:textId="52147565" w:rsidR="0049023B" w:rsidRPr="0049023B" w:rsidRDefault="0049023B" w:rsidP="00374F53">
            <w:pPr>
              <w:jc w:val="center"/>
              <w:rPr>
                <w:rFonts w:ascii="Times New Roman" w:hAnsi="Times New Roman" w:cs="Times New Roman"/>
                <w:lang w:val="sr-Cyrl-RS"/>
              </w:rPr>
            </w:pPr>
            <w:r>
              <w:rPr>
                <w:rFonts w:ascii="Times New Roman" w:hAnsi="Times New Roman" w:cs="Times New Roman"/>
                <w:lang w:val="sr-Cyrl-RS"/>
              </w:rPr>
              <w:t>1</w:t>
            </w:r>
          </w:p>
        </w:tc>
        <w:tc>
          <w:tcPr>
            <w:tcW w:w="777" w:type="dxa"/>
            <w:shd w:val="clear" w:color="auto" w:fill="FFFFFF" w:themeFill="background1"/>
            <w:vAlign w:val="center"/>
          </w:tcPr>
          <w:p w14:paraId="711C260C" w14:textId="5100E73D" w:rsidR="0049023B" w:rsidRPr="0049023B" w:rsidRDefault="0049023B" w:rsidP="00374F53">
            <w:pPr>
              <w:jc w:val="center"/>
              <w:rPr>
                <w:rFonts w:ascii="Times New Roman" w:hAnsi="Times New Roman" w:cs="Times New Roman"/>
                <w:lang w:val="sr-Latn-RS"/>
              </w:rPr>
            </w:pPr>
            <w:r>
              <w:rPr>
                <w:rFonts w:ascii="Times New Roman" w:hAnsi="Times New Roman" w:cs="Times New Roman"/>
                <w:lang w:val="sr-Cyrl-RS"/>
              </w:rPr>
              <w:t>-</w:t>
            </w:r>
          </w:p>
        </w:tc>
        <w:tc>
          <w:tcPr>
            <w:tcW w:w="790" w:type="dxa"/>
            <w:shd w:val="clear" w:color="auto" w:fill="FFFFFF" w:themeFill="background1"/>
            <w:vAlign w:val="center"/>
          </w:tcPr>
          <w:p w14:paraId="49AEF870" w14:textId="2C99CF84" w:rsidR="0049023B" w:rsidRPr="005B7373" w:rsidRDefault="0049023B" w:rsidP="00374F53">
            <w:pPr>
              <w:jc w:val="center"/>
              <w:rPr>
                <w:rFonts w:ascii="Times New Roman" w:hAnsi="Times New Roman" w:cs="Times New Roman"/>
                <w:lang w:val="sr-Cyrl-RS"/>
              </w:rPr>
            </w:pPr>
            <w:r>
              <w:rPr>
                <w:rFonts w:ascii="Times New Roman" w:hAnsi="Times New Roman" w:cs="Times New Roman"/>
                <w:lang w:val="sr-Cyrl-RS"/>
              </w:rPr>
              <w:t>-</w:t>
            </w:r>
          </w:p>
        </w:tc>
        <w:tc>
          <w:tcPr>
            <w:tcW w:w="2014" w:type="dxa"/>
            <w:shd w:val="clear" w:color="auto" w:fill="FFFFFF" w:themeFill="background1"/>
          </w:tcPr>
          <w:p w14:paraId="587DC41E" w14:textId="77777777" w:rsidR="0049023B" w:rsidRPr="000F508C" w:rsidRDefault="0049023B" w:rsidP="00374F53">
            <w:pPr>
              <w:rPr>
                <w:rFonts w:ascii="Times New Roman" w:hAnsi="Times New Roman" w:cs="Times New Roman"/>
                <w:lang w:val="sr-Cyrl-RS"/>
              </w:rPr>
            </w:pPr>
            <w:r>
              <w:rPr>
                <w:rFonts w:ascii="Times New Roman" w:hAnsi="Times New Roman" w:cs="Times New Roman"/>
                <w:lang w:val="sr-Cyrl-RS"/>
              </w:rPr>
              <w:t>Листе присутних, извештај о раду ОШ у Вајској и Селенчи, фотографије</w:t>
            </w:r>
          </w:p>
        </w:tc>
      </w:tr>
      <w:tr w:rsidR="00225157" w:rsidRPr="000F508C" w14:paraId="1987D352" w14:textId="77777777" w:rsidTr="002E68AC">
        <w:trPr>
          <w:trHeight w:val="635"/>
        </w:trPr>
        <w:tc>
          <w:tcPr>
            <w:tcW w:w="727" w:type="dxa"/>
            <w:shd w:val="clear" w:color="auto" w:fill="FFFFFF" w:themeFill="background1"/>
          </w:tcPr>
          <w:p w14:paraId="142F9DE1" w14:textId="664F1E6D" w:rsidR="0049023B" w:rsidRDefault="002E68AC" w:rsidP="00374F53">
            <w:pPr>
              <w:jc w:val="both"/>
              <w:rPr>
                <w:rFonts w:ascii="Times New Roman" w:hAnsi="Times New Roman" w:cs="Times New Roman"/>
                <w:lang w:val="sr-Cyrl-RS"/>
              </w:rPr>
            </w:pPr>
            <w:r>
              <w:rPr>
                <w:rFonts w:ascii="Times New Roman" w:hAnsi="Times New Roman" w:cs="Times New Roman"/>
                <w:lang w:val="sr-Cyrl-RS"/>
              </w:rPr>
              <w:t>2.1.2</w:t>
            </w:r>
          </w:p>
        </w:tc>
        <w:tc>
          <w:tcPr>
            <w:tcW w:w="2210" w:type="dxa"/>
            <w:shd w:val="clear" w:color="auto" w:fill="FFFFFF" w:themeFill="background1"/>
          </w:tcPr>
          <w:p w14:paraId="01C87245" w14:textId="40471464" w:rsidR="0049023B" w:rsidRDefault="0049023B" w:rsidP="00374F53">
            <w:pPr>
              <w:jc w:val="both"/>
              <w:rPr>
                <w:rFonts w:ascii="Times New Roman" w:hAnsi="Times New Roman" w:cs="Times New Roman"/>
                <w:lang w:val="sr-Cyrl-RS"/>
              </w:rPr>
            </w:pPr>
            <w:r w:rsidRPr="0049023B">
              <w:rPr>
                <w:rFonts w:ascii="Times New Roman" w:hAnsi="Times New Roman" w:cs="Times New Roman"/>
                <w:lang w:val="sr-Cyrl-RS"/>
              </w:rPr>
              <w:t xml:space="preserve">Одржавање састанака са локалним </w:t>
            </w:r>
            <w:r w:rsidR="00225157">
              <w:rPr>
                <w:rFonts w:ascii="Times New Roman" w:hAnsi="Times New Roman" w:cs="Times New Roman"/>
                <w:lang w:val="sr-Cyrl-RS"/>
              </w:rPr>
              <w:t>стејкхолдерима</w:t>
            </w:r>
            <w:r w:rsidRPr="0049023B">
              <w:rPr>
                <w:rFonts w:ascii="Times New Roman" w:hAnsi="Times New Roman" w:cs="Times New Roman"/>
                <w:lang w:val="sr-Cyrl-RS"/>
              </w:rPr>
              <w:t xml:space="preserve"> ради утврђивања листе приоритета за унапређење инфраструктуре у ромским насељима</w:t>
            </w:r>
          </w:p>
        </w:tc>
        <w:tc>
          <w:tcPr>
            <w:tcW w:w="2399" w:type="dxa"/>
            <w:shd w:val="clear" w:color="auto" w:fill="FFFFFF" w:themeFill="background1"/>
          </w:tcPr>
          <w:p w14:paraId="01D47705" w14:textId="03BD1391" w:rsidR="0049023B" w:rsidRDefault="00225157" w:rsidP="00374F53">
            <w:pPr>
              <w:jc w:val="both"/>
              <w:rPr>
                <w:rFonts w:ascii="Times New Roman" w:hAnsi="Times New Roman" w:cs="Times New Roman"/>
                <w:lang w:val="sr-Cyrl-RS"/>
              </w:rPr>
            </w:pPr>
            <w:r>
              <w:rPr>
                <w:rFonts w:ascii="Times New Roman" w:hAnsi="Times New Roman" w:cs="Times New Roman"/>
                <w:lang w:val="sr-Cyrl-RS"/>
              </w:rPr>
              <w:t>Консултативни састанци</w:t>
            </w:r>
            <w:r w:rsidRPr="00225157">
              <w:rPr>
                <w:rFonts w:ascii="Times New Roman" w:hAnsi="Times New Roman" w:cs="Times New Roman"/>
                <w:lang w:val="sr-Cyrl-RS"/>
              </w:rPr>
              <w:t xml:space="preserve"> у циљу формирања листе приоритетних инфраструктурних пројеката</w:t>
            </w:r>
          </w:p>
        </w:tc>
        <w:tc>
          <w:tcPr>
            <w:tcW w:w="1984" w:type="dxa"/>
            <w:shd w:val="clear" w:color="auto" w:fill="FFFFFF" w:themeFill="background1"/>
          </w:tcPr>
          <w:p w14:paraId="77D24F32" w14:textId="77777777" w:rsidR="00225157" w:rsidRPr="00225157" w:rsidRDefault="00225157" w:rsidP="00225157">
            <w:pPr>
              <w:rPr>
                <w:rFonts w:ascii="Times New Roman" w:hAnsi="Times New Roman" w:cs="Times New Roman"/>
                <w:lang w:val="sr-Cyrl-RS"/>
              </w:rPr>
            </w:pPr>
            <w:r w:rsidRPr="00225157">
              <w:rPr>
                <w:rFonts w:ascii="Times New Roman" w:hAnsi="Times New Roman" w:cs="Times New Roman"/>
                <w:lang w:val="sr-Cyrl-RS"/>
              </w:rPr>
              <w:t xml:space="preserve">-Број одржаних састанака </w:t>
            </w:r>
          </w:p>
          <w:p w14:paraId="5A35315D" w14:textId="1A2F958D" w:rsidR="00225157" w:rsidRDefault="00225157" w:rsidP="00225157">
            <w:pPr>
              <w:rPr>
                <w:rFonts w:ascii="Times New Roman" w:hAnsi="Times New Roman" w:cs="Times New Roman"/>
                <w:lang w:val="sr-Cyrl-RS"/>
              </w:rPr>
            </w:pPr>
            <w:r w:rsidRPr="00225157">
              <w:rPr>
                <w:rFonts w:ascii="Times New Roman" w:hAnsi="Times New Roman" w:cs="Times New Roman"/>
                <w:lang w:val="sr-Cyrl-RS"/>
              </w:rPr>
              <w:t xml:space="preserve"> </w:t>
            </w:r>
          </w:p>
          <w:p w14:paraId="2E890C54" w14:textId="5AAABEA4" w:rsidR="00225157" w:rsidRDefault="00225157" w:rsidP="00225157">
            <w:pPr>
              <w:rPr>
                <w:rFonts w:ascii="Times New Roman" w:hAnsi="Times New Roman" w:cs="Times New Roman"/>
                <w:lang w:val="sr-Cyrl-RS"/>
              </w:rPr>
            </w:pPr>
          </w:p>
          <w:p w14:paraId="63608865" w14:textId="77777777" w:rsidR="00225157" w:rsidRPr="00225157" w:rsidRDefault="00225157" w:rsidP="00225157">
            <w:pPr>
              <w:rPr>
                <w:rFonts w:ascii="Times New Roman" w:hAnsi="Times New Roman" w:cs="Times New Roman"/>
                <w:lang w:val="sr-Cyrl-RS"/>
              </w:rPr>
            </w:pPr>
          </w:p>
          <w:p w14:paraId="01776A68" w14:textId="45B3B4E5" w:rsidR="0049023B" w:rsidRDefault="00225157" w:rsidP="00225157">
            <w:pPr>
              <w:rPr>
                <w:rFonts w:ascii="Times New Roman" w:hAnsi="Times New Roman" w:cs="Times New Roman"/>
                <w:lang w:val="sr-Cyrl-RS"/>
              </w:rPr>
            </w:pPr>
            <w:r w:rsidRPr="00225157">
              <w:rPr>
                <w:rFonts w:ascii="Times New Roman" w:hAnsi="Times New Roman" w:cs="Times New Roman"/>
                <w:lang w:val="sr-Cyrl-RS"/>
              </w:rPr>
              <w:t>-Број попуњених упитника</w:t>
            </w:r>
          </w:p>
        </w:tc>
        <w:tc>
          <w:tcPr>
            <w:tcW w:w="795" w:type="dxa"/>
            <w:shd w:val="clear" w:color="auto" w:fill="FFFFFF" w:themeFill="background1"/>
            <w:vAlign w:val="center"/>
          </w:tcPr>
          <w:p w14:paraId="5D39BB4C" w14:textId="3ECEF55B" w:rsidR="0049023B" w:rsidRPr="005B7373" w:rsidRDefault="009163F0" w:rsidP="00374F53">
            <w:pPr>
              <w:jc w:val="center"/>
              <w:rPr>
                <w:rFonts w:ascii="Times New Roman" w:hAnsi="Times New Roman" w:cs="Times New Roman"/>
                <w:lang w:val="sr-Cyrl-RS"/>
              </w:rPr>
            </w:pPr>
            <w:r>
              <w:rPr>
                <w:rFonts w:ascii="Times New Roman" w:hAnsi="Times New Roman" w:cs="Times New Roman"/>
                <w:lang w:val="sr-Latn-RS"/>
              </w:rPr>
              <w:t>2020</w:t>
            </w:r>
          </w:p>
        </w:tc>
        <w:tc>
          <w:tcPr>
            <w:tcW w:w="994" w:type="dxa"/>
            <w:shd w:val="clear" w:color="auto" w:fill="FFFFFF" w:themeFill="background1"/>
            <w:vAlign w:val="center"/>
          </w:tcPr>
          <w:p w14:paraId="61E3CD76" w14:textId="77777777" w:rsidR="0049023B" w:rsidRDefault="00225157" w:rsidP="00374F53">
            <w:pPr>
              <w:jc w:val="center"/>
              <w:rPr>
                <w:rFonts w:ascii="Times New Roman" w:hAnsi="Times New Roman" w:cs="Times New Roman"/>
                <w:lang w:val="sr-Cyrl-RS"/>
              </w:rPr>
            </w:pPr>
            <w:r>
              <w:rPr>
                <w:rFonts w:ascii="Times New Roman" w:hAnsi="Times New Roman" w:cs="Times New Roman"/>
                <w:lang w:val="sr-Cyrl-RS"/>
              </w:rPr>
              <w:t>0</w:t>
            </w:r>
          </w:p>
          <w:p w14:paraId="7FFC90DD" w14:textId="77777777" w:rsidR="00225157" w:rsidRDefault="00225157" w:rsidP="00374F53">
            <w:pPr>
              <w:jc w:val="center"/>
              <w:rPr>
                <w:rFonts w:ascii="Times New Roman" w:hAnsi="Times New Roman" w:cs="Times New Roman"/>
                <w:lang w:val="sr-Cyrl-RS"/>
              </w:rPr>
            </w:pPr>
          </w:p>
          <w:p w14:paraId="36228C78" w14:textId="77777777" w:rsidR="00225157" w:rsidRDefault="00225157" w:rsidP="00374F53">
            <w:pPr>
              <w:jc w:val="center"/>
              <w:rPr>
                <w:rFonts w:ascii="Times New Roman" w:hAnsi="Times New Roman" w:cs="Times New Roman"/>
                <w:lang w:val="sr-Cyrl-RS"/>
              </w:rPr>
            </w:pPr>
          </w:p>
          <w:p w14:paraId="7EDDE754" w14:textId="77777777" w:rsidR="00225157" w:rsidRDefault="00225157" w:rsidP="00374F53">
            <w:pPr>
              <w:jc w:val="center"/>
              <w:rPr>
                <w:rFonts w:ascii="Times New Roman" w:hAnsi="Times New Roman" w:cs="Times New Roman"/>
                <w:lang w:val="sr-Cyrl-RS"/>
              </w:rPr>
            </w:pPr>
          </w:p>
          <w:p w14:paraId="09F010D6" w14:textId="77777777" w:rsidR="00225157" w:rsidRDefault="00225157" w:rsidP="00374F53">
            <w:pPr>
              <w:jc w:val="center"/>
              <w:rPr>
                <w:rFonts w:ascii="Times New Roman" w:hAnsi="Times New Roman" w:cs="Times New Roman"/>
                <w:lang w:val="sr-Cyrl-RS"/>
              </w:rPr>
            </w:pPr>
          </w:p>
          <w:p w14:paraId="4183DD0F" w14:textId="59C29A3D" w:rsidR="00225157" w:rsidRDefault="00225157" w:rsidP="00374F53">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15AEE348" w14:textId="77777777" w:rsidR="0049023B" w:rsidRDefault="00225157" w:rsidP="00374F53">
            <w:pPr>
              <w:jc w:val="center"/>
              <w:rPr>
                <w:rFonts w:ascii="Times New Roman" w:hAnsi="Times New Roman" w:cs="Times New Roman"/>
                <w:lang w:val="sr-Cyrl-RS"/>
              </w:rPr>
            </w:pPr>
            <w:r>
              <w:rPr>
                <w:rFonts w:ascii="Times New Roman" w:hAnsi="Times New Roman" w:cs="Times New Roman"/>
                <w:lang w:val="sr-Cyrl-RS"/>
              </w:rPr>
              <w:t>3</w:t>
            </w:r>
          </w:p>
          <w:p w14:paraId="72E8BC94" w14:textId="77777777" w:rsidR="00225157" w:rsidRDefault="00225157" w:rsidP="00374F53">
            <w:pPr>
              <w:jc w:val="center"/>
              <w:rPr>
                <w:rFonts w:ascii="Times New Roman" w:hAnsi="Times New Roman" w:cs="Times New Roman"/>
                <w:lang w:val="sr-Cyrl-RS"/>
              </w:rPr>
            </w:pPr>
          </w:p>
          <w:p w14:paraId="7C0FD4CA" w14:textId="77777777" w:rsidR="00225157" w:rsidRDefault="00225157" w:rsidP="00374F53">
            <w:pPr>
              <w:jc w:val="center"/>
              <w:rPr>
                <w:rFonts w:ascii="Times New Roman" w:hAnsi="Times New Roman" w:cs="Times New Roman"/>
                <w:lang w:val="sr-Cyrl-RS"/>
              </w:rPr>
            </w:pPr>
          </w:p>
          <w:p w14:paraId="2A3BAEF8" w14:textId="77777777" w:rsidR="00225157" w:rsidRDefault="00225157" w:rsidP="00374F53">
            <w:pPr>
              <w:jc w:val="center"/>
              <w:rPr>
                <w:rFonts w:ascii="Times New Roman" w:hAnsi="Times New Roman" w:cs="Times New Roman"/>
                <w:lang w:val="sr-Cyrl-RS"/>
              </w:rPr>
            </w:pPr>
          </w:p>
          <w:p w14:paraId="6E4E2EF9" w14:textId="77777777" w:rsidR="00225157" w:rsidRDefault="00225157" w:rsidP="00374F53">
            <w:pPr>
              <w:jc w:val="center"/>
              <w:rPr>
                <w:rFonts w:ascii="Times New Roman" w:hAnsi="Times New Roman" w:cs="Times New Roman"/>
                <w:lang w:val="sr-Cyrl-RS"/>
              </w:rPr>
            </w:pPr>
          </w:p>
          <w:p w14:paraId="444397AB" w14:textId="669DDA85" w:rsidR="00225157" w:rsidRDefault="00225157" w:rsidP="00374F53">
            <w:pPr>
              <w:jc w:val="center"/>
              <w:rPr>
                <w:rFonts w:ascii="Times New Roman" w:hAnsi="Times New Roman" w:cs="Times New Roman"/>
                <w:lang w:val="sr-Cyrl-RS"/>
              </w:rPr>
            </w:pPr>
            <w:r>
              <w:rPr>
                <w:rFonts w:ascii="Times New Roman" w:hAnsi="Times New Roman" w:cs="Times New Roman"/>
                <w:lang w:val="sr-Cyrl-RS"/>
              </w:rPr>
              <w:t>120</w:t>
            </w:r>
          </w:p>
        </w:tc>
        <w:tc>
          <w:tcPr>
            <w:tcW w:w="777" w:type="dxa"/>
            <w:shd w:val="clear" w:color="auto" w:fill="FFFFFF" w:themeFill="background1"/>
            <w:vAlign w:val="center"/>
          </w:tcPr>
          <w:p w14:paraId="61D4E700" w14:textId="77777777" w:rsidR="0049023B" w:rsidRDefault="00225157" w:rsidP="00374F53">
            <w:pPr>
              <w:jc w:val="center"/>
              <w:rPr>
                <w:rFonts w:ascii="Times New Roman" w:hAnsi="Times New Roman" w:cs="Times New Roman"/>
                <w:lang w:val="sr-Cyrl-RS"/>
              </w:rPr>
            </w:pPr>
            <w:r>
              <w:rPr>
                <w:rFonts w:ascii="Times New Roman" w:hAnsi="Times New Roman" w:cs="Times New Roman"/>
                <w:lang w:val="sr-Cyrl-RS"/>
              </w:rPr>
              <w:t>0</w:t>
            </w:r>
          </w:p>
          <w:p w14:paraId="2EB3DE6D" w14:textId="77777777" w:rsidR="00225157" w:rsidRDefault="00225157" w:rsidP="00374F53">
            <w:pPr>
              <w:jc w:val="center"/>
              <w:rPr>
                <w:rFonts w:ascii="Times New Roman" w:hAnsi="Times New Roman" w:cs="Times New Roman"/>
                <w:lang w:val="sr-Cyrl-RS"/>
              </w:rPr>
            </w:pPr>
          </w:p>
          <w:p w14:paraId="5F167AC9" w14:textId="77777777" w:rsidR="00225157" w:rsidRDefault="00225157" w:rsidP="00374F53">
            <w:pPr>
              <w:jc w:val="center"/>
              <w:rPr>
                <w:rFonts w:ascii="Times New Roman" w:hAnsi="Times New Roman" w:cs="Times New Roman"/>
                <w:lang w:val="sr-Cyrl-RS"/>
              </w:rPr>
            </w:pPr>
          </w:p>
          <w:p w14:paraId="21D8C584" w14:textId="77777777" w:rsidR="00225157" w:rsidRDefault="00225157" w:rsidP="00374F53">
            <w:pPr>
              <w:jc w:val="center"/>
              <w:rPr>
                <w:rFonts w:ascii="Times New Roman" w:hAnsi="Times New Roman" w:cs="Times New Roman"/>
                <w:lang w:val="sr-Cyrl-RS"/>
              </w:rPr>
            </w:pPr>
          </w:p>
          <w:p w14:paraId="65392B4C" w14:textId="77777777" w:rsidR="00225157" w:rsidRDefault="00225157" w:rsidP="00374F53">
            <w:pPr>
              <w:jc w:val="center"/>
              <w:rPr>
                <w:rFonts w:ascii="Times New Roman" w:hAnsi="Times New Roman" w:cs="Times New Roman"/>
                <w:lang w:val="sr-Cyrl-RS"/>
              </w:rPr>
            </w:pPr>
          </w:p>
          <w:p w14:paraId="4E45A4FE" w14:textId="5D3EE48A" w:rsidR="00225157" w:rsidRDefault="00225157" w:rsidP="00374F53">
            <w:pPr>
              <w:jc w:val="center"/>
              <w:rPr>
                <w:rFonts w:ascii="Times New Roman" w:hAnsi="Times New Roman" w:cs="Times New Roman"/>
                <w:lang w:val="sr-Cyrl-RS"/>
              </w:rPr>
            </w:pPr>
            <w:r>
              <w:rPr>
                <w:rFonts w:ascii="Times New Roman" w:hAnsi="Times New Roman" w:cs="Times New Roman"/>
                <w:lang w:val="sr-Cyrl-RS"/>
              </w:rPr>
              <w:t>0</w:t>
            </w:r>
          </w:p>
        </w:tc>
        <w:tc>
          <w:tcPr>
            <w:tcW w:w="790" w:type="dxa"/>
            <w:shd w:val="clear" w:color="auto" w:fill="FFFFFF" w:themeFill="background1"/>
            <w:vAlign w:val="center"/>
          </w:tcPr>
          <w:p w14:paraId="3F9C37BF" w14:textId="77777777" w:rsidR="0049023B" w:rsidRDefault="00225157" w:rsidP="00374F53">
            <w:pPr>
              <w:jc w:val="center"/>
              <w:rPr>
                <w:rFonts w:ascii="Times New Roman" w:hAnsi="Times New Roman" w:cs="Times New Roman"/>
                <w:lang w:val="sr-Cyrl-RS"/>
              </w:rPr>
            </w:pPr>
            <w:r>
              <w:rPr>
                <w:rFonts w:ascii="Times New Roman" w:hAnsi="Times New Roman" w:cs="Times New Roman"/>
                <w:lang w:val="sr-Cyrl-RS"/>
              </w:rPr>
              <w:t>0</w:t>
            </w:r>
          </w:p>
          <w:p w14:paraId="6EC0B95D" w14:textId="77777777" w:rsidR="00225157" w:rsidRDefault="00225157" w:rsidP="00374F53">
            <w:pPr>
              <w:jc w:val="center"/>
              <w:rPr>
                <w:rFonts w:ascii="Times New Roman" w:hAnsi="Times New Roman" w:cs="Times New Roman"/>
                <w:lang w:val="sr-Cyrl-RS"/>
              </w:rPr>
            </w:pPr>
          </w:p>
          <w:p w14:paraId="353CB39C" w14:textId="77777777" w:rsidR="00225157" w:rsidRDefault="00225157" w:rsidP="00374F53">
            <w:pPr>
              <w:jc w:val="center"/>
              <w:rPr>
                <w:rFonts w:ascii="Times New Roman" w:hAnsi="Times New Roman" w:cs="Times New Roman"/>
                <w:lang w:val="sr-Cyrl-RS"/>
              </w:rPr>
            </w:pPr>
          </w:p>
          <w:p w14:paraId="01E8CDF0" w14:textId="77777777" w:rsidR="00225157" w:rsidRDefault="00225157" w:rsidP="00374F53">
            <w:pPr>
              <w:jc w:val="center"/>
              <w:rPr>
                <w:rFonts w:ascii="Times New Roman" w:hAnsi="Times New Roman" w:cs="Times New Roman"/>
                <w:lang w:val="sr-Cyrl-RS"/>
              </w:rPr>
            </w:pPr>
          </w:p>
          <w:p w14:paraId="07827ED1" w14:textId="77777777" w:rsidR="00225157" w:rsidRDefault="00225157" w:rsidP="00374F53">
            <w:pPr>
              <w:jc w:val="center"/>
              <w:rPr>
                <w:rFonts w:ascii="Times New Roman" w:hAnsi="Times New Roman" w:cs="Times New Roman"/>
                <w:lang w:val="sr-Cyrl-RS"/>
              </w:rPr>
            </w:pPr>
          </w:p>
          <w:p w14:paraId="7FA59B1B" w14:textId="3447BB4B" w:rsidR="00225157" w:rsidRDefault="00225157" w:rsidP="00374F53">
            <w:pPr>
              <w:jc w:val="center"/>
              <w:rPr>
                <w:rFonts w:ascii="Times New Roman" w:hAnsi="Times New Roman" w:cs="Times New Roman"/>
                <w:lang w:val="sr-Cyrl-RS"/>
              </w:rPr>
            </w:pPr>
            <w:r>
              <w:rPr>
                <w:rFonts w:ascii="Times New Roman" w:hAnsi="Times New Roman" w:cs="Times New Roman"/>
                <w:lang w:val="sr-Cyrl-RS"/>
              </w:rPr>
              <w:t>0</w:t>
            </w:r>
          </w:p>
        </w:tc>
        <w:tc>
          <w:tcPr>
            <w:tcW w:w="2014" w:type="dxa"/>
            <w:shd w:val="clear" w:color="auto" w:fill="FFFFFF" w:themeFill="background1"/>
          </w:tcPr>
          <w:p w14:paraId="0F3C5B50" w14:textId="4D056C60" w:rsidR="0049023B" w:rsidRDefault="00225157" w:rsidP="00374F53">
            <w:pPr>
              <w:rPr>
                <w:rFonts w:ascii="Times New Roman" w:hAnsi="Times New Roman" w:cs="Times New Roman"/>
                <w:lang w:val="sr-Cyrl-RS"/>
              </w:rPr>
            </w:pPr>
            <w:r>
              <w:rPr>
                <w:rFonts w:ascii="Times New Roman" w:hAnsi="Times New Roman" w:cs="Times New Roman"/>
                <w:lang w:val="sr-Cyrl-RS"/>
              </w:rPr>
              <w:t>Попуњене анкете, записници са састанака, фотографије, листе присуства</w:t>
            </w:r>
          </w:p>
        </w:tc>
      </w:tr>
      <w:tr w:rsidR="00225157" w:rsidRPr="000F508C" w14:paraId="33188878" w14:textId="77777777" w:rsidTr="002E68AC">
        <w:trPr>
          <w:trHeight w:val="635"/>
        </w:trPr>
        <w:tc>
          <w:tcPr>
            <w:tcW w:w="727" w:type="dxa"/>
            <w:shd w:val="clear" w:color="auto" w:fill="FFFFFF" w:themeFill="background1"/>
          </w:tcPr>
          <w:p w14:paraId="0C83AFB0" w14:textId="28CC9D5B" w:rsidR="00225157" w:rsidRDefault="00225157" w:rsidP="00374F53">
            <w:pPr>
              <w:jc w:val="both"/>
              <w:rPr>
                <w:rFonts w:ascii="Times New Roman" w:hAnsi="Times New Roman" w:cs="Times New Roman"/>
                <w:lang w:val="sr-Cyrl-RS"/>
              </w:rPr>
            </w:pPr>
            <w:r>
              <w:rPr>
                <w:rFonts w:ascii="Times New Roman" w:hAnsi="Times New Roman" w:cs="Times New Roman"/>
                <w:lang w:val="sr-Cyrl-RS"/>
              </w:rPr>
              <w:t>2.1.3</w:t>
            </w:r>
          </w:p>
        </w:tc>
        <w:tc>
          <w:tcPr>
            <w:tcW w:w="2210" w:type="dxa"/>
            <w:shd w:val="clear" w:color="auto" w:fill="FFFFFF" w:themeFill="background1"/>
          </w:tcPr>
          <w:p w14:paraId="32F79A20" w14:textId="277EE3CE" w:rsidR="00225157" w:rsidRPr="0049023B" w:rsidRDefault="00225157" w:rsidP="00225157">
            <w:pPr>
              <w:jc w:val="both"/>
              <w:rPr>
                <w:rFonts w:ascii="Times New Roman" w:hAnsi="Times New Roman" w:cs="Times New Roman"/>
                <w:lang w:val="sr-Cyrl-RS"/>
              </w:rPr>
            </w:pPr>
            <w:r w:rsidRPr="00225157">
              <w:rPr>
                <w:rFonts w:ascii="Times New Roman" w:hAnsi="Times New Roman" w:cs="Times New Roman"/>
                <w:lang w:val="sr-Cyrl-RS"/>
              </w:rPr>
              <w:t xml:space="preserve">Утврђивање листе приоритних инфраструктурних пројеката у ромским насељима </w:t>
            </w:r>
            <w:r>
              <w:rPr>
                <w:rFonts w:ascii="Times New Roman" w:hAnsi="Times New Roman" w:cs="Times New Roman"/>
                <w:lang w:val="sr-Cyrl-RS"/>
              </w:rPr>
              <w:t>општине</w:t>
            </w:r>
          </w:p>
        </w:tc>
        <w:tc>
          <w:tcPr>
            <w:tcW w:w="2399" w:type="dxa"/>
            <w:shd w:val="clear" w:color="auto" w:fill="FFFFFF" w:themeFill="background1"/>
          </w:tcPr>
          <w:p w14:paraId="5FE09763" w14:textId="7EDFDFBD" w:rsidR="00225157" w:rsidRDefault="00225157" w:rsidP="00374F53">
            <w:pPr>
              <w:jc w:val="both"/>
              <w:rPr>
                <w:rFonts w:ascii="Times New Roman" w:hAnsi="Times New Roman" w:cs="Times New Roman"/>
                <w:lang w:val="sr-Cyrl-RS"/>
              </w:rPr>
            </w:pPr>
            <w:r>
              <w:rPr>
                <w:rFonts w:ascii="Times New Roman" w:hAnsi="Times New Roman" w:cs="Times New Roman"/>
                <w:lang w:val="sr-Cyrl-RS"/>
              </w:rPr>
              <w:t xml:space="preserve">Листа приоритета </w:t>
            </w:r>
            <w:r w:rsidRPr="00225157">
              <w:rPr>
                <w:rFonts w:ascii="Times New Roman" w:hAnsi="Times New Roman" w:cs="Times New Roman"/>
                <w:lang w:val="sr-Cyrl-RS"/>
              </w:rPr>
              <w:t>инфраструктурних пројеката у ромским насељима</w:t>
            </w:r>
          </w:p>
        </w:tc>
        <w:tc>
          <w:tcPr>
            <w:tcW w:w="1984" w:type="dxa"/>
            <w:shd w:val="clear" w:color="auto" w:fill="FFFFFF" w:themeFill="background1"/>
          </w:tcPr>
          <w:p w14:paraId="461CA208" w14:textId="71E76B28" w:rsidR="00225157" w:rsidRPr="00225157" w:rsidRDefault="00225157" w:rsidP="00225157">
            <w:pPr>
              <w:rPr>
                <w:rFonts w:ascii="Times New Roman" w:hAnsi="Times New Roman" w:cs="Times New Roman"/>
                <w:lang w:val="sr-Cyrl-RS"/>
              </w:rPr>
            </w:pPr>
            <w:r>
              <w:rPr>
                <w:rFonts w:ascii="Times New Roman" w:hAnsi="Times New Roman" w:cs="Times New Roman"/>
                <w:lang w:val="sr-Cyrl-RS"/>
              </w:rPr>
              <w:t>Број приоритетних инфраструктурних пројеката</w:t>
            </w:r>
          </w:p>
        </w:tc>
        <w:tc>
          <w:tcPr>
            <w:tcW w:w="795" w:type="dxa"/>
            <w:shd w:val="clear" w:color="auto" w:fill="FFFFFF" w:themeFill="background1"/>
            <w:vAlign w:val="center"/>
          </w:tcPr>
          <w:p w14:paraId="5380EA6A" w14:textId="47C0FBCC" w:rsidR="00225157" w:rsidRDefault="009163F0" w:rsidP="00374F53">
            <w:pPr>
              <w:jc w:val="center"/>
              <w:rPr>
                <w:rFonts w:ascii="Times New Roman" w:hAnsi="Times New Roman" w:cs="Times New Roman"/>
                <w:lang w:val="sr-Cyrl-RS"/>
              </w:rPr>
            </w:pPr>
            <w:r>
              <w:rPr>
                <w:rFonts w:ascii="Times New Roman" w:hAnsi="Times New Roman" w:cs="Times New Roman"/>
                <w:lang w:val="sr-Latn-RS"/>
              </w:rPr>
              <w:t>2020</w:t>
            </w:r>
          </w:p>
        </w:tc>
        <w:tc>
          <w:tcPr>
            <w:tcW w:w="994" w:type="dxa"/>
            <w:shd w:val="clear" w:color="auto" w:fill="FFFFFF" w:themeFill="background1"/>
            <w:vAlign w:val="center"/>
          </w:tcPr>
          <w:p w14:paraId="13ADD8BA" w14:textId="5FAB77F2" w:rsidR="00225157" w:rsidRDefault="00225157" w:rsidP="00374F53">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0F60007C" w14:textId="502572D4" w:rsidR="00225157" w:rsidRDefault="00225157" w:rsidP="00374F53">
            <w:pPr>
              <w:jc w:val="center"/>
              <w:rPr>
                <w:rFonts w:ascii="Times New Roman" w:hAnsi="Times New Roman" w:cs="Times New Roman"/>
                <w:lang w:val="sr-Cyrl-RS"/>
              </w:rPr>
            </w:pPr>
            <w:r>
              <w:rPr>
                <w:rFonts w:ascii="Times New Roman" w:hAnsi="Times New Roman" w:cs="Times New Roman"/>
                <w:lang w:val="sr-Cyrl-RS"/>
              </w:rPr>
              <w:t>4</w:t>
            </w:r>
          </w:p>
        </w:tc>
        <w:tc>
          <w:tcPr>
            <w:tcW w:w="777" w:type="dxa"/>
            <w:shd w:val="clear" w:color="auto" w:fill="FFFFFF" w:themeFill="background1"/>
            <w:vAlign w:val="center"/>
          </w:tcPr>
          <w:p w14:paraId="70FF4F43" w14:textId="47B308C8" w:rsidR="00225157" w:rsidRDefault="00225157" w:rsidP="00374F53">
            <w:pPr>
              <w:jc w:val="center"/>
              <w:rPr>
                <w:rFonts w:ascii="Times New Roman" w:hAnsi="Times New Roman" w:cs="Times New Roman"/>
                <w:lang w:val="sr-Cyrl-RS"/>
              </w:rPr>
            </w:pPr>
            <w:r>
              <w:rPr>
                <w:rFonts w:ascii="Times New Roman" w:hAnsi="Times New Roman" w:cs="Times New Roman"/>
                <w:lang w:val="sr-Cyrl-RS"/>
              </w:rPr>
              <w:t>0</w:t>
            </w:r>
          </w:p>
        </w:tc>
        <w:tc>
          <w:tcPr>
            <w:tcW w:w="790" w:type="dxa"/>
            <w:shd w:val="clear" w:color="auto" w:fill="FFFFFF" w:themeFill="background1"/>
            <w:vAlign w:val="center"/>
          </w:tcPr>
          <w:p w14:paraId="0D90C2B7" w14:textId="3A64AB5C" w:rsidR="00225157" w:rsidRDefault="00225157" w:rsidP="00374F53">
            <w:pPr>
              <w:jc w:val="center"/>
              <w:rPr>
                <w:rFonts w:ascii="Times New Roman" w:hAnsi="Times New Roman" w:cs="Times New Roman"/>
                <w:lang w:val="sr-Cyrl-RS"/>
              </w:rPr>
            </w:pPr>
            <w:r>
              <w:rPr>
                <w:rFonts w:ascii="Times New Roman" w:hAnsi="Times New Roman" w:cs="Times New Roman"/>
                <w:lang w:val="sr-Cyrl-RS"/>
              </w:rPr>
              <w:t>0</w:t>
            </w:r>
          </w:p>
        </w:tc>
        <w:tc>
          <w:tcPr>
            <w:tcW w:w="2014" w:type="dxa"/>
            <w:shd w:val="clear" w:color="auto" w:fill="FFFFFF" w:themeFill="background1"/>
          </w:tcPr>
          <w:p w14:paraId="058AA640" w14:textId="259F7185" w:rsidR="00225157" w:rsidRDefault="00225157" w:rsidP="00374F53">
            <w:pPr>
              <w:rPr>
                <w:rFonts w:ascii="Times New Roman" w:hAnsi="Times New Roman" w:cs="Times New Roman"/>
                <w:lang w:val="sr-Cyrl-RS"/>
              </w:rPr>
            </w:pPr>
            <w:r>
              <w:rPr>
                <w:rFonts w:ascii="Times New Roman" w:hAnsi="Times New Roman" w:cs="Times New Roman"/>
                <w:lang w:val="sr-Cyrl-RS"/>
              </w:rPr>
              <w:t>Листа приоритета са инфраструктурним пројектима</w:t>
            </w:r>
          </w:p>
        </w:tc>
      </w:tr>
      <w:tr w:rsidR="00225157" w14:paraId="1D2931DA" w14:textId="77777777" w:rsidTr="00374F53">
        <w:tc>
          <w:tcPr>
            <w:tcW w:w="13405" w:type="dxa"/>
            <w:gridSpan w:val="10"/>
            <w:shd w:val="clear" w:color="auto" w:fill="FFC000"/>
          </w:tcPr>
          <w:p w14:paraId="60A7B720" w14:textId="216D53C8" w:rsidR="00225157" w:rsidRPr="002E68AC" w:rsidRDefault="00225157" w:rsidP="00374F53">
            <w:pPr>
              <w:jc w:val="both"/>
              <w:rPr>
                <w:rFonts w:ascii="Times New Roman" w:hAnsi="Times New Roman" w:cs="Times New Roman"/>
                <w:lang w:val="sr-Cyrl-RS"/>
              </w:rPr>
            </w:pPr>
            <w:r w:rsidRPr="0002130F">
              <w:rPr>
                <w:rFonts w:ascii="Times New Roman" w:hAnsi="Times New Roman" w:cs="Times New Roman"/>
                <w:b/>
                <w:bCs/>
                <w:lang w:val="sr-Cyrl-RS"/>
              </w:rPr>
              <w:t xml:space="preserve">М </w:t>
            </w:r>
            <w:r>
              <w:rPr>
                <w:rFonts w:ascii="Times New Roman" w:hAnsi="Times New Roman" w:cs="Times New Roman"/>
                <w:b/>
                <w:bCs/>
                <w:lang w:val="sr-Cyrl-RS"/>
              </w:rPr>
              <w:t>2.2</w:t>
            </w:r>
            <w:r w:rsidR="002E68AC">
              <w:rPr>
                <w:rFonts w:ascii="Times New Roman" w:hAnsi="Times New Roman" w:cs="Times New Roman"/>
                <w:b/>
                <w:bCs/>
                <w:lang w:val="sr-Latn-RS"/>
              </w:rPr>
              <w:t xml:space="preserve"> </w:t>
            </w:r>
            <w:r w:rsidR="002E68AC">
              <w:rPr>
                <w:rFonts w:ascii="Times New Roman" w:hAnsi="Times New Roman" w:cs="Times New Roman"/>
                <w:b/>
                <w:bCs/>
                <w:lang w:val="sr-Cyrl-RS"/>
              </w:rPr>
              <w:t>Обезбедити правну и техничку помоћ лицима ромске националности при решавању имовинско-правних односа у поступку озакоњења стамбених објеката</w:t>
            </w:r>
          </w:p>
        </w:tc>
      </w:tr>
      <w:tr w:rsidR="00225157" w:rsidRPr="000F508C" w14:paraId="1577E9B0" w14:textId="77777777" w:rsidTr="002E68AC">
        <w:trPr>
          <w:trHeight w:val="635"/>
        </w:trPr>
        <w:tc>
          <w:tcPr>
            <w:tcW w:w="727" w:type="dxa"/>
            <w:shd w:val="clear" w:color="auto" w:fill="FFFFFF" w:themeFill="background1"/>
          </w:tcPr>
          <w:p w14:paraId="506A28E6" w14:textId="75C86574" w:rsidR="00225157" w:rsidRDefault="00225157" w:rsidP="00374F53">
            <w:pPr>
              <w:jc w:val="both"/>
              <w:rPr>
                <w:rFonts w:ascii="Times New Roman" w:hAnsi="Times New Roman" w:cs="Times New Roman"/>
                <w:lang w:val="sr-Cyrl-RS"/>
              </w:rPr>
            </w:pPr>
            <w:r>
              <w:rPr>
                <w:rFonts w:ascii="Times New Roman" w:hAnsi="Times New Roman" w:cs="Times New Roman"/>
                <w:lang w:val="sr-Cyrl-RS"/>
              </w:rPr>
              <w:t>2.</w:t>
            </w:r>
            <w:r w:rsidR="002E68AC">
              <w:rPr>
                <w:rFonts w:ascii="Times New Roman" w:hAnsi="Times New Roman" w:cs="Times New Roman"/>
                <w:lang w:val="sr-Cyrl-RS"/>
              </w:rPr>
              <w:t>2</w:t>
            </w:r>
            <w:r>
              <w:rPr>
                <w:rFonts w:ascii="Times New Roman" w:hAnsi="Times New Roman" w:cs="Times New Roman"/>
                <w:lang w:val="sr-Cyrl-RS"/>
              </w:rPr>
              <w:t>.1</w:t>
            </w:r>
          </w:p>
        </w:tc>
        <w:tc>
          <w:tcPr>
            <w:tcW w:w="2210" w:type="dxa"/>
            <w:shd w:val="clear" w:color="auto" w:fill="FFFFFF" w:themeFill="background1"/>
          </w:tcPr>
          <w:p w14:paraId="13AFDBF2" w14:textId="3536E2FC" w:rsidR="00225157" w:rsidRDefault="002E68AC" w:rsidP="00374F53">
            <w:pPr>
              <w:jc w:val="both"/>
              <w:rPr>
                <w:rFonts w:ascii="Times New Roman" w:hAnsi="Times New Roman" w:cs="Times New Roman"/>
                <w:lang w:val="sr-Cyrl-RS"/>
              </w:rPr>
            </w:pPr>
            <w:r w:rsidRPr="002E68AC">
              <w:rPr>
                <w:rFonts w:ascii="Times New Roman" w:hAnsi="Times New Roman" w:cs="Times New Roman"/>
                <w:lang w:val="sr-Cyrl-RS"/>
              </w:rPr>
              <w:t xml:space="preserve">Доношење одлуке о пружању  бесплатне правне помоћи (БПП)  лицима ромске националности при решавању имовинскоправних </w:t>
            </w:r>
            <w:r w:rsidRPr="002E68AC">
              <w:rPr>
                <w:rFonts w:ascii="Times New Roman" w:hAnsi="Times New Roman" w:cs="Times New Roman"/>
                <w:lang w:val="sr-Cyrl-RS"/>
              </w:rPr>
              <w:lastRenderedPageBreak/>
              <w:t>односа у поступку озакоњења стамбених објекта</w:t>
            </w:r>
          </w:p>
        </w:tc>
        <w:tc>
          <w:tcPr>
            <w:tcW w:w="2399" w:type="dxa"/>
            <w:shd w:val="clear" w:color="auto" w:fill="FFFFFF" w:themeFill="background1"/>
          </w:tcPr>
          <w:p w14:paraId="6F1ADE74" w14:textId="780EAE99" w:rsidR="00225157" w:rsidRPr="0089669B" w:rsidRDefault="002E68AC" w:rsidP="00374F53">
            <w:pPr>
              <w:jc w:val="both"/>
              <w:rPr>
                <w:rFonts w:ascii="Times New Roman" w:hAnsi="Times New Roman" w:cs="Times New Roman"/>
                <w:lang w:val="sr-Cyrl-RS"/>
              </w:rPr>
            </w:pPr>
            <w:r w:rsidRPr="002E68AC">
              <w:rPr>
                <w:rFonts w:ascii="Times New Roman" w:hAnsi="Times New Roman" w:cs="Times New Roman"/>
                <w:lang w:val="sr-Cyrl-RS"/>
              </w:rPr>
              <w:lastRenderedPageBreak/>
              <w:t>Ширење потенцијалних корисника БПП у процесу озакоњења</w:t>
            </w:r>
          </w:p>
        </w:tc>
        <w:tc>
          <w:tcPr>
            <w:tcW w:w="1984" w:type="dxa"/>
            <w:shd w:val="clear" w:color="auto" w:fill="FFFFFF" w:themeFill="background1"/>
          </w:tcPr>
          <w:p w14:paraId="74D50977" w14:textId="53F0FBA2" w:rsidR="00225157" w:rsidRPr="0089669B" w:rsidRDefault="002E68AC" w:rsidP="00374F53">
            <w:pPr>
              <w:rPr>
                <w:rFonts w:ascii="Times New Roman" w:hAnsi="Times New Roman" w:cs="Times New Roman"/>
                <w:lang w:val="sr-Cyrl-RS"/>
              </w:rPr>
            </w:pPr>
            <w:r w:rsidRPr="002E68AC">
              <w:rPr>
                <w:rFonts w:ascii="Times New Roman" w:hAnsi="Times New Roman" w:cs="Times New Roman"/>
                <w:lang w:val="sr-Cyrl-RS"/>
              </w:rPr>
              <w:t xml:space="preserve">Донета Одлука о пружању  бесплатне правне помоћи лицима ромске националности у поступку </w:t>
            </w:r>
            <w:r w:rsidRPr="002E68AC">
              <w:rPr>
                <w:rFonts w:ascii="Times New Roman" w:hAnsi="Times New Roman" w:cs="Times New Roman"/>
                <w:lang w:val="sr-Cyrl-RS"/>
              </w:rPr>
              <w:lastRenderedPageBreak/>
              <w:t>озакоњења стамбених објекта</w:t>
            </w:r>
          </w:p>
        </w:tc>
        <w:tc>
          <w:tcPr>
            <w:tcW w:w="795" w:type="dxa"/>
            <w:shd w:val="clear" w:color="auto" w:fill="FFFFFF" w:themeFill="background1"/>
            <w:vAlign w:val="center"/>
          </w:tcPr>
          <w:p w14:paraId="2BD907DA" w14:textId="00513218" w:rsidR="00225157" w:rsidRPr="002E68AC" w:rsidRDefault="009163F0" w:rsidP="00374F53">
            <w:pPr>
              <w:jc w:val="center"/>
              <w:rPr>
                <w:rFonts w:ascii="Times New Roman" w:hAnsi="Times New Roman" w:cs="Times New Roman"/>
                <w:lang w:val="sr-Cyrl-RS"/>
              </w:rPr>
            </w:pPr>
            <w:r>
              <w:rPr>
                <w:rFonts w:ascii="Times New Roman" w:hAnsi="Times New Roman" w:cs="Times New Roman"/>
                <w:lang w:val="sr-Latn-RS"/>
              </w:rPr>
              <w:lastRenderedPageBreak/>
              <w:t>2020</w:t>
            </w:r>
          </w:p>
        </w:tc>
        <w:tc>
          <w:tcPr>
            <w:tcW w:w="994" w:type="dxa"/>
            <w:shd w:val="clear" w:color="auto" w:fill="FFFFFF" w:themeFill="background1"/>
            <w:vAlign w:val="center"/>
          </w:tcPr>
          <w:p w14:paraId="400F0625" w14:textId="277AFAA8" w:rsidR="00225157" w:rsidRPr="0049023B" w:rsidRDefault="002E68AC" w:rsidP="00374F53">
            <w:pPr>
              <w:jc w:val="center"/>
              <w:rPr>
                <w:rFonts w:ascii="Times New Roman" w:hAnsi="Times New Roman" w:cs="Times New Roman"/>
                <w:lang w:val="sr-Cyrl-RS"/>
              </w:rPr>
            </w:pPr>
            <w:r>
              <w:rPr>
                <w:rFonts w:ascii="Times New Roman" w:hAnsi="Times New Roman" w:cs="Times New Roman"/>
                <w:lang w:val="sr-Cyrl-RS"/>
              </w:rPr>
              <w:t>1</w:t>
            </w:r>
          </w:p>
        </w:tc>
        <w:tc>
          <w:tcPr>
            <w:tcW w:w="715" w:type="dxa"/>
            <w:shd w:val="clear" w:color="auto" w:fill="FFFFFF" w:themeFill="background1"/>
            <w:vAlign w:val="center"/>
          </w:tcPr>
          <w:p w14:paraId="1B6B8C04" w14:textId="33EED50D" w:rsidR="00225157" w:rsidRPr="0049023B" w:rsidRDefault="002E68AC" w:rsidP="00374F53">
            <w:pPr>
              <w:jc w:val="center"/>
              <w:rPr>
                <w:rFonts w:ascii="Times New Roman" w:hAnsi="Times New Roman" w:cs="Times New Roman"/>
                <w:lang w:val="sr-Cyrl-RS"/>
              </w:rPr>
            </w:pPr>
            <w:r>
              <w:rPr>
                <w:rFonts w:ascii="Times New Roman" w:hAnsi="Times New Roman" w:cs="Times New Roman"/>
                <w:lang w:val="sr-Cyrl-RS"/>
              </w:rPr>
              <w:t>0</w:t>
            </w:r>
          </w:p>
        </w:tc>
        <w:tc>
          <w:tcPr>
            <w:tcW w:w="777" w:type="dxa"/>
            <w:shd w:val="clear" w:color="auto" w:fill="FFFFFF" w:themeFill="background1"/>
            <w:vAlign w:val="center"/>
          </w:tcPr>
          <w:p w14:paraId="07E72F60" w14:textId="6C701B47" w:rsidR="00225157" w:rsidRPr="002E68AC" w:rsidRDefault="002E68AC" w:rsidP="00374F53">
            <w:pPr>
              <w:jc w:val="center"/>
              <w:rPr>
                <w:rFonts w:ascii="Times New Roman" w:hAnsi="Times New Roman" w:cs="Times New Roman"/>
                <w:lang w:val="sr-Cyrl-RS"/>
              </w:rPr>
            </w:pPr>
            <w:r>
              <w:rPr>
                <w:rFonts w:ascii="Times New Roman" w:hAnsi="Times New Roman" w:cs="Times New Roman"/>
                <w:lang w:val="sr-Cyrl-RS"/>
              </w:rPr>
              <w:t>0</w:t>
            </w:r>
          </w:p>
        </w:tc>
        <w:tc>
          <w:tcPr>
            <w:tcW w:w="790" w:type="dxa"/>
            <w:shd w:val="clear" w:color="auto" w:fill="FFFFFF" w:themeFill="background1"/>
            <w:vAlign w:val="center"/>
          </w:tcPr>
          <w:p w14:paraId="4B113903" w14:textId="23D35E8B" w:rsidR="00225157" w:rsidRPr="005B7373" w:rsidRDefault="002E68AC" w:rsidP="00374F53">
            <w:pPr>
              <w:jc w:val="center"/>
              <w:rPr>
                <w:rFonts w:ascii="Times New Roman" w:hAnsi="Times New Roman" w:cs="Times New Roman"/>
                <w:lang w:val="sr-Cyrl-RS"/>
              </w:rPr>
            </w:pPr>
            <w:r>
              <w:rPr>
                <w:rFonts w:ascii="Times New Roman" w:hAnsi="Times New Roman" w:cs="Times New Roman"/>
                <w:lang w:val="sr-Cyrl-RS"/>
              </w:rPr>
              <w:t>0</w:t>
            </w:r>
          </w:p>
        </w:tc>
        <w:tc>
          <w:tcPr>
            <w:tcW w:w="2014" w:type="dxa"/>
            <w:shd w:val="clear" w:color="auto" w:fill="FFFFFF" w:themeFill="background1"/>
          </w:tcPr>
          <w:p w14:paraId="6EC4F856" w14:textId="5EB69C5B" w:rsidR="00225157" w:rsidRPr="000F508C" w:rsidRDefault="002E68AC" w:rsidP="00374F53">
            <w:pPr>
              <w:rPr>
                <w:rFonts w:ascii="Times New Roman" w:hAnsi="Times New Roman" w:cs="Times New Roman"/>
                <w:lang w:val="sr-Cyrl-RS"/>
              </w:rPr>
            </w:pPr>
            <w:r>
              <w:rPr>
                <w:rFonts w:ascii="Times New Roman" w:hAnsi="Times New Roman" w:cs="Times New Roman"/>
                <w:lang w:val="sr-Cyrl-RS"/>
              </w:rPr>
              <w:t>Одлука општинског већа, Службени лист општине</w:t>
            </w:r>
          </w:p>
        </w:tc>
      </w:tr>
      <w:tr w:rsidR="00225157" w:rsidRPr="000F508C" w14:paraId="7FA73123" w14:textId="77777777" w:rsidTr="002E68AC">
        <w:trPr>
          <w:trHeight w:val="635"/>
        </w:trPr>
        <w:tc>
          <w:tcPr>
            <w:tcW w:w="727" w:type="dxa"/>
            <w:shd w:val="clear" w:color="auto" w:fill="FFFFFF" w:themeFill="background1"/>
          </w:tcPr>
          <w:p w14:paraId="344CD4E3" w14:textId="571D207C" w:rsidR="00225157" w:rsidRDefault="002E68AC" w:rsidP="00374F53">
            <w:pPr>
              <w:jc w:val="both"/>
              <w:rPr>
                <w:rFonts w:ascii="Times New Roman" w:hAnsi="Times New Roman" w:cs="Times New Roman"/>
                <w:lang w:val="sr-Cyrl-RS"/>
              </w:rPr>
            </w:pPr>
            <w:r>
              <w:rPr>
                <w:rFonts w:ascii="Times New Roman" w:hAnsi="Times New Roman" w:cs="Times New Roman"/>
                <w:lang w:val="sr-Cyrl-RS"/>
              </w:rPr>
              <w:t>2.2.2</w:t>
            </w:r>
          </w:p>
        </w:tc>
        <w:tc>
          <w:tcPr>
            <w:tcW w:w="2210" w:type="dxa"/>
            <w:shd w:val="clear" w:color="auto" w:fill="FFFFFF" w:themeFill="background1"/>
          </w:tcPr>
          <w:p w14:paraId="028FDB0A" w14:textId="0D8C96EC" w:rsidR="00225157" w:rsidRDefault="002E68AC" w:rsidP="00374F53">
            <w:pPr>
              <w:jc w:val="both"/>
              <w:rPr>
                <w:rFonts w:ascii="Times New Roman" w:hAnsi="Times New Roman" w:cs="Times New Roman"/>
                <w:lang w:val="sr-Cyrl-RS"/>
              </w:rPr>
            </w:pPr>
            <w:r w:rsidRPr="002E68AC">
              <w:rPr>
                <w:rFonts w:ascii="Times New Roman" w:hAnsi="Times New Roman" w:cs="Times New Roman"/>
                <w:lang w:val="sr-Cyrl-RS"/>
              </w:rPr>
              <w:t>Информисање лица ромске националности о доступној БПП у поступку озакоњења стамбених објекта</w:t>
            </w:r>
          </w:p>
        </w:tc>
        <w:tc>
          <w:tcPr>
            <w:tcW w:w="2399" w:type="dxa"/>
            <w:shd w:val="clear" w:color="auto" w:fill="FFFFFF" w:themeFill="background1"/>
          </w:tcPr>
          <w:p w14:paraId="63D2C88D" w14:textId="02D1BCE2" w:rsidR="00225157" w:rsidRDefault="002E68AC" w:rsidP="00374F53">
            <w:pPr>
              <w:jc w:val="both"/>
              <w:rPr>
                <w:rFonts w:ascii="Times New Roman" w:hAnsi="Times New Roman" w:cs="Times New Roman"/>
                <w:lang w:val="sr-Cyrl-RS"/>
              </w:rPr>
            </w:pPr>
            <w:r w:rsidRPr="002E68AC">
              <w:rPr>
                <w:rFonts w:ascii="Times New Roman" w:hAnsi="Times New Roman" w:cs="Times New Roman"/>
                <w:lang w:val="sr-Cyrl-RS"/>
              </w:rPr>
              <w:t>Олакшати разумевање процедуре за озакоњење</w:t>
            </w:r>
          </w:p>
        </w:tc>
        <w:tc>
          <w:tcPr>
            <w:tcW w:w="1984" w:type="dxa"/>
            <w:shd w:val="clear" w:color="auto" w:fill="FFFFFF" w:themeFill="background1"/>
          </w:tcPr>
          <w:p w14:paraId="5FECE121" w14:textId="4A0EEF13" w:rsidR="00225157" w:rsidRDefault="002E68AC" w:rsidP="00374F53">
            <w:pPr>
              <w:rPr>
                <w:rFonts w:ascii="Times New Roman" w:hAnsi="Times New Roman" w:cs="Times New Roman"/>
                <w:lang w:val="sr-Cyrl-RS"/>
              </w:rPr>
            </w:pPr>
            <w:r w:rsidRPr="002E68AC">
              <w:rPr>
                <w:rFonts w:ascii="Times New Roman" w:hAnsi="Times New Roman" w:cs="Times New Roman"/>
                <w:lang w:val="sr-Cyrl-RS"/>
              </w:rPr>
              <w:t>Број информисаних лица ромске националности о БПП  у поступку озакоњења стамбених објекта</w:t>
            </w:r>
          </w:p>
        </w:tc>
        <w:tc>
          <w:tcPr>
            <w:tcW w:w="795" w:type="dxa"/>
            <w:shd w:val="clear" w:color="auto" w:fill="FFFFFF" w:themeFill="background1"/>
            <w:vAlign w:val="center"/>
          </w:tcPr>
          <w:p w14:paraId="1D85908C" w14:textId="57A513DC" w:rsidR="00225157" w:rsidRPr="005B7373" w:rsidRDefault="009163F0" w:rsidP="00374F53">
            <w:pPr>
              <w:jc w:val="center"/>
              <w:rPr>
                <w:rFonts w:ascii="Times New Roman" w:hAnsi="Times New Roman" w:cs="Times New Roman"/>
                <w:lang w:val="sr-Cyrl-RS"/>
              </w:rPr>
            </w:pPr>
            <w:r>
              <w:rPr>
                <w:rFonts w:ascii="Times New Roman" w:hAnsi="Times New Roman" w:cs="Times New Roman"/>
                <w:lang w:val="sr-Latn-RS"/>
              </w:rPr>
              <w:t>2020</w:t>
            </w:r>
          </w:p>
        </w:tc>
        <w:tc>
          <w:tcPr>
            <w:tcW w:w="994" w:type="dxa"/>
            <w:shd w:val="clear" w:color="auto" w:fill="FFFFFF" w:themeFill="background1"/>
            <w:vAlign w:val="center"/>
          </w:tcPr>
          <w:p w14:paraId="1886F4DC" w14:textId="5501CCAA" w:rsidR="00225157" w:rsidRDefault="002E68AC" w:rsidP="00374F53">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1D1ADD5F" w14:textId="260BBBB0" w:rsidR="00225157" w:rsidRDefault="002E68AC" w:rsidP="00374F53">
            <w:pPr>
              <w:jc w:val="center"/>
              <w:rPr>
                <w:rFonts w:ascii="Times New Roman" w:hAnsi="Times New Roman" w:cs="Times New Roman"/>
                <w:lang w:val="sr-Cyrl-RS"/>
              </w:rPr>
            </w:pPr>
            <w:r>
              <w:rPr>
                <w:rFonts w:ascii="Times New Roman" w:hAnsi="Times New Roman" w:cs="Times New Roman"/>
                <w:lang w:val="sr-Cyrl-RS"/>
              </w:rPr>
              <w:t>150</w:t>
            </w:r>
          </w:p>
        </w:tc>
        <w:tc>
          <w:tcPr>
            <w:tcW w:w="777" w:type="dxa"/>
            <w:shd w:val="clear" w:color="auto" w:fill="FFFFFF" w:themeFill="background1"/>
            <w:vAlign w:val="center"/>
          </w:tcPr>
          <w:p w14:paraId="568539B1" w14:textId="2B2C2315" w:rsidR="00225157" w:rsidRDefault="002E68AC" w:rsidP="00374F53">
            <w:pPr>
              <w:jc w:val="center"/>
              <w:rPr>
                <w:rFonts w:ascii="Times New Roman" w:hAnsi="Times New Roman" w:cs="Times New Roman"/>
                <w:lang w:val="sr-Cyrl-RS"/>
              </w:rPr>
            </w:pPr>
            <w:r>
              <w:rPr>
                <w:rFonts w:ascii="Times New Roman" w:hAnsi="Times New Roman" w:cs="Times New Roman"/>
                <w:lang w:val="sr-Cyrl-RS"/>
              </w:rPr>
              <w:t>0</w:t>
            </w:r>
          </w:p>
        </w:tc>
        <w:tc>
          <w:tcPr>
            <w:tcW w:w="790" w:type="dxa"/>
            <w:shd w:val="clear" w:color="auto" w:fill="FFFFFF" w:themeFill="background1"/>
            <w:vAlign w:val="center"/>
          </w:tcPr>
          <w:p w14:paraId="3DC928D6" w14:textId="574AB5CB" w:rsidR="00225157" w:rsidRDefault="002E68AC" w:rsidP="00374F53">
            <w:pPr>
              <w:jc w:val="center"/>
              <w:rPr>
                <w:rFonts w:ascii="Times New Roman" w:hAnsi="Times New Roman" w:cs="Times New Roman"/>
                <w:lang w:val="sr-Cyrl-RS"/>
              </w:rPr>
            </w:pPr>
            <w:r>
              <w:rPr>
                <w:rFonts w:ascii="Times New Roman" w:hAnsi="Times New Roman" w:cs="Times New Roman"/>
                <w:lang w:val="sr-Cyrl-RS"/>
              </w:rPr>
              <w:t>0</w:t>
            </w:r>
          </w:p>
        </w:tc>
        <w:tc>
          <w:tcPr>
            <w:tcW w:w="2014" w:type="dxa"/>
            <w:shd w:val="clear" w:color="auto" w:fill="FFFFFF" w:themeFill="background1"/>
          </w:tcPr>
          <w:p w14:paraId="69305E86" w14:textId="22C6D762" w:rsidR="00225157" w:rsidRDefault="002E68AC" w:rsidP="00374F53">
            <w:pPr>
              <w:rPr>
                <w:rFonts w:ascii="Times New Roman" w:hAnsi="Times New Roman" w:cs="Times New Roman"/>
                <w:lang w:val="sr-Cyrl-RS"/>
              </w:rPr>
            </w:pPr>
            <w:r>
              <w:rPr>
                <w:rFonts w:ascii="Times New Roman" w:hAnsi="Times New Roman" w:cs="Times New Roman"/>
                <w:lang w:val="sr-Cyrl-RS"/>
              </w:rPr>
              <w:t>Извештај са инфо сесија</w:t>
            </w:r>
          </w:p>
        </w:tc>
      </w:tr>
      <w:tr w:rsidR="00225157" w:rsidRPr="000F508C" w14:paraId="380BF0ED" w14:textId="77777777" w:rsidTr="002E68AC">
        <w:trPr>
          <w:trHeight w:val="635"/>
        </w:trPr>
        <w:tc>
          <w:tcPr>
            <w:tcW w:w="727" w:type="dxa"/>
            <w:shd w:val="clear" w:color="auto" w:fill="FFFFFF" w:themeFill="background1"/>
          </w:tcPr>
          <w:p w14:paraId="4C151296" w14:textId="687CD457" w:rsidR="00225157" w:rsidRDefault="00225157" w:rsidP="00374F53">
            <w:pPr>
              <w:jc w:val="both"/>
              <w:rPr>
                <w:rFonts w:ascii="Times New Roman" w:hAnsi="Times New Roman" w:cs="Times New Roman"/>
                <w:lang w:val="sr-Cyrl-RS"/>
              </w:rPr>
            </w:pPr>
            <w:r>
              <w:rPr>
                <w:rFonts w:ascii="Times New Roman" w:hAnsi="Times New Roman" w:cs="Times New Roman"/>
                <w:lang w:val="sr-Cyrl-RS"/>
              </w:rPr>
              <w:t>2.</w:t>
            </w:r>
            <w:r w:rsidR="002E68AC">
              <w:rPr>
                <w:rFonts w:ascii="Times New Roman" w:hAnsi="Times New Roman" w:cs="Times New Roman"/>
                <w:lang w:val="sr-Cyrl-RS"/>
              </w:rPr>
              <w:t>2</w:t>
            </w:r>
            <w:r>
              <w:rPr>
                <w:rFonts w:ascii="Times New Roman" w:hAnsi="Times New Roman" w:cs="Times New Roman"/>
                <w:lang w:val="sr-Cyrl-RS"/>
              </w:rPr>
              <w:t>.3</w:t>
            </w:r>
          </w:p>
        </w:tc>
        <w:tc>
          <w:tcPr>
            <w:tcW w:w="2210" w:type="dxa"/>
            <w:shd w:val="clear" w:color="auto" w:fill="FFFFFF" w:themeFill="background1"/>
          </w:tcPr>
          <w:p w14:paraId="5F76DC88" w14:textId="4CA7EB8C" w:rsidR="00225157" w:rsidRPr="0049023B" w:rsidRDefault="002E68AC" w:rsidP="00374F53">
            <w:pPr>
              <w:jc w:val="both"/>
              <w:rPr>
                <w:rFonts w:ascii="Times New Roman" w:hAnsi="Times New Roman" w:cs="Times New Roman"/>
                <w:lang w:val="sr-Cyrl-RS"/>
              </w:rPr>
            </w:pPr>
            <w:r w:rsidRPr="002E68AC">
              <w:rPr>
                <w:rFonts w:ascii="Times New Roman" w:hAnsi="Times New Roman" w:cs="Times New Roman"/>
                <w:lang w:val="sr-Cyrl-RS"/>
              </w:rPr>
              <w:t>Пружање  БПП  лицима ромске националности</w:t>
            </w:r>
          </w:p>
        </w:tc>
        <w:tc>
          <w:tcPr>
            <w:tcW w:w="2399" w:type="dxa"/>
            <w:shd w:val="clear" w:color="auto" w:fill="FFFFFF" w:themeFill="background1"/>
          </w:tcPr>
          <w:p w14:paraId="6DF737A7" w14:textId="797EECC5" w:rsidR="00225157" w:rsidRDefault="002E68AC" w:rsidP="002E68AC">
            <w:pPr>
              <w:jc w:val="both"/>
              <w:rPr>
                <w:rFonts w:ascii="Times New Roman" w:hAnsi="Times New Roman" w:cs="Times New Roman"/>
                <w:lang w:val="sr-Cyrl-RS"/>
              </w:rPr>
            </w:pPr>
            <w:r w:rsidRPr="002E68AC">
              <w:rPr>
                <w:rFonts w:ascii="Times New Roman" w:hAnsi="Times New Roman" w:cs="Times New Roman"/>
                <w:lang w:val="sr-Cyrl-RS"/>
              </w:rPr>
              <w:t xml:space="preserve">Помоћ у решавању имовинском-правних односа </w:t>
            </w:r>
          </w:p>
        </w:tc>
        <w:tc>
          <w:tcPr>
            <w:tcW w:w="1984" w:type="dxa"/>
            <w:shd w:val="clear" w:color="auto" w:fill="FFFFFF" w:themeFill="background1"/>
          </w:tcPr>
          <w:p w14:paraId="401EF13D" w14:textId="31FCEF81" w:rsidR="00225157" w:rsidRPr="00225157" w:rsidRDefault="002E68AC" w:rsidP="00374F53">
            <w:pPr>
              <w:rPr>
                <w:rFonts w:ascii="Times New Roman" w:hAnsi="Times New Roman" w:cs="Times New Roman"/>
                <w:lang w:val="sr-Cyrl-RS"/>
              </w:rPr>
            </w:pPr>
            <w:r w:rsidRPr="002E68AC">
              <w:rPr>
                <w:rFonts w:ascii="Times New Roman" w:hAnsi="Times New Roman" w:cs="Times New Roman"/>
                <w:lang w:val="sr-Cyrl-RS"/>
              </w:rPr>
              <w:t>Број лица ромске националности којима је пружена БПП у поступку озакоњења стамбених објекта</w:t>
            </w:r>
          </w:p>
        </w:tc>
        <w:tc>
          <w:tcPr>
            <w:tcW w:w="795" w:type="dxa"/>
            <w:shd w:val="clear" w:color="auto" w:fill="FFFFFF" w:themeFill="background1"/>
            <w:vAlign w:val="center"/>
          </w:tcPr>
          <w:p w14:paraId="7E197677" w14:textId="24276623" w:rsidR="00225157" w:rsidRDefault="009163F0" w:rsidP="00374F53">
            <w:pPr>
              <w:jc w:val="center"/>
              <w:rPr>
                <w:rFonts w:ascii="Times New Roman" w:hAnsi="Times New Roman" w:cs="Times New Roman"/>
                <w:lang w:val="sr-Cyrl-RS"/>
              </w:rPr>
            </w:pPr>
            <w:r>
              <w:rPr>
                <w:rFonts w:ascii="Times New Roman" w:hAnsi="Times New Roman" w:cs="Times New Roman"/>
                <w:lang w:val="sr-Latn-RS"/>
              </w:rPr>
              <w:t>2020</w:t>
            </w:r>
          </w:p>
        </w:tc>
        <w:tc>
          <w:tcPr>
            <w:tcW w:w="994" w:type="dxa"/>
            <w:shd w:val="clear" w:color="auto" w:fill="FFFFFF" w:themeFill="background1"/>
            <w:vAlign w:val="center"/>
          </w:tcPr>
          <w:p w14:paraId="31E2B41C" w14:textId="15AD0A76" w:rsidR="00225157" w:rsidRDefault="002E68AC" w:rsidP="00374F53">
            <w:pPr>
              <w:jc w:val="center"/>
              <w:rPr>
                <w:rFonts w:ascii="Times New Roman" w:hAnsi="Times New Roman" w:cs="Times New Roman"/>
                <w:lang w:val="sr-Cyrl-RS"/>
              </w:rPr>
            </w:pPr>
            <w:r>
              <w:rPr>
                <w:rFonts w:ascii="Times New Roman" w:hAnsi="Times New Roman" w:cs="Times New Roman"/>
                <w:lang w:val="sr-Cyrl-RS"/>
              </w:rPr>
              <w:t>3</w:t>
            </w:r>
          </w:p>
        </w:tc>
        <w:tc>
          <w:tcPr>
            <w:tcW w:w="715" w:type="dxa"/>
            <w:shd w:val="clear" w:color="auto" w:fill="FFFFFF" w:themeFill="background1"/>
            <w:vAlign w:val="center"/>
          </w:tcPr>
          <w:p w14:paraId="612459D5" w14:textId="2A7715A7" w:rsidR="00225157" w:rsidRDefault="002E68AC" w:rsidP="00374F53">
            <w:pPr>
              <w:jc w:val="center"/>
              <w:rPr>
                <w:rFonts w:ascii="Times New Roman" w:hAnsi="Times New Roman" w:cs="Times New Roman"/>
                <w:lang w:val="sr-Cyrl-RS"/>
              </w:rPr>
            </w:pPr>
            <w:r>
              <w:rPr>
                <w:rFonts w:ascii="Times New Roman" w:hAnsi="Times New Roman" w:cs="Times New Roman"/>
                <w:lang w:val="sr-Cyrl-RS"/>
              </w:rPr>
              <w:t>7</w:t>
            </w:r>
          </w:p>
        </w:tc>
        <w:tc>
          <w:tcPr>
            <w:tcW w:w="777" w:type="dxa"/>
            <w:shd w:val="clear" w:color="auto" w:fill="FFFFFF" w:themeFill="background1"/>
            <w:vAlign w:val="center"/>
          </w:tcPr>
          <w:p w14:paraId="4A971B0B" w14:textId="02AD7AB7" w:rsidR="00225157" w:rsidRDefault="002E68AC" w:rsidP="00374F53">
            <w:pPr>
              <w:jc w:val="center"/>
              <w:rPr>
                <w:rFonts w:ascii="Times New Roman" w:hAnsi="Times New Roman" w:cs="Times New Roman"/>
                <w:lang w:val="sr-Cyrl-RS"/>
              </w:rPr>
            </w:pPr>
            <w:r>
              <w:rPr>
                <w:rFonts w:ascii="Times New Roman" w:hAnsi="Times New Roman" w:cs="Times New Roman"/>
                <w:lang w:val="sr-Cyrl-RS"/>
              </w:rPr>
              <w:t>10</w:t>
            </w:r>
          </w:p>
        </w:tc>
        <w:tc>
          <w:tcPr>
            <w:tcW w:w="790" w:type="dxa"/>
            <w:shd w:val="clear" w:color="auto" w:fill="FFFFFF" w:themeFill="background1"/>
            <w:vAlign w:val="center"/>
          </w:tcPr>
          <w:p w14:paraId="21F54698" w14:textId="206098C9" w:rsidR="00225157" w:rsidRDefault="002E68AC" w:rsidP="00374F53">
            <w:pPr>
              <w:jc w:val="center"/>
              <w:rPr>
                <w:rFonts w:ascii="Times New Roman" w:hAnsi="Times New Roman" w:cs="Times New Roman"/>
                <w:lang w:val="sr-Cyrl-RS"/>
              </w:rPr>
            </w:pPr>
            <w:r>
              <w:rPr>
                <w:rFonts w:ascii="Times New Roman" w:hAnsi="Times New Roman" w:cs="Times New Roman"/>
                <w:lang w:val="sr-Cyrl-RS"/>
              </w:rPr>
              <w:t>10</w:t>
            </w:r>
          </w:p>
        </w:tc>
        <w:tc>
          <w:tcPr>
            <w:tcW w:w="2014" w:type="dxa"/>
            <w:shd w:val="clear" w:color="auto" w:fill="FFFFFF" w:themeFill="background1"/>
          </w:tcPr>
          <w:p w14:paraId="59A207A3" w14:textId="6AD7FBAF" w:rsidR="00225157" w:rsidRDefault="002E68AC" w:rsidP="00374F53">
            <w:pPr>
              <w:rPr>
                <w:rFonts w:ascii="Times New Roman" w:hAnsi="Times New Roman" w:cs="Times New Roman"/>
                <w:lang w:val="sr-Cyrl-RS"/>
              </w:rPr>
            </w:pPr>
            <w:r>
              <w:rPr>
                <w:rFonts w:ascii="Times New Roman" w:hAnsi="Times New Roman" w:cs="Times New Roman"/>
                <w:lang w:val="sr-Cyrl-RS"/>
              </w:rPr>
              <w:t>Евиденција службе за пружање БПП</w:t>
            </w:r>
          </w:p>
        </w:tc>
      </w:tr>
      <w:tr w:rsidR="002E68AC" w:rsidRPr="000F508C" w14:paraId="7345F128" w14:textId="77777777" w:rsidTr="002E68AC">
        <w:trPr>
          <w:trHeight w:val="635"/>
        </w:trPr>
        <w:tc>
          <w:tcPr>
            <w:tcW w:w="727" w:type="dxa"/>
            <w:shd w:val="clear" w:color="auto" w:fill="FFFFFF" w:themeFill="background1"/>
          </w:tcPr>
          <w:p w14:paraId="27B41578" w14:textId="2D1FA4E8" w:rsidR="002E68AC" w:rsidRDefault="002E68AC" w:rsidP="002E68AC">
            <w:pPr>
              <w:jc w:val="both"/>
              <w:rPr>
                <w:rFonts w:ascii="Times New Roman" w:hAnsi="Times New Roman" w:cs="Times New Roman"/>
                <w:lang w:val="sr-Cyrl-RS"/>
              </w:rPr>
            </w:pPr>
            <w:r>
              <w:rPr>
                <w:rFonts w:ascii="Times New Roman" w:hAnsi="Times New Roman" w:cs="Times New Roman"/>
                <w:lang w:val="sr-Cyrl-RS"/>
              </w:rPr>
              <w:t>2.2.4</w:t>
            </w:r>
          </w:p>
        </w:tc>
        <w:tc>
          <w:tcPr>
            <w:tcW w:w="2210" w:type="dxa"/>
            <w:shd w:val="clear" w:color="auto" w:fill="FFFFFF" w:themeFill="background1"/>
          </w:tcPr>
          <w:p w14:paraId="42A85F81" w14:textId="246A71D5" w:rsidR="002E68AC" w:rsidRPr="002E68AC" w:rsidRDefault="002E68AC" w:rsidP="002E68AC">
            <w:pPr>
              <w:jc w:val="both"/>
              <w:rPr>
                <w:rFonts w:ascii="Times New Roman" w:hAnsi="Times New Roman" w:cs="Times New Roman"/>
                <w:lang w:val="sr-Cyrl-RS"/>
              </w:rPr>
            </w:pPr>
            <w:r w:rsidRPr="002E68AC">
              <w:rPr>
                <w:rFonts w:ascii="Times New Roman" w:hAnsi="Times New Roman" w:cs="Times New Roman"/>
                <w:lang w:val="sr-Cyrl-RS"/>
              </w:rPr>
              <w:t>Пружање техничке помоћи лицима ромске националности у поступку озакоњења стамбених објекта</w:t>
            </w:r>
          </w:p>
        </w:tc>
        <w:tc>
          <w:tcPr>
            <w:tcW w:w="2399" w:type="dxa"/>
            <w:shd w:val="clear" w:color="auto" w:fill="FFFFFF" w:themeFill="background1"/>
          </w:tcPr>
          <w:p w14:paraId="5064B992" w14:textId="13B0ABEA" w:rsidR="002E68AC" w:rsidRPr="002E68AC" w:rsidRDefault="002E68AC" w:rsidP="002E68AC">
            <w:pPr>
              <w:jc w:val="both"/>
              <w:rPr>
                <w:rFonts w:ascii="Times New Roman" w:hAnsi="Times New Roman" w:cs="Times New Roman"/>
                <w:lang w:val="sr-Cyrl-RS"/>
              </w:rPr>
            </w:pPr>
            <w:r w:rsidRPr="002E68AC">
              <w:rPr>
                <w:rFonts w:ascii="Times New Roman" w:hAnsi="Times New Roman" w:cs="Times New Roman"/>
                <w:lang w:val="sr-Cyrl-RS"/>
              </w:rPr>
              <w:t>Помоћ у прикупљању и изради документације неопходне за озакоњење</w:t>
            </w:r>
          </w:p>
        </w:tc>
        <w:tc>
          <w:tcPr>
            <w:tcW w:w="1984" w:type="dxa"/>
            <w:shd w:val="clear" w:color="auto" w:fill="FFFFFF" w:themeFill="background1"/>
          </w:tcPr>
          <w:p w14:paraId="432FEA7C" w14:textId="2D07AF20" w:rsidR="002E68AC" w:rsidRPr="002E68AC" w:rsidRDefault="002E68AC" w:rsidP="002E68AC">
            <w:pPr>
              <w:rPr>
                <w:rFonts w:ascii="Times New Roman" w:hAnsi="Times New Roman" w:cs="Times New Roman"/>
                <w:lang w:val="sr-Cyrl-RS"/>
              </w:rPr>
            </w:pPr>
            <w:r w:rsidRPr="002E68AC">
              <w:rPr>
                <w:rFonts w:ascii="Times New Roman" w:hAnsi="Times New Roman" w:cs="Times New Roman"/>
                <w:lang w:val="sr-Cyrl-RS"/>
              </w:rPr>
              <w:t>Број лица ромске националности која су добила  техничку помоћ при решавању имовинско</w:t>
            </w:r>
            <w:r>
              <w:rPr>
                <w:rFonts w:ascii="Times New Roman" w:hAnsi="Times New Roman" w:cs="Times New Roman"/>
                <w:lang w:val="sr-Cyrl-RS"/>
              </w:rPr>
              <w:t>-</w:t>
            </w:r>
            <w:r w:rsidRPr="002E68AC">
              <w:rPr>
                <w:rFonts w:ascii="Times New Roman" w:hAnsi="Times New Roman" w:cs="Times New Roman"/>
                <w:lang w:val="sr-Cyrl-RS"/>
              </w:rPr>
              <w:t>правних проблема  у поступку озакоњења</w:t>
            </w:r>
          </w:p>
        </w:tc>
        <w:tc>
          <w:tcPr>
            <w:tcW w:w="795" w:type="dxa"/>
            <w:shd w:val="clear" w:color="auto" w:fill="FFFFFF" w:themeFill="background1"/>
            <w:vAlign w:val="center"/>
          </w:tcPr>
          <w:p w14:paraId="204365B9" w14:textId="2DC22979" w:rsidR="002E68AC" w:rsidRDefault="009163F0" w:rsidP="002E68AC">
            <w:pPr>
              <w:jc w:val="center"/>
              <w:rPr>
                <w:rFonts w:ascii="Times New Roman" w:hAnsi="Times New Roman" w:cs="Times New Roman"/>
                <w:lang w:val="sr-Cyrl-RS"/>
              </w:rPr>
            </w:pPr>
            <w:r>
              <w:rPr>
                <w:rFonts w:ascii="Times New Roman" w:hAnsi="Times New Roman" w:cs="Times New Roman"/>
                <w:lang w:val="sr-Latn-RS"/>
              </w:rPr>
              <w:t>2020</w:t>
            </w:r>
          </w:p>
        </w:tc>
        <w:tc>
          <w:tcPr>
            <w:tcW w:w="994" w:type="dxa"/>
            <w:shd w:val="clear" w:color="auto" w:fill="FFFFFF" w:themeFill="background1"/>
            <w:vAlign w:val="center"/>
          </w:tcPr>
          <w:p w14:paraId="54A23968" w14:textId="4A121780" w:rsidR="002E68AC" w:rsidRDefault="002E68AC" w:rsidP="002E68AC">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6E812465" w14:textId="6449A4B2" w:rsidR="002E68AC" w:rsidRDefault="002E68AC" w:rsidP="002E68AC">
            <w:pPr>
              <w:jc w:val="center"/>
              <w:rPr>
                <w:rFonts w:ascii="Times New Roman" w:hAnsi="Times New Roman" w:cs="Times New Roman"/>
                <w:lang w:val="sr-Cyrl-RS"/>
              </w:rPr>
            </w:pPr>
            <w:r>
              <w:rPr>
                <w:rFonts w:ascii="Times New Roman" w:hAnsi="Times New Roman" w:cs="Times New Roman"/>
                <w:lang w:val="sr-Cyrl-RS"/>
              </w:rPr>
              <w:t>15</w:t>
            </w:r>
          </w:p>
        </w:tc>
        <w:tc>
          <w:tcPr>
            <w:tcW w:w="777" w:type="dxa"/>
            <w:shd w:val="clear" w:color="auto" w:fill="FFFFFF" w:themeFill="background1"/>
            <w:vAlign w:val="center"/>
          </w:tcPr>
          <w:p w14:paraId="6B5E19D2" w14:textId="55AE2198" w:rsidR="002E68AC" w:rsidRDefault="002E68AC" w:rsidP="002E68AC">
            <w:pPr>
              <w:jc w:val="center"/>
              <w:rPr>
                <w:rFonts w:ascii="Times New Roman" w:hAnsi="Times New Roman" w:cs="Times New Roman"/>
                <w:lang w:val="sr-Cyrl-RS"/>
              </w:rPr>
            </w:pPr>
            <w:r>
              <w:rPr>
                <w:rFonts w:ascii="Times New Roman" w:hAnsi="Times New Roman" w:cs="Times New Roman"/>
                <w:lang w:val="sr-Cyrl-RS"/>
              </w:rPr>
              <w:t>15</w:t>
            </w:r>
          </w:p>
        </w:tc>
        <w:tc>
          <w:tcPr>
            <w:tcW w:w="790" w:type="dxa"/>
            <w:shd w:val="clear" w:color="auto" w:fill="FFFFFF" w:themeFill="background1"/>
            <w:vAlign w:val="center"/>
          </w:tcPr>
          <w:p w14:paraId="1411731F" w14:textId="352669AC" w:rsidR="002E68AC" w:rsidRDefault="002E68AC" w:rsidP="002E68AC">
            <w:pPr>
              <w:jc w:val="center"/>
              <w:rPr>
                <w:rFonts w:ascii="Times New Roman" w:hAnsi="Times New Roman" w:cs="Times New Roman"/>
                <w:lang w:val="sr-Cyrl-RS"/>
              </w:rPr>
            </w:pPr>
            <w:r>
              <w:rPr>
                <w:rFonts w:ascii="Times New Roman" w:hAnsi="Times New Roman" w:cs="Times New Roman"/>
                <w:lang w:val="sr-Cyrl-RS"/>
              </w:rPr>
              <w:t>15</w:t>
            </w:r>
          </w:p>
        </w:tc>
        <w:tc>
          <w:tcPr>
            <w:tcW w:w="2014" w:type="dxa"/>
            <w:shd w:val="clear" w:color="auto" w:fill="FFFFFF" w:themeFill="background1"/>
          </w:tcPr>
          <w:p w14:paraId="7C7A1A0A" w14:textId="18D27C0E" w:rsidR="002E68AC" w:rsidRDefault="002E68AC" w:rsidP="002E68AC">
            <w:pPr>
              <w:rPr>
                <w:rFonts w:ascii="Times New Roman" w:hAnsi="Times New Roman" w:cs="Times New Roman"/>
                <w:lang w:val="sr-Cyrl-RS"/>
              </w:rPr>
            </w:pPr>
            <w:r>
              <w:rPr>
                <w:rFonts w:ascii="Times New Roman" w:hAnsi="Times New Roman" w:cs="Times New Roman"/>
                <w:lang w:val="sr-Cyrl-RS"/>
              </w:rPr>
              <w:t>Евиденција службе за пружање БПП и одељења за урбанизам</w:t>
            </w:r>
          </w:p>
        </w:tc>
      </w:tr>
      <w:tr w:rsidR="00B355CE" w:rsidRPr="000F508C" w14:paraId="2B623BB6" w14:textId="77777777" w:rsidTr="00B355CE">
        <w:trPr>
          <w:trHeight w:val="287"/>
        </w:trPr>
        <w:tc>
          <w:tcPr>
            <w:tcW w:w="13405" w:type="dxa"/>
            <w:gridSpan w:val="10"/>
            <w:shd w:val="clear" w:color="auto" w:fill="FFC000"/>
          </w:tcPr>
          <w:p w14:paraId="69EC5ABF" w14:textId="30FDFF56" w:rsidR="00B355CE" w:rsidRDefault="00B355CE" w:rsidP="00B355CE">
            <w:pPr>
              <w:rPr>
                <w:rFonts w:ascii="Times New Roman" w:hAnsi="Times New Roman" w:cs="Times New Roman"/>
                <w:lang w:val="sr-Cyrl-RS"/>
              </w:rPr>
            </w:pPr>
            <w:r w:rsidRPr="0002130F">
              <w:rPr>
                <w:rFonts w:ascii="Times New Roman" w:hAnsi="Times New Roman" w:cs="Times New Roman"/>
                <w:b/>
                <w:bCs/>
                <w:lang w:val="sr-Cyrl-RS"/>
              </w:rPr>
              <w:t xml:space="preserve">М </w:t>
            </w:r>
            <w:r>
              <w:rPr>
                <w:rFonts w:ascii="Times New Roman" w:hAnsi="Times New Roman" w:cs="Times New Roman"/>
                <w:b/>
                <w:bCs/>
                <w:lang w:val="sr-Cyrl-RS"/>
              </w:rPr>
              <w:t>2.3 Унапредити услове становања ромских породица кроз материјалну подршку за изградњу, адаптацију и санацију стамбених објеката</w:t>
            </w:r>
          </w:p>
        </w:tc>
      </w:tr>
      <w:tr w:rsidR="00B355CE" w14:paraId="5A61C95F" w14:textId="77777777" w:rsidTr="00374F53">
        <w:trPr>
          <w:trHeight w:val="635"/>
        </w:trPr>
        <w:tc>
          <w:tcPr>
            <w:tcW w:w="727" w:type="dxa"/>
            <w:shd w:val="clear" w:color="auto" w:fill="FFFFFF" w:themeFill="background1"/>
          </w:tcPr>
          <w:p w14:paraId="5D546F01" w14:textId="1C2A8780" w:rsidR="00B355CE" w:rsidRDefault="00B355CE" w:rsidP="00374F53">
            <w:pPr>
              <w:jc w:val="both"/>
              <w:rPr>
                <w:rFonts w:ascii="Times New Roman" w:hAnsi="Times New Roman" w:cs="Times New Roman"/>
                <w:lang w:val="sr-Cyrl-RS"/>
              </w:rPr>
            </w:pPr>
            <w:r>
              <w:rPr>
                <w:rFonts w:ascii="Times New Roman" w:hAnsi="Times New Roman" w:cs="Times New Roman"/>
                <w:lang w:val="sr-Cyrl-RS"/>
              </w:rPr>
              <w:t>2.3.1</w:t>
            </w:r>
          </w:p>
        </w:tc>
        <w:tc>
          <w:tcPr>
            <w:tcW w:w="2210" w:type="dxa"/>
            <w:shd w:val="clear" w:color="auto" w:fill="FFFFFF" w:themeFill="background1"/>
          </w:tcPr>
          <w:p w14:paraId="0B3361BE" w14:textId="5C498938" w:rsidR="00B355CE" w:rsidRDefault="00B355CE" w:rsidP="00B355CE">
            <w:pPr>
              <w:jc w:val="both"/>
              <w:rPr>
                <w:rFonts w:ascii="Times New Roman" w:hAnsi="Times New Roman" w:cs="Times New Roman"/>
                <w:lang w:val="sr-Cyrl-RS"/>
              </w:rPr>
            </w:pPr>
            <w:r w:rsidRPr="00B355CE">
              <w:rPr>
                <w:rFonts w:ascii="Times New Roman" w:hAnsi="Times New Roman" w:cs="Times New Roman"/>
                <w:lang w:val="sr-Cyrl-RS"/>
              </w:rPr>
              <w:t xml:space="preserve">Израда листе </w:t>
            </w:r>
            <w:r>
              <w:rPr>
                <w:rFonts w:ascii="Times New Roman" w:hAnsi="Times New Roman" w:cs="Times New Roman"/>
                <w:lang w:val="sr-Cyrl-RS"/>
              </w:rPr>
              <w:t>за</w:t>
            </w:r>
            <w:r w:rsidRPr="00B355CE">
              <w:rPr>
                <w:rFonts w:ascii="Times New Roman" w:hAnsi="Times New Roman" w:cs="Times New Roman"/>
                <w:lang w:val="sr-Cyrl-RS"/>
              </w:rPr>
              <w:t xml:space="preserve"> материјалн</w:t>
            </w:r>
            <w:r>
              <w:rPr>
                <w:rFonts w:ascii="Times New Roman" w:hAnsi="Times New Roman" w:cs="Times New Roman"/>
                <w:lang w:val="sr-Cyrl-RS"/>
              </w:rPr>
              <w:t>у</w:t>
            </w:r>
            <w:r w:rsidRPr="00B355CE">
              <w:rPr>
                <w:rFonts w:ascii="Times New Roman" w:hAnsi="Times New Roman" w:cs="Times New Roman"/>
                <w:lang w:val="sr-Cyrl-RS"/>
              </w:rPr>
              <w:t xml:space="preserve"> подршк</w:t>
            </w:r>
            <w:r>
              <w:rPr>
                <w:rFonts w:ascii="Times New Roman" w:hAnsi="Times New Roman" w:cs="Times New Roman"/>
                <w:lang w:val="sr-Cyrl-RS"/>
              </w:rPr>
              <w:t>у</w:t>
            </w:r>
            <w:r w:rsidRPr="00B355CE">
              <w:rPr>
                <w:rFonts w:ascii="Times New Roman" w:hAnsi="Times New Roman" w:cs="Times New Roman"/>
                <w:lang w:val="sr-Cyrl-RS"/>
              </w:rPr>
              <w:t xml:space="preserve"> ромским породицама за изградњу, адаптацију и </w:t>
            </w:r>
            <w:r w:rsidRPr="00B355CE">
              <w:rPr>
                <w:rFonts w:ascii="Times New Roman" w:hAnsi="Times New Roman" w:cs="Times New Roman"/>
                <w:lang w:val="sr-Cyrl-RS"/>
              </w:rPr>
              <w:lastRenderedPageBreak/>
              <w:t xml:space="preserve">санацију стамбених објеката </w:t>
            </w:r>
          </w:p>
        </w:tc>
        <w:tc>
          <w:tcPr>
            <w:tcW w:w="2399" w:type="dxa"/>
            <w:shd w:val="clear" w:color="auto" w:fill="FFFFFF" w:themeFill="background1"/>
          </w:tcPr>
          <w:p w14:paraId="4D396A79" w14:textId="568F9793" w:rsidR="00B355CE" w:rsidRDefault="00B355CE" w:rsidP="00B355CE">
            <w:pPr>
              <w:jc w:val="both"/>
              <w:rPr>
                <w:rFonts w:ascii="Times New Roman" w:hAnsi="Times New Roman" w:cs="Times New Roman"/>
                <w:lang w:val="sr-Cyrl-RS"/>
              </w:rPr>
            </w:pPr>
            <w:r w:rsidRPr="00B355CE">
              <w:rPr>
                <w:rFonts w:ascii="Times New Roman" w:hAnsi="Times New Roman" w:cs="Times New Roman"/>
                <w:lang w:val="sr-Cyrl-RS"/>
              </w:rPr>
              <w:lastRenderedPageBreak/>
              <w:t>Приоритетизација стамбених објеката у ромским насељима који захтевају адаптацију или санацију</w:t>
            </w:r>
          </w:p>
        </w:tc>
        <w:tc>
          <w:tcPr>
            <w:tcW w:w="1984" w:type="dxa"/>
            <w:shd w:val="clear" w:color="auto" w:fill="FFFFFF" w:themeFill="background1"/>
          </w:tcPr>
          <w:p w14:paraId="2EB6837E" w14:textId="5C03D891" w:rsidR="00B355CE" w:rsidRDefault="00B355CE" w:rsidP="00374F53">
            <w:pPr>
              <w:rPr>
                <w:rFonts w:ascii="Times New Roman" w:hAnsi="Times New Roman" w:cs="Times New Roman"/>
                <w:lang w:val="sr-Cyrl-RS"/>
              </w:rPr>
            </w:pPr>
            <w:r w:rsidRPr="00B355CE">
              <w:rPr>
                <w:rFonts w:ascii="Times New Roman" w:hAnsi="Times New Roman" w:cs="Times New Roman"/>
                <w:lang w:val="sr-Cyrl-RS"/>
              </w:rPr>
              <w:t xml:space="preserve">Број идентификованих стамбених објеката којима је неопходна </w:t>
            </w:r>
            <w:r w:rsidRPr="00B355CE">
              <w:rPr>
                <w:rFonts w:ascii="Times New Roman" w:hAnsi="Times New Roman" w:cs="Times New Roman"/>
                <w:lang w:val="sr-Cyrl-RS"/>
              </w:rPr>
              <w:lastRenderedPageBreak/>
              <w:t>адаптација или санација</w:t>
            </w:r>
          </w:p>
        </w:tc>
        <w:tc>
          <w:tcPr>
            <w:tcW w:w="795" w:type="dxa"/>
            <w:shd w:val="clear" w:color="auto" w:fill="FFFFFF" w:themeFill="background1"/>
            <w:vAlign w:val="center"/>
          </w:tcPr>
          <w:p w14:paraId="2ADF42F4" w14:textId="6B54848E" w:rsidR="00B355CE" w:rsidRPr="005B7373" w:rsidRDefault="009163F0" w:rsidP="00374F53">
            <w:pPr>
              <w:jc w:val="center"/>
              <w:rPr>
                <w:rFonts w:ascii="Times New Roman" w:hAnsi="Times New Roman" w:cs="Times New Roman"/>
                <w:lang w:val="sr-Cyrl-RS"/>
              </w:rPr>
            </w:pPr>
            <w:r>
              <w:rPr>
                <w:rFonts w:ascii="Times New Roman" w:hAnsi="Times New Roman" w:cs="Times New Roman"/>
                <w:lang w:val="sr-Latn-RS"/>
              </w:rPr>
              <w:lastRenderedPageBreak/>
              <w:t>2020</w:t>
            </w:r>
          </w:p>
        </w:tc>
        <w:tc>
          <w:tcPr>
            <w:tcW w:w="994" w:type="dxa"/>
            <w:shd w:val="clear" w:color="auto" w:fill="FFFFFF" w:themeFill="background1"/>
            <w:vAlign w:val="center"/>
          </w:tcPr>
          <w:p w14:paraId="52185DBC" w14:textId="1E91D4CD" w:rsidR="00B355CE" w:rsidRDefault="00B355CE" w:rsidP="00374F53">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0BD0E000" w14:textId="5B9D8B98" w:rsidR="00B355CE" w:rsidRDefault="00B355CE" w:rsidP="00374F53">
            <w:pPr>
              <w:jc w:val="center"/>
              <w:rPr>
                <w:rFonts w:ascii="Times New Roman" w:hAnsi="Times New Roman" w:cs="Times New Roman"/>
                <w:lang w:val="sr-Cyrl-RS"/>
              </w:rPr>
            </w:pPr>
            <w:r>
              <w:rPr>
                <w:rFonts w:ascii="Times New Roman" w:hAnsi="Times New Roman" w:cs="Times New Roman"/>
                <w:lang w:val="sr-Cyrl-RS"/>
              </w:rPr>
              <w:t>3</w:t>
            </w:r>
          </w:p>
        </w:tc>
        <w:tc>
          <w:tcPr>
            <w:tcW w:w="777" w:type="dxa"/>
            <w:shd w:val="clear" w:color="auto" w:fill="FFFFFF" w:themeFill="background1"/>
            <w:vAlign w:val="center"/>
          </w:tcPr>
          <w:p w14:paraId="672E0649" w14:textId="46013F3A" w:rsidR="00B355CE" w:rsidRDefault="00B355CE" w:rsidP="00374F53">
            <w:pPr>
              <w:jc w:val="center"/>
              <w:rPr>
                <w:rFonts w:ascii="Times New Roman" w:hAnsi="Times New Roman" w:cs="Times New Roman"/>
                <w:lang w:val="sr-Cyrl-RS"/>
              </w:rPr>
            </w:pPr>
            <w:r>
              <w:rPr>
                <w:rFonts w:ascii="Times New Roman" w:hAnsi="Times New Roman" w:cs="Times New Roman"/>
                <w:lang w:val="sr-Cyrl-RS"/>
              </w:rPr>
              <w:t>5</w:t>
            </w:r>
          </w:p>
        </w:tc>
        <w:tc>
          <w:tcPr>
            <w:tcW w:w="790" w:type="dxa"/>
            <w:shd w:val="clear" w:color="auto" w:fill="FFFFFF" w:themeFill="background1"/>
            <w:vAlign w:val="center"/>
          </w:tcPr>
          <w:p w14:paraId="6BB417C0" w14:textId="38E37B52" w:rsidR="00B355CE" w:rsidRDefault="00B355CE" w:rsidP="00374F53">
            <w:pPr>
              <w:jc w:val="center"/>
              <w:rPr>
                <w:rFonts w:ascii="Times New Roman" w:hAnsi="Times New Roman" w:cs="Times New Roman"/>
                <w:lang w:val="sr-Cyrl-RS"/>
              </w:rPr>
            </w:pPr>
            <w:r>
              <w:rPr>
                <w:rFonts w:ascii="Times New Roman" w:hAnsi="Times New Roman" w:cs="Times New Roman"/>
                <w:lang w:val="sr-Cyrl-RS"/>
              </w:rPr>
              <w:t>5</w:t>
            </w:r>
          </w:p>
        </w:tc>
        <w:tc>
          <w:tcPr>
            <w:tcW w:w="2014" w:type="dxa"/>
            <w:shd w:val="clear" w:color="auto" w:fill="FFFFFF" w:themeFill="background1"/>
          </w:tcPr>
          <w:p w14:paraId="77001CE7" w14:textId="03559929" w:rsidR="00B355CE" w:rsidRDefault="00B355CE" w:rsidP="00374F53">
            <w:pPr>
              <w:rPr>
                <w:rFonts w:ascii="Times New Roman" w:hAnsi="Times New Roman" w:cs="Times New Roman"/>
                <w:lang w:val="sr-Cyrl-RS"/>
              </w:rPr>
            </w:pPr>
            <w:r>
              <w:rPr>
                <w:rFonts w:ascii="Times New Roman" w:hAnsi="Times New Roman" w:cs="Times New Roman"/>
                <w:lang w:val="sr-Cyrl-RS"/>
              </w:rPr>
              <w:t>Креирана листа</w:t>
            </w:r>
          </w:p>
        </w:tc>
      </w:tr>
      <w:tr w:rsidR="00B355CE" w14:paraId="20174D6F" w14:textId="77777777" w:rsidTr="00374F53">
        <w:trPr>
          <w:trHeight w:val="635"/>
        </w:trPr>
        <w:tc>
          <w:tcPr>
            <w:tcW w:w="727" w:type="dxa"/>
            <w:shd w:val="clear" w:color="auto" w:fill="FFFFFF" w:themeFill="background1"/>
          </w:tcPr>
          <w:p w14:paraId="6E1C19F7" w14:textId="4344343E" w:rsidR="00B355CE" w:rsidRDefault="00B355CE" w:rsidP="00374F53">
            <w:pPr>
              <w:jc w:val="both"/>
              <w:rPr>
                <w:rFonts w:ascii="Times New Roman" w:hAnsi="Times New Roman" w:cs="Times New Roman"/>
                <w:lang w:val="sr-Cyrl-RS"/>
              </w:rPr>
            </w:pPr>
            <w:r>
              <w:rPr>
                <w:rFonts w:ascii="Times New Roman" w:hAnsi="Times New Roman" w:cs="Times New Roman"/>
                <w:lang w:val="sr-Cyrl-RS"/>
              </w:rPr>
              <w:t>2.3.2</w:t>
            </w:r>
          </w:p>
        </w:tc>
        <w:tc>
          <w:tcPr>
            <w:tcW w:w="2210" w:type="dxa"/>
            <w:shd w:val="clear" w:color="auto" w:fill="FFFFFF" w:themeFill="background1"/>
          </w:tcPr>
          <w:p w14:paraId="471D07ED" w14:textId="5EE2624A" w:rsidR="00B355CE" w:rsidRPr="00B355CE" w:rsidRDefault="00B355CE" w:rsidP="00B355CE">
            <w:pPr>
              <w:jc w:val="both"/>
              <w:rPr>
                <w:rFonts w:ascii="Times New Roman" w:hAnsi="Times New Roman" w:cs="Times New Roman"/>
                <w:lang w:val="sr-Cyrl-RS"/>
              </w:rPr>
            </w:pPr>
            <w:r w:rsidRPr="00B355CE">
              <w:rPr>
                <w:rFonts w:ascii="Times New Roman" w:hAnsi="Times New Roman" w:cs="Times New Roman"/>
                <w:lang w:val="sr-Cyrl-RS"/>
              </w:rPr>
              <w:t xml:space="preserve">Дефинисање критеријума за доделу материјалних средстава ромским породицама за изградњу, адаптацију и санацију стамбених објекат </w:t>
            </w:r>
          </w:p>
        </w:tc>
        <w:tc>
          <w:tcPr>
            <w:tcW w:w="2399" w:type="dxa"/>
            <w:shd w:val="clear" w:color="auto" w:fill="FFFFFF" w:themeFill="background1"/>
          </w:tcPr>
          <w:p w14:paraId="3FC5EEEE" w14:textId="2D3DAADF" w:rsidR="00B355CE" w:rsidRPr="00B355CE" w:rsidRDefault="00B355CE" w:rsidP="00B355CE">
            <w:pPr>
              <w:jc w:val="both"/>
              <w:rPr>
                <w:rFonts w:ascii="Times New Roman" w:hAnsi="Times New Roman" w:cs="Times New Roman"/>
                <w:lang w:val="sr-Cyrl-RS"/>
              </w:rPr>
            </w:pPr>
            <w:r w:rsidRPr="00B355CE">
              <w:rPr>
                <w:rFonts w:ascii="Times New Roman" w:hAnsi="Times New Roman" w:cs="Times New Roman"/>
                <w:lang w:val="sr-Cyrl-RS"/>
              </w:rPr>
              <w:t>Утврђивање п</w:t>
            </w:r>
            <w:r>
              <w:rPr>
                <w:rFonts w:ascii="Times New Roman" w:hAnsi="Times New Roman" w:cs="Times New Roman"/>
                <w:lang w:val="sr-Cyrl-RS"/>
              </w:rPr>
              <w:t>роцедура</w:t>
            </w:r>
            <w:r w:rsidRPr="00B355CE">
              <w:rPr>
                <w:rFonts w:ascii="Times New Roman" w:hAnsi="Times New Roman" w:cs="Times New Roman"/>
                <w:lang w:val="sr-Cyrl-RS"/>
              </w:rPr>
              <w:t xml:space="preserve"> и критеријума за остваривање права на материјалну помоћ</w:t>
            </w:r>
          </w:p>
        </w:tc>
        <w:tc>
          <w:tcPr>
            <w:tcW w:w="1984" w:type="dxa"/>
            <w:shd w:val="clear" w:color="auto" w:fill="FFFFFF" w:themeFill="background1"/>
          </w:tcPr>
          <w:p w14:paraId="276C0684" w14:textId="078925EF" w:rsidR="00B355CE" w:rsidRPr="00B355CE" w:rsidRDefault="00B355CE" w:rsidP="00B355CE">
            <w:pPr>
              <w:rPr>
                <w:rFonts w:ascii="Times New Roman" w:hAnsi="Times New Roman" w:cs="Times New Roman"/>
                <w:lang w:val="sr-Cyrl-RS"/>
              </w:rPr>
            </w:pPr>
            <w:r w:rsidRPr="00B355CE">
              <w:rPr>
                <w:rFonts w:ascii="Times New Roman" w:hAnsi="Times New Roman" w:cs="Times New Roman"/>
                <w:lang w:val="sr-Cyrl-RS"/>
              </w:rPr>
              <w:t xml:space="preserve">Усвојен Правилник о критеријума за доделу материјалних средстава ромским породицама за изградњу, адаптацију и санацију стамбених објеката </w:t>
            </w:r>
          </w:p>
        </w:tc>
        <w:tc>
          <w:tcPr>
            <w:tcW w:w="795" w:type="dxa"/>
            <w:shd w:val="clear" w:color="auto" w:fill="FFFFFF" w:themeFill="background1"/>
            <w:vAlign w:val="center"/>
          </w:tcPr>
          <w:p w14:paraId="7642B890" w14:textId="31DC1E72" w:rsidR="00B355CE" w:rsidRDefault="009163F0" w:rsidP="00374F53">
            <w:pPr>
              <w:jc w:val="center"/>
              <w:rPr>
                <w:rFonts w:ascii="Times New Roman" w:hAnsi="Times New Roman" w:cs="Times New Roman"/>
                <w:lang w:val="sr-Cyrl-RS"/>
              </w:rPr>
            </w:pPr>
            <w:r>
              <w:rPr>
                <w:rFonts w:ascii="Times New Roman" w:hAnsi="Times New Roman" w:cs="Times New Roman"/>
                <w:lang w:val="sr-Latn-RS"/>
              </w:rPr>
              <w:t>2020</w:t>
            </w:r>
          </w:p>
        </w:tc>
        <w:tc>
          <w:tcPr>
            <w:tcW w:w="994" w:type="dxa"/>
            <w:shd w:val="clear" w:color="auto" w:fill="FFFFFF" w:themeFill="background1"/>
            <w:vAlign w:val="center"/>
          </w:tcPr>
          <w:p w14:paraId="78AF5881" w14:textId="3FA7450C" w:rsidR="00B355CE" w:rsidRDefault="00B355CE" w:rsidP="00374F53">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79E35827" w14:textId="0F10BD32" w:rsidR="00B355CE" w:rsidRDefault="00B355CE" w:rsidP="00374F53">
            <w:pPr>
              <w:jc w:val="center"/>
              <w:rPr>
                <w:rFonts w:ascii="Times New Roman" w:hAnsi="Times New Roman" w:cs="Times New Roman"/>
                <w:lang w:val="sr-Cyrl-RS"/>
              </w:rPr>
            </w:pPr>
            <w:r>
              <w:rPr>
                <w:rFonts w:ascii="Times New Roman" w:hAnsi="Times New Roman" w:cs="Times New Roman"/>
                <w:lang w:val="sr-Cyrl-RS"/>
              </w:rPr>
              <w:t>1</w:t>
            </w:r>
          </w:p>
        </w:tc>
        <w:tc>
          <w:tcPr>
            <w:tcW w:w="777" w:type="dxa"/>
            <w:shd w:val="clear" w:color="auto" w:fill="FFFFFF" w:themeFill="background1"/>
            <w:vAlign w:val="center"/>
          </w:tcPr>
          <w:p w14:paraId="21B9C3C9" w14:textId="1036E6DB" w:rsidR="00B355CE" w:rsidRDefault="00B355CE" w:rsidP="00374F53">
            <w:pPr>
              <w:jc w:val="center"/>
              <w:rPr>
                <w:rFonts w:ascii="Times New Roman" w:hAnsi="Times New Roman" w:cs="Times New Roman"/>
                <w:lang w:val="sr-Cyrl-RS"/>
              </w:rPr>
            </w:pPr>
            <w:r>
              <w:rPr>
                <w:rFonts w:ascii="Times New Roman" w:hAnsi="Times New Roman" w:cs="Times New Roman"/>
                <w:lang w:val="sr-Cyrl-RS"/>
              </w:rPr>
              <w:t>0</w:t>
            </w:r>
          </w:p>
        </w:tc>
        <w:tc>
          <w:tcPr>
            <w:tcW w:w="790" w:type="dxa"/>
            <w:shd w:val="clear" w:color="auto" w:fill="FFFFFF" w:themeFill="background1"/>
            <w:vAlign w:val="center"/>
          </w:tcPr>
          <w:p w14:paraId="6E98B3FC" w14:textId="2543222C" w:rsidR="00B355CE" w:rsidRDefault="00B355CE" w:rsidP="00374F53">
            <w:pPr>
              <w:jc w:val="center"/>
              <w:rPr>
                <w:rFonts w:ascii="Times New Roman" w:hAnsi="Times New Roman" w:cs="Times New Roman"/>
                <w:lang w:val="sr-Cyrl-RS"/>
              </w:rPr>
            </w:pPr>
            <w:r>
              <w:rPr>
                <w:rFonts w:ascii="Times New Roman" w:hAnsi="Times New Roman" w:cs="Times New Roman"/>
                <w:lang w:val="sr-Cyrl-RS"/>
              </w:rPr>
              <w:t>0</w:t>
            </w:r>
          </w:p>
        </w:tc>
        <w:tc>
          <w:tcPr>
            <w:tcW w:w="2014" w:type="dxa"/>
            <w:shd w:val="clear" w:color="auto" w:fill="FFFFFF" w:themeFill="background1"/>
          </w:tcPr>
          <w:p w14:paraId="733DACB3" w14:textId="1B627601" w:rsidR="00B355CE" w:rsidRDefault="00B355CE" w:rsidP="00374F53">
            <w:pPr>
              <w:rPr>
                <w:rFonts w:ascii="Times New Roman" w:hAnsi="Times New Roman" w:cs="Times New Roman"/>
                <w:lang w:val="sr-Cyrl-RS"/>
              </w:rPr>
            </w:pPr>
            <w:r>
              <w:rPr>
                <w:rFonts w:ascii="Times New Roman" w:hAnsi="Times New Roman" w:cs="Times New Roman"/>
                <w:lang w:val="sr-Cyrl-RS"/>
              </w:rPr>
              <w:t>Креиран и усвојен Правилник објављен у Службеном листу</w:t>
            </w:r>
          </w:p>
        </w:tc>
      </w:tr>
      <w:tr w:rsidR="00B355CE" w14:paraId="73D5954E" w14:textId="77777777" w:rsidTr="00374F53">
        <w:trPr>
          <w:trHeight w:val="635"/>
        </w:trPr>
        <w:tc>
          <w:tcPr>
            <w:tcW w:w="727" w:type="dxa"/>
            <w:shd w:val="clear" w:color="auto" w:fill="FFFFFF" w:themeFill="background1"/>
          </w:tcPr>
          <w:p w14:paraId="66934039" w14:textId="637B0A43" w:rsidR="00B355CE" w:rsidRDefault="00B355CE" w:rsidP="00374F53">
            <w:pPr>
              <w:jc w:val="both"/>
              <w:rPr>
                <w:rFonts w:ascii="Times New Roman" w:hAnsi="Times New Roman" w:cs="Times New Roman"/>
                <w:lang w:val="sr-Cyrl-RS"/>
              </w:rPr>
            </w:pPr>
            <w:r>
              <w:rPr>
                <w:rFonts w:ascii="Times New Roman" w:hAnsi="Times New Roman" w:cs="Times New Roman"/>
                <w:lang w:val="sr-Cyrl-RS"/>
              </w:rPr>
              <w:t>2.3.3</w:t>
            </w:r>
          </w:p>
        </w:tc>
        <w:tc>
          <w:tcPr>
            <w:tcW w:w="2210" w:type="dxa"/>
            <w:shd w:val="clear" w:color="auto" w:fill="FFFFFF" w:themeFill="background1"/>
          </w:tcPr>
          <w:p w14:paraId="3A13A5E6" w14:textId="490371E1" w:rsidR="00B355CE" w:rsidRPr="00B355CE" w:rsidRDefault="00B355CE" w:rsidP="00B355CE">
            <w:pPr>
              <w:jc w:val="both"/>
              <w:rPr>
                <w:rFonts w:ascii="Times New Roman" w:hAnsi="Times New Roman" w:cs="Times New Roman"/>
                <w:lang w:val="sr-Cyrl-RS"/>
              </w:rPr>
            </w:pPr>
            <w:r w:rsidRPr="00B355CE">
              <w:rPr>
                <w:rFonts w:ascii="Times New Roman" w:hAnsi="Times New Roman" w:cs="Times New Roman"/>
                <w:lang w:val="sr-Cyrl-RS"/>
              </w:rPr>
              <w:t>Увећана једнократна новчана помоћ  ромским породицама за изградњу, адаптацију и санацију стамбених објеката</w:t>
            </w:r>
          </w:p>
        </w:tc>
        <w:tc>
          <w:tcPr>
            <w:tcW w:w="2399" w:type="dxa"/>
            <w:shd w:val="clear" w:color="auto" w:fill="FFFFFF" w:themeFill="background1"/>
          </w:tcPr>
          <w:p w14:paraId="1ED03535" w14:textId="756E6CD1" w:rsidR="00B355CE" w:rsidRPr="00B355CE" w:rsidRDefault="00B355CE" w:rsidP="00B355CE">
            <w:pPr>
              <w:jc w:val="both"/>
              <w:rPr>
                <w:rFonts w:ascii="Times New Roman" w:hAnsi="Times New Roman" w:cs="Times New Roman"/>
                <w:lang w:val="sr-Cyrl-RS"/>
              </w:rPr>
            </w:pPr>
            <w:r w:rsidRPr="00B355CE">
              <w:rPr>
                <w:rFonts w:ascii="Times New Roman" w:hAnsi="Times New Roman" w:cs="Times New Roman"/>
                <w:lang w:val="sr-Cyrl-RS"/>
              </w:rPr>
              <w:t xml:space="preserve">Материјална подршка ромским породицама за унапређење стамбених услова </w:t>
            </w:r>
          </w:p>
        </w:tc>
        <w:tc>
          <w:tcPr>
            <w:tcW w:w="1984" w:type="dxa"/>
            <w:shd w:val="clear" w:color="auto" w:fill="FFFFFF" w:themeFill="background1"/>
          </w:tcPr>
          <w:p w14:paraId="34960520" w14:textId="5BE17895" w:rsidR="00B355CE" w:rsidRPr="00B355CE" w:rsidRDefault="00B355CE" w:rsidP="00B355CE">
            <w:pPr>
              <w:rPr>
                <w:rFonts w:ascii="Times New Roman" w:hAnsi="Times New Roman" w:cs="Times New Roman"/>
                <w:lang w:val="sr-Cyrl-RS"/>
              </w:rPr>
            </w:pPr>
            <w:r w:rsidRPr="00B355CE">
              <w:rPr>
                <w:rFonts w:ascii="Times New Roman" w:hAnsi="Times New Roman" w:cs="Times New Roman"/>
                <w:lang w:val="sr-Cyrl-RS"/>
              </w:rPr>
              <w:t>Број ромски</w:t>
            </w:r>
            <w:r>
              <w:rPr>
                <w:rFonts w:ascii="Times New Roman" w:hAnsi="Times New Roman" w:cs="Times New Roman"/>
                <w:lang w:val="sr-Cyrl-RS"/>
              </w:rPr>
              <w:t>х</w:t>
            </w:r>
            <w:r w:rsidRPr="00B355CE">
              <w:rPr>
                <w:rFonts w:ascii="Times New Roman" w:hAnsi="Times New Roman" w:cs="Times New Roman"/>
                <w:lang w:val="sr-Cyrl-RS"/>
              </w:rPr>
              <w:t xml:space="preserve"> породиц</w:t>
            </w:r>
            <w:r>
              <w:rPr>
                <w:rFonts w:ascii="Times New Roman" w:hAnsi="Times New Roman" w:cs="Times New Roman"/>
                <w:lang w:val="sr-Cyrl-RS"/>
              </w:rPr>
              <w:t>а</w:t>
            </w:r>
            <w:r w:rsidRPr="00B355CE">
              <w:rPr>
                <w:rFonts w:ascii="Times New Roman" w:hAnsi="Times New Roman" w:cs="Times New Roman"/>
                <w:lang w:val="sr-Cyrl-RS"/>
              </w:rPr>
              <w:t xml:space="preserve"> кој</w:t>
            </w:r>
            <w:r>
              <w:rPr>
                <w:rFonts w:ascii="Times New Roman" w:hAnsi="Times New Roman" w:cs="Times New Roman"/>
                <w:lang w:val="sr-Cyrl-RS"/>
              </w:rPr>
              <w:t>е</w:t>
            </w:r>
            <w:r w:rsidRPr="00B355CE">
              <w:rPr>
                <w:rFonts w:ascii="Times New Roman" w:hAnsi="Times New Roman" w:cs="Times New Roman"/>
                <w:lang w:val="sr-Cyrl-RS"/>
              </w:rPr>
              <w:t xml:space="preserve"> су остварил</w:t>
            </w:r>
            <w:r>
              <w:rPr>
                <w:rFonts w:ascii="Times New Roman" w:hAnsi="Times New Roman" w:cs="Times New Roman"/>
                <w:lang w:val="sr-Cyrl-RS"/>
              </w:rPr>
              <w:t>е</w:t>
            </w:r>
            <w:r w:rsidRPr="00B355CE">
              <w:rPr>
                <w:rFonts w:ascii="Times New Roman" w:hAnsi="Times New Roman" w:cs="Times New Roman"/>
                <w:lang w:val="sr-Cyrl-RS"/>
              </w:rPr>
              <w:t xml:space="preserve"> једнократну новчану помоћ за изградњу, адаптацију и</w:t>
            </w:r>
            <w:r>
              <w:rPr>
                <w:rFonts w:ascii="Times New Roman" w:hAnsi="Times New Roman" w:cs="Times New Roman"/>
                <w:lang w:val="sr-Cyrl-RS"/>
              </w:rPr>
              <w:t xml:space="preserve"> санацију стамбених објеката</w:t>
            </w:r>
          </w:p>
        </w:tc>
        <w:tc>
          <w:tcPr>
            <w:tcW w:w="795" w:type="dxa"/>
            <w:shd w:val="clear" w:color="auto" w:fill="FFFFFF" w:themeFill="background1"/>
            <w:vAlign w:val="center"/>
          </w:tcPr>
          <w:p w14:paraId="7A4F726A" w14:textId="6CC3BA50" w:rsidR="00B355CE" w:rsidRDefault="009163F0" w:rsidP="00374F53">
            <w:pPr>
              <w:jc w:val="center"/>
              <w:rPr>
                <w:rFonts w:ascii="Times New Roman" w:hAnsi="Times New Roman" w:cs="Times New Roman"/>
                <w:lang w:val="sr-Cyrl-RS"/>
              </w:rPr>
            </w:pPr>
            <w:r>
              <w:rPr>
                <w:rFonts w:ascii="Times New Roman" w:hAnsi="Times New Roman" w:cs="Times New Roman"/>
                <w:lang w:val="sr-Latn-RS"/>
              </w:rPr>
              <w:t>2020</w:t>
            </w:r>
          </w:p>
        </w:tc>
        <w:tc>
          <w:tcPr>
            <w:tcW w:w="994" w:type="dxa"/>
            <w:shd w:val="clear" w:color="auto" w:fill="FFFFFF" w:themeFill="background1"/>
            <w:vAlign w:val="center"/>
          </w:tcPr>
          <w:p w14:paraId="54E54BE3" w14:textId="022A21BE" w:rsidR="00B355CE" w:rsidRDefault="00B355CE" w:rsidP="00374F53">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7B9D1535" w14:textId="255D2993" w:rsidR="00B355CE" w:rsidRDefault="00B355CE" w:rsidP="00374F53">
            <w:pPr>
              <w:jc w:val="center"/>
              <w:rPr>
                <w:rFonts w:ascii="Times New Roman" w:hAnsi="Times New Roman" w:cs="Times New Roman"/>
                <w:lang w:val="sr-Cyrl-RS"/>
              </w:rPr>
            </w:pPr>
            <w:r>
              <w:rPr>
                <w:rFonts w:ascii="Times New Roman" w:hAnsi="Times New Roman" w:cs="Times New Roman"/>
                <w:lang w:val="sr-Cyrl-RS"/>
              </w:rPr>
              <w:t>3</w:t>
            </w:r>
          </w:p>
        </w:tc>
        <w:tc>
          <w:tcPr>
            <w:tcW w:w="777" w:type="dxa"/>
            <w:shd w:val="clear" w:color="auto" w:fill="FFFFFF" w:themeFill="background1"/>
            <w:vAlign w:val="center"/>
          </w:tcPr>
          <w:p w14:paraId="544398F9" w14:textId="0210C50D" w:rsidR="00B355CE" w:rsidRDefault="00B355CE" w:rsidP="00374F53">
            <w:pPr>
              <w:jc w:val="center"/>
              <w:rPr>
                <w:rFonts w:ascii="Times New Roman" w:hAnsi="Times New Roman" w:cs="Times New Roman"/>
                <w:lang w:val="sr-Cyrl-RS"/>
              </w:rPr>
            </w:pPr>
            <w:r>
              <w:rPr>
                <w:rFonts w:ascii="Times New Roman" w:hAnsi="Times New Roman" w:cs="Times New Roman"/>
                <w:lang w:val="sr-Cyrl-RS"/>
              </w:rPr>
              <w:t>5</w:t>
            </w:r>
          </w:p>
        </w:tc>
        <w:tc>
          <w:tcPr>
            <w:tcW w:w="790" w:type="dxa"/>
            <w:shd w:val="clear" w:color="auto" w:fill="FFFFFF" w:themeFill="background1"/>
            <w:vAlign w:val="center"/>
          </w:tcPr>
          <w:p w14:paraId="40507913" w14:textId="58642344" w:rsidR="00B355CE" w:rsidRDefault="00B355CE" w:rsidP="00374F53">
            <w:pPr>
              <w:jc w:val="center"/>
              <w:rPr>
                <w:rFonts w:ascii="Times New Roman" w:hAnsi="Times New Roman" w:cs="Times New Roman"/>
                <w:lang w:val="sr-Cyrl-RS"/>
              </w:rPr>
            </w:pPr>
            <w:r>
              <w:rPr>
                <w:rFonts w:ascii="Times New Roman" w:hAnsi="Times New Roman" w:cs="Times New Roman"/>
                <w:lang w:val="sr-Cyrl-RS"/>
              </w:rPr>
              <w:t>5</w:t>
            </w:r>
          </w:p>
        </w:tc>
        <w:tc>
          <w:tcPr>
            <w:tcW w:w="2014" w:type="dxa"/>
            <w:shd w:val="clear" w:color="auto" w:fill="FFFFFF" w:themeFill="background1"/>
          </w:tcPr>
          <w:p w14:paraId="6A41A7F7" w14:textId="138E2648" w:rsidR="00B355CE" w:rsidRDefault="00B355CE" w:rsidP="00374F53">
            <w:pPr>
              <w:rPr>
                <w:rFonts w:ascii="Times New Roman" w:hAnsi="Times New Roman" w:cs="Times New Roman"/>
                <w:lang w:val="sr-Cyrl-RS"/>
              </w:rPr>
            </w:pPr>
            <w:r>
              <w:rPr>
                <w:rFonts w:ascii="Times New Roman" w:hAnsi="Times New Roman" w:cs="Times New Roman"/>
                <w:lang w:val="sr-Cyrl-RS"/>
              </w:rPr>
              <w:t>Одлука о додели новчане помоћи</w:t>
            </w:r>
          </w:p>
        </w:tc>
      </w:tr>
    </w:tbl>
    <w:p w14:paraId="1A4D1F9D" w14:textId="77777777" w:rsidR="00BE1C05" w:rsidRDefault="00BE1C05">
      <w:pPr>
        <w:ind w:left="360"/>
        <w:jc w:val="both"/>
        <w:rPr>
          <w:rFonts w:ascii="Times New Roman" w:hAnsi="Times New Roman" w:cs="Times New Roman"/>
          <w:lang w:val="sr-Cyrl-RS"/>
        </w:rPr>
      </w:pPr>
    </w:p>
    <w:p w14:paraId="5B8E25D6" w14:textId="4F5F64E2" w:rsidR="00B355CE" w:rsidRDefault="00B355CE">
      <w:pPr>
        <w:rPr>
          <w:rFonts w:ascii="Times New Roman" w:hAnsi="Times New Roman" w:cs="Times New Roman"/>
          <w:lang w:val="sr-Cyrl-RS"/>
        </w:rPr>
      </w:pPr>
      <w:r>
        <w:rPr>
          <w:rFonts w:ascii="Times New Roman" w:hAnsi="Times New Roman" w:cs="Times New Roman"/>
          <w:lang w:val="sr-Cyrl-RS"/>
        </w:rPr>
        <w:br w:type="page"/>
      </w:r>
    </w:p>
    <w:tbl>
      <w:tblPr>
        <w:tblStyle w:val="TableGrid"/>
        <w:tblW w:w="13405" w:type="dxa"/>
        <w:tblInd w:w="360" w:type="dxa"/>
        <w:tblLook w:val="04A0" w:firstRow="1" w:lastRow="0" w:firstColumn="1" w:lastColumn="0" w:noHBand="0" w:noVBand="1"/>
      </w:tblPr>
      <w:tblGrid>
        <w:gridCol w:w="1943"/>
        <w:gridCol w:w="2263"/>
        <w:gridCol w:w="1473"/>
        <w:gridCol w:w="960"/>
        <w:gridCol w:w="1919"/>
        <w:gridCol w:w="6"/>
        <w:gridCol w:w="1374"/>
        <w:gridCol w:w="1515"/>
        <w:gridCol w:w="486"/>
        <w:gridCol w:w="1466"/>
      </w:tblGrid>
      <w:tr w:rsidR="00B355CE" w14:paraId="07B16F19" w14:textId="77777777" w:rsidTr="00374F53">
        <w:trPr>
          <w:trHeight w:val="420"/>
        </w:trPr>
        <w:tc>
          <w:tcPr>
            <w:tcW w:w="1943" w:type="dxa"/>
            <w:vMerge w:val="restart"/>
            <w:shd w:val="clear" w:color="auto" w:fill="C00000"/>
          </w:tcPr>
          <w:p w14:paraId="162EB8AB" w14:textId="77777777" w:rsidR="00B355CE" w:rsidRPr="00B95C06" w:rsidRDefault="00B355CE" w:rsidP="00374F53">
            <w:pPr>
              <w:jc w:val="both"/>
              <w:rPr>
                <w:rFonts w:ascii="Times New Roman" w:hAnsi="Times New Roman" w:cs="Times New Roman"/>
                <w:b/>
                <w:bCs/>
                <w:lang w:val="sr-Cyrl-RS"/>
              </w:rPr>
            </w:pPr>
          </w:p>
          <w:p w14:paraId="196F4633" w14:textId="4011B17B" w:rsidR="00B355CE" w:rsidRPr="00B95C06" w:rsidRDefault="00B355CE" w:rsidP="00374F53">
            <w:pPr>
              <w:jc w:val="both"/>
              <w:rPr>
                <w:rFonts w:ascii="Times New Roman" w:hAnsi="Times New Roman" w:cs="Times New Roman"/>
                <w:b/>
                <w:bCs/>
                <w:lang w:val="sr-Cyrl-RS"/>
              </w:rPr>
            </w:pPr>
            <w:r w:rsidRPr="00B95C06">
              <w:rPr>
                <w:rFonts w:ascii="Times New Roman" w:hAnsi="Times New Roman" w:cs="Times New Roman"/>
                <w:b/>
                <w:bCs/>
                <w:lang w:val="sr-Cyrl-RS"/>
              </w:rPr>
              <w:t>ПОСЕБАН ЦИЉ</w:t>
            </w:r>
            <w:r>
              <w:rPr>
                <w:rFonts w:ascii="Times New Roman" w:hAnsi="Times New Roman" w:cs="Times New Roman"/>
                <w:b/>
                <w:bCs/>
                <w:lang w:val="sr-Cyrl-RS"/>
              </w:rPr>
              <w:t xml:space="preserve"> 3</w:t>
            </w:r>
          </w:p>
          <w:p w14:paraId="5CE4D057" w14:textId="77777777" w:rsidR="00B355CE" w:rsidRPr="00B95C06" w:rsidRDefault="00B355CE" w:rsidP="00374F53">
            <w:pPr>
              <w:jc w:val="both"/>
              <w:rPr>
                <w:rFonts w:ascii="Times New Roman" w:hAnsi="Times New Roman" w:cs="Times New Roman"/>
                <w:b/>
                <w:bCs/>
                <w:lang w:val="sr-Cyrl-RS"/>
              </w:rPr>
            </w:pPr>
          </w:p>
        </w:tc>
        <w:tc>
          <w:tcPr>
            <w:tcW w:w="3736" w:type="dxa"/>
            <w:gridSpan w:val="2"/>
            <w:vMerge w:val="restart"/>
            <w:shd w:val="clear" w:color="auto" w:fill="C00000"/>
          </w:tcPr>
          <w:p w14:paraId="5B445F48" w14:textId="77777777" w:rsidR="00B355CE" w:rsidRPr="00B355CE" w:rsidRDefault="00B355CE" w:rsidP="00B355CE">
            <w:pPr>
              <w:jc w:val="both"/>
              <w:rPr>
                <w:rFonts w:ascii="Times New Roman" w:hAnsi="Times New Roman" w:cs="Times New Roman"/>
                <w:b/>
                <w:bCs/>
                <w:lang w:val="sr-Cyrl-RS"/>
              </w:rPr>
            </w:pPr>
            <w:r w:rsidRPr="00B355CE">
              <w:rPr>
                <w:rFonts w:ascii="Times New Roman" w:hAnsi="Times New Roman" w:cs="Times New Roman"/>
                <w:b/>
                <w:bCs/>
                <w:lang w:val="sr-Cyrl-RS"/>
              </w:rPr>
              <w:t xml:space="preserve">Унапређење запошљивости, запошљавања и економско оснаживање Рома и Ромкиња </w:t>
            </w:r>
          </w:p>
          <w:p w14:paraId="51199430" w14:textId="6EBCC7A8" w:rsidR="00B355CE" w:rsidRPr="00B355CE" w:rsidRDefault="00B355CE" w:rsidP="00374F53">
            <w:pPr>
              <w:jc w:val="both"/>
              <w:rPr>
                <w:rFonts w:ascii="Times New Roman" w:hAnsi="Times New Roman" w:cs="Times New Roman"/>
                <w:b/>
                <w:bCs/>
                <w:lang w:val="sr-Cyrl-RS"/>
              </w:rPr>
            </w:pPr>
          </w:p>
        </w:tc>
        <w:tc>
          <w:tcPr>
            <w:tcW w:w="2885" w:type="dxa"/>
            <w:gridSpan w:val="3"/>
            <w:vMerge w:val="restart"/>
            <w:shd w:val="clear" w:color="auto" w:fill="C00000"/>
          </w:tcPr>
          <w:p w14:paraId="5D56D592" w14:textId="77777777" w:rsidR="00B355CE" w:rsidRPr="00B95C06" w:rsidRDefault="00B355CE" w:rsidP="00374F53">
            <w:pPr>
              <w:rPr>
                <w:rFonts w:ascii="Times New Roman" w:hAnsi="Times New Roman" w:cs="Times New Roman"/>
                <w:b/>
                <w:bCs/>
                <w:lang w:val="sr-Cyrl-RS"/>
              </w:rPr>
            </w:pPr>
          </w:p>
          <w:p w14:paraId="674C1D99" w14:textId="75332967" w:rsidR="00B355CE" w:rsidRPr="00B95C06" w:rsidRDefault="00B355CE" w:rsidP="00374F53">
            <w:pPr>
              <w:jc w:val="right"/>
              <w:rPr>
                <w:rFonts w:ascii="Times New Roman" w:hAnsi="Times New Roman" w:cs="Times New Roman"/>
                <w:b/>
                <w:bCs/>
                <w:lang w:val="sr-Cyrl-RS"/>
              </w:rPr>
            </w:pPr>
            <w:r w:rsidRPr="00B95C06">
              <w:rPr>
                <w:rFonts w:ascii="Times New Roman" w:hAnsi="Times New Roman" w:cs="Times New Roman"/>
                <w:b/>
                <w:bCs/>
                <w:lang w:val="sr-Cyrl-RS"/>
              </w:rPr>
              <w:t xml:space="preserve">Укупно за посебан циљ </w:t>
            </w:r>
            <w:r>
              <w:rPr>
                <w:rFonts w:ascii="Times New Roman" w:hAnsi="Times New Roman" w:cs="Times New Roman"/>
                <w:b/>
                <w:bCs/>
                <w:lang w:val="sr-Cyrl-RS"/>
              </w:rPr>
              <w:t>3</w:t>
            </w:r>
            <w:r w:rsidRPr="00B95C06">
              <w:rPr>
                <w:rFonts w:ascii="Times New Roman" w:hAnsi="Times New Roman" w:cs="Times New Roman"/>
                <w:b/>
                <w:bCs/>
                <w:lang w:val="sr-Cyrl-RS"/>
              </w:rPr>
              <w:t xml:space="preserve"> (РСД)</w:t>
            </w:r>
          </w:p>
        </w:tc>
        <w:tc>
          <w:tcPr>
            <w:tcW w:w="1374" w:type="dxa"/>
            <w:vMerge w:val="restart"/>
            <w:shd w:val="clear" w:color="auto" w:fill="C00000"/>
          </w:tcPr>
          <w:p w14:paraId="6E18756F" w14:textId="77777777" w:rsidR="00B355CE" w:rsidRPr="00B95C06" w:rsidRDefault="00B355CE" w:rsidP="00374F53">
            <w:pPr>
              <w:rPr>
                <w:rFonts w:ascii="Times New Roman" w:hAnsi="Times New Roman" w:cs="Times New Roman"/>
                <w:b/>
                <w:bCs/>
                <w:lang w:val="sr-Cyrl-RS"/>
              </w:rPr>
            </w:pPr>
          </w:p>
          <w:p w14:paraId="3B5E1105" w14:textId="53E1D07B" w:rsidR="00B355CE" w:rsidRPr="00B95C06" w:rsidRDefault="00B355CE" w:rsidP="00374F53">
            <w:pPr>
              <w:jc w:val="both"/>
              <w:rPr>
                <w:rFonts w:ascii="Times New Roman" w:hAnsi="Times New Roman" w:cs="Times New Roman"/>
                <w:b/>
                <w:bCs/>
                <w:lang w:val="sr-Cyrl-RS"/>
              </w:rPr>
            </w:pPr>
            <w:r>
              <w:rPr>
                <w:rFonts w:ascii="Times New Roman" w:hAnsi="Times New Roman" w:cs="Times New Roman"/>
                <w:b/>
                <w:bCs/>
                <w:lang w:val="sr-Cyrl-RS"/>
              </w:rPr>
              <w:t>3.190.000,00</w:t>
            </w:r>
          </w:p>
        </w:tc>
        <w:tc>
          <w:tcPr>
            <w:tcW w:w="2001" w:type="dxa"/>
            <w:gridSpan w:val="2"/>
            <w:shd w:val="clear" w:color="auto" w:fill="C00000"/>
          </w:tcPr>
          <w:p w14:paraId="22BFC3A9" w14:textId="77777777" w:rsidR="00B355CE" w:rsidRPr="00B95C06" w:rsidRDefault="00B355CE" w:rsidP="00374F53">
            <w:pPr>
              <w:rPr>
                <w:rFonts w:ascii="Times New Roman" w:hAnsi="Times New Roman" w:cs="Times New Roman"/>
                <w:b/>
                <w:bCs/>
                <w:lang w:val="sr-Cyrl-RS"/>
              </w:rPr>
            </w:pPr>
            <w:r w:rsidRPr="00B95C06">
              <w:rPr>
                <w:rFonts w:ascii="Times New Roman" w:hAnsi="Times New Roman" w:cs="Times New Roman"/>
                <w:b/>
                <w:bCs/>
                <w:lang w:val="sr-Cyrl-RS"/>
              </w:rPr>
              <w:t>Буџет ЈЛС (РСД)</w:t>
            </w:r>
          </w:p>
          <w:p w14:paraId="31C1F1E1" w14:textId="77777777" w:rsidR="00B355CE" w:rsidRPr="00B95C06" w:rsidRDefault="00B355CE" w:rsidP="00374F53">
            <w:pPr>
              <w:jc w:val="both"/>
              <w:rPr>
                <w:rFonts w:ascii="Times New Roman" w:hAnsi="Times New Roman" w:cs="Times New Roman"/>
                <w:b/>
                <w:bCs/>
                <w:lang w:val="sr-Cyrl-RS"/>
              </w:rPr>
            </w:pPr>
          </w:p>
        </w:tc>
        <w:tc>
          <w:tcPr>
            <w:tcW w:w="1466" w:type="dxa"/>
            <w:shd w:val="clear" w:color="auto" w:fill="C00000"/>
          </w:tcPr>
          <w:p w14:paraId="78690327" w14:textId="3C245ED6" w:rsidR="00B355CE" w:rsidRPr="00B95C06" w:rsidRDefault="002501D4" w:rsidP="00374F53">
            <w:pPr>
              <w:rPr>
                <w:rFonts w:ascii="Times New Roman" w:hAnsi="Times New Roman" w:cs="Times New Roman"/>
                <w:b/>
                <w:bCs/>
                <w:lang w:val="sr-Cyrl-RS"/>
              </w:rPr>
            </w:pPr>
            <w:r>
              <w:rPr>
                <w:rFonts w:ascii="Times New Roman" w:hAnsi="Times New Roman" w:cs="Times New Roman"/>
                <w:b/>
                <w:bCs/>
                <w:lang w:val="sr-Cyrl-RS"/>
              </w:rPr>
              <w:t>1.</w:t>
            </w:r>
            <w:r w:rsidR="00B355CE">
              <w:rPr>
                <w:rFonts w:ascii="Times New Roman" w:hAnsi="Times New Roman" w:cs="Times New Roman"/>
                <w:b/>
                <w:bCs/>
                <w:lang w:val="sr-Cyrl-RS"/>
              </w:rPr>
              <w:t>500</w:t>
            </w:r>
            <w:r w:rsidR="00B355CE" w:rsidRPr="00B95C06">
              <w:rPr>
                <w:rFonts w:ascii="Times New Roman" w:hAnsi="Times New Roman" w:cs="Times New Roman"/>
                <w:b/>
                <w:bCs/>
                <w:lang w:val="sr-Cyrl-RS"/>
              </w:rPr>
              <w:t>.000,00</w:t>
            </w:r>
          </w:p>
          <w:p w14:paraId="6FAAD4C5" w14:textId="77777777" w:rsidR="00B355CE" w:rsidRPr="00B95C06" w:rsidRDefault="00B355CE" w:rsidP="00374F53">
            <w:pPr>
              <w:jc w:val="both"/>
              <w:rPr>
                <w:rFonts w:ascii="Times New Roman" w:hAnsi="Times New Roman" w:cs="Times New Roman"/>
                <w:b/>
                <w:bCs/>
                <w:lang w:val="sr-Cyrl-RS"/>
              </w:rPr>
            </w:pPr>
          </w:p>
        </w:tc>
      </w:tr>
      <w:tr w:rsidR="00B355CE" w14:paraId="4DCC8D18" w14:textId="77777777" w:rsidTr="00374F53">
        <w:trPr>
          <w:trHeight w:val="330"/>
        </w:trPr>
        <w:tc>
          <w:tcPr>
            <w:tcW w:w="1943" w:type="dxa"/>
            <w:vMerge/>
            <w:shd w:val="clear" w:color="auto" w:fill="C00000"/>
          </w:tcPr>
          <w:p w14:paraId="3CFFCA5B" w14:textId="77777777" w:rsidR="00B355CE" w:rsidRPr="00B95C06" w:rsidRDefault="00B355CE" w:rsidP="00374F53">
            <w:pPr>
              <w:jc w:val="both"/>
              <w:rPr>
                <w:rFonts w:ascii="Times New Roman" w:hAnsi="Times New Roman" w:cs="Times New Roman"/>
                <w:b/>
                <w:bCs/>
                <w:lang w:val="sr-Cyrl-RS"/>
              </w:rPr>
            </w:pPr>
          </w:p>
        </w:tc>
        <w:tc>
          <w:tcPr>
            <w:tcW w:w="3736" w:type="dxa"/>
            <w:gridSpan w:val="2"/>
            <w:vMerge/>
            <w:shd w:val="clear" w:color="auto" w:fill="C00000"/>
          </w:tcPr>
          <w:p w14:paraId="3C02C858" w14:textId="77777777" w:rsidR="00B355CE" w:rsidRPr="00B95C06" w:rsidRDefault="00B355CE" w:rsidP="00374F53">
            <w:pPr>
              <w:rPr>
                <w:rFonts w:ascii="Times New Roman" w:hAnsi="Times New Roman" w:cs="Times New Roman"/>
                <w:b/>
                <w:bCs/>
                <w:lang w:val="sr-Cyrl-RS"/>
              </w:rPr>
            </w:pPr>
          </w:p>
        </w:tc>
        <w:tc>
          <w:tcPr>
            <w:tcW w:w="2885" w:type="dxa"/>
            <w:gridSpan w:val="3"/>
            <w:vMerge/>
            <w:shd w:val="clear" w:color="auto" w:fill="C00000"/>
          </w:tcPr>
          <w:p w14:paraId="51CCB627" w14:textId="77777777" w:rsidR="00B355CE" w:rsidRPr="00B95C06" w:rsidRDefault="00B355CE" w:rsidP="00374F53">
            <w:pPr>
              <w:rPr>
                <w:rFonts w:ascii="Times New Roman" w:hAnsi="Times New Roman" w:cs="Times New Roman"/>
                <w:b/>
                <w:bCs/>
                <w:lang w:val="sr-Cyrl-RS"/>
              </w:rPr>
            </w:pPr>
          </w:p>
        </w:tc>
        <w:tc>
          <w:tcPr>
            <w:tcW w:w="1374" w:type="dxa"/>
            <w:vMerge/>
            <w:shd w:val="clear" w:color="auto" w:fill="C00000"/>
          </w:tcPr>
          <w:p w14:paraId="3574DC5F" w14:textId="77777777" w:rsidR="00B355CE" w:rsidRPr="00B95C06" w:rsidRDefault="00B355CE" w:rsidP="00374F53">
            <w:pPr>
              <w:rPr>
                <w:rFonts w:ascii="Times New Roman" w:hAnsi="Times New Roman" w:cs="Times New Roman"/>
                <w:b/>
                <w:bCs/>
                <w:lang w:val="sr-Cyrl-RS"/>
              </w:rPr>
            </w:pPr>
          </w:p>
        </w:tc>
        <w:tc>
          <w:tcPr>
            <w:tcW w:w="2001" w:type="dxa"/>
            <w:gridSpan w:val="2"/>
            <w:shd w:val="clear" w:color="auto" w:fill="C00000"/>
          </w:tcPr>
          <w:p w14:paraId="5F36F90F" w14:textId="77777777" w:rsidR="00B355CE" w:rsidRPr="00B95C06" w:rsidRDefault="00B355CE" w:rsidP="00374F53">
            <w:pPr>
              <w:jc w:val="right"/>
              <w:rPr>
                <w:rFonts w:ascii="Times New Roman" w:hAnsi="Times New Roman" w:cs="Times New Roman"/>
                <w:b/>
                <w:bCs/>
                <w:lang w:val="sr-Cyrl-RS"/>
              </w:rPr>
            </w:pPr>
            <w:r w:rsidRPr="00B95C06">
              <w:rPr>
                <w:rFonts w:ascii="Times New Roman" w:hAnsi="Times New Roman" w:cs="Times New Roman"/>
                <w:b/>
                <w:bCs/>
                <w:lang w:val="sr-Cyrl-RS"/>
              </w:rPr>
              <w:t>Остали извори (РСД)</w:t>
            </w:r>
          </w:p>
        </w:tc>
        <w:tc>
          <w:tcPr>
            <w:tcW w:w="1466" w:type="dxa"/>
            <w:shd w:val="clear" w:color="auto" w:fill="C00000"/>
          </w:tcPr>
          <w:p w14:paraId="5AFD9867" w14:textId="131DB1A3" w:rsidR="00B355CE" w:rsidRPr="00B95C06" w:rsidRDefault="002501D4" w:rsidP="00374F53">
            <w:pPr>
              <w:jc w:val="both"/>
              <w:rPr>
                <w:rFonts w:ascii="Times New Roman" w:hAnsi="Times New Roman" w:cs="Times New Roman"/>
                <w:b/>
                <w:bCs/>
                <w:lang w:val="sr-Cyrl-RS"/>
              </w:rPr>
            </w:pPr>
            <w:r>
              <w:rPr>
                <w:rFonts w:ascii="Times New Roman" w:hAnsi="Times New Roman" w:cs="Times New Roman"/>
                <w:b/>
                <w:bCs/>
                <w:lang w:val="sr-Cyrl-RS"/>
              </w:rPr>
              <w:t>1.690.000,00</w:t>
            </w:r>
          </w:p>
        </w:tc>
      </w:tr>
      <w:tr w:rsidR="00B355CE" w14:paraId="09E20206" w14:textId="77777777" w:rsidTr="00374F53">
        <w:trPr>
          <w:trHeight w:val="442"/>
        </w:trPr>
        <w:tc>
          <w:tcPr>
            <w:tcW w:w="1943" w:type="dxa"/>
            <w:vMerge w:val="restart"/>
            <w:shd w:val="clear" w:color="auto" w:fill="FBE4D5" w:themeFill="accent2" w:themeFillTint="33"/>
          </w:tcPr>
          <w:p w14:paraId="3B4DBE37" w14:textId="77777777" w:rsidR="00B355CE" w:rsidRDefault="00B355CE" w:rsidP="00374F53">
            <w:pPr>
              <w:jc w:val="both"/>
              <w:rPr>
                <w:rFonts w:ascii="Times New Roman" w:hAnsi="Times New Roman" w:cs="Times New Roman"/>
                <w:lang w:val="sr-Cyrl-RS"/>
              </w:rPr>
            </w:pPr>
          </w:p>
          <w:p w14:paraId="30871E6C" w14:textId="77777777" w:rsidR="00B355CE" w:rsidRDefault="00B355CE" w:rsidP="00374F53">
            <w:pPr>
              <w:jc w:val="both"/>
              <w:rPr>
                <w:rFonts w:ascii="Times New Roman" w:hAnsi="Times New Roman" w:cs="Times New Roman"/>
                <w:lang w:val="sr-Cyrl-RS"/>
              </w:rPr>
            </w:pPr>
          </w:p>
          <w:p w14:paraId="4AA6D1ED" w14:textId="77777777" w:rsidR="00B355CE" w:rsidRDefault="00B355CE" w:rsidP="00374F53">
            <w:pPr>
              <w:jc w:val="both"/>
              <w:rPr>
                <w:rFonts w:ascii="Times New Roman" w:hAnsi="Times New Roman" w:cs="Times New Roman"/>
                <w:lang w:val="sr-Cyrl-RS"/>
              </w:rPr>
            </w:pPr>
            <w:r>
              <w:rPr>
                <w:rFonts w:ascii="Times New Roman" w:hAnsi="Times New Roman" w:cs="Times New Roman"/>
                <w:lang w:val="sr-Cyrl-RS"/>
              </w:rPr>
              <w:t>Индикатор 1</w:t>
            </w:r>
          </w:p>
        </w:tc>
        <w:tc>
          <w:tcPr>
            <w:tcW w:w="2263" w:type="dxa"/>
            <w:vMerge w:val="restart"/>
            <w:shd w:val="clear" w:color="auto" w:fill="FBE4D5" w:themeFill="accent2" w:themeFillTint="33"/>
          </w:tcPr>
          <w:p w14:paraId="7CD04FE1" w14:textId="10CF2B51" w:rsidR="00B355CE" w:rsidRDefault="002501D4" w:rsidP="00374F53">
            <w:pPr>
              <w:rPr>
                <w:rFonts w:ascii="Times New Roman" w:hAnsi="Times New Roman" w:cs="Times New Roman"/>
                <w:lang w:val="sr-Cyrl-RS"/>
              </w:rPr>
            </w:pPr>
            <w:r w:rsidRPr="002501D4">
              <w:rPr>
                <w:rFonts w:ascii="Times New Roman" w:hAnsi="Times New Roman" w:cs="Times New Roman"/>
                <w:lang w:val="sr-Cyrl-RS"/>
              </w:rPr>
              <w:t>Проценат лица ромске националности који су укључени у активне мере  запошљавања</w:t>
            </w:r>
          </w:p>
        </w:tc>
        <w:tc>
          <w:tcPr>
            <w:tcW w:w="1473" w:type="dxa"/>
            <w:shd w:val="clear" w:color="auto" w:fill="FBE4D5" w:themeFill="accent2" w:themeFillTint="33"/>
          </w:tcPr>
          <w:p w14:paraId="5E956253" w14:textId="77777777" w:rsidR="00B355CE" w:rsidRDefault="00B355CE" w:rsidP="00374F53">
            <w:pPr>
              <w:rPr>
                <w:rFonts w:ascii="Times New Roman" w:hAnsi="Times New Roman" w:cs="Times New Roman"/>
                <w:lang w:val="sr-Cyrl-RS"/>
              </w:rPr>
            </w:pPr>
            <w:r>
              <w:rPr>
                <w:rFonts w:ascii="Times New Roman" w:hAnsi="Times New Roman" w:cs="Times New Roman"/>
                <w:lang w:val="sr-Cyrl-RS"/>
              </w:rPr>
              <w:t>Базна год.</w:t>
            </w:r>
          </w:p>
          <w:p w14:paraId="23E9E019" w14:textId="77777777" w:rsidR="00B355CE" w:rsidRDefault="00B355CE" w:rsidP="00374F53">
            <w:pPr>
              <w:jc w:val="both"/>
              <w:rPr>
                <w:rFonts w:ascii="Times New Roman" w:hAnsi="Times New Roman" w:cs="Times New Roman"/>
                <w:lang w:val="sr-Cyrl-RS"/>
              </w:rPr>
            </w:pPr>
          </w:p>
        </w:tc>
        <w:tc>
          <w:tcPr>
            <w:tcW w:w="960" w:type="dxa"/>
            <w:shd w:val="clear" w:color="auto" w:fill="FBE4D5" w:themeFill="accent2" w:themeFillTint="33"/>
          </w:tcPr>
          <w:p w14:paraId="5E46DFAB" w14:textId="77777777" w:rsidR="00B355CE" w:rsidRDefault="00B355CE" w:rsidP="00374F53">
            <w:pPr>
              <w:rPr>
                <w:rFonts w:ascii="Times New Roman" w:hAnsi="Times New Roman" w:cs="Times New Roman"/>
                <w:lang w:val="sr-Cyrl-RS"/>
              </w:rPr>
            </w:pPr>
          </w:p>
          <w:p w14:paraId="5FFF92FD" w14:textId="76002D96" w:rsidR="00B355CE" w:rsidRPr="009163F0" w:rsidRDefault="00B355CE" w:rsidP="00374F53">
            <w:pPr>
              <w:jc w:val="both"/>
              <w:rPr>
                <w:rFonts w:ascii="Times New Roman" w:hAnsi="Times New Roman" w:cs="Times New Roman"/>
                <w:lang w:val="sr-Latn-RS"/>
              </w:rPr>
            </w:pPr>
            <w:r>
              <w:rPr>
                <w:rFonts w:ascii="Times New Roman" w:hAnsi="Times New Roman" w:cs="Times New Roman"/>
                <w:lang w:val="sr-Cyrl-RS"/>
              </w:rPr>
              <w:t>20</w:t>
            </w:r>
            <w:r w:rsidR="009163F0">
              <w:rPr>
                <w:rFonts w:ascii="Times New Roman" w:hAnsi="Times New Roman" w:cs="Times New Roman"/>
                <w:lang w:val="sr-Latn-RS"/>
              </w:rPr>
              <w:t>20</w:t>
            </w:r>
          </w:p>
        </w:tc>
        <w:tc>
          <w:tcPr>
            <w:tcW w:w="1919" w:type="dxa"/>
            <w:shd w:val="clear" w:color="auto" w:fill="FBE4D5" w:themeFill="accent2" w:themeFillTint="33"/>
          </w:tcPr>
          <w:p w14:paraId="6AB6D504" w14:textId="77777777" w:rsidR="00B355CE" w:rsidRDefault="00B355CE" w:rsidP="00374F53">
            <w:pPr>
              <w:rPr>
                <w:rFonts w:ascii="Times New Roman" w:hAnsi="Times New Roman" w:cs="Times New Roman"/>
                <w:lang w:val="sr-Cyrl-RS"/>
              </w:rPr>
            </w:pPr>
          </w:p>
          <w:p w14:paraId="0316E3E2" w14:textId="77777777" w:rsidR="00B355CE" w:rsidRDefault="00B355CE" w:rsidP="00374F53">
            <w:pPr>
              <w:jc w:val="both"/>
              <w:rPr>
                <w:rFonts w:ascii="Times New Roman" w:hAnsi="Times New Roman" w:cs="Times New Roman"/>
                <w:lang w:val="sr-Cyrl-RS"/>
              </w:rPr>
            </w:pPr>
            <w:r>
              <w:rPr>
                <w:rFonts w:ascii="Times New Roman" w:hAnsi="Times New Roman" w:cs="Times New Roman"/>
                <w:lang w:val="sr-Cyrl-RS"/>
              </w:rPr>
              <w:t>Базна вредност</w:t>
            </w:r>
          </w:p>
        </w:tc>
        <w:tc>
          <w:tcPr>
            <w:tcW w:w="1380" w:type="dxa"/>
            <w:gridSpan w:val="2"/>
            <w:shd w:val="clear" w:color="auto" w:fill="FBE4D5" w:themeFill="accent2" w:themeFillTint="33"/>
          </w:tcPr>
          <w:p w14:paraId="2030F805" w14:textId="77777777" w:rsidR="00B355CE" w:rsidRDefault="00B355CE" w:rsidP="00374F53">
            <w:pPr>
              <w:rPr>
                <w:rFonts w:ascii="Times New Roman" w:hAnsi="Times New Roman" w:cs="Times New Roman"/>
                <w:lang w:val="sr-Cyrl-RS"/>
              </w:rPr>
            </w:pPr>
          </w:p>
          <w:p w14:paraId="11A7A406" w14:textId="5CA8F8DE" w:rsidR="00B355CE" w:rsidRDefault="002501D4" w:rsidP="00374F53">
            <w:pPr>
              <w:jc w:val="center"/>
              <w:rPr>
                <w:rFonts w:ascii="Times New Roman" w:hAnsi="Times New Roman" w:cs="Times New Roman"/>
                <w:lang w:val="sr-Cyrl-RS"/>
              </w:rPr>
            </w:pPr>
            <w:r>
              <w:rPr>
                <w:rFonts w:ascii="Times New Roman" w:hAnsi="Times New Roman" w:cs="Times New Roman"/>
                <w:lang w:val="sr-Cyrl-RS"/>
              </w:rPr>
              <w:t>1</w:t>
            </w:r>
            <w:r w:rsidR="00B355CE">
              <w:rPr>
                <w:rFonts w:ascii="Times New Roman" w:hAnsi="Times New Roman" w:cs="Times New Roman"/>
                <w:lang w:val="sr-Cyrl-RS"/>
              </w:rPr>
              <w:t>0%</w:t>
            </w:r>
          </w:p>
        </w:tc>
        <w:tc>
          <w:tcPr>
            <w:tcW w:w="1515" w:type="dxa"/>
            <w:vMerge w:val="restart"/>
            <w:shd w:val="clear" w:color="auto" w:fill="FBE4D5" w:themeFill="accent2" w:themeFillTint="33"/>
          </w:tcPr>
          <w:p w14:paraId="674C3A3E" w14:textId="77777777" w:rsidR="00B355CE" w:rsidRDefault="00B355CE" w:rsidP="00374F53">
            <w:pPr>
              <w:rPr>
                <w:rFonts w:ascii="Times New Roman" w:hAnsi="Times New Roman" w:cs="Times New Roman"/>
                <w:lang w:val="sr-Cyrl-RS"/>
              </w:rPr>
            </w:pPr>
          </w:p>
          <w:p w14:paraId="726341F9" w14:textId="77777777" w:rsidR="00B355CE" w:rsidRDefault="00B355CE" w:rsidP="00374F53">
            <w:pPr>
              <w:jc w:val="both"/>
              <w:rPr>
                <w:rFonts w:ascii="Times New Roman" w:hAnsi="Times New Roman" w:cs="Times New Roman"/>
                <w:lang w:val="sr-Cyrl-RS"/>
              </w:rPr>
            </w:pPr>
            <w:r>
              <w:rPr>
                <w:rFonts w:ascii="Times New Roman" w:hAnsi="Times New Roman" w:cs="Times New Roman"/>
                <w:lang w:val="sr-Cyrl-RS"/>
              </w:rPr>
              <w:t>Извор верификације</w:t>
            </w:r>
          </w:p>
        </w:tc>
        <w:tc>
          <w:tcPr>
            <w:tcW w:w="1952" w:type="dxa"/>
            <w:gridSpan w:val="2"/>
            <w:vMerge w:val="restart"/>
            <w:shd w:val="clear" w:color="auto" w:fill="FBE4D5" w:themeFill="accent2" w:themeFillTint="33"/>
          </w:tcPr>
          <w:p w14:paraId="64E6EB69" w14:textId="43A47919" w:rsidR="00B355CE" w:rsidRPr="001026D1" w:rsidRDefault="002501D4" w:rsidP="00374F53">
            <w:pPr>
              <w:jc w:val="both"/>
              <w:rPr>
                <w:rFonts w:ascii="Times New Roman" w:hAnsi="Times New Roman" w:cs="Times New Roman"/>
                <w:lang w:val="sr-Cyrl-RS"/>
              </w:rPr>
            </w:pPr>
            <w:r>
              <w:rPr>
                <w:rFonts w:ascii="Times New Roman" w:hAnsi="Times New Roman" w:cs="Times New Roman"/>
                <w:lang w:val="sr-Cyrl-RS"/>
              </w:rPr>
              <w:t>Извештај о реализацији ЛАПЗ, извештај НСЗ</w:t>
            </w:r>
          </w:p>
        </w:tc>
      </w:tr>
      <w:tr w:rsidR="00B355CE" w14:paraId="65E20EDA" w14:textId="77777777" w:rsidTr="00374F53">
        <w:trPr>
          <w:trHeight w:val="555"/>
        </w:trPr>
        <w:tc>
          <w:tcPr>
            <w:tcW w:w="1943" w:type="dxa"/>
            <w:vMerge/>
            <w:shd w:val="clear" w:color="auto" w:fill="FBE4D5" w:themeFill="accent2" w:themeFillTint="33"/>
          </w:tcPr>
          <w:p w14:paraId="3E7462B7" w14:textId="77777777" w:rsidR="00B355CE" w:rsidRDefault="00B355CE" w:rsidP="00374F53">
            <w:pPr>
              <w:jc w:val="both"/>
              <w:rPr>
                <w:rFonts w:ascii="Times New Roman" w:hAnsi="Times New Roman" w:cs="Times New Roman"/>
                <w:lang w:val="sr-Cyrl-RS"/>
              </w:rPr>
            </w:pPr>
          </w:p>
        </w:tc>
        <w:tc>
          <w:tcPr>
            <w:tcW w:w="2263" w:type="dxa"/>
            <w:vMerge/>
            <w:shd w:val="clear" w:color="auto" w:fill="FBE4D5" w:themeFill="accent2" w:themeFillTint="33"/>
          </w:tcPr>
          <w:p w14:paraId="11FBEBB6" w14:textId="77777777" w:rsidR="00B355CE" w:rsidRDefault="00B355CE" w:rsidP="00374F53">
            <w:pPr>
              <w:rPr>
                <w:rFonts w:ascii="Times New Roman" w:hAnsi="Times New Roman" w:cs="Times New Roman"/>
                <w:lang w:val="sr-Cyrl-RS"/>
              </w:rPr>
            </w:pPr>
          </w:p>
        </w:tc>
        <w:tc>
          <w:tcPr>
            <w:tcW w:w="1473" w:type="dxa"/>
            <w:shd w:val="clear" w:color="auto" w:fill="FBE4D5" w:themeFill="accent2" w:themeFillTint="33"/>
          </w:tcPr>
          <w:p w14:paraId="088E67CF" w14:textId="77777777" w:rsidR="00B355CE" w:rsidRDefault="00B355CE" w:rsidP="00374F53">
            <w:pPr>
              <w:jc w:val="both"/>
              <w:rPr>
                <w:rFonts w:ascii="Times New Roman" w:hAnsi="Times New Roman" w:cs="Times New Roman"/>
                <w:lang w:val="sr-Cyrl-RS"/>
              </w:rPr>
            </w:pPr>
          </w:p>
          <w:p w14:paraId="5A3116A3" w14:textId="77777777" w:rsidR="00B355CE" w:rsidRDefault="00B355CE" w:rsidP="00374F53">
            <w:pPr>
              <w:jc w:val="both"/>
              <w:rPr>
                <w:rFonts w:ascii="Times New Roman" w:hAnsi="Times New Roman" w:cs="Times New Roman"/>
                <w:lang w:val="sr-Cyrl-RS"/>
              </w:rPr>
            </w:pPr>
            <w:r>
              <w:rPr>
                <w:rFonts w:ascii="Times New Roman" w:hAnsi="Times New Roman" w:cs="Times New Roman"/>
                <w:lang w:val="sr-Cyrl-RS"/>
              </w:rPr>
              <w:t>Циљна год.</w:t>
            </w:r>
          </w:p>
        </w:tc>
        <w:tc>
          <w:tcPr>
            <w:tcW w:w="960" w:type="dxa"/>
            <w:shd w:val="clear" w:color="auto" w:fill="FBE4D5" w:themeFill="accent2" w:themeFillTint="33"/>
          </w:tcPr>
          <w:p w14:paraId="283E4C06" w14:textId="77777777" w:rsidR="00B355CE" w:rsidRDefault="00B355CE" w:rsidP="00374F53">
            <w:pPr>
              <w:jc w:val="both"/>
              <w:rPr>
                <w:rFonts w:ascii="Times New Roman" w:hAnsi="Times New Roman" w:cs="Times New Roman"/>
                <w:lang w:val="sr-Cyrl-RS"/>
              </w:rPr>
            </w:pPr>
          </w:p>
          <w:p w14:paraId="78F74FBA" w14:textId="119232BC" w:rsidR="00B355CE" w:rsidRPr="009163F0" w:rsidRDefault="00B355CE" w:rsidP="00374F53">
            <w:pPr>
              <w:jc w:val="both"/>
              <w:rPr>
                <w:rFonts w:ascii="Times New Roman" w:hAnsi="Times New Roman" w:cs="Times New Roman"/>
                <w:lang w:val="sr-Latn-RS"/>
              </w:rPr>
            </w:pPr>
            <w:r>
              <w:rPr>
                <w:rFonts w:ascii="Times New Roman" w:hAnsi="Times New Roman" w:cs="Times New Roman"/>
                <w:lang w:val="sr-Cyrl-RS"/>
              </w:rPr>
              <w:t>202</w:t>
            </w:r>
            <w:r w:rsidR="009163F0">
              <w:rPr>
                <w:rFonts w:ascii="Times New Roman" w:hAnsi="Times New Roman" w:cs="Times New Roman"/>
                <w:lang w:val="sr-Latn-RS"/>
              </w:rPr>
              <w:t>3</w:t>
            </w:r>
          </w:p>
        </w:tc>
        <w:tc>
          <w:tcPr>
            <w:tcW w:w="1919" w:type="dxa"/>
            <w:shd w:val="clear" w:color="auto" w:fill="FBE4D5" w:themeFill="accent2" w:themeFillTint="33"/>
          </w:tcPr>
          <w:p w14:paraId="42BA92B3" w14:textId="77777777" w:rsidR="00B355CE" w:rsidRDefault="00B355CE" w:rsidP="00374F53">
            <w:pPr>
              <w:jc w:val="both"/>
              <w:rPr>
                <w:rFonts w:ascii="Times New Roman" w:hAnsi="Times New Roman" w:cs="Times New Roman"/>
                <w:lang w:val="sr-Cyrl-RS"/>
              </w:rPr>
            </w:pPr>
          </w:p>
          <w:p w14:paraId="0A9AA7E2" w14:textId="77777777" w:rsidR="00B355CE" w:rsidRDefault="00B355CE" w:rsidP="00374F53">
            <w:pPr>
              <w:jc w:val="both"/>
              <w:rPr>
                <w:rFonts w:ascii="Times New Roman" w:hAnsi="Times New Roman" w:cs="Times New Roman"/>
                <w:lang w:val="sr-Cyrl-RS"/>
              </w:rPr>
            </w:pPr>
            <w:r>
              <w:rPr>
                <w:rFonts w:ascii="Times New Roman" w:hAnsi="Times New Roman" w:cs="Times New Roman"/>
                <w:lang w:val="sr-Cyrl-RS"/>
              </w:rPr>
              <w:t>Циљна вредност</w:t>
            </w:r>
          </w:p>
        </w:tc>
        <w:tc>
          <w:tcPr>
            <w:tcW w:w="1380" w:type="dxa"/>
            <w:gridSpan w:val="2"/>
            <w:shd w:val="clear" w:color="auto" w:fill="FBE4D5" w:themeFill="accent2" w:themeFillTint="33"/>
          </w:tcPr>
          <w:p w14:paraId="6A274E2F" w14:textId="77777777" w:rsidR="00B355CE" w:rsidRDefault="00B355CE" w:rsidP="00374F53">
            <w:pPr>
              <w:jc w:val="center"/>
              <w:rPr>
                <w:rFonts w:ascii="Times New Roman" w:hAnsi="Times New Roman" w:cs="Times New Roman"/>
                <w:lang w:val="sr-Cyrl-RS"/>
              </w:rPr>
            </w:pPr>
          </w:p>
          <w:p w14:paraId="00EF4D0D" w14:textId="2461A641" w:rsidR="00B355CE" w:rsidRDefault="002501D4" w:rsidP="00374F53">
            <w:pPr>
              <w:jc w:val="center"/>
              <w:rPr>
                <w:rFonts w:ascii="Times New Roman" w:hAnsi="Times New Roman" w:cs="Times New Roman"/>
                <w:lang w:val="sr-Cyrl-RS"/>
              </w:rPr>
            </w:pPr>
            <w:r>
              <w:rPr>
                <w:rFonts w:ascii="Times New Roman" w:hAnsi="Times New Roman" w:cs="Times New Roman"/>
                <w:lang w:val="sr-Cyrl-RS"/>
              </w:rPr>
              <w:t>30</w:t>
            </w:r>
            <w:r w:rsidR="00B355CE">
              <w:rPr>
                <w:rFonts w:ascii="Times New Roman" w:hAnsi="Times New Roman" w:cs="Times New Roman"/>
                <w:lang w:val="sr-Cyrl-RS"/>
              </w:rPr>
              <w:t>%</w:t>
            </w:r>
          </w:p>
        </w:tc>
        <w:tc>
          <w:tcPr>
            <w:tcW w:w="1515" w:type="dxa"/>
            <w:vMerge/>
            <w:shd w:val="clear" w:color="auto" w:fill="FBE4D5" w:themeFill="accent2" w:themeFillTint="33"/>
          </w:tcPr>
          <w:p w14:paraId="776B9561" w14:textId="77777777" w:rsidR="00B355CE" w:rsidRDefault="00B355CE" w:rsidP="00374F53">
            <w:pPr>
              <w:rPr>
                <w:rFonts w:ascii="Times New Roman" w:hAnsi="Times New Roman" w:cs="Times New Roman"/>
                <w:lang w:val="sr-Cyrl-RS"/>
              </w:rPr>
            </w:pPr>
          </w:p>
        </w:tc>
        <w:tc>
          <w:tcPr>
            <w:tcW w:w="1952" w:type="dxa"/>
            <w:gridSpan w:val="2"/>
            <w:vMerge/>
            <w:shd w:val="clear" w:color="auto" w:fill="FBE4D5" w:themeFill="accent2" w:themeFillTint="33"/>
          </w:tcPr>
          <w:p w14:paraId="754EAA24" w14:textId="77777777" w:rsidR="00B355CE" w:rsidRDefault="00B355CE" w:rsidP="00374F53">
            <w:pPr>
              <w:rPr>
                <w:rFonts w:ascii="Times New Roman" w:hAnsi="Times New Roman" w:cs="Times New Roman"/>
                <w:lang w:val="sr-Cyrl-RS"/>
              </w:rPr>
            </w:pPr>
          </w:p>
        </w:tc>
      </w:tr>
      <w:tr w:rsidR="009163F0" w:rsidRPr="001026D1" w14:paraId="03410666" w14:textId="77777777" w:rsidTr="00374F53">
        <w:trPr>
          <w:trHeight w:val="863"/>
        </w:trPr>
        <w:tc>
          <w:tcPr>
            <w:tcW w:w="1943" w:type="dxa"/>
            <w:vMerge w:val="restart"/>
            <w:shd w:val="clear" w:color="auto" w:fill="FBE4D5" w:themeFill="accent2" w:themeFillTint="33"/>
          </w:tcPr>
          <w:p w14:paraId="2C60B111" w14:textId="77777777" w:rsidR="009163F0" w:rsidRDefault="009163F0" w:rsidP="009163F0">
            <w:pPr>
              <w:jc w:val="both"/>
              <w:rPr>
                <w:rFonts w:ascii="Times New Roman" w:hAnsi="Times New Roman" w:cs="Times New Roman"/>
                <w:lang w:val="sr-Cyrl-RS"/>
              </w:rPr>
            </w:pPr>
          </w:p>
          <w:p w14:paraId="147593EC" w14:textId="77777777" w:rsidR="009163F0" w:rsidRDefault="009163F0" w:rsidP="009163F0">
            <w:pPr>
              <w:jc w:val="both"/>
              <w:rPr>
                <w:rFonts w:ascii="Times New Roman" w:hAnsi="Times New Roman" w:cs="Times New Roman"/>
                <w:lang w:val="sr-Cyrl-RS"/>
              </w:rPr>
            </w:pPr>
          </w:p>
          <w:p w14:paraId="7DB887CB" w14:textId="77777777" w:rsidR="009163F0" w:rsidRDefault="009163F0" w:rsidP="009163F0">
            <w:pPr>
              <w:jc w:val="both"/>
              <w:rPr>
                <w:rFonts w:ascii="Times New Roman" w:hAnsi="Times New Roman" w:cs="Times New Roman"/>
                <w:lang w:val="sr-Cyrl-RS"/>
              </w:rPr>
            </w:pPr>
          </w:p>
          <w:p w14:paraId="2B3E6664"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Индикатор 2</w:t>
            </w:r>
          </w:p>
          <w:p w14:paraId="13EAD6AF" w14:textId="77777777" w:rsidR="009163F0" w:rsidRDefault="009163F0" w:rsidP="009163F0">
            <w:pPr>
              <w:jc w:val="both"/>
              <w:rPr>
                <w:rFonts w:ascii="Times New Roman" w:hAnsi="Times New Roman" w:cs="Times New Roman"/>
                <w:lang w:val="sr-Cyrl-RS"/>
              </w:rPr>
            </w:pPr>
          </w:p>
          <w:p w14:paraId="333AAE93" w14:textId="77777777" w:rsidR="009163F0" w:rsidRDefault="009163F0" w:rsidP="009163F0">
            <w:pPr>
              <w:jc w:val="both"/>
              <w:rPr>
                <w:rFonts w:ascii="Times New Roman" w:hAnsi="Times New Roman" w:cs="Times New Roman"/>
                <w:lang w:val="sr-Cyrl-RS"/>
              </w:rPr>
            </w:pPr>
          </w:p>
        </w:tc>
        <w:tc>
          <w:tcPr>
            <w:tcW w:w="2263" w:type="dxa"/>
            <w:vMerge w:val="restart"/>
            <w:shd w:val="clear" w:color="auto" w:fill="FBE4D5" w:themeFill="accent2" w:themeFillTint="33"/>
          </w:tcPr>
          <w:p w14:paraId="6D47FD50" w14:textId="422F406E" w:rsidR="009163F0" w:rsidRDefault="009163F0" w:rsidP="009163F0">
            <w:pPr>
              <w:rPr>
                <w:rFonts w:ascii="Times New Roman" w:hAnsi="Times New Roman" w:cs="Times New Roman"/>
                <w:lang w:val="sr-Cyrl-RS"/>
              </w:rPr>
            </w:pPr>
            <w:r w:rsidRPr="002501D4">
              <w:rPr>
                <w:rFonts w:ascii="Times New Roman" w:hAnsi="Times New Roman" w:cs="Times New Roman"/>
                <w:lang w:val="sr-Cyrl-RS"/>
              </w:rPr>
              <w:t>Проценат незапослених лица ромске националности обухваћених програмом  самозапошљавања и предузе</w:t>
            </w:r>
            <w:r>
              <w:rPr>
                <w:rFonts w:ascii="Times New Roman" w:hAnsi="Times New Roman" w:cs="Times New Roman"/>
                <w:lang w:val="sr-Cyrl-RS"/>
              </w:rPr>
              <w:t>тништва</w:t>
            </w:r>
          </w:p>
        </w:tc>
        <w:tc>
          <w:tcPr>
            <w:tcW w:w="1473" w:type="dxa"/>
            <w:shd w:val="clear" w:color="auto" w:fill="FBE4D5" w:themeFill="accent2" w:themeFillTint="33"/>
          </w:tcPr>
          <w:p w14:paraId="7DCDE3F0" w14:textId="77777777" w:rsidR="009163F0" w:rsidRDefault="009163F0" w:rsidP="009163F0">
            <w:pPr>
              <w:rPr>
                <w:rFonts w:ascii="Times New Roman" w:hAnsi="Times New Roman" w:cs="Times New Roman"/>
                <w:lang w:val="sr-Cyrl-RS"/>
              </w:rPr>
            </w:pPr>
          </w:p>
          <w:p w14:paraId="5EAE7462" w14:textId="77777777" w:rsidR="009163F0" w:rsidRDefault="009163F0" w:rsidP="009163F0">
            <w:pPr>
              <w:rPr>
                <w:rFonts w:ascii="Times New Roman" w:hAnsi="Times New Roman" w:cs="Times New Roman"/>
                <w:lang w:val="sr-Cyrl-RS"/>
              </w:rPr>
            </w:pPr>
            <w:r>
              <w:rPr>
                <w:rFonts w:ascii="Times New Roman" w:hAnsi="Times New Roman" w:cs="Times New Roman"/>
                <w:lang w:val="sr-Cyrl-RS"/>
              </w:rPr>
              <w:t>Базна год.</w:t>
            </w:r>
          </w:p>
          <w:p w14:paraId="65B3B9BA" w14:textId="77777777" w:rsidR="009163F0" w:rsidRDefault="009163F0" w:rsidP="009163F0">
            <w:pPr>
              <w:jc w:val="both"/>
              <w:rPr>
                <w:rFonts w:ascii="Times New Roman" w:hAnsi="Times New Roman" w:cs="Times New Roman"/>
                <w:lang w:val="sr-Cyrl-RS"/>
              </w:rPr>
            </w:pPr>
          </w:p>
        </w:tc>
        <w:tc>
          <w:tcPr>
            <w:tcW w:w="960" w:type="dxa"/>
            <w:shd w:val="clear" w:color="auto" w:fill="FBE4D5" w:themeFill="accent2" w:themeFillTint="33"/>
          </w:tcPr>
          <w:p w14:paraId="611D51A5" w14:textId="77777777" w:rsidR="009163F0" w:rsidRDefault="009163F0" w:rsidP="009163F0">
            <w:pPr>
              <w:rPr>
                <w:rFonts w:ascii="Times New Roman" w:hAnsi="Times New Roman" w:cs="Times New Roman"/>
                <w:lang w:val="sr-Cyrl-RS"/>
              </w:rPr>
            </w:pPr>
          </w:p>
          <w:p w14:paraId="185EFDAB" w14:textId="3CD2172F"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20</w:t>
            </w:r>
            <w:r>
              <w:rPr>
                <w:rFonts w:ascii="Times New Roman" w:hAnsi="Times New Roman" w:cs="Times New Roman"/>
                <w:lang w:val="sr-Latn-RS"/>
              </w:rPr>
              <w:t>20</w:t>
            </w:r>
          </w:p>
        </w:tc>
        <w:tc>
          <w:tcPr>
            <w:tcW w:w="1919" w:type="dxa"/>
            <w:shd w:val="clear" w:color="auto" w:fill="FBE4D5" w:themeFill="accent2" w:themeFillTint="33"/>
          </w:tcPr>
          <w:p w14:paraId="0F364810" w14:textId="77777777" w:rsidR="009163F0" w:rsidRDefault="009163F0" w:rsidP="009163F0">
            <w:pPr>
              <w:rPr>
                <w:rFonts w:ascii="Times New Roman" w:hAnsi="Times New Roman" w:cs="Times New Roman"/>
                <w:lang w:val="sr-Cyrl-RS"/>
              </w:rPr>
            </w:pPr>
          </w:p>
          <w:p w14:paraId="30775778"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Базна вредност</w:t>
            </w:r>
          </w:p>
        </w:tc>
        <w:tc>
          <w:tcPr>
            <w:tcW w:w="1380" w:type="dxa"/>
            <w:gridSpan w:val="2"/>
            <w:shd w:val="clear" w:color="auto" w:fill="FBE4D5" w:themeFill="accent2" w:themeFillTint="33"/>
          </w:tcPr>
          <w:p w14:paraId="6D635F46" w14:textId="77777777" w:rsidR="009163F0" w:rsidRDefault="009163F0" w:rsidP="009163F0">
            <w:pPr>
              <w:jc w:val="center"/>
              <w:rPr>
                <w:rFonts w:ascii="Times New Roman" w:hAnsi="Times New Roman" w:cs="Times New Roman"/>
                <w:lang w:val="sr-Cyrl-RS"/>
              </w:rPr>
            </w:pPr>
          </w:p>
          <w:p w14:paraId="184AE19D" w14:textId="4DA37C08"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1515" w:type="dxa"/>
            <w:vMerge w:val="restart"/>
            <w:shd w:val="clear" w:color="auto" w:fill="FBE4D5" w:themeFill="accent2" w:themeFillTint="33"/>
          </w:tcPr>
          <w:p w14:paraId="0BBE0E25" w14:textId="77777777" w:rsidR="009163F0" w:rsidRDefault="009163F0" w:rsidP="009163F0">
            <w:pPr>
              <w:rPr>
                <w:rFonts w:ascii="Times New Roman" w:hAnsi="Times New Roman" w:cs="Times New Roman"/>
                <w:lang w:val="sr-Cyrl-RS"/>
              </w:rPr>
            </w:pPr>
          </w:p>
          <w:p w14:paraId="15314735"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Извор верификације</w:t>
            </w:r>
          </w:p>
        </w:tc>
        <w:tc>
          <w:tcPr>
            <w:tcW w:w="1952" w:type="dxa"/>
            <w:gridSpan w:val="2"/>
            <w:vMerge w:val="restart"/>
            <w:shd w:val="clear" w:color="auto" w:fill="FBE4D5" w:themeFill="accent2" w:themeFillTint="33"/>
          </w:tcPr>
          <w:p w14:paraId="1E8584B6" w14:textId="57CC1B21" w:rsidR="009163F0" w:rsidRPr="001026D1" w:rsidRDefault="009163F0" w:rsidP="009163F0">
            <w:pPr>
              <w:jc w:val="both"/>
              <w:rPr>
                <w:rFonts w:ascii="Times New Roman" w:hAnsi="Times New Roman" w:cs="Times New Roman"/>
                <w:lang w:val="sr-Cyrl-RS"/>
              </w:rPr>
            </w:pPr>
            <w:r>
              <w:rPr>
                <w:rFonts w:ascii="Times New Roman" w:hAnsi="Times New Roman" w:cs="Times New Roman"/>
                <w:lang w:val="sr-Cyrl-RS"/>
              </w:rPr>
              <w:t>Извештај о реализацији ЛАПЗ, извештај НСЗ</w:t>
            </w:r>
          </w:p>
        </w:tc>
      </w:tr>
      <w:tr w:rsidR="009163F0" w:rsidRPr="001026D1" w14:paraId="7A34E7B3" w14:textId="77777777" w:rsidTr="00374F53">
        <w:trPr>
          <w:trHeight w:val="635"/>
        </w:trPr>
        <w:tc>
          <w:tcPr>
            <w:tcW w:w="1943" w:type="dxa"/>
            <w:vMerge/>
            <w:shd w:val="clear" w:color="auto" w:fill="FBE4D5" w:themeFill="accent2" w:themeFillTint="33"/>
          </w:tcPr>
          <w:p w14:paraId="709F2715" w14:textId="77777777" w:rsidR="009163F0" w:rsidRDefault="009163F0" w:rsidP="009163F0">
            <w:pPr>
              <w:jc w:val="both"/>
              <w:rPr>
                <w:rFonts w:ascii="Times New Roman" w:hAnsi="Times New Roman" w:cs="Times New Roman"/>
                <w:lang w:val="sr-Cyrl-RS"/>
              </w:rPr>
            </w:pPr>
          </w:p>
        </w:tc>
        <w:tc>
          <w:tcPr>
            <w:tcW w:w="2263" w:type="dxa"/>
            <w:vMerge/>
            <w:shd w:val="clear" w:color="auto" w:fill="FBE4D5" w:themeFill="accent2" w:themeFillTint="33"/>
          </w:tcPr>
          <w:p w14:paraId="24AB3B08" w14:textId="77777777" w:rsidR="009163F0" w:rsidRDefault="009163F0" w:rsidP="009163F0">
            <w:pPr>
              <w:rPr>
                <w:rFonts w:ascii="Times New Roman" w:hAnsi="Times New Roman" w:cs="Times New Roman"/>
                <w:lang w:val="sr-Cyrl-RS"/>
              </w:rPr>
            </w:pPr>
          </w:p>
        </w:tc>
        <w:tc>
          <w:tcPr>
            <w:tcW w:w="1473" w:type="dxa"/>
            <w:shd w:val="clear" w:color="auto" w:fill="FBE4D5" w:themeFill="accent2" w:themeFillTint="33"/>
          </w:tcPr>
          <w:p w14:paraId="580469C3" w14:textId="77777777" w:rsidR="009163F0" w:rsidRDefault="009163F0" w:rsidP="009163F0">
            <w:pPr>
              <w:jc w:val="both"/>
              <w:rPr>
                <w:rFonts w:ascii="Times New Roman" w:hAnsi="Times New Roman" w:cs="Times New Roman"/>
                <w:lang w:val="sr-Cyrl-RS"/>
              </w:rPr>
            </w:pPr>
          </w:p>
          <w:p w14:paraId="3C5A3F19"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Циљна год.</w:t>
            </w:r>
          </w:p>
        </w:tc>
        <w:tc>
          <w:tcPr>
            <w:tcW w:w="960" w:type="dxa"/>
            <w:shd w:val="clear" w:color="auto" w:fill="FBE4D5" w:themeFill="accent2" w:themeFillTint="33"/>
          </w:tcPr>
          <w:p w14:paraId="6AC07F36" w14:textId="77777777" w:rsidR="009163F0" w:rsidRDefault="009163F0" w:rsidP="009163F0">
            <w:pPr>
              <w:jc w:val="both"/>
              <w:rPr>
                <w:rFonts w:ascii="Times New Roman" w:hAnsi="Times New Roman" w:cs="Times New Roman"/>
                <w:lang w:val="sr-Cyrl-RS"/>
              </w:rPr>
            </w:pPr>
          </w:p>
          <w:p w14:paraId="69D2ADAA" w14:textId="75DD2C21"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202</w:t>
            </w:r>
            <w:r>
              <w:rPr>
                <w:rFonts w:ascii="Times New Roman" w:hAnsi="Times New Roman" w:cs="Times New Roman"/>
                <w:lang w:val="sr-Latn-RS"/>
              </w:rPr>
              <w:t>3</w:t>
            </w:r>
          </w:p>
        </w:tc>
        <w:tc>
          <w:tcPr>
            <w:tcW w:w="1919" w:type="dxa"/>
            <w:shd w:val="clear" w:color="auto" w:fill="FBE4D5" w:themeFill="accent2" w:themeFillTint="33"/>
          </w:tcPr>
          <w:p w14:paraId="525D4612" w14:textId="77777777" w:rsidR="009163F0" w:rsidRDefault="009163F0" w:rsidP="009163F0">
            <w:pPr>
              <w:jc w:val="both"/>
              <w:rPr>
                <w:rFonts w:ascii="Times New Roman" w:hAnsi="Times New Roman" w:cs="Times New Roman"/>
                <w:lang w:val="sr-Cyrl-RS"/>
              </w:rPr>
            </w:pPr>
          </w:p>
          <w:p w14:paraId="5F560F48"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Циљна вредност</w:t>
            </w:r>
          </w:p>
        </w:tc>
        <w:tc>
          <w:tcPr>
            <w:tcW w:w="1380" w:type="dxa"/>
            <w:gridSpan w:val="2"/>
            <w:shd w:val="clear" w:color="auto" w:fill="FBE4D5" w:themeFill="accent2" w:themeFillTint="33"/>
          </w:tcPr>
          <w:p w14:paraId="039528D5" w14:textId="13DA29E8" w:rsidR="009163F0" w:rsidRDefault="009163F0" w:rsidP="009163F0">
            <w:pPr>
              <w:jc w:val="center"/>
              <w:rPr>
                <w:rFonts w:ascii="Times New Roman" w:hAnsi="Times New Roman" w:cs="Times New Roman"/>
                <w:lang w:val="sr-Cyrl-RS"/>
              </w:rPr>
            </w:pPr>
          </w:p>
          <w:p w14:paraId="33866B72" w14:textId="62980321"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10%</w:t>
            </w:r>
          </w:p>
          <w:p w14:paraId="0C4C2788" w14:textId="5CAC1B42" w:rsidR="009163F0" w:rsidRDefault="009163F0" w:rsidP="009163F0">
            <w:pPr>
              <w:jc w:val="center"/>
              <w:rPr>
                <w:rFonts w:ascii="Times New Roman" w:hAnsi="Times New Roman" w:cs="Times New Roman"/>
                <w:lang w:val="sr-Cyrl-RS"/>
              </w:rPr>
            </w:pPr>
          </w:p>
        </w:tc>
        <w:tc>
          <w:tcPr>
            <w:tcW w:w="1515" w:type="dxa"/>
            <w:vMerge/>
            <w:shd w:val="clear" w:color="auto" w:fill="FBE4D5" w:themeFill="accent2" w:themeFillTint="33"/>
          </w:tcPr>
          <w:p w14:paraId="60955011" w14:textId="77777777" w:rsidR="009163F0" w:rsidRDefault="009163F0" w:rsidP="009163F0">
            <w:pPr>
              <w:jc w:val="both"/>
              <w:rPr>
                <w:rFonts w:ascii="Times New Roman" w:hAnsi="Times New Roman" w:cs="Times New Roman"/>
                <w:lang w:val="sr-Cyrl-RS"/>
              </w:rPr>
            </w:pPr>
          </w:p>
        </w:tc>
        <w:tc>
          <w:tcPr>
            <w:tcW w:w="1952" w:type="dxa"/>
            <w:gridSpan w:val="2"/>
            <w:vMerge/>
            <w:shd w:val="clear" w:color="auto" w:fill="FBE4D5" w:themeFill="accent2" w:themeFillTint="33"/>
          </w:tcPr>
          <w:p w14:paraId="5B2D76D6" w14:textId="77777777" w:rsidR="009163F0" w:rsidRPr="001026D1" w:rsidRDefault="009163F0" w:rsidP="009163F0">
            <w:pPr>
              <w:jc w:val="both"/>
              <w:rPr>
                <w:rFonts w:ascii="Times New Roman" w:hAnsi="Times New Roman" w:cs="Times New Roman"/>
                <w:lang w:val="sr-Cyrl-RS"/>
              </w:rPr>
            </w:pPr>
          </w:p>
        </w:tc>
      </w:tr>
      <w:tr w:rsidR="009163F0" w:rsidRPr="001026D1" w14:paraId="4E548547" w14:textId="77777777" w:rsidTr="00374F53">
        <w:trPr>
          <w:trHeight w:val="723"/>
        </w:trPr>
        <w:tc>
          <w:tcPr>
            <w:tcW w:w="1943" w:type="dxa"/>
            <w:vMerge w:val="restart"/>
            <w:shd w:val="clear" w:color="auto" w:fill="FBE4D5" w:themeFill="accent2" w:themeFillTint="33"/>
          </w:tcPr>
          <w:p w14:paraId="5AA9B6CF" w14:textId="77777777" w:rsidR="009163F0" w:rsidRDefault="009163F0" w:rsidP="009163F0">
            <w:pPr>
              <w:jc w:val="both"/>
              <w:rPr>
                <w:rFonts w:ascii="Times New Roman" w:hAnsi="Times New Roman" w:cs="Times New Roman"/>
                <w:lang w:val="sr-Cyrl-RS"/>
              </w:rPr>
            </w:pPr>
          </w:p>
          <w:p w14:paraId="3BD71BE9" w14:textId="77777777" w:rsidR="009163F0" w:rsidRDefault="009163F0" w:rsidP="009163F0">
            <w:pPr>
              <w:jc w:val="both"/>
              <w:rPr>
                <w:rFonts w:ascii="Times New Roman" w:hAnsi="Times New Roman" w:cs="Times New Roman"/>
                <w:lang w:val="sr-Cyrl-RS"/>
              </w:rPr>
            </w:pPr>
          </w:p>
          <w:p w14:paraId="46568506" w14:textId="77777777" w:rsidR="009163F0" w:rsidRDefault="009163F0" w:rsidP="009163F0">
            <w:pPr>
              <w:jc w:val="both"/>
              <w:rPr>
                <w:rFonts w:ascii="Times New Roman" w:hAnsi="Times New Roman" w:cs="Times New Roman"/>
                <w:lang w:val="sr-Cyrl-RS"/>
              </w:rPr>
            </w:pPr>
          </w:p>
          <w:p w14:paraId="003A06AF"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Индикатор 3</w:t>
            </w:r>
          </w:p>
          <w:p w14:paraId="4D1F1056" w14:textId="77777777" w:rsidR="009163F0" w:rsidRDefault="009163F0" w:rsidP="009163F0">
            <w:pPr>
              <w:jc w:val="both"/>
              <w:rPr>
                <w:rFonts w:ascii="Times New Roman" w:hAnsi="Times New Roman" w:cs="Times New Roman"/>
                <w:lang w:val="sr-Cyrl-RS"/>
              </w:rPr>
            </w:pPr>
          </w:p>
          <w:p w14:paraId="3BC285E4" w14:textId="77777777" w:rsidR="009163F0" w:rsidRDefault="009163F0" w:rsidP="009163F0">
            <w:pPr>
              <w:jc w:val="both"/>
              <w:rPr>
                <w:rFonts w:ascii="Times New Roman" w:hAnsi="Times New Roman" w:cs="Times New Roman"/>
                <w:lang w:val="sr-Cyrl-RS"/>
              </w:rPr>
            </w:pPr>
          </w:p>
        </w:tc>
        <w:tc>
          <w:tcPr>
            <w:tcW w:w="2263" w:type="dxa"/>
            <w:vMerge w:val="restart"/>
            <w:shd w:val="clear" w:color="auto" w:fill="FBE4D5" w:themeFill="accent2" w:themeFillTint="33"/>
          </w:tcPr>
          <w:p w14:paraId="30974B1B" w14:textId="1C7811D9" w:rsidR="009163F0" w:rsidRDefault="009163F0" w:rsidP="009163F0">
            <w:pPr>
              <w:rPr>
                <w:rFonts w:ascii="Times New Roman" w:hAnsi="Times New Roman" w:cs="Times New Roman"/>
                <w:lang w:val="sr-Cyrl-RS"/>
              </w:rPr>
            </w:pPr>
            <w:r w:rsidRPr="002501D4">
              <w:rPr>
                <w:rFonts w:ascii="Times New Roman" w:hAnsi="Times New Roman" w:cs="Times New Roman"/>
                <w:lang w:val="sr-Cyrl-RS"/>
              </w:rPr>
              <w:t>Проценат незапослених лица ромске националности укључених у програме стицања знања, вештина и компетенција</w:t>
            </w:r>
            <w:r>
              <w:rPr>
                <w:rFonts w:ascii="Times New Roman" w:hAnsi="Times New Roman" w:cs="Times New Roman"/>
                <w:lang w:val="sr-Cyrl-RS"/>
              </w:rPr>
              <w:t>, стручне праксе</w:t>
            </w:r>
          </w:p>
        </w:tc>
        <w:tc>
          <w:tcPr>
            <w:tcW w:w="1473" w:type="dxa"/>
            <w:shd w:val="clear" w:color="auto" w:fill="FBE4D5" w:themeFill="accent2" w:themeFillTint="33"/>
          </w:tcPr>
          <w:p w14:paraId="37290507" w14:textId="77777777" w:rsidR="009163F0" w:rsidRDefault="009163F0" w:rsidP="009163F0">
            <w:pPr>
              <w:rPr>
                <w:rFonts w:ascii="Times New Roman" w:hAnsi="Times New Roman" w:cs="Times New Roman"/>
                <w:lang w:val="sr-Cyrl-RS"/>
              </w:rPr>
            </w:pPr>
          </w:p>
          <w:p w14:paraId="3BB2BC8D" w14:textId="77777777" w:rsidR="009163F0" w:rsidRDefault="009163F0" w:rsidP="009163F0">
            <w:pPr>
              <w:rPr>
                <w:rFonts w:ascii="Times New Roman" w:hAnsi="Times New Roman" w:cs="Times New Roman"/>
                <w:lang w:val="sr-Cyrl-RS"/>
              </w:rPr>
            </w:pPr>
            <w:r>
              <w:rPr>
                <w:rFonts w:ascii="Times New Roman" w:hAnsi="Times New Roman" w:cs="Times New Roman"/>
                <w:lang w:val="sr-Cyrl-RS"/>
              </w:rPr>
              <w:t>Базна год.</w:t>
            </w:r>
          </w:p>
          <w:p w14:paraId="52F85359" w14:textId="77777777" w:rsidR="009163F0" w:rsidRDefault="009163F0" w:rsidP="009163F0">
            <w:pPr>
              <w:jc w:val="both"/>
              <w:rPr>
                <w:rFonts w:ascii="Times New Roman" w:hAnsi="Times New Roman" w:cs="Times New Roman"/>
                <w:lang w:val="sr-Cyrl-RS"/>
              </w:rPr>
            </w:pPr>
          </w:p>
        </w:tc>
        <w:tc>
          <w:tcPr>
            <w:tcW w:w="960" w:type="dxa"/>
            <w:shd w:val="clear" w:color="auto" w:fill="FBE4D5" w:themeFill="accent2" w:themeFillTint="33"/>
          </w:tcPr>
          <w:p w14:paraId="43B9B356" w14:textId="77777777" w:rsidR="009163F0" w:rsidRDefault="009163F0" w:rsidP="009163F0">
            <w:pPr>
              <w:rPr>
                <w:rFonts w:ascii="Times New Roman" w:hAnsi="Times New Roman" w:cs="Times New Roman"/>
                <w:lang w:val="sr-Cyrl-RS"/>
              </w:rPr>
            </w:pPr>
          </w:p>
          <w:p w14:paraId="4146FE81" w14:textId="4621C9B3"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20</w:t>
            </w:r>
            <w:r>
              <w:rPr>
                <w:rFonts w:ascii="Times New Roman" w:hAnsi="Times New Roman" w:cs="Times New Roman"/>
                <w:lang w:val="sr-Latn-RS"/>
              </w:rPr>
              <w:t>20</w:t>
            </w:r>
          </w:p>
        </w:tc>
        <w:tc>
          <w:tcPr>
            <w:tcW w:w="1919" w:type="dxa"/>
            <w:shd w:val="clear" w:color="auto" w:fill="FBE4D5" w:themeFill="accent2" w:themeFillTint="33"/>
          </w:tcPr>
          <w:p w14:paraId="5B9E802A" w14:textId="77777777" w:rsidR="009163F0" w:rsidRDefault="009163F0" w:rsidP="009163F0">
            <w:pPr>
              <w:rPr>
                <w:rFonts w:ascii="Times New Roman" w:hAnsi="Times New Roman" w:cs="Times New Roman"/>
                <w:lang w:val="sr-Cyrl-RS"/>
              </w:rPr>
            </w:pPr>
          </w:p>
          <w:p w14:paraId="6AA7BB46"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Базна вредност</w:t>
            </w:r>
          </w:p>
        </w:tc>
        <w:tc>
          <w:tcPr>
            <w:tcW w:w="1380" w:type="dxa"/>
            <w:gridSpan w:val="2"/>
            <w:shd w:val="clear" w:color="auto" w:fill="FBE4D5" w:themeFill="accent2" w:themeFillTint="33"/>
          </w:tcPr>
          <w:p w14:paraId="3FC85B79" w14:textId="77777777" w:rsidR="009163F0" w:rsidRDefault="009163F0" w:rsidP="009163F0">
            <w:pPr>
              <w:jc w:val="center"/>
              <w:rPr>
                <w:rFonts w:ascii="Times New Roman" w:hAnsi="Times New Roman" w:cs="Times New Roman"/>
                <w:lang w:val="sr-Cyrl-RS"/>
              </w:rPr>
            </w:pPr>
          </w:p>
          <w:p w14:paraId="046A1225" w14:textId="69244341"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5%</w:t>
            </w:r>
          </w:p>
        </w:tc>
        <w:tc>
          <w:tcPr>
            <w:tcW w:w="1515" w:type="dxa"/>
            <w:vMerge w:val="restart"/>
            <w:shd w:val="clear" w:color="auto" w:fill="FBE4D5" w:themeFill="accent2" w:themeFillTint="33"/>
          </w:tcPr>
          <w:p w14:paraId="7446B91B" w14:textId="77777777" w:rsidR="009163F0" w:rsidRDefault="009163F0" w:rsidP="009163F0">
            <w:pPr>
              <w:rPr>
                <w:rFonts w:ascii="Times New Roman" w:hAnsi="Times New Roman" w:cs="Times New Roman"/>
                <w:lang w:val="sr-Cyrl-RS"/>
              </w:rPr>
            </w:pPr>
          </w:p>
          <w:p w14:paraId="58382C54"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Извор верификације</w:t>
            </w:r>
          </w:p>
        </w:tc>
        <w:tc>
          <w:tcPr>
            <w:tcW w:w="1952" w:type="dxa"/>
            <w:gridSpan w:val="2"/>
            <w:vMerge w:val="restart"/>
            <w:shd w:val="clear" w:color="auto" w:fill="FBE4D5" w:themeFill="accent2" w:themeFillTint="33"/>
          </w:tcPr>
          <w:p w14:paraId="7E098587" w14:textId="7AB44285" w:rsidR="009163F0" w:rsidRPr="001026D1" w:rsidRDefault="009163F0" w:rsidP="009163F0">
            <w:pPr>
              <w:jc w:val="both"/>
              <w:rPr>
                <w:rFonts w:ascii="Times New Roman" w:hAnsi="Times New Roman" w:cs="Times New Roman"/>
                <w:lang w:val="sr-Cyrl-RS"/>
              </w:rPr>
            </w:pPr>
            <w:r>
              <w:rPr>
                <w:rFonts w:ascii="Times New Roman" w:hAnsi="Times New Roman" w:cs="Times New Roman"/>
                <w:lang w:val="sr-Cyrl-RS"/>
              </w:rPr>
              <w:t>Извештај о реализацији ЛАПЗ, извештај НСЗ</w:t>
            </w:r>
          </w:p>
        </w:tc>
      </w:tr>
      <w:tr w:rsidR="009163F0" w:rsidRPr="001026D1" w14:paraId="0F53E2D8" w14:textId="77777777" w:rsidTr="00374F53">
        <w:trPr>
          <w:trHeight w:val="780"/>
        </w:trPr>
        <w:tc>
          <w:tcPr>
            <w:tcW w:w="1943" w:type="dxa"/>
            <w:vMerge/>
          </w:tcPr>
          <w:p w14:paraId="1B89CABD" w14:textId="77777777" w:rsidR="009163F0" w:rsidRDefault="009163F0" w:rsidP="009163F0">
            <w:pPr>
              <w:jc w:val="both"/>
              <w:rPr>
                <w:rFonts w:ascii="Times New Roman" w:hAnsi="Times New Roman" w:cs="Times New Roman"/>
                <w:lang w:val="sr-Cyrl-RS"/>
              </w:rPr>
            </w:pPr>
          </w:p>
        </w:tc>
        <w:tc>
          <w:tcPr>
            <w:tcW w:w="2263" w:type="dxa"/>
            <w:vMerge/>
          </w:tcPr>
          <w:p w14:paraId="10337540" w14:textId="77777777" w:rsidR="009163F0" w:rsidRDefault="009163F0" w:rsidP="009163F0">
            <w:pPr>
              <w:rPr>
                <w:rFonts w:ascii="Times New Roman" w:hAnsi="Times New Roman" w:cs="Times New Roman"/>
                <w:lang w:val="sr-Cyrl-RS"/>
              </w:rPr>
            </w:pPr>
          </w:p>
        </w:tc>
        <w:tc>
          <w:tcPr>
            <w:tcW w:w="1473" w:type="dxa"/>
            <w:shd w:val="clear" w:color="auto" w:fill="FBE4D5" w:themeFill="accent2" w:themeFillTint="33"/>
          </w:tcPr>
          <w:p w14:paraId="2125E1C2" w14:textId="77777777" w:rsidR="009163F0" w:rsidRDefault="009163F0" w:rsidP="009163F0">
            <w:pPr>
              <w:jc w:val="both"/>
              <w:rPr>
                <w:rFonts w:ascii="Times New Roman" w:hAnsi="Times New Roman" w:cs="Times New Roman"/>
                <w:lang w:val="sr-Cyrl-RS"/>
              </w:rPr>
            </w:pPr>
          </w:p>
          <w:p w14:paraId="45528A38"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Циљна год.</w:t>
            </w:r>
          </w:p>
        </w:tc>
        <w:tc>
          <w:tcPr>
            <w:tcW w:w="960" w:type="dxa"/>
            <w:shd w:val="clear" w:color="auto" w:fill="FBE4D5" w:themeFill="accent2" w:themeFillTint="33"/>
          </w:tcPr>
          <w:p w14:paraId="57670829" w14:textId="77777777" w:rsidR="009163F0" w:rsidRDefault="009163F0" w:rsidP="009163F0">
            <w:pPr>
              <w:jc w:val="both"/>
              <w:rPr>
                <w:rFonts w:ascii="Times New Roman" w:hAnsi="Times New Roman" w:cs="Times New Roman"/>
                <w:lang w:val="sr-Cyrl-RS"/>
              </w:rPr>
            </w:pPr>
          </w:p>
          <w:p w14:paraId="6F05A1D8" w14:textId="26B0F738"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202</w:t>
            </w:r>
            <w:r>
              <w:rPr>
                <w:rFonts w:ascii="Times New Roman" w:hAnsi="Times New Roman" w:cs="Times New Roman"/>
                <w:lang w:val="sr-Latn-RS"/>
              </w:rPr>
              <w:t>3</w:t>
            </w:r>
          </w:p>
        </w:tc>
        <w:tc>
          <w:tcPr>
            <w:tcW w:w="1919" w:type="dxa"/>
            <w:shd w:val="clear" w:color="auto" w:fill="FBE4D5" w:themeFill="accent2" w:themeFillTint="33"/>
          </w:tcPr>
          <w:p w14:paraId="461ECE09" w14:textId="77777777" w:rsidR="009163F0" w:rsidRDefault="009163F0" w:rsidP="009163F0">
            <w:pPr>
              <w:jc w:val="both"/>
              <w:rPr>
                <w:rFonts w:ascii="Times New Roman" w:hAnsi="Times New Roman" w:cs="Times New Roman"/>
                <w:lang w:val="sr-Cyrl-RS"/>
              </w:rPr>
            </w:pPr>
          </w:p>
          <w:p w14:paraId="26D2FEC5"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Циљна вредност</w:t>
            </w:r>
          </w:p>
        </w:tc>
        <w:tc>
          <w:tcPr>
            <w:tcW w:w="1380" w:type="dxa"/>
            <w:gridSpan w:val="2"/>
            <w:shd w:val="clear" w:color="auto" w:fill="FBE4D5" w:themeFill="accent2" w:themeFillTint="33"/>
          </w:tcPr>
          <w:p w14:paraId="07849AB2" w14:textId="77777777" w:rsidR="009163F0" w:rsidRDefault="009163F0" w:rsidP="009163F0">
            <w:pPr>
              <w:jc w:val="center"/>
              <w:rPr>
                <w:rFonts w:ascii="Times New Roman" w:hAnsi="Times New Roman" w:cs="Times New Roman"/>
                <w:lang w:val="sr-Cyrl-RS"/>
              </w:rPr>
            </w:pPr>
          </w:p>
          <w:p w14:paraId="052F4AF3" w14:textId="658DCF50"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20%</w:t>
            </w:r>
          </w:p>
        </w:tc>
        <w:tc>
          <w:tcPr>
            <w:tcW w:w="1515" w:type="dxa"/>
            <w:vMerge/>
          </w:tcPr>
          <w:p w14:paraId="025B0D2B" w14:textId="77777777" w:rsidR="009163F0" w:rsidRDefault="009163F0" w:rsidP="009163F0">
            <w:pPr>
              <w:jc w:val="both"/>
              <w:rPr>
                <w:rFonts w:ascii="Times New Roman" w:hAnsi="Times New Roman" w:cs="Times New Roman"/>
                <w:lang w:val="sr-Cyrl-RS"/>
              </w:rPr>
            </w:pPr>
          </w:p>
        </w:tc>
        <w:tc>
          <w:tcPr>
            <w:tcW w:w="1952" w:type="dxa"/>
            <w:gridSpan w:val="2"/>
            <w:vMerge/>
          </w:tcPr>
          <w:p w14:paraId="7A14E9A2" w14:textId="77777777" w:rsidR="009163F0" w:rsidRPr="001026D1" w:rsidRDefault="009163F0" w:rsidP="009163F0">
            <w:pPr>
              <w:jc w:val="both"/>
              <w:rPr>
                <w:rFonts w:ascii="Times New Roman" w:hAnsi="Times New Roman" w:cs="Times New Roman"/>
                <w:lang w:val="sr-Cyrl-RS"/>
              </w:rPr>
            </w:pPr>
          </w:p>
        </w:tc>
      </w:tr>
    </w:tbl>
    <w:p w14:paraId="19AE0BF1" w14:textId="24A3A504" w:rsidR="002501D4" w:rsidRDefault="002501D4">
      <w:pPr>
        <w:ind w:left="360"/>
        <w:jc w:val="both"/>
        <w:rPr>
          <w:rFonts w:ascii="Times New Roman" w:hAnsi="Times New Roman" w:cs="Times New Roman"/>
          <w:lang w:val="sr-Cyrl-RS"/>
        </w:rPr>
      </w:pPr>
    </w:p>
    <w:p w14:paraId="34FE577B" w14:textId="77777777" w:rsidR="002501D4" w:rsidRDefault="002501D4">
      <w:pPr>
        <w:rPr>
          <w:rFonts w:ascii="Times New Roman" w:hAnsi="Times New Roman" w:cs="Times New Roman"/>
          <w:lang w:val="sr-Cyrl-RS"/>
        </w:rPr>
      </w:pPr>
      <w:r>
        <w:rPr>
          <w:rFonts w:ascii="Times New Roman" w:hAnsi="Times New Roman" w:cs="Times New Roman"/>
          <w:lang w:val="sr-Cyrl-RS"/>
        </w:rPr>
        <w:br w:type="page"/>
      </w:r>
    </w:p>
    <w:tbl>
      <w:tblPr>
        <w:tblStyle w:val="TableGrid"/>
        <w:tblW w:w="13405" w:type="dxa"/>
        <w:tblInd w:w="360" w:type="dxa"/>
        <w:tblLook w:val="04A0" w:firstRow="1" w:lastRow="0" w:firstColumn="1" w:lastColumn="0" w:noHBand="0" w:noVBand="1"/>
      </w:tblPr>
      <w:tblGrid>
        <w:gridCol w:w="727"/>
        <w:gridCol w:w="1216"/>
        <w:gridCol w:w="994"/>
        <w:gridCol w:w="1269"/>
        <w:gridCol w:w="1130"/>
        <w:gridCol w:w="343"/>
        <w:gridCol w:w="960"/>
        <w:gridCol w:w="681"/>
        <w:gridCol w:w="795"/>
        <w:gridCol w:w="443"/>
        <w:gridCol w:w="6"/>
        <w:gridCol w:w="545"/>
        <w:gridCol w:w="715"/>
        <w:gridCol w:w="114"/>
        <w:gridCol w:w="663"/>
        <w:gridCol w:w="790"/>
        <w:gridCol w:w="62"/>
        <w:gridCol w:w="486"/>
        <w:gridCol w:w="1466"/>
      </w:tblGrid>
      <w:tr w:rsidR="002501D4" w14:paraId="7E867D18" w14:textId="77777777" w:rsidTr="00F05F87">
        <w:tc>
          <w:tcPr>
            <w:tcW w:w="13405" w:type="dxa"/>
            <w:gridSpan w:val="19"/>
            <w:shd w:val="clear" w:color="auto" w:fill="FFC000"/>
          </w:tcPr>
          <w:p w14:paraId="7F0BB0B1" w14:textId="6E489A34" w:rsidR="002501D4" w:rsidRDefault="002501D4" w:rsidP="00374F53">
            <w:pPr>
              <w:jc w:val="both"/>
              <w:rPr>
                <w:rFonts w:ascii="Times New Roman" w:hAnsi="Times New Roman" w:cs="Times New Roman"/>
                <w:lang w:val="sr-Cyrl-RS"/>
              </w:rPr>
            </w:pPr>
            <w:r w:rsidRPr="0002130F">
              <w:rPr>
                <w:rFonts w:ascii="Times New Roman" w:hAnsi="Times New Roman" w:cs="Times New Roman"/>
                <w:b/>
                <w:bCs/>
                <w:lang w:val="sr-Cyrl-RS"/>
              </w:rPr>
              <w:lastRenderedPageBreak/>
              <w:t xml:space="preserve">М </w:t>
            </w:r>
            <w:r>
              <w:rPr>
                <w:rFonts w:ascii="Times New Roman" w:hAnsi="Times New Roman" w:cs="Times New Roman"/>
                <w:b/>
                <w:bCs/>
                <w:lang w:val="sr-Cyrl-RS"/>
              </w:rPr>
              <w:t>3.1</w:t>
            </w:r>
            <w:r w:rsidRPr="0002130F">
              <w:rPr>
                <w:rFonts w:ascii="Times New Roman" w:hAnsi="Times New Roman" w:cs="Times New Roman"/>
                <w:b/>
                <w:bCs/>
                <w:lang w:val="sr-Cyrl-RS"/>
              </w:rPr>
              <w:t xml:space="preserve"> </w:t>
            </w:r>
            <w:r>
              <w:rPr>
                <w:rFonts w:ascii="Times New Roman" w:hAnsi="Times New Roman" w:cs="Times New Roman"/>
                <w:b/>
                <w:bCs/>
                <w:lang w:val="sr-Cyrl-RS"/>
              </w:rPr>
              <w:t>Развити програме информисања и едукације припадника ромске популације о мерама амтивне политике запошљавања</w:t>
            </w:r>
          </w:p>
        </w:tc>
      </w:tr>
      <w:tr w:rsidR="002501D4" w:rsidRPr="000F508C" w14:paraId="4EB50B76" w14:textId="77777777" w:rsidTr="00F05F87">
        <w:trPr>
          <w:trHeight w:val="635"/>
        </w:trPr>
        <w:tc>
          <w:tcPr>
            <w:tcW w:w="727" w:type="dxa"/>
            <w:shd w:val="clear" w:color="auto" w:fill="FFFFFF" w:themeFill="background1"/>
          </w:tcPr>
          <w:p w14:paraId="0879F93C" w14:textId="1D847E21" w:rsidR="002501D4" w:rsidRDefault="002501D4" w:rsidP="00374F53">
            <w:pPr>
              <w:jc w:val="both"/>
              <w:rPr>
                <w:rFonts w:ascii="Times New Roman" w:hAnsi="Times New Roman" w:cs="Times New Roman"/>
                <w:lang w:val="sr-Cyrl-RS"/>
              </w:rPr>
            </w:pPr>
            <w:r>
              <w:rPr>
                <w:rFonts w:ascii="Times New Roman" w:hAnsi="Times New Roman" w:cs="Times New Roman"/>
                <w:lang w:val="sr-Cyrl-RS"/>
              </w:rPr>
              <w:t>3.1.1</w:t>
            </w:r>
          </w:p>
        </w:tc>
        <w:tc>
          <w:tcPr>
            <w:tcW w:w="2210" w:type="dxa"/>
            <w:gridSpan w:val="2"/>
            <w:shd w:val="clear" w:color="auto" w:fill="FFFFFF" w:themeFill="background1"/>
          </w:tcPr>
          <w:p w14:paraId="4A5B1B7C" w14:textId="4DF6D518" w:rsidR="002501D4" w:rsidRDefault="002501D4" w:rsidP="00374F53">
            <w:pPr>
              <w:jc w:val="both"/>
              <w:rPr>
                <w:rFonts w:ascii="Times New Roman" w:hAnsi="Times New Roman" w:cs="Times New Roman"/>
                <w:lang w:val="sr-Cyrl-RS"/>
              </w:rPr>
            </w:pPr>
            <w:r>
              <w:rPr>
                <w:rFonts w:ascii="Times New Roman" w:hAnsi="Times New Roman" w:cs="Times New Roman"/>
                <w:lang w:val="sr-Cyrl-RS"/>
              </w:rPr>
              <w:t xml:space="preserve">Трибине </w:t>
            </w:r>
            <w:r w:rsidRPr="002501D4">
              <w:rPr>
                <w:rFonts w:ascii="Times New Roman" w:hAnsi="Times New Roman" w:cs="Times New Roman"/>
                <w:lang w:val="sr-Cyrl-RS"/>
              </w:rPr>
              <w:t>запошљавања</w:t>
            </w:r>
            <w:r>
              <w:rPr>
                <w:rFonts w:ascii="Times New Roman" w:hAnsi="Times New Roman" w:cs="Times New Roman"/>
                <w:lang w:val="sr-Cyrl-RS"/>
              </w:rPr>
              <w:t xml:space="preserve">, </w:t>
            </w:r>
            <w:r w:rsidRPr="002501D4">
              <w:rPr>
                <w:rFonts w:ascii="Times New Roman" w:hAnsi="Times New Roman" w:cs="Times New Roman"/>
                <w:lang w:val="sr-Cyrl-RS"/>
              </w:rPr>
              <w:t>теренско информисање ромске популације о доступним</w:t>
            </w:r>
            <w:r>
              <w:rPr>
                <w:rFonts w:ascii="Times New Roman" w:hAnsi="Times New Roman" w:cs="Times New Roman"/>
                <w:lang w:val="sr-Cyrl-RS"/>
              </w:rPr>
              <w:t xml:space="preserve"> доступним мерама запошљвања</w:t>
            </w:r>
          </w:p>
        </w:tc>
        <w:tc>
          <w:tcPr>
            <w:tcW w:w="2399" w:type="dxa"/>
            <w:gridSpan w:val="2"/>
            <w:shd w:val="clear" w:color="auto" w:fill="FFFFFF" w:themeFill="background1"/>
          </w:tcPr>
          <w:p w14:paraId="088ACE2C" w14:textId="7644B88D" w:rsidR="002501D4" w:rsidRPr="002501D4" w:rsidRDefault="002501D4" w:rsidP="002501D4">
            <w:pPr>
              <w:jc w:val="both"/>
              <w:rPr>
                <w:rFonts w:ascii="Times New Roman" w:hAnsi="Times New Roman" w:cs="Times New Roman"/>
                <w:lang w:val="sr-Cyrl-RS"/>
              </w:rPr>
            </w:pPr>
            <w:r w:rsidRPr="002501D4">
              <w:rPr>
                <w:rFonts w:ascii="Times New Roman" w:hAnsi="Times New Roman" w:cs="Times New Roman"/>
                <w:lang w:val="sr-Cyrl-RS"/>
              </w:rPr>
              <w:t xml:space="preserve">Подизање свести о </w:t>
            </w:r>
            <w:r>
              <w:rPr>
                <w:rFonts w:ascii="Times New Roman" w:hAnsi="Times New Roman" w:cs="Times New Roman"/>
                <w:lang w:val="sr-Cyrl-RS"/>
              </w:rPr>
              <w:t>користима</w:t>
            </w:r>
            <w:r w:rsidRPr="002501D4">
              <w:rPr>
                <w:rFonts w:ascii="Times New Roman" w:hAnsi="Times New Roman" w:cs="Times New Roman"/>
                <w:lang w:val="sr-Cyrl-RS"/>
              </w:rPr>
              <w:t xml:space="preserve"> пријављивања на евиденцију НСЗ </w:t>
            </w:r>
          </w:p>
          <w:p w14:paraId="6745B794" w14:textId="255BD0C0" w:rsidR="002501D4" w:rsidRPr="0089669B" w:rsidRDefault="002501D4" w:rsidP="002501D4">
            <w:pPr>
              <w:jc w:val="both"/>
              <w:rPr>
                <w:rFonts w:ascii="Times New Roman" w:hAnsi="Times New Roman" w:cs="Times New Roman"/>
                <w:lang w:val="sr-Cyrl-RS"/>
              </w:rPr>
            </w:pPr>
          </w:p>
        </w:tc>
        <w:tc>
          <w:tcPr>
            <w:tcW w:w="1984" w:type="dxa"/>
            <w:gridSpan w:val="3"/>
            <w:shd w:val="clear" w:color="auto" w:fill="FFFFFF" w:themeFill="background1"/>
          </w:tcPr>
          <w:p w14:paraId="78A08DC4" w14:textId="76F1B667" w:rsidR="002501D4" w:rsidRPr="0089669B" w:rsidRDefault="002501D4" w:rsidP="00374F53">
            <w:pPr>
              <w:rPr>
                <w:rFonts w:ascii="Times New Roman" w:hAnsi="Times New Roman" w:cs="Times New Roman"/>
                <w:lang w:val="sr-Cyrl-RS"/>
              </w:rPr>
            </w:pPr>
            <w:r w:rsidRPr="002501D4">
              <w:rPr>
                <w:rFonts w:ascii="Times New Roman" w:hAnsi="Times New Roman" w:cs="Times New Roman"/>
                <w:lang w:val="sr-Cyrl-RS"/>
              </w:rPr>
              <w:t xml:space="preserve">Број припадника ромске популације информисаних  </w:t>
            </w:r>
            <w:r>
              <w:rPr>
                <w:rFonts w:ascii="Times New Roman" w:hAnsi="Times New Roman" w:cs="Times New Roman"/>
                <w:lang w:val="sr-Cyrl-RS"/>
              </w:rPr>
              <w:t>о програмима запошљавања</w:t>
            </w:r>
          </w:p>
        </w:tc>
        <w:tc>
          <w:tcPr>
            <w:tcW w:w="795" w:type="dxa"/>
            <w:shd w:val="clear" w:color="auto" w:fill="FFFFFF" w:themeFill="background1"/>
            <w:vAlign w:val="center"/>
          </w:tcPr>
          <w:p w14:paraId="426B92B6" w14:textId="6B52473B" w:rsidR="002501D4" w:rsidRPr="000F508C" w:rsidRDefault="002501D4" w:rsidP="00374F53">
            <w:pPr>
              <w:jc w:val="center"/>
              <w:rPr>
                <w:rFonts w:ascii="Times New Roman" w:hAnsi="Times New Roman" w:cs="Times New Roman"/>
                <w:lang w:val="sr-Latn-RS"/>
              </w:rPr>
            </w:pPr>
            <w:r>
              <w:rPr>
                <w:rFonts w:ascii="Times New Roman" w:hAnsi="Times New Roman" w:cs="Times New Roman"/>
                <w:lang w:val="sr-Latn-RS"/>
              </w:rPr>
              <w:t>20</w:t>
            </w:r>
            <w:r w:rsidR="009163F0">
              <w:rPr>
                <w:rFonts w:ascii="Times New Roman" w:hAnsi="Times New Roman" w:cs="Times New Roman"/>
                <w:lang w:val="sr-Latn-RS"/>
              </w:rPr>
              <w:t>20</w:t>
            </w:r>
          </w:p>
        </w:tc>
        <w:tc>
          <w:tcPr>
            <w:tcW w:w="994" w:type="dxa"/>
            <w:gridSpan w:val="3"/>
            <w:shd w:val="clear" w:color="auto" w:fill="FFFFFF" w:themeFill="background1"/>
            <w:vAlign w:val="center"/>
          </w:tcPr>
          <w:p w14:paraId="33E8295C" w14:textId="7C0242C4" w:rsidR="002501D4" w:rsidRPr="0049023B" w:rsidRDefault="002501D4" w:rsidP="00374F53">
            <w:pPr>
              <w:jc w:val="center"/>
              <w:rPr>
                <w:rFonts w:ascii="Times New Roman" w:hAnsi="Times New Roman" w:cs="Times New Roman"/>
                <w:lang w:val="sr-Cyrl-RS"/>
              </w:rPr>
            </w:pPr>
            <w:r>
              <w:rPr>
                <w:rFonts w:ascii="Times New Roman" w:hAnsi="Times New Roman" w:cs="Times New Roman"/>
                <w:lang w:val="sr-Cyrl-RS"/>
              </w:rPr>
              <w:t>30</w:t>
            </w:r>
          </w:p>
        </w:tc>
        <w:tc>
          <w:tcPr>
            <w:tcW w:w="715" w:type="dxa"/>
            <w:shd w:val="clear" w:color="auto" w:fill="FFFFFF" w:themeFill="background1"/>
            <w:vAlign w:val="center"/>
          </w:tcPr>
          <w:p w14:paraId="6C876EB5" w14:textId="6A4A9860" w:rsidR="002501D4" w:rsidRPr="0049023B" w:rsidRDefault="002501D4" w:rsidP="00374F53">
            <w:pPr>
              <w:jc w:val="center"/>
              <w:rPr>
                <w:rFonts w:ascii="Times New Roman" w:hAnsi="Times New Roman" w:cs="Times New Roman"/>
                <w:lang w:val="sr-Cyrl-RS"/>
              </w:rPr>
            </w:pPr>
            <w:r>
              <w:rPr>
                <w:rFonts w:ascii="Times New Roman" w:hAnsi="Times New Roman" w:cs="Times New Roman"/>
                <w:lang w:val="sr-Cyrl-RS"/>
              </w:rPr>
              <w:t>40</w:t>
            </w:r>
          </w:p>
        </w:tc>
        <w:tc>
          <w:tcPr>
            <w:tcW w:w="777" w:type="dxa"/>
            <w:gridSpan w:val="2"/>
            <w:shd w:val="clear" w:color="auto" w:fill="FFFFFF" w:themeFill="background1"/>
            <w:vAlign w:val="center"/>
          </w:tcPr>
          <w:p w14:paraId="22AF101D" w14:textId="48F96AE6" w:rsidR="002501D4" w:rsidRPr="002501D4" w:rsidRDefault="002501D4" w:rsidP="00374F53">
            <w:pPr>
              <w:jc w:val="center"/>
              <w:rPr>
                <w:rFonts w:ascii="Times New Roman" w:hAnsi="Times New Roman" w:cs="Times New Roman"/>
                <w:lang w:val="sr-Cyrl-RS"/>
              </w:rPr>
            </w:pPr>
            <w:r>
              <w:rPr>
                <w:rFonts w:ascii="Times New Roman" w:hAnsi="Times New Roman" w:cs="Times New Roman"/>
                <w:lang w:val="sr-Cyrl-RS"/>
              </w:rPr>
              <w:t>60</w:t>
            </w:r>
          </w:p>
        </w:tc>
        <w:tc>
          <w:tcPr>
            <w:tcW w:w="790" w:type="dxa"/>
            <w:shd w:val="clear" w:color="auto" w:fill="FFFFFF" w:themeFill="background1"/>
            <w:vAlign w:val="center"/>
          </w:tcPr>
          <w:p w14:paraId="3109F3D7" w14:textId="2982138C" w:rsidR="002501D4" w:rsidRPr="005B7373" w:rsidRDefault="002501D4" w:rsidP="00374F53">
            <w:pPr>
              <w:jc w:val="center"/>
              <w:rPr>
                <w:rFonts w:ascii="Times New Roman" w:hAnsi="Times New Roman" w:cs="Times New Roman"/>
                <w:lang w:val="sr-Cyrl-RS"/>
              </w:rPr>
            </w:pPr>
            <w:r>
              <w:rPr>
                <w:rFonts w:ascii="Times New Roman" w:hAnsi="Times New Roman" w:cs="Times New Roman"/>
                <w:lang w:val="sr-Cyrl-RS"/>
              </w:rPr>
              <w:t>70</w:t>
            </w:r>
          </w:p>
        </w:tc>
        <w:tc>
          <w:tcPr>
            <w:tcW w:w="2014" w:type="dxa"/>
            <w:gridSpan w:val="3"/>
            <w:shd w:val="clear" w:color="auto" w:fill="FFFFFF" w:themeFill="background1"/>
          </w:tcPr>
          <w:p w14:paraId="65DC47A2" w14:textId="34DC9B96" w:rsidR="002501D4" w:rsidRPr="000F508C" w:rsidRDefault="002501D4" w:rsidP="00374F53">
            <w:pPr>
              <w:rPr>
                <w:rFonts w:ascii="Times New Roman" w:hAnsi="Times New Roman" w:cs="Times New Roman"/>
                <w:lang w:val="sr-Cyrl-RS"/>
              </w:rPr>
            </w:pPr>
            <w:r>
              <w:rPr>
                <w:rFonts w:ascii="Times New Roman" w:hAnsi="Times New Roman" w:cs="Times New Roman"/>
                <w:lang w:val="sr-Cyrl-RS"/>
              </w:rPr>
              <w:t>Извештаји са трибина, прес клипинг, листе присуства, фотографије</w:t>
            </w:r>
          </w:p>
        </w:tc>
      </w:tr>
      <w:tr w:rsidR="002501D4" w:rsidRPr="000F508C" w14:paraId="6CC2F399" w14:textId="77777777" w:rsidTr="00F05F87">
        <w:trPr>
          <w:trHeight w:val="635"/>
        </w:trPr>
        <w:tc>
          <w:tcPr>
            <w:tcW w:w="727" w:type="dxa"/>
            <w:shd w:val="clear" w:color="auto" w:fill="FFFFFF" w:themeFill="background1"/>
          </w:tcPr>
          <w:p w14:paraId="12858024" w14:textId="39A16A56" w:rsidR="002501D4" w:rsidRDefault="002501D4" w:rsidP="00374F53">
            <w:pPr>
              <w:jc w:val="both"/>
              <w:rPr>
                <w:rFonts w:ascii="Times New Roman" w:hAnsi="Times New Roman" w:cs="Times New Roman"/>
                <w:lang w:val="sr-Cyrl-RS"/>
              </w:rPr>
            </w:pPr>
            <w:r>
              <w:rPr>
                <w:rFonts w:ascii="Times New Roman" w:hAnsi="Times New Roman" w:cs="Times New Roman"/>
                <w:lang w:val="sr-Cyrl-RS"/>
              </w:rPr>
              <w:t>3.1.2</w:t>
            </w:r>
          </w:p>
        </w:tc>
        <w:tc>
          <w:tcPr>
            <w:tcW w:w="2210" w:type="dxa"/>
            <w:gridSpan w:val="2"/>
            <w:shd w:val="clear" w:color="auto" w:fill="FFFFFF" w:themeFill="background1"/>
          </w:tcPr>
          <w:p w14:paraId="2691A97D" w14:textId="2B718690" w:rsidR="002501D4" w:rsidRDefault="002501D4" w:rsidP="00374F53">
            <w:pPr>
              <w:jc w:val="both"/>
              <w:rPr>
                <w:rFonts w:ascii="Times New Roman" w:hAnsi="Times New Roman" w:cs="Times New Roman"/>
                <w:lang w:val="sr-Cyrl-RS"/>
              </w:rPr>
            </w:pPr>
            <w:r w:rsidRPr="002501D4">
              <w:rPr>
                <w:rFonts w:ascii="Times New Roman" w:hAnsi="Times New Roman" w:cs="Times New Roman"/>
                <w:lang w:val="sr-Cyrl-RS"/>
              </w:rPr>
              <w:t xml:space="preserve">Директан рад саветника за запошљавање у </w:t>
            </w:r>
            <w:r>
              <w:rPr>
                <w:rFonts w:ascii="Times New Roman" w:hAnsi="Times New Roman" w:cs="Times New Roman"/>
                <w:lang w:val="sr-Cyrl-RS"/>
              </w:rPr>
              <w:t>експозитури Бач</w:t>
            </w:r>
            <w:r w:rsidRPr="002501D4">
              <w:rPr>
                <w:rFonts w:ascii="Times New Roman" w:hAnsi="Times New Roman" w:cs="Times New Roman"/>
                <w:lang w:val="sr-Cyrl-RS"/>
              </w:rPr>
              <w:t xml:space="preserve"> са лицма ромске националности</w:t>
            </w:r>
          </w:p>
        </w:tc>
        <w:tc>
          <w:tcPr>
            <w:tcW w:w="2399" w:type="dxa"/>
            <w:gridSpan w:val="2"/>
            <w:shd w:val="clear" w:color="auto" w:fill="FFFFFF" w:themeFill="background1"/>
          </w:tcPr>
          <w:p w14:paraId="3D1FF408" w14:textId="308C1A2A" w:rsidR="002501D4" w:rsidRDefault="002501D4" w:rsidP="002501D4">
            <w:pPr>
              <w:jc w:val="both"/>
              <w:rPr>
                <w:rFonts w:ascii="Times New Roman" w:hAnsi="Times New Roman" w:cs="Times New Roman"/>
                <w:lang w:val="sr-Cyrl-RS"/>
              </w:rPr>
            </w:pPr>
            <w:r w:rsidRPr="002501D4">
              <w:rPr>
                <w:rFonts w:ascii="Times New Roman" w:hAnsi="Times New Roman" w:cs="Times New Roman"/>
                <w:lang w:val="sr-Cyrl-RS"/>
              </w:rPr>
              <w:t xml:space="preserve">Боље информисанње од доступним мерама </w:t>
            </w:r>
            <w:r>
              <w:rPr>
                <w:rFonts w:ascii="Times New Roman" w:hAnsi="Times New Roman" w:cs="Times New Roman"/>
                <w:lang w:val="sr-Cyrl-RS"/>
              </w:rPr>
              <w:t>за запошљвање</w:t>
            </w:r>
          </w:p>
        </w:tc>
        <w:tc>
          <w:tcPr>
            <w:tcW w:w="1984" w:type="dxa"/>
            <w:gridSpan w:val="3"/>
            <w:shd w:val="clear" w:color="auto" w:fill="FFFFFF" w:themeFill="background1"/>
          </w:tcPr>
          <w:p w14:paraId="4E15F105" w14:textId="3C761A1A" w:rsidR="002501D4" w:rsidRDefault="002501D4" w:rsidP="00374F53">
            <w:pPr>
              <w:rPr>
                <w:rFonts w:ascii="Times New Roman" w:hAnsi="Times New Roman" w:cs="Times New Roman"/>
                <w:lang w:val="sr-Cyrl-RS"/>
              </w:rPr>
            </w:pPr>
            <w:r w:rsidRPr="002501D4">
              <w:rPr>
                <w:rFonts w:ascii="Times New Roman" w:hAnsi="Times New Roman" w:cs="Times New Roman"/>
                <w:lang w:val="sr-Cyrl-RS"/>
              </w:rPr>
              <w:t>Број припадника ромске популације са којима је обављен индивидуални разговор</w:t>
            </w:r>
          </w:p>
        </w:tc>
        <w:tc>
          <w:tcPr>
            <w:tcW w:w="795" w:type="dxa"/>
            <w:shd w:val="clear" w:color="auto" w:fill="FFFFFF" w:themeFill="background1"/>
            <w:vAlign w:val="center"/>
          </w:tcPr>
          <w:p w14:paraId="3ACC2BAD" w14:textId="1FC37127" w:rsidR="002501D4" w:rsidRPr="005B7373" w:rsidRDefault="009163F0" w:rsidP="00374F53">
            <w:pPr>
              <w:jc w:val="center"/>
              <w:rPr>
                <w:rFonts w:ascii="Times New Roman" w:hAnsi="Times New Roman" w:cs="Times New Roman"/>
                <w:lang w:val="sr-Cyrl-RS"/>
              </w:rPr>
            </w:pPr>
            <w:r>
              <w:rPr>
                <w:rFonts w:ascii="Times New Roman" w:hAnsi="Times New Roman" w:cs="Times New Roman"/>
                <w:lang w:val="sr-Latn-RS"/>
              </w:rPr>
              <w:t>2020</w:t>
            </w:r>
          </w:p>
        </w:tc>
        <w:tc>
          <w:tcPr>
            <w:tcW w:w="994" w:type="dxa"/>
            <w:gridSpan w:val="3"/>
            <w:shd w:val="clear" w:color="auto" w:fill="FFFFFF" w:themeFill="background1"/>
            <w:vAlign w:val="center"/>
          </w:tcPr>
          <w:p w14:paraId="74E198FF" w14:textId="6E74E5F5" w:rsidR="002501D4" w:rsidRDefault="00C03732" w:rsidP="00374F53">
            <w:pPr>
              <w:jc w:val="center"/>
              <w:rPr>
                <w:rFonts w:ascii="Times New Roman" w:hAnsi="Times New Roman" w:cs="Times New Roman"/>
                <w:lang w:val="sr-Cyrl-RS"/>
              </w:rPr>
            </w:pPr>
            <w:r>
              <w:rPr>
                <w:rFonts w:ascii="Times New Roman" w:hAnsi="Times New Roman" w:cs="Times New Roman"/>
                <w:lang w:val="sr-Cyrl-RS"/>
              </w:rPr>
              <w:t>55</w:t>
            </w:r>
          </w:p>
        </w:tc>
        <w:tc>
          <w:tcPr>
            <w:tcW w:w="715" w:type="dxa"/>
            <w:shd w:val="clear" w:color="auto" w:fill="FFFFFF" w:themeFill="background1"/>
            <w:vAlign w:val="center"/>
          </w:tcPr>
          <w:p w14:paraId="0FB4F02E" w14:textId="3A478321" w:rsidR="002501D4" w:rsidRDefault="00C03732" w:rsidP="00374F53">
            <w:pPr>
              <w:jc w:val="center"/>
              <w:rPr>
                <w:rFonts w:ascii="Times New Roman" w:hAnsi="Times New Roman" w:cs="Times New Roman"/>
                <w:lang w:val="sr-Cyrl-RS"/>
              </w:rPr>
            </w:pPr>
            <w:r>
              <w:rPr>
                <w:rFonts w:ascii="Times New Roman" w:hAnsi="Times New Roman" w:cs="Times New Roman"/>
                <w:lang w:val="sr-Cyrl-RS"/>
              </w:rPr>
              <w:t>70</w:t>
            </w:r>
          </w:p>
        </w:tc>
        <w:tc>
          <w:tcPr>
            <w:tcW w:w="777" w:type="dxa"/>
            <w:gridSpan w:val="2"/>
            <w:shd w:val="clear" w:color="auto" w:fill="FFFFFF" w:themeFill="background1"/>
            <w:vAlign w:val="center"/>
          </w:tcPr>
          <w:p w14:paraId="54738059" w14:textId="5E6E9E86" w:rsidR="002501D4" w:rsidRDefault="00C03732" w:rsidP="00374F53">
            <w:pPr>
              <w:jc w:val="center"/>
              <w:rPr>
                <w:rFonts w:ascii="Times New Roman" w:hAnsi="Times New Roman" w:cs="Times New Roman"/>
                <w:lang w:val="sr-Cyrl-RS"/>
              </w:rPr>
            </w:pPr>
            <w:r>
              <w:rPr>
                <w:rFonts w:ascii="Times New Roman" w:hAnsi="Times New Roman" w:cs="Times New Roman"/>
                <w:lang w:val="sr-Cyrl-RS"/>
              </w:rPr>
              <w:t>90</w:t>
            </w:r>
          </w:p>
        </w:tc>
        <w:tc>
          <w:tcPr>
            <w:tcW w:w="790" w:type="dxa"/>
            <w:shd w:val="clear" w:color="auto" w:fill="FFFFFF" w:themeFill="background1"/>
            <w:vAlign w:val="center"/>
          </w:tcPr>
          <w:p w14:paraId="08B83D90" w14:textId="02EE9E6D" w:rsidR="002501D4" w:rsidRDefault="00C03732" w:rsidP="00374F53">
            <w:pPr>
              <w:jc w:val="center"/>
              <w:rPr>
                <w:rFonts w:ascii="Times New Roman" w:hAnsi="Times New Roman" w:cs="Times New Roman"/>
                <w:lang w:val="sr-Cyrl-RS"/>
              </w:rPr>
            </w:pPr>
            <w:r>
              <w:rPr>
                <w:rFonts w:ascii="Times New Roman" w:hAnsi="Times New Roman" w:cs="Times New Roman"/>
                <w:lang w:val="sr-Cyrl-RS"/>
              </w:rPr>
              <w:t>110</w:t>
            </w:r>
          </w:p>
        </w:tc>
        <w:tc>
          <w:tcPr>
            <w:tcW w:w="2014" w:type="dxa"/>
            <w:gridSpan w:val="3"/>
            <w:shd w:val="clear" w:color="auto" w:fill="FFFFFF" w:themeFill="background1"/>
          </w:tcPr>
          <w:p w14:paraId="1F1E6986" w14:textId="06AB00B4" w:rsidR="002501D4" w:rsidRDefault="00C03732" w:rsidP="00374F53">
            <w:pPr>
              <w:rPr>
                <w:rFonts w:ascii="Times New Roman" w:hAnsi="Times New Roman" w:cs="Times New Roman"/>
                <w:lang w:val="sr-Cyrl-RS"/>
              </w:rPr>
            </w:pPr>
            <w:r>
              <w:rPr>
                <w:rFonts w:ascii="Times New Roman" w:hAnsi="Times New Roman" w:cs="Times New Roman"/>
                <w:lang w:val="sr-Cyrl-RS"/>
              </w:rPr>
              <w:t>Извештај НСЗ</w:t>
            </w:r>
          </w:p>
        </w:tc>
      </w:tr>
      <w:tr w:rsidR="002501D4" w:rsidRPr="000F508C" w14:paraId="08AD636C" w14:textId="77777777" w:rsidTr="00F05F87">
        <w:trPr>
          <w:trHeight w:val="635"/>
        </w:trPr>
        <w:tc>
          <w:tcPr>
            <w:tcW w:w="727" w:type="dxa"/>
            <w:shd w:val="clear" w:color="auto" w:fill="FFFFFF" w:themeFill="background1"/>
          </w:tcPr>
          <w:p w14:paraId="0E081E16" w14:textId="578DB061" w:rsidR="002501D4" w:rsidRDefault="00C03732" w:rsidP="00374F53">
            <w:pPr>
              <w:jc w:val="both"/>
              <w:rPr>
                <w:rFonts w:ascii="Times New Roman" w:hAnsi="Times New Roman" w:cs="Times New Roman"/>
                <w:lang w:val="sr-Cyrl-RS"/>
              </w:rPr>
            </w:pPr>
            <w:r>
              <w:rPr>
                <w:rFonts w:ascii="Times New Roman" w:hAnsi="Times New Roman" w:cs="Times New Roman"/>
                <w:lang w:val="sr-Cyrl-RS"/>
              </w:rPr>
              <w:t>3</w:t>
            </w:r>
            <w:r w:rsidR="002501D4">
              <w:rPr>
                <w:rFonts w:ascii="Times New Roman" w:hAnsi="Times New Roman" w:cs="Times New Roman"/>
                <w:lang w:val="sr-Cyrl-RS"/>
              </w:rPr>
              <w:t>.1.3</w:t>
            </w:r>
          </w:p>
        </w:tc>
        <w:tc>
          <w:tcPr>
            <w:tcW w:w="2210" w:type="dxa"/>
            <w:gridSpan w:val="2"/>
            <w:shd w:val="clear" w:color="auto" w:fill="FFFFFF" w:themeFill="background1"/>
          </w:tcPr>
          <w:p w14:paraId="6876DBE0" w14:textId="34991A61" w:rsidR="002501D4" w:rsidRPr="0049023B" w:rsidRDefault="00C03732" w:rsidP="00374F53">
            <w:pPr>
              <w:jc w:val="both"/>
              <w:rPr>
                <w:rFonts w:ascii="Times New Roman" w:hAnsi="Times New Roman" w:cs="Times New Roman"/>
                <w:lang w:val="sr-Cyrl-RS"/>
              </w:rPr>
            </w:pPr>
            <w:r w:rsidRPr="00C03732">
              <w:rPr>
                <w:rFonts w:ascii="Times New Roman" w:hAnsi="Times New Roman" w:cs="Times New Roman"/>
                <w:lang w:val="sr-Cyrl-RS"/>
              </w:rPr>
              <w:t>Обука за чланове ромских удружења о мерама активне политике запошљавања</w:t>
            </w:r>
          </w:p>
        </w:tc>
        <w:tc>
          <w:tcPr>
            <w:tcW w:w="2399" w:type="dxa"/>
            <w:gridSpan w:val="2"/>
            <w:shd w:val="clear" w:color="auto" w:fill="FFFFFF" w:themeFill="background1"/>
          </w:tcPr>
          <w:p w14:paraId="32DE0ED2" w14:textId="6D1F9A31" w:rsidR="002501D4" w:rsidRDefault="00C03732" w:rsidP="00374F53">
            <w:pPr>
              <w:jc w:val="both"/>
              <w:rPr>
                <w:rFonts w:ascii="Times New Roman" w:hAnsi="Times New Roman" w:cs="Times New Roman"/>
                <w:lang w:val="sr-Cyrl-RS"/>
              </w:rPr>
            </w:pPr>
            <w:r w:rsidRPr="00C03732">
              <w:rPr>
                <w:rFonts w:ascii="Times New Roman" w:hAnsi="Times New Roman" w:cs="Times New Roman"/>
                <w:lang w:val="sr-Cyrl-RS"/>
              </w:rPr>
              <w:t>Повећати информисаност ромске заједнице кроз рад ромских едукатора</w:t>
            </w:r>
          </w:p>
        </w:tc>
        <w:tc>
          <w:tcPr>
            <w:tcW w:w="1984" w:type="dxa"/>
            <w:gridSpan w:val="3"/>
            <w:shd w:val="clear" w:color="auto" w:fill="FFFFFF" w:themeFill="background1"/>
          </w:tcPr>
          <w:p w14:paraId="0BEB5E17" w14:textId="6E50763D" w:rsidR="002501D4" w:rsidRPr="00225157" w:rsidRDefault="00C03732" w:rsidP="00374F53">
            <w:pPr>
              <w:rPr>
                <w:rFonts w:ascii="Times New Roman" w:hAnsi="Times New Roman" w:cs="Times New Roman"/>
                <w:lang w:val="sr-Cyrl-RS"/>
              </w:rPr>
            </w:pPr>
            <w:r w:rsidRPr="00C03732">
              <w:rPr>
                <w:rFonts w:ascii="Times New Roman" w:hAnsi="Times New Roman" w:cs="Times New Roman"/>
                <w:lang w:val="sr-Cyrl-RS"/>
              </w:rPr>
              <w:t>Број лица ромске националности које су информисали ромски едукатори</w:t>
            </w:r>
          </w:p>
        </w:tc>
        <w:tc>
          <w:tcPr>
            <w:tcW w:w="795" w:type="dxa"/>
            <w:shd w:val="clear" w:color="auto" w:fill="FFFFFF" w:themeFill="background1"/>
            <w:vAlign w:val="center"/>
          </w:tcPr>
          <w:p w14:paraId="5F855CFD" w14:textId="3DD7676C" w:rsidR="002501D4" w:rsidRDefault="009163F0" w:rsidP="00374F53">
            <w:pPr>
              <w:jc w:val="center"/>
              <w:rPr>
                <w:rFonts w:ascii="Times New Roman" w:hAnsi="Times New Roman" w:cs="Times New Roman"/>
                <w:lang w:val="sr-Cyrl-RS"/>
              </w:rPr>
            </w:pPr>
            <w:r>
              <w:rPr>
                <w:rFonts w:ascii="Times New Roman" w:hAnsi="Times New Roman" w:cs="Times New Roman"/>
                <w:lang w:val="sr-Latn-RS"/>
              </w:rPr>
              <w:t>2020</w:t>
            </w:r>
          </w:p>
        </w:tc>
        <w:tc>
          <w:tcPr>
            <w:tcW w:w="994" w:type="dxa"/>
            <w:gridSpan w:val="3"/>
            <w:shd w:val="clear" w:color="auto" w:fill="FFFFFF" w:themeFill="background1"/>
            <w:vAlign w:val="center"/>
          </w:tcPr>
          <w:p w14:paraId="1A4D3E70" w14:textId="77777777" w:rsidR="002501D4" w:rsidRDefault="002501D4" w:rsidP="00374F53">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20611114" w14:textId="7E2612FC" w:rsidR="002501D4" w:rsidRDefault="00C03732" w:rsidP="00374F53">
            <w:pPr>
              <w:jc w:val="center"/>
              <w:rPr>
                <w:rFonts w:ascii="Times New Roman" w:hAnsi="Times New Roman" w:cs="Times New Roman"/>
                <w:lang w:val="sr-Cyrl-RS"/>
              </w:rPr>
            </w:pPr>
            <w:r>
              <w:rPr>
                <w:rFonts w:ascii="Times New Roman" w:hAnsi="Times New Roman" w:cs="Times New Roman"/>
                <w:lang w:val="sr-Cyrl-RS"/>
              </w:rPr>
              <w:t>20</w:t>
            </w:r>
          </w:p>
        </w:tc>
        <w:tc>
          <w:tcPr>
            <w:tcW w:w="777" w:type="dxa"/>
            <w:gridSpan w:val="2"/>
            <w:shd w:val="clear" w:color="auto" w:fill="FFFFFF" w:themeFill="background1"/>
            <w:vAlign w:val="center"/>
          </w:tcPr>
          <w:p w14:paraId="46D8DD32" w14:textId="13A27749" w:rsidR="002501D4" w:rsidRDefault="00C03732" w:rsidP="00374F53">
            <w:pPr>
              <w:jc w:val="center"/>
              <w:rPr>
                <w:rFonts w:ascii="Times New Roman" w:hAnsi="Times New Roman" w:cs="Times New Roman"/>
                <w:lang w:val="sr-Cyrl-RS"/>
              </w:rPr>
            </w:pPr>
            <w:r>
              <w:rPr>
                <w:rFonts w:ascii="Times New Roman" w:hAnsi="Times New Roman" w:cs="Times New Roman"/>
                <w:lang w:val="sr-Cyrl-RS"/>
              </w:rPr>
              <w:t>35</w:t>
            </w:r>
          </w:p>
        </w:tc>
        <w:tc>
          <w:tcPr>
            <w:tcW w:w="790" w:type="dxa"/>
            <w:shd w:val="clear" w:color="auto" w:fill="FFFFFF" w:themeFill="background1"/>
            <w:vAlign w:val="center"/>
          </w:tcPr>
          <w:p w14:paraId="08AA9219" w14:textId="5AC6F194" w:rsidR="002501D4" w:rsidRDefault="00C03732" w:rsidP="00374F53">
            <w:pPr>
              <w:jc w:val="center"/>
              <w:rPr>
                <w:rFonts w:ascii="Times New Roman" w:hAnsi="Times New Roman" w:cs="Times New Roman"/>
                <w:lang w:val="sr-Cyrl-RS"/>
              </w:rPr>
            </w:pPr>
            <w:r>
              <w:rPr>
                <w:rFonts w:ascii="Times New Roman" w:hAnsi="Times New Roman" w:cs="Times New Roman"/>
                <w:lang w:val="sr-Cyrl-RS"/>
              </w:rPr>
              <w:t>4</w:t>
            </w:r>
            <w:r w:rsidR="002501D4">
              <w:rPr>
                <w:rFonts w:ascii="Times New Roman" w:hAnsi="Times New Roman" w:cs="Times New Roman"/>
                <w:lang w:val="sr-Cyrl-RS"/>
              </w:rPr>
              <w:t>0</w:t>
            </w:r>
          </w:p>
        </w:tc>
        <w:tc>
          <w:tcPr>
            <w:tcW w:w="2014" w:type="dxa"/>
            <w:gridSpan w:val="3"/>
            <w:shd w:val="clear" w:color="auto" w:fill="FFFFFF" w:themeFill="background1"/>
          </w:tcPr>
          <w:p w14:paraId="12B36EC6" w14:textId="6C6180DD" w:rsidR="002501D4" w:rsidRDefault="00C03732" w:rsidP="00374F53">
            <w:pPr>
              <w:rPr>
                <w:rFonts w:ascii="Times New Roman" w:hAnsi="Times New Roman" w:cs="Times New Roman"/>
                <w:lang w:val="sr-Cyrl-RS"/>
              </w:rPr>
            </w:pPr>
            <w:r>
              <w:rPr>
                <w:rFonts w:ascii="Times New Roman" w:hAnsi="Times New Roman" w:cs="Times New Roman"/>
                <w:lang w:val="sr-Cyrl-RS"/>
              </w:rPr>
              <w:t>Извештај НСЗ</w:t>
            </w:r>
          </w:p>
        </w:tc>
      </w:tr>
      <w:tr w:rsidR="002501D4" w14:paraId="6C01BD15" w14:textId="77777777" w:rsidTr="00F05F87">
        <w:tc>
          <w:tcPr>
            <w:tcW w:w="13405" w:type="dxa"/>
            <w:gridSpan w:val="19"/>
            <w:shd w:val="clear" w:color="auto" w:fill="FFC000"/>
          </w:tcPr>
          <w:p w14:paraId="7ECBD044" w14:textId="78911F08" w:rsidR="002501D4" w:rsidRPr="00C03732" w:rsidRDefault="002501D4" w:rsidP="00374F53">
            <w:pPr>
              <w:jc w:val="both"/>
              <w:rPr>
                <w:rFonts w:ascii="Times New Roman" w:hAnsi="Times New Roman" w:cs="Times New Roman"/>
                <w:lang w:val="sr-Cyrl-RS"/>
              </w:rPr>
            </w:pPr>
            <w:r w:rsidRPr="0002130F">
              <w:rPr>
                <w:rFonts w:ascii="Times New Roman" w:hAnsi="Times New Roman" w:cs="Times New Roman"/>
                <w:b/>
                <w:bCs/>
                <w:lang w:val="sr-Cyrl-RS"/>
              </w:rPr>
              <w:t xml:space="preserve">М </w:t>
            </w:r>
            <w:r w:rsidR="00C03732">
              <w:rPr>
                <w:rFonts w:ascii="Times New Roman" w:hAnsi="Times New Roman" w:cs="Times New Roman"/>
                <w:b/>
                <w:bCs/>
                <w:lang w:val="sr-Cyrl-RS"/>
              </w:rPr>
              <w:t>3</w:t>
            </w:r>
            <w:r>
              <w:rPr>
                <w:rFonts w:ascii="Times New Roman" w:hAnsi="Times New Roman" w:cs="Times New Roman"/>
                <w:b/>
                <w:bCs/>
                <w:lang w:val="sr-Cyrl-RS"/>
              </w:rPr>
              <w:t>.2</w:t>
            </w:r>
            <w:r>
              <w:rPr>
                <w:rFonts w:ascii="Times New Roman" w:hAnsi="Times New Roman" w:cs="Times New Roman"/>
                <w:b/>
                <w:bCs/>
                <w:lang w:val="sr-Latn-RS"/>
              </w:rPr>
              <w:t xml:space="preserve"> </w:t>
            </w:r>
            <w:r w:rsidR="00C03732">
              <w:rPr>
                <w:rFonts w:ascii="Times New Roman" w:hAnsi="Times New Roman" w:cs="Times New Roman"/>
                <w:b/>
                <w:bCs/>
                <w:lang w:val="sr-Cyrl-RS"/>
              </w:rPr>
              <w:t>Повећати обухват незапослених Рома и Ромкиња обукама из система активног тражења посла</w:t>
            </w:r>
          </w:p>
        </w:tc>
      </w:tr>
      <w:tr w:rsidR="009163F0" w:rsidRPr="000F508C" w14:paraId="0578882F" w14:textId="77777777" w:rsidTr="00727A18">
        <w:trPr>
          <w:trHeight w:val="635"/>
        </w:trPr>
        <w:tc>
          <w:tcPr>
            <w:tcW w:w="727" w:type="dxa"/>
            <w:shd w:val="clear" w:color="auto" w:fill="FFFFFF" w:themeFill="background1"/>
          </w:tcPr>
          <w:p w14:paraId="6670B32F" w14:textId="737C8B1B"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3.2.1</w:t>
            </w:r>
          </w:p>
        </w:tc>
        <w:tc>
          <w:tcPr>
            <w:tcW w:w="2210" w:type="dxa"/>
            <w:gridSpan w:val="2"/>
            <w:shd w:val="clear" w:color="auto" w:fill="FFFFFF" w:themeFill="background1"/>
          </w:tcPr>
          <w:p w14:paraId="0C970B29" w14:textId="32D77774" w:rsidR="009163F0" w:rsidRDefault="009163F0" w:rsidP="009163F0">
            <w:pPr>
              <w:jc w:val="both"/>
              <w:rPr>
                <w:rFonts w:ascii="Times New Roman" w:hAnsi="Times New Roman" w:cs="Times New Roman"/>
                <w:lang w:val="sr-Cyrl-RS"/>
              </w:rPr>
            </w:pPr>
            <w:r w:rsidRPr="00C03732">
              <w:rPr>
                <w:rFonts w:ascii="Times New Roman" w:hAnsi="Times New Roman" w:cs="Times New Roman"/>
                <w:lang w:val="sr-Cyrl-RS"/>
              </w:rPr>
              <w:t>Мотивационо активационе обуке за незапослене</w:t>
            </w:r>
          </w:p>
        </w:tc>
        <w:tc>
          <w:tcPr>
            <w:tcW w:w="2399" w:type="dxa"/>
            <w:gridSpan w:val="2"/>
            <w:shd w:val="clear" w:color="auto" w:fill="FFFFFF" w:themeFill="background1"/>
          </w:tcPr>
          <w:p w14:paraId="1993EBC1" w14:textId="284020D1" w:rsidR="009163F0" w:rsidRPr="00C03732" w:rsidRDefault="009163F0" w:rsidP="009163F0">
            <w:pPr>
              <w:jc w:val="both"/>
              <w:rPr>
                <w:rFonts w:ascii="Times New Roman" w:hAnsi="Times New Roman" w:cs="Times New Roman"/>
                <w:lang w:val="sr-Cyrl-RS"/>
              </w:rPr>
            </w:pPr>
            <w:r w:rsidRPr="00C03732">
              <w:rPr>
                <w:rFonts w:ascii="Times New Roman" w:hAnsi="Times New Roman" w:cs="Times New Roman"/>
                <w:lang w:val="sr-Cyrl-RS"/>
              </w:rPr>
              <w:t>Подршка активном тражењу посла лица ромске националности</w:t>
            </w:r>
          </w:p>
        </w:tc>
        <w:tc>
          <w:tcPr>
            <w:tcW w:w="1984" w:type="dxa"/>
            <w:gridSpan w:val="3"/>
            <w:shd w:val="clear" w:color="auto" w:fill="FFFFFF" w:themeFill="background1"/>
          </w:tcPr>
          <w:p w14:paraId="5AC80601" w14:textId="5679DE46" w:rsidR="009163F0" w:rsidRPr="00C03732" w:rsidRDefault="009163F0" w:rsidP="009163F0">
            <w:pPr>
              <w:rPr>
                <w:rFonts w:ascii="Times New Roman" w:hAnsi="Times New Roman" w:cs="Times New Roman"/>
                <w:lang w:val="sr-Cyrl-RS"/>
              </w:rPr>
            </w:pPr>
            <w:r w:rsidRPr="00C03732">
              <w:rPr>
                <w:rFonts w:ascii="Times New Roman" w:hAnsi="Times New Roman" w:cs="Times New Roman"/>
                <w:lang w:val="sr-Cyrl-RS"/>
              </w:rPr>
              <w:t xml:space="preserve">Број полазника обуке из ромске популације </w:t>
            </w:r>
          </w:p>
        </w:tc>
        <w:tc>
          <w:tcPr>
            <w:tcW w:w="795" w:type="dxa"/>
            <w:shd w:val="clear" w:color="auto" w:fill="FFFFFF" w:themeFill="background1"/>
          </w:tcPr>
          <w:p w14:paraId="469B4BB9" w14:textId="365A9D8B" w:rsidR="009163F0" w:rsidRDefault="009163F0" w:rsidP="009163F0">
            <w:pPr>
              <w:jc w:val="center"/>
              <w:rPr>
                <w:rFonts w:ascii="Times New Roman" w:hAnsi="Times New Roman" w:cs="Times New Roman"/>
                <w:lang w:val="sr-Cyrl-RS"/>
              </w:rPr>
            </w:pPr>
            <w:r w:rsidRPr="00AA1D35">
              <w:rPr>
                <w:rFonts w:ascii="Times New Roman" w:hAnsi="Times New Roman" w:cs="Times New Roman"/>
                <w:lang w:val="sr-Latn-RS"/>
              </w:rPr>
              <w:t>2020</w:t>
            </w:r>
          </w:p>
        </w:tc>
        <w:tc>
          <w:tcPr>
            <w:tcW w:w="994" w:type="dxa"/>
            <w:gridSpan w:val="3"/>
            <w:shd w:val="clear" w:color="auto" w:fill="FFFFFF" w:themeFill="background1"/>
            <w:vAlign w:val="center"/>
          </w:tcPr>
          <w:p w14:paraId="4EB4DF9C" w14:textId="5EC6BF5F"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0BF330A0" w14:textId="20CB31C8"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15</w:t>
            </w:r>
          </w:p>
        </w:tc>
        <w:tc>
          <w:tcPr>
            <w:tcW w:w="777" w:type="dxa"/>
            <w:gridSpan w:val="2"/>
            <w:shd w:val="clear" w:color="auto" w:fill="FFFFFF" w:themeFill="background1"/>
            <w:vAlign w:val="center"/>
          </w:tcPr>
          <w:p w14:paraId="0B9D3282" w14:textId="22FE85F0"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15</w:t>
            </w:r>
          </w:p>
        </w:tc>
        <w:tc>
          <w:tcPr>
            <w:tcW w:w="790" w:type="dxa"/>
            <w:shd w:val="clear" w:color="auto" w:fill="FFFFFF" w:themeFill="background1"/>
            <w:vAlign w:val="center"/>
          </w:tcPr>
          <w:p w14:paraId="28A76A89" w14:textId="52F1F09A"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20</w:t>
            </w:r>
          </w:p>
        </w:tc>
        <w:tc>
          <w:tcPr>
            <w:tcW w:w="2014" w:type="dxa"/>
            <w:gridSpan w:val="3"/>
            <w:shd w:val="clear" w:color="auto" w:fill="FFFFFF" w:themeFill="background1"/>
          </w:tcPr>
          <w:p w14:paraId="39AEE449" w14:textId="18E8DAE4" w:rsidR="009163F0" w:rsidRDefault="009163F0" w:rsidP="009163F0">
            <w:pPr>
              <w:rPr>
                <w:rFonts w:ascii="Times New Roman" w:hAnsi="Times New Roman" w:cs="Times New Roman"/>
                <w:lang w:val="sr-Cyrl-RS"/>
              </w:rPr>
            </w:pPr>
            <w:r>
              <w:rPr>
                <w:rFonts w:ascii="Times New Roman" w:hAnsi="Times New Roman" w:cs="Times New Roman"/>
                <w:lang w:val="sr-Cyrl-RS"/>
              </w:rPr>
              <w:t>Извештај НСЗ</w:t>
            </w:r>
          </w:p>
        </w:tc>
      </w:tr>
      <w:tr w:rsidR="009163F0" w:rsidRPr="000F508C" w14:paraId="7CF225D5" w14:textId="77777777" w:rsidTr="00727A18">
        <w:trPr>
          <w:trHeight w:val="635"/>
        </w:trPr>
        <w:tc>
          <w:tcPr>
            <w:tcW w:w="727" w:type="dxa"/>
            <w:shd w:val="clear" w:color="auto" w:fill="FFFFFF" w:themeFill="background1"/>
          </w:tcPr>
          <w:p w14:paraId="19BFBC8D" w14:textId="4A04BF91"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3.2.2</w:t>
            </w:r>
          </w:p>
        </w:tc>
        <w:tc>
          <w:tcPr>
            <w:tcW w:w="2210" w:type="dxa"/>
            <w:gridSpan w:val="2"/>
            <w:shd w:val="clear" w:color="auto" w:fill="FFFFFF" w:themeFill="background1"/>
          </w:tcPr>
          <w:p w14:paraId="6BB132AE" w14:textId="1A41D0D5"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Обуке за активно тражење посла</w:t>
            </w:r>
          </w:p>
        </w:tc>
        <w:tc>
          <w:tcPr>
            <w:tcW w:w="2399" w:type="dxa"/>
            <w:gridSpan w:val="2"/>
            <w:shd w:val="clear" w:color="auto" w:fill="FFFFFF" w:themeFill="background1"/>
          </w:tcPr>
          <w:p w14:paraId="07F225AA" w14:textId="0E395E44" w:rsidR="009163F0" w:rsidRPr="0089669B" w:rsidRDefault="009163F0" w:rsidP="009163F0">
            <w:pPr>
              <w:jc w:val="both"/>
              <w:rPr>
                <w:rFonts w:ascii="Times New Roman" w:hAnsi="Times New Roman" w:cs="Times New Roman"/>
                <w:lang w:val="sr-Cyrl-RS"/>
              </w:rPr>
            </w:pPr>
            <w:r w:rsidRPr="00C03732">
              <w:rPr>
                <w:rFonts w:ascii="Times New Roman" w:hAnsi="Times New Roman" w:cs="Times New Roman"/>
                <w:lang w:val="sr-Cyrl-RS"/>
              </w:rPr>
              <w:t>Подршка активном тражењу посла лица ромске националности</w:t>
            </w:r>
          </w:p>
        </w:tc>
        <w:tc>
          <w:tcPr>
            <w:tcW w:w="1984" w:type="dxa"/>
            <w:gridSpan w:val="3"/>
            <w:shd w:val="clear" w:color="auto" w:fill="FFFFFF" w:themeFill="background1"/>
          </w:tcPr>
          <w:p w14:paraId="6F9BA653" w14:textId="63B26291" w:rsidR="009163F0" w:rsidRPr="0089669B" w:rsidRDefault="009163F0" w:rsidP="009163F0">
            <w:pPr>
              <w:rPr>
                <w:rFonts w:ascii="Times New Roman" w:hAnsi="Times New Roman" w:cs="Times New Roman"/>
                <w:lang w:val="sr-Cyrl-RS"/>
              </w:rPr>
            </w:pPr>
            <w:r w:rsidRPr="00C03732">
              <w:rPr>
                <w:rFonts w:ascii="Times New Roman" w:hAnsi="Times New Roman" w:cs="Times New Roman"/>
                <w:lang w:val="sr-Cyrl-RS"/>
              </w:rPr>
              <w:t xml:space="preserve">Број полазника обуке из ромске популације </w:t>
            </w:r>
          </w:p>
        </w:tc>
        <w:tc>
          <w:tcPr>
            <w:tcW w:w="795" w:type="dxa"/>
            <w:shd w:val="clear" w:color="auto" w:fill="FFFFFF" w:themeFill="background1"/>
          </w:tcPr>
          <w:p w14:paraId="4148A780" w14:textId="2B15DCFA" w:rsidR="009163F0" w:rsidRPr="002E68AC" w:rsidRDefault="009163F0" w:rsidP="009163F0">
            <w:pPr>
              <w:jc w:val="center"/>
              <w:rPr>
                <w:rFonts w:ascii="Times New Roman" w:hAnsi="Times New Roman" w:cs="Times New Roman"/>
                <w:lang w:val="sr-Cyrl-RS"/>
              </w:rPr>
            </w:pPr>
            <w:r w:rsidRPr="00AA1D35">
              <w:rPr>
                <w:rFonts w:ascii="Times New Roman" w:hAnsi="Times New Roman" w:cs="Times New Roman"/>
                <w:lang w:val="sr-Latn-RS"/>
              </w:rPr>
              <w:t>2020</w:t>
            </w:r>
          </w:p>
        </w:tc>
        <w:tc>
          <w:tcPr>
            <w:tcW w:w="994" w:type="dxa"/>
            <w:gridSpan w:val="3"/>
            <w:shd w:val="clear" w:color="auto" w:fill="FFFFFF" w:themeFill="background1"/>
            <w:vAlign w:val="center"/>
          </w:tcPr>
          <w:p w14:paraId="1B4EC254" w14:textId="3507D677" w:rsidR="009163F0" w:rsidRPr="0049023B"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3781C86A" w14:textId="3DA13D8F" w:rsidR="009163F0" w:rsidRPr="0049023B" w:rsidRDefault="009163F0" w:rsidP="009163F0">
            <w:pPr>
              <w:jc w:val="center"/>
              <w:rPr>
                <w:rFonts w:ascii="Times New Roman" w:hAnsi="Times New Roman" w:cs="Times New Roman"/>
                <w:lang w:val="sr-Cyrl-RS"/>
              </w:rPr>
            </w:pPr>
            <w:r>
              <w:rPr>
                <w:rFonts w:ascii="Times New Roman" w:hAnsi="Times New Roman" w:cs="Times New Roman"/>
                <w:lang w:val="sr-Cyrl-RS"/>
              </w:rPr>
              <w:t>15</w:t>
            </w:r>
          </w:p>
        </w:tc>
        <w:tc>
          <w:tcPr>
            <w:tcW w:w="777" w:type="dxa"/>
            <w:gridSpan w:val="2"/>
            <w:shd w:val="clear" w:color="auto" w:fill="FFFFFF" w:themeFill="background1"/>
            <w:vAlign w:val="center"/>
          </w:tcPr>
          <w:p w14:paraId="08F25152" w14:textId="068B4A53" w:rsidR="009163F0" w:rsidRPr="002E68AC" w:rsidRDefault="009163F0" w:rsidP="009163F0">
            <w:pPr>
              <w:jc w:val="center"/>
              <w:rPr>
                <w:rFonts w:ascii="Times New Roman" w:hAnsi="Times New Roman" w:cs="Times New Roman"/>
                <w:lang w:val="sr-Cyrl-RS"/>
              </w:rPr>
            </w:pPr>
            <w:r>
              <w:rPr>
                <w:rFonts w:ascii="Times New Roman" w:hAnsi="Times New Roman" w:cs="Times New Roman"/>
                <w:lang w:val="sr-Cyrl-RS"/>
              </w:rPr>
              <w:t>25</w:t>
            </w:r>
          </w:p>
        </w:tc>
        <w:tc>
          <w:tcPr>
            <w:tcW w:w="790" w:type="dxa"/>
            <w:shd w:val="clear" w:color="auto" w:fill="FFFFFF" w:themeFill="background1"/>
            <w:vAlign w:val="center"/>
          </w:tcPr>
          <w:p w14:paraId="53265CDA" w14:textId="1F5411CA" w:rsidR="009163F0" w:rsidRPr="005B7373" w:rsidRDefault="009163F0" w:rsidP="009163F0">
            <w:pPr>
              <w:jc w:val="center"/>
              <w:rPr>
                <w:rFonts w:ascii="Times New Roman" w:hAnsi="Times New Roman" w:cs="Times New Roman"/>
                <w:lang w:val="sr-Cyrl-RS"/>
              </w:rPr>
            </w:pPr>
            <w:r>
              <w:rPr>
                <w:rFonts w:ascii="Times New Roman" w:hAnsi="Times New Roman" w:cs="Times New Roman"/>
                <w:lang w:val="sr-Cyrl-RS"/>
              </w:rPr>
              <w:t>30</w:t>
            </w:r>
          </w:p>
        </w:tc>
        <w:tc>
          <w:tcPr>
            <w:tcW w:w="2014" w:type="dxa"/>
            <w:gridSpan w:val="3"/>
            <w:shd w:val="clear" w:color="auto" w:fill="FFFFFF" w:themeFill="background1"/>
          </w:tcPr>
          <w:p w14:paraId="01C4FB87" w14:textId="50BCC423" w:rsidR="009163F0" w:rsidRPr="000F508C" w:rsidRDefault="009163F0" w:rsidP="009163F0">
            <w:pPr>
              <w:rPr>
                <w:rFonts w:ascii="Times New Roman" w:hAnsi="Times New Roman" w:cs="Times New Roman"/>
                <w:lang w:val="sr-Cyrl-RS"/>
              </w:rPr>
            </w:pPr>
            <w:r>
              <w:rPr>
                <w:rFonts w:ascii="Times New Roman" w:hAnsi="Times New Roman" w:cs="Times New Roman"/>
                <w:lang w:val="sr-Cyrl-RS"/>
              </w:rPr>
              <w:t>Извештај НСЗ</w:t>
            </w:r>
          </w:p>
        </w:tc>
      </w:tr>
      <w:tr w:rsidR="009163F0" w:rsidRPr="000F508C" w14:paraId="5BD72E56" w14:textId="77777777" w:rsidTr="00727A18">
        <w:trPr>
          <w:trHeight w:val="635"/>
        </w:trPr>
        <w:tc>
          <w:tcPr>
            <w:tcW w:w="727" w:type="dxa"/>
            <w:shd w:val="clear" w:color="auto" w:fill="FFFFFF" w:themeFill="background1"/>
          </w:tcPr>
          <w:p w14:paraId="24A619FF" w14:textId="608399AC"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3.2.3</w:t>
            </w:r>
          </w:p>
        </w:tc>
        <w:tc>
          <w:tcPr>
            <w:tcW w:w="2210" w:type="dxa"/>
            <w:gridSpan w:val="2"/>
            <w:shd w:val="clear" w:color="auto" w:fill="FFFFFF" w:themeFill="background1"/>
          </w:tcPr>
          <w:p w14:paraId="134024E1" w14:textId="4A65F71C" w:rsidR="009163F0" w:rsidRDefault="009163F0" w:rsidP="009163F0">
            <w:pPr>
              <w:jc w:val="both"/>
              <w:rPr>
                <w:rFonts w:ascii="Times New Roman" w:hAnsi="Times New Roman" w:cs="Times New Roman"/>
                <w:lang w:val="sr-Cyrl-RS"/>
              </w:rPr>
            </w:pPr>
            <w:r w:rsidRPr="00C03732">
              <w:rPr>
                <w:rFonts w:ascii="Times New Roman" w:hAnsi="Times New Roman" w:cs="Times New Roman"/>
                <w:lang w:val="sr-Cyrl-RS"/>
              </w:rPr>
              <w:t>Обука за тренинг самоефикасности</w:t>
            </w:r>
          </w:p>
        </w:tc>
        <w:tc>
          <w:tcPr>
            <w:tcW w:w="2399" w:type="dxa"/>
            <w:gridSpan w:val="2"/>
            <w:shd w:val="clear" w:color="auto" w:fill="FFFFFF" w:themeFill="background1"/>
          </w:tcPr>
          <w:p w14:paraId="1ED38C07" w14:textId="3A67C9EC" w:rsidR="009163F0" w:rsidRPr="00C03732" w:rsidRDefault="009163F0" w:rsidP="009163F0">
            <w:pPr>
              <w:jc w:val="both"/>
              <w:rPr>
                <w:rFonts w:ascii="Times New Roman" w:hAnsi="Times New Roman" w:cs="Times New Roman"/>
                <w:lang w:val="sr-Cyrl-RS"/>
              </w:rPr>
            </w:pPr>
            <w:r w:rsidRPr="00C03732">
              <w:rPr>
                <w:rFonts w:ascii="Times New Roman" w:hAnsi="Times New Roman" w:cs="Times New Roman"/>
                <w:lang w:val="sr-Cyrl-RS"/>
              </w:rPr>
              <w:t>Подршка активном тражењу посла лица ромске националности</w:t>
            </w:r>
          </w:p>
        </w:tc>
        <w:tc>
          <w:tcPr>
            <w:tcW w:w="1984" w:type="dxa"/>
            <w:gridSpan w:val="3"/>
            <w:shd w:val="clear" w:color="auto" w:fill="FFFFFF" w:themeFill="background1"/>
          </w:tcPr>
          <w:p w14:paraId="34AFBC8A" w14:textId="3ABA4172" w:rsidR="009163F0" w:rsidRPr="00C03732" w:rsidRDefault="009163F0" w:rsidP="009163F0">
            <w:pPr>
              <w:rPr>
                <w:rFonts w:ascii="Times New Roman" w:hAnsi="Times New Roman" w:cs="Times New Roman"/>
                <w:lang w:val="sr-Cyrl-RS"/>
              </w:rPr>
            </w:pPr>
            <w:r w:rsidRPr="00C03732">
              <w:rPr>
                <w:rFonts w:ascii="Times New Roman" w:hAnsi="Times New Roman" w:cs="Times New Roman"/>
                <w:lang w:val="sr-Cyrl-RS"/>
              </w:rPr>
              <w:t xml:space="preserve">Број полазника обуке из ромске популације </w:t>
            </w:r>
          </w:p>
        </w:tc>
        <w:tc>
          <w:tcPr>
            <w:tcW w:w="795" w:type="dxa"/>
            <w:shd w:val="clear" w:color="auto" w:fill="FFFFFF" w:themeFill="background1"/>
          </w:tcPr>
          <w:p w14:paraId="54E0C55C" w14:textId="0EF45BCE" w:rsidR="009163F0" w:rsidRDefault="009163F0" w:rsidP="009163F0">
            <w:pPr>
              <w:jc w:val="center"/>
              <w:rPr>
                <w:rFonts w:ascii="Times New Roman" w:hAnsi="Times New Roman" w:cs="Times New Roman"/>
                <w:lang w:val="sr-Cyrl-RS"/>
              </w:rPr>
            </w:pPr>
            <w:r w:rsidRPr="00AA1D35">
              <w:rPr>
                <w:rFonts w:ascii="Times New Roman" w:hAnsi="Times New Roman" w:cs="Times New Roman"/>
                <w:lang w:val="sr-Latn-RS"/>
              </w:rPr>
              <w:t>2020</w:t>
            </w:r>
          </w:p>
        </w:tc>
        <w:tc>
          <w:tcPr>
            <w:tcW w:w="994" w:type="dxa"/>
            <w:gridSpan w:val="3"/>
            <w:shd w:val="clear" w:color="auto" w:fill="FFFFFF" w:themeFill="background1"/>
            <w:vAlign w:val="center"/>
          </w:tcPr>
          <w:p w14:paraId="4E004259" w14:textId="61230583"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7AFE27B2" w14:textId="179768D4"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w:t>
            </w:r>
          </w:p>
        </w:tc>
        <w:tc>
          <w:tcPr>
            <w:tcW w:w="777" w:type="dxa"/>
            <w:gridSpan w:val="2"/>
            <w:shd w:val="clear" w:color="auto" w:fill="FFFFFF" w:themeFill="background1"/>
            <w:vAlign w:val="center"/>
          </w:tcPr>
          <w:p w14:paraId="0345CFEE" w14:textId="269D589F"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3</w:t>
            </w:r>
          </w:p>
        </w:tc>
        <w:tc>
          <w:tcPr>
            <w:tcW w:w="790" w:type="dxa"/>
            <w:shd w:val="clear" w:color="auto" w:fill="FFFFFF" w:themeFill="background1"/>
            <w:vAlign w:val="center"/>
          </w:tcPr>
          <w:p w14:paraId="28467F1B" w14:textId="7D5D89CD"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3</w:t>
            </w:r>
          </w:p>
        </w:tc>
        <w:tc>
          <w:tcPr>
            <w:tcW w:w="2014" w:type="dxa"/>
            <w:gridSpan w:val="3"/>
            <w:shd w:val="clear" w:color="auto" w:fill="FFFFFF" w:themeFill="background1"/>
          </w:tcPr>
          <w:p w14:paraId="3386F7A4" w14:textId="2EAA734F" w:rsidR="009163F0" w:rsidRDefault="009163F0" w:rsidP="009163F0">
            <w:pPr>
              <w:rPr>
                <w:rFonts w:ascii="Times New Roman" w:hAnsi="Times New Roman" w:cs="Times New Roman"/>
                <w:lang w:val="sr-Cyrl-RS"/>
              </w:rPr>
            </w:pPr>
            <w:r>
              <w:rPr>
                <w:rFonts w:ascii="Times New Roman" w:hAnsi="Times New Roman" w:cs="Times New Roman"/>
                <w:lang w:val="sr-Cyrl-RS"/>
              </w:rPr>
              <w:t>Извештај НСЗ</w:t>
            </w:r>
          </w:p>
        </w:tc>
      </w:tr>
      <w:tr w:rsidR="00C03732" w:rsidRPr="000F508C" w14:paraId="50F3E6A8" w14:textId="77777777" w:rsidTr="00F05F87">
        <w:trPr>
          <w:trHeight w:val="287"/>
        </w:trPr>
        <w:tc>
          <w:tcPr>
            <w:tcW w:w="13405" w:type="dxa"/>
            <w:gridSpan w:val="19"/>
            <w:shd w:val="clear" w:color="auto" w:fill="FFC000"/>
          </w:tcPr>
          <w:p w14:paraId="3480EC3E" w14:textId="12BF7C99" w:rsidR="00C03732" w:rsidRDefault="00C03732" w:rsidP="00C03732">
            <w:pPr>
              <w:rPr>
                <w:rFonts w:ascii="Times New Roman" w:hAnsi="Times New Roman" w:cs="Times New Roman"/>
                <w:lang w:val="sr-Cyrl-RS"/>
              </w:rPr>
            </w:pPr>
            <w:r w:rsidRPr="0002130F">
              <w:rPr>
                <w:rFonts w:ascii="Times New Roman" w:hAnsi="Times New Roman" w:cs="Times New Roman"/>
                <w:b/>
                <w:bCs/>
                <w:lang w:val="sr-Cyrl-RS"/>
              </w:rPr>
              <w:t xml:space="preserve">М </w:t>
            </w:r>
            <w:r>
              <w:rPr>
                <w:rFonts w:ascii="Times New Roman" w:hAnsi="Times New Roman" w:cs="Times New Roman"/>
                <w:b/>
                <w:bCs/>
                <w:lang w:val="sr-Cyrl-RS"/>
              </w:rPr>
              <w:t>3.3 Унапредити укљученост незапослених лица ромске националности у програме функционалног и додатног образовања ради стицања додатних знања, вештина и компетенција</w:t>
            </w:r>
          </w:p>
        </w:tc>
      </w:tr>
      <w:tr w:rsidR="009163F0" w14:paraId="14CBF626" w14:textId="77777777" w:rsidTr="00EA5144">
        <w:trPr>
          <w:trHeight w:val="635"/>
        </w:trPr>
        <w:tc>
          <w:tcPr>
            <w:tcW w:w="727" w:type="dxa"/>
            <w:shd w:val="clear" w:color="auto" w:fill="FFFFFF" w:themeFill="background1"/>
          </w:tcPr>
          <w:p w14:paraId="37E49698" w14:textId="4106EDF8"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lastRenderedPageBreak/>
              <w:t>3.3.1</w:t>
            </w:r>
          </w:p>
        </w:tc>
        <w:tc>
          <w:tcPr>
            <w:tcW w:w="2210" w:type="dxa"/>
            <w:gridSpan w:val="2"/>
            <w:shd w:val="clear" w:color="auto" w:fill="FFFFFF" w:themeFill="background1"/>
          </w:tcPr>
          <w:p w14:paraId="57721DB5" w14:textId="6933979A" w:rsidR="009163F0" w:rsidRDefault="009163F0" w:rsidP="009163F0">
            <w:pPr>
              <w:jc w:val="both"/>
              <w:rPr>
                <w:rFonts w:ascii="Times New Roman" w:hAnsi="Times New Roman" w:cs="Times New Roman"/>
                <w:lang w:val="sr-Cyrl-RS"/>
              </w:rPr>
            </w:pPr>
            <w:r w:rsidRPr="00C03732">
              <w:rPr>
                <w:rFonts w:ascii="Times New Roman" w:hAnsi="Times New Roman" w:cs="Times New Roman"/>
                <w:lang w:val="sr-Cyrl-RS"/>
              </w:rPr>
              <w:t>Реализација програма стручне праксе</w:t>
            </w:r>
          </w:p>
        </w:tc>
        <w:tc>
          <w:tcPr>
            <w:tcW w:w="2399" w:type="dxa"/>
            <w:gridSpan w:val="2"/>
            <w:shd w:val="clear" w:color="auto" w:fill="FFFFFF" w:themeFill="background1"/>
          </w:tcPr>
          <w:p w14:paraId="4FEA9673" w14:textId="10D19562" w:rsidR="009163F0" w:rsidRDefault="009163F0" w:rsidP="009163F0">
            <w:pPr>
              <w:jc w:val="both"/>
              <w:rPr>
                <w:rFonts w:ascii="Times New Roman" w:hAnsi="Times New Roman" w:cs="Times New Roman"/>
                <w:lang w:val="sr-Cyrl-RS"/>
              </w:rPr>
            </w:pPr>
            <w:r w:rsidRPr="00C03732">
              <w:rPr>
                <w:rFonts w:ascii="Times New Roman" w:hAnsi="Times New Roman" w:cs="Times New Roman"/>
                <w:lang w:val="sr-Cyrl-RS"/>
              </w:rPr>
              <w:t xml:space="preserve">Подршка развоју додатних знања, вештина и компетенција за запошљавање </w:t>
            </w:r>
          </w:p>
        </w:tc>
        <w:tc>
          <w:tcPr>
            <w:tcW w:w="1984" w:type="dxa"/>
            <w:gridSpan w:val="3"/>
            <w:shd w:val="clear" w:color="auto" w:fill="FFFFFF" w:themeFill="background1"/>
          </w:tcPr>
          <w:p w14:paraId="759A909E" w14:textId="21806654" w:rsidR="009163F0" w:rsidRDefault="009163F0" w:rsidP="009163F0">
            <w:pPr>
              <w:rPr>
                <w:rFonts w:ascii="Times New Roman" w:hAnsi="Times New Roman" w:cs="Times New Roman"/>
                <w:lang w:val="sr-Cyrl-RS"/>
              </w:rPr>
            </w:pPr>
            <w:r w:rsidRPr="00C03732">
              <w:rPr>
                <w:rFonts w:ascii="Times New Roman" w:hAnsi="Times New Roman" w:cs="Times New Roman"/>
                <w:lang w:val="sr-Cyrl-RS"/>
              </w:rPr>
              <w:t>Број лица  ромске националности који су завршили програм стручне праксе</w:t>
            </w:r>
          </w:p>
        </w:tc>
        <w:tc>
          <w:tcPr>
            <w:tcW w:w="795" w:type="dxa"/>
            <w:shd w:val="clear" w:color="auto" w:fill="FFFFFF" w:themeFill="background1"/>
          </w:tcPr>
          <w:p w14:paraId="45AAEB3E" w14:textId="79C33F30" w:rsidR="009163F0" w:rsidRPr="005B7373" w:rsidRDefault="009163F0" w:rsidP="009163F0">
            <w:pPr>
              <w:jc w:val="center"/>
              <w:rPr>
                <w:rFonts w:ascii="Times New Roman" w:hAnsi="Times New Roman" w:cs="Times New Roman"/>
                <w:lang w:val="sr-Cyrl-RS"/>
              </w:rPr>
            </w:pPr>
            <w:r w:rsidRPr="00DB23FF">
              <w:rPr>
                <w:rFonts w:ascii="Times New Roman" w:hAnsi="Times New Roman" w:cs="Times New Roman"/>
                <w:lang w:val="sr-Latn-RS"/>
              </w:rPr>
              <w:t>2020</w:t>
            </w:r>
          </w:p>
        </w:tc>
        <w:tc>
          <w:tcPr>
            <w:tcW w:w="994" w:type="dxa"/>
            <w:gridSpan w:val="3"/>
            <w:shd w:val="clear" w:color="auto" w:fill="FFFFFF" w:themeFill="background1"/>
            <w:vAlign w:val="center"/>
          </w:tcPr>
          <w:p w14:paraId="490F8E74" w14:textId="7777777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74D8C550" w14:textId="6A72B91F"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w:t>
            </w:r>
          </w:p>
        </w:tc>
        <w:tc>
          <w:tcPr>
            <w:tcW w:w="777" w:type="dxa"/>
            <w:gridSpan w:val="2"/>
            <w:shd w:val="clear" w:color="auto" w:fill="FFFFFF" w:themeFill="background1"/>
            <w:vAlign w:val="center"/>
          </w:tcPr>
          <w:p w14:paraId="3B1691B6" w14:textId="58442BBA"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w:t>
            </w:r>
          </w:p>
        </w:tc>
        <w:tc>
          <w:tcPr>
            <w:tcW w:w="790" w:type="dxa"/>
            <w:shd w:val="clear" w:color="auto" w:fill="FFFFFF" w:themeFill="background1"/>
            <w:vAlign w:val="center"/>
          </w:tcPr>
          <w:p w14:paraId="6BE0D280" w14:textId="3BD0583D"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w:t>
            </w:r>
          </w:p>
        </w:tc>
        <w:tc>
          <w:tcPr>
            <w:tcW w:w="2014" w:type="dxa"/>
            <w:gridSpan w:val="3"/>
            <w:shd w:val="clear" w:color="auto" w:fill="FFFFFF" w:themeFill="background1"/>
          </w:tcPr>
          <w:p w14:paraId="2AF85B1B" w14:textId="740D9FF1" w:rsidR="009163F0" w:rsidRDefault="009163F0" w:rsidP="009163F0">
            <w:pPr>
              <w:rPr>
                <w:rFonts w:ascii="Times New Roman" w:hAnsi="Times New Roman" w:cs="Times New Roman"/>
                <w:lang w:val="sr-Cyrl-RS"/>
              </w:rPr>
            </w:pPr>
            <w:r>
              <w:rPr>
                <w:rFonts w:ascii="Times New Roman" w:hAnsi="Times New Roman" w:cs="Times New Roman"/>
                <w:lang w:val="sr-Cyrl-RS"/>
              </w:rPr>
              <w:t>Извештај о реализацији ЛАПЗа</w:t>
            </w:r>
          </w:p>
        </w:tc>
      </w:tr>
      <w:tr w:rsidR="009163F0" w14:paraId="6F72B879" w14:textId="77777777" w:rsidTr="00EA5144">
        <w:trPr>
          <w:trHeight w:val="635"/>
        </w:trPr>
        <w:tc>
          <w:tcPr>
            <w:tcW w:w="727" w:type="dxa"/>
            <w:shd w:val="clear" w:color="auto" w:fill="FFFFFF" w:themeFill="background1"/>
          </w:tcPr>
          <w:p w14:paraId="2543A8FC" w14:textId="1EFD054B"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3.3.2</w:t>
            </w:r>
          </w:p>
        </w:tc>
        <w:tc>
          <w:tcPr>
            <w:tcW w:w="2210" w:type="dxa"/>
            <w:gridSpan w:val="2"/>
            <w:shd w:val="clear" w:color="auto" w:fill="FFFFFF" w:themeFill="background1"/>
          </w:tcPr>
          <w:p w14:paraId="2FB681E0" w14:textId="7719B613" w:rsidR="009163F0" w:rsidRPr="00C03732" w:rsidRDefault="009163F0" w:rsidP="009163F0">
            <w:pPr>
              <w:jc w:val="both"/>
              <w:rPr>
                <w:rFonts w:ascii="Times New Roman" w:hAnsi="Times New Roman" w:cs="Times New Roman"/>
                <w:lang w:val="sr-Cyrl-RS"/>
              </w:rPr>
            </w:pPr>
            <w:r w:rsidRPr="007559A8">
              <w:rPr>
                <w:rFonts w:ascii="Times New Roman" w:hAnsi="Times New Roman" w:cs="Times New Roman"/>
                <w:lang w:val="sr-Cyrl-RS"/>
              </w:rPr>
              <w:t xml:space="preserve">Програм стицања практичних знања и вештина код послодавца </w:t>
            </w:r>
          </w:p>
        </w:tc>
        <w:tc>
          <w:tcPr>
            <w:tcW w:w="2399" w:type="dxa"/>
            <w:gridSpan w:val="2"/>
            <w:shd w:val="clear" w:color="auto" w:fill="FFFFFF" w:themeFill="background1"/>
          </w:tcPr>
          <w:p w14:paraId="07A12CF2" w14:textId="7F72D6A8" w:rsidR="009163F0" w:rsidRPr="00C03732" w:rsidRDefault="009163F0" w:rsidP="009163F0">
            <w:pPr>
              <w:jc w:val="both"/>
              <w:rPr>
                <w:rFonts w:ascii="Times New Roman" w:hAnsi="Times New Roman" w:cs="Times New Roman"/>
                <w:lang w:val="sr-Cyrl-RS"/>
              </w:rPr>
            </w:pPr>
            <w:r w:rsidRPr="007559A8">
              <w:rPr>
                <w:rFonts w:ascii="Times New Roman" w:hAnsi="Times New Roman" w:cs="Times New Roman"/>
                <w:lang w:val="sr-Cyrl-RS"/>
              </w:rPr>
              <w:t>Подршка развоју додатних знања, вештина и компетенција за запошљавање</w:t>
            </w:r>
          </w:p>
        </w:tc>
        <w:tc>
          <w:tcPr>
            <w:tcW w:w="1984" w:type="dxa"/>
            <w:gridSpan w:val="3"/>
            <w:shd w:val="clear" w:color="auto" w:fill="FFFFFF" w:themeFill="background1"/>
          </w:tcPr>
          <w:p w14:paraId="4D45E6BA" w14:textId="5CB2A77C" w:rsidR="009163F0" w:rsidRPr="00C03732" w:rsidRDefault="009163F0" w:rsidP="009163F0">
            <w:pPr>
              <w:rPr>
                <w:rFonts w:ascii="Times New Roman" w:hAnsi="Times New Roman" w:cs="Times New Roman"/>
                <w:lang w:val="sr-Cyrl-RS"/>
              </w:rPr>
            </w:pPr>
            <w:r w:rsidRPr="007559A8">
              <w:rPr>
                <w:rFonts w:ascii="Times New Roman" w:hAnsi="Times New Roman" w:cs="Times New Roman"/>
                <w:lang w:val="sr-Cyrl-RS"/>
              </w:rPr>
              <w:t>Број лица  ромске националности који су засновали радни однос по основу програма стицања практичних знања и вештина</w:t>
            </w:r>
          </w:p>
        </w:tc>
        <w:tc>
          <w:tcPr>
            <w:tcW w:w="795" w:type="dxa"/>
            <w:shd w:val="clear" w:color="auto" w:fill="FFFFFF" w:themeFill="background1"/>
          </w:tcPr>
          <w:p w14:paraId="0DB14ADC" w14:textId="2E604E0E" w:rsidR="009163F0" w:rsidRDefault="009163F0" w:rsidP="009163F0">
            <w:pPr>
              <w:jc w:val="center"/>
              <w:rPr>
                <w:rFonts w:ascii="Times New Roman" w:hAnsi="Times New Roman" w:cs="Times New Roman"/>
                <w:lang w:val="sr-Cyrl-RS"/>
              </w:rPr>
            </w:pPr>
            <w:r w:rsidRPr="00DB23FF">
              <w:rPr>
                <w:rFonts w:ascii="Times New Roman" w:hAnsi="Times New Roman" w:cs="Times New Roman"/>
                <w:lang w:val="sr-Latn-RS"/>
              </w:rPr>
              <w:t>2020</w:t>
            </w:r>
          </w:p>
        </w:tc>
        <w:tc>
          <w:tcPr>
            <w:tcW w:w="994" w:type="dxa"/>
            <w:gridSpan w:val="3"/>
            <w:shd w:val="clear" w:color="auto" w:fill="FFFFFF" w:themeFill="background1"/>
            <w:vAlign w:val="center"/>
          </w:tcPr>
          <w:p w14:paraId="659192DE" w14:textId="2BC802D9"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1CBC2A4A" w14:textId="33220065"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w:t>
            </w:r>
          </w:p>
        </w:tc>
        <w:tc>
          <w:tcPr>
            <w:tcW w:w="777" w:type="dxa"/>
            <w:gridSpan w:val="2"/>
            <w:shd w:val="clear" w:color="auto" w:fill="FFFFFF" w:themeFill="background1"/>
            <w:vAlign w:val="center"/>
          </w:tcPr>
          <w:p w14:paraId="79AF11FA" w14:textId="3A75FA0F"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w:t>
            </w:r>
          </w:p>
        </w:tc>
        <w:tc>
          <w:tcPr>
            <w:tcW w:w="790" w:type="dxa"/>
            <w:shd w:val="clear" w:color="auto" w:fill="FFFFFF" w:themeFill="background1"/>
            <w:vAlign w:val="center"/>
          </w:tcPr>
          <w:p w14:paraId="4C518D65" w14:textId="5B06E358"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w:t>
            </w:r>
          </w:p>
        </w:tc>
        <w:tc>
          <w:tcPr>
            <w:tcW w:w="2014" w:type="dxa"/>
            <w:gridSpan w:val="3"/>
            <w:shd w:val="clear" w:color="auto" w:fill="FFFFFF" w:themeFill="background1"/>
          </w:tcPr>
          <w:p w14:paraId="6FAA32FB" w14:textId="5F27C72D" w:rsidR="009163F0" w:rsidRDefault="009163F0" w:rsidP="009163F0">
            <w:pPr>
              <w:rPr>
                <w:rFonts w:ascii="Times New Roman" w:hAnsi="Times New Roman" w:cs="Times New Roman"/>
                <w:lang w:val="sr-Cyrl-RS"/>
              </w:rPr>
            </w:pPr>
            <w:r>
              <w:rPr>
                <w:rFonts w:ascii="Times New Roman" w:hAnsi="Times New Roman" w:cs="Times New Roman"/>
                <w:lang w:val="sr-Cyrl-RS"/>
              </w:rPr>
              <w:t>Извештај о реализацији ЛАПЗа</w:t>
            </w:r>
          </w:p>
        </w:tc>
      </w:tr>
      <w:tr w:rsidR="007559A8" w14:paraId="621085E0" w14:textId="77777777" w:rsidTr="00F05F87">
        <w:trPr>
          <w:trHeight w:val="278"/>
        </w:trPr>
        <w:tc>
          <w:tcPr>
            <w:tcW w:w="13405" w:type="dxa"/>
            <w:gridSpan w:val="19"/>
            <w:shd w:val="clear" w:color="auto" w:fill="FFC000"/>
          </w:tcPr>
          <w:p w14:paraId="5DF383B4" w14:textId="513CC78D" w:rsidR="007559A8" w:rsidRPr="007559A8" w:rsidRDefault="007559A8" w:rsidP="007559A8">
            <w:pPr>
              <w:rPr>
                <w:rFonts w:ascii="Times New Roman" w:hAnsi="Times New Roman" w:cs="Times New Roman"/>
                <w:b/>
                <w:bCs/>
                <w:lang w:val="sr-Cyrl-RS"/>
              </w:rPr>
            </w:pPr>
            <w:r w:rsidRPr="007559A8">
              <w:rPr>
                <w:rFonts w:ascii="Times New Roman" w:hAnsi="Times New Roman" w:cs="Times New Roman"/>
                <w:b/>
                <w:bCs/>
                <w:lang w:val="sr-Cyrl-RS"/>
              </w:rPr>
              <w:t>М 3.4 Развити и спроводити одрживе програме финансијске подршке послодавцима у приватном сектору за запошљвање лица ромске националности</w:t>
            </w:r>
          </w:p>
        </w:tc>
      </w:tr>
      <w:tr w:rsidR="009163F0" w14:paraId="31EB1351" w14:textId="77777777" w:rsidTr="002F3391">
        <w:trPr>
          <w:trHeight w:val="635"/>
        </w:trPr>
        <w:tc>
          <w:tcPr>
            <w:tcW w:w="727" w:type="dxa"/>
            <w:shd w:val="clear" w:color="auto" w:fill="FFFFFF" w:themeFill="background1"/>
          </w:tcPr>
          <w:p w14:paraId="5FB51A8E" w14:textId="1177B73A"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3.4.1</w:t>
            </w:r>
          </w:p>
        </w:tc>
        <w:tc>
          <w:tcPr>
            <w:tcW w:w="2210" w:type="dxa"/>
            <w:gridSpan w:val="2"/>
            <w:shd w:val="clear" w:color="auto" w:fill="FFFFFF" w:themeFill="background1"/>
          </w:tcPr>
          <w:p w14:paraId="41C8A389" w14:textId="2D765084" w:rsidR="009163F0" w:rsidRDefault="009163F0" w:rsidP="009163F0">
            <w:pPr>
              <w:jc w:val="both"/>
              <w:rPr>
                <w:rFonts w:ascii="Times New Roman" w:hAnsi="Times New Roman" w:cs="Times New Roman"/>
                <w:lang w:val="sr-Cyrl-RS"/>
              </w:rPr>
            </w:pPr>
            <w:r w:rsidRPr="007559A8">
              <w:rPr>
                <w:rFonts w:ascii="Times New Roman" w:hAnsi="Times New Roman" w:cs="Times New Roman"/>
                <w:lang w:val="sr-Cyrl-RS"/>
              </w:rPr>
              <w:t>Програм новог запошљавања</w:t>
            </w:r>
          </w:p>
        </w:tc>
        <w:tc>
          <w:tcPr>
            <w:tcW w:w="2399" w:type="dxa"/>
            <w:gridSpan w:val="2"/>
            <w:shd w:val="clear" w:color="auto" w:fill="FFFFFF" w:themeFill="background1"/>
          </w:tcPr>
          <w:p w14:paraId="49369277" w14:textId="77EB272A" w:rsidR="009163F0" w:rsidRPr="00C03732" w:rsidRDefault="009163F0" w:rsidP="009163F0">
            <w:pPr>
              <w:jc w:val="both"/>
              <w:rPr>
                <w:rFonts w:ascii="Times New Roman" w:hAnsi="Times New Roman" w:cs="Times New Roman"/>
                <w:lang w:val="sr-Cyrl-RS"/>
              </w:rPr>
            </w:pPr>
            <w:r w:rsidRPr="007559A8">
              <w:rPr>
                <w:rFonts w:ascii="Times New Roman" w:hAnsi="Times New Roman" w:cs="Times New Roman"/>
                <w:lang w:val="sr-Cyrl-RS"/>
              </w:rPr>
              <w:t>Подршка запошљавању лица ромске националности у приватном сектору</w:t>
            </w:r>
          </w:p>
        </w:tc>
        <w:tc>
          <w:tcPr>
            <w:tcW w:w="1984" w:type="dxa"/>
            <w:gridSpan w:val="3"/>
            <w:shd w:val="clear" w:color="auto" w:fill="FFFFFF" w:themeFill="background1"/>
          </w:tcPr>
          <w:p w14:paraId="4D9DB4F3" w14:textId="69EEFEBE" w:rsidR="009163F0" w:rsidRPr="00C03732" w:rsidRDefault="009163F0" w:rsidP="009163F0">
            <w:pPr>
              <w:rPr>
                <w:rFonts w:ascii="Times New Roman" w:hAnsi="Times New Roman" w:cs="Times New Roman"/>
                <w:lang w:val="sr-Cyrl-RS"/>
              </w:rPr>
            </w:pPr>
            <w:r w:rsidRPr="007559A8">
              <w:rPr>
                <w:rFonts w:ascii="Times New Roman" w:hAnsi="Times New Roman" w:cs="Times New Roman"/>
                <w:lang w:val="sr-Cyrl-RS"/>
              </w:rPr>
              <w:t>Број припадника ромске популације запослених кроз програм новог запошљавања</w:t>
            </w:r>
          </w:p>
        </w:tc>
        <w:tc>
          <w:tcPr>
            <w:tcW w:w="795" w:type="dxa"/>
            <w:shd w:val="clear" w:color="auto" w:fill="FFFFFF" w:themeFill="background1"/>
          </w:tcPr>
          <w:p w14:paraId="3633A053" w14:textId="520A273F" w:rsidR="009163F0" w:rsidRDefault="009163F0" w:rsidP="009163F0">
            <w:pPr>
              <w:jc w:val="center"/>
              <w:rPr>
                <w:rFonts w:ascii="Times New Roman" w:hAnsi="Times New Roman" w:cs="Times New Roman"/>
                <w:lang w:val="sr-Cyrl-RS"/>
              </w:rPr>
            </w:pPr>
            <w:r w:rsidRPr="002B1C69">
              <w:rPr>
                <w:rFonts w:ascii="Times New Roman" w:hAnsi="Times New Roman" w:cs="Times New Roman"/>
                <w:lang w:val="sr-Latn-RS"/>
              </w:rPr>
              <w:t>2020</w:t>
            </w:r>
          </w:p>
        </w:tc>
        <w:tc>
          <w:tcPr>
            <w:tcW w:w="994" w:type="dxa"/>
            <w:gridSpan w:val="3"/>
            <w:shd w:val="clear" w:color="auto" w:fill="FFFFFF" w:themeFill="background1"/>
            <w:vAlign w:val="center"/>
          </w:tcPr>
          <w:p w14:paraId="759A6604" w14:textId="74DDEDB5"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4</w:t>
            </w:r>
          </w:p>
        </w:tc>
        <w:tc>
          <w:tcPr>
            <w:tcW w:w="715" w:type="dxa"/>
            <w:shd w:val="clear" w:color="auto" w:fill="FFFFFF" w:themeFill="background1"/>
            <w:vAlign w:val="center"/>
          </w:tcPr>
          <w:p w14:paraId="3F48ADCD" w14:textId="00F529FA"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8</w:t>
            </w:r>
          </w:p>
        </w:tc>
        <w:tc>
          <w:tcPr>
            <w:tcW w:w="777" w:type="dxa"/>
            <w:gridSpan w:val="2"/>
            <w:shd w:val="clear" w:color="auto" w:fill="FFFFFF" w:themeFill="background1"/>
            <w:vAlign w:val="center"/>
          </w:tcPr>
          <w:p w14:paraId="62405F2C" w14:textId="7AEE3C55"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10</w:t>
            </w:r>
          </w:p>
        </w:tc>
        <w:tc>
          <w:tcPr>
            <w:tcW w:w="790" w:type="dxa"/>
            <w:shd w:val="clear" w:color="auto" w:fill="FFFFFF" w:themeFill="background1"/>
            <w:vAlign w:val="center"/>
          </w:tcPr>
          <w:p w14:paraId="5A9002AF" w14:textId="7777777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20</w:t>
            </w:r>
          </w:p>
        </w:tc>
        <w:tc>
          <w:tcPr>
            <w:tcW w:w="2014" w:type="dxa"/>
            <w:gridSpan w:val="3"/>
            <w:shd w:val="clear" w:color="auto" w:fill="FFFFFF" w:themeFill="background1"/>
          </w:tcPr>
          <w:p w14:paraId="61C3DC66" w14:textId="1A5B69ED" w:rsidR="009163F0" w:rsidRDefault="009163F0" w:rsidP="009163F0">
            <w:pPr>
              <w:rPr>
                <w:rFonts w:ascii="Times New Roman" w:hAnsi="Times New Roman" w:cs="Times New Roman"/>
                <w:lang w:val="sr-Cyrl-RS"/>
              </w:rPr>
            </w:pPr>
            <w:r>
              <w:rPr>
                <w:rFonts w:ascii="Times New Roman" w:hAnsi="Times New Roman" w:cs="Times New Roman"/>
                <w:lang w:val="sr-Cyrl-RS"/>
              </w:rPr>
              <w:t>Извештај о реализацији ЛАПЗа, извештај НСЗ</w:t>
            </w:r>
          </w:p>
        </w:tc>
      </w:tr>
      <w:tr w:rsidR="009163F0" w14:paraId="4871C879" w14:textId="77777777" w:rsidTr="002F3391">
        <w:trPr>
          <w:trHeight w:val="635"/>
        </w:trPr>
        <w:tc>
          <w:tcPr>
            <w:tcW w:w="727" w:type="dxa"/>
            <w:shd w:val="clear" w:color="auto" w:fill="FFFFFF" w:themeFill="background1"/>
          </w:tcPr>
          <w:p w14:paraId="71AC5C15" w14:textId="3CC434EB"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3.4.2</w:t>
            </w:r>
          </w:p>
        </w:tc>
        <w:tc>
          <w:tcPr>
            <w:tcW w:w="2210" w:type="dxa"/>
            <w:gridSpan w:val="2"/>
            <w:shd w:val="clear" w:color="auto" w:fill="FFFFFF" w:themeFill="background1"/>
          </w:tcPr>
          <w:p w14:paraId="7C557BF3" w14:textId="7C8D12C0" w:rsidR="009163F0" w:rsidRPr="007559A8" w:rsidRDefault="009163F0" w:rsidP="009163F0">
            <w:pPr>
              <w:jc w:val="both"/>
              <w:rPr>
                <w:rFonts w:ascii="Times New Roman" w:hAnsi="Times New Roman" w:cs="Times New Roman"/>
                <w:lang w:val="sr-Cyrl-RS"/>
              </w:rPr>
            </w:pPr>
            <w:r w:rsidRPr="007559A8">
              <w:rPr>
                <w:rFonts w:ascii="Times New Roman" w:hAnsi="Times New Roman" w:cs="Times New Roman"/>
                <w:lang w:val="sr-Cyrl-RS"/>
              </w:rPr>
              <w:t>Програм приправничког стажа</w:t>
            </w:r>
          </w:p>
        </w:tc>
        <w:tc>
          <w:tcPr>
            <w:tcW w:w="2399" w:type="dxa"/>
            <w:gridSpan w:val="2"/>
            <w:shd w:val="clear" w:color="auto" w:fill="FFFFFF" w:themeFill="background1"/>
          </w:tcPr>
          <w:p w14:paraId="76810FE3" w14:textId="38FB804F" w:rsidR="009163F0" w:rsidRPr="007559A8" w:rsidRDefault="009163F0" w:rsidP="009163F0">
            <w:pPr>
              <w:jc w:val="both"/>
              <w:rPr>
                <w:rFonts w:ascii="Times New Roman" w:hAnsi="Times New Roman" w:cs="Times New Roman"/>
                <w:lang w:val="sr-Cyrl-RS"/>
              </w:rPr>
            </w:pPr>
            <w:r w:rsidRPr="007559A8">
              <w:rPr>
                <w:rFonts w:ascii="Times New Roman" w:hAnsi="Times New Roman" w:cs="Times New Roman"/>
                <w:lang w:val="sr-Cyrl-RS"/>
              </w:rPr>
              <w:t>Подршка запошљавању лица ромске</w:t>
            </w:r>
            <w:r>
              <w:rPr>
                <w:rFonts w:ascii="Times New Roman" w:hAnsi="Times New Roman" w:cs="Times New Roman"/>
                <w:lang w:val="sr-Cyrl-RS"/>
              </w:rPr>
              <w:t xml:space="preserve"> националности</w:t>
            </w:r>
          </w:p>
        </w:tc>
        <w:tc>
          <w:tcPr>
            <w:tcW w:w="1984" w:type="dxa"/>
            <w:gridSpan w:val="3"/>
            <w:shd w:val="clear" w:color="auto" w:fill="FFFFFF" w:themeFill="background1"/>
          </w:tcPr>
          <w:p w14:paraId="504B65FC" w14:textId="016A09E9" w:rsidR="009163F0" w:rsidRPr="007559A8" w:rsidRDefault="009163F0" w:rsidP="009163F0">
            <w:pPr>
              <w:rPr>
                <w:rFonts w:ascii="Times New Roman" w:hAnsi="Times New Roman" w:cs="Times New Roman"/>
                <w:lang w:val="sr-Cyrl-RS"/>
              </w:rPr>
            </w:pPr>
            <w:r w:rsidRPr="007559A8">
              <w:rPr>
                <w:rFonts w:ascii="Times New Roman" w:hAnsi="Times New Roman" w:cs="Times New Roman"/>
                <w:lang w:val="sr-Cyrl-RS"/>
              </w:rPr>
              <w:t>Број припадника ромске популације запослених кроз</w:t>
            </w:r>
            <w:r>
              <w:rPr>
                <w:rFonts w:ascii="Times New Roman" w:hAnsi="Times New Roman" w:cs="Times New Roman"/>
                <w:lang w:val="sr-Cyrl-RS"/>
              </w:rPr>
              <w:t xml:space="preserve"> програм приправничког стажа</w:t>
            </w:r>
          </w:p>
        </w:tc>
        <w:tc>
          <w:tcPr>
            <w:tcW w:w="795" w:type="dxa"/>
            <w:shd w:val="clear" w:color="auto" w:fill="FFFFFF" w:themeFill="background1"/>
          </w:tcPr>
          <w:p w14:paraId="77944B63" w14:textId="42CD7492" w:rsidR="009163F0" w:rsidRDefault="009163F0" w:rsidP="009163F0">
            <w:pPr>
              <w:jc w:val="center"/>
              <w:rPr>
                <w:rFonts w:ascii="Times New Roman" w:hAnsi="Times New Roman" w:cs="Times New Roman"/>
                <w:lang w:val="sr-Cyrl-RS"/>
              </w:rPr>
            </w:pPr>
            <w:r w:rsidRPr="002B1C69">
              <w:rPr>
                <w:rFonts w:ascii="Times New Roman" w:hAnsi="Times New Roman" w:cs="Times New Roman"/>
                <w:lang w:val="sr-Latn-RS"/>
              </w:rPr>
              <w:t>2020</w:t>
            </w:r>
          </w:p>
        </w:tc>
        <w:tc>
          <w:tcPr>
            <w:tcW w:w="994" w:type="dxa"/>
            <w:gridSpan w:val="3"/>
            <w:shd w:val="clear" w:color="auto" w:fill="FFFFFF" w:themeFill="background1"/>
            <w:vAlign w:val="center"/>
          </w:tcPr>
          <w:p w14:paraId="0F1D02D0" w14:textId="2FB94D2A"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6701A420" w14:textId="72D20B5D"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w:t>
            </w:r>
          </w:p>
        </w:tc>
        <w:tc>
          <w:tcPr>
            <w:tcW w:w="777" w:type="dxa"/>
            <w:gridSpan w:val="2"/>
            <w:shd w:val="clear" w:color="auto" w:fill="FFFFFF" w:themeFill="background1"/>
            <w:vAlign w:val="center"/>
          </w:tcPr>
          <w:p w14:paraId="4502532A" w14:textId="7F0AD715"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w:t>
            </w:r>
          </w:p>
        </w:tc>
        <w:tc>
          <w:tcPr>
            <w:tcW w:w="790" w:type="dxa"/>
            <w:shd w:val="clear" w:color="auto" w:fill="FFFFFF" w:themeFill="background1"/>
            <w:vAlign w:val="center"/>
          </w:tcPr>
          <w:p w14:paraId="053D4F8C" w14:textId="5DEA3AD6"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w:t>
            </w:r>
          </w:p>
        </w:tc>
        <w:tc>
          <w:tcPr>
            <w:tcW w:w="2014" w:type="dxa"/>
            <w:gridSpan w:val="3"/>
            <w:shd w:val="clear" w:color="auto" w:fill="FFFFFF" w:themeFill="background1"/>
          </w:tcPr>
          <w:p w14:paraId="1C2166CF" w14:textId="7E0841F0" w:rsidR="009163F0" w:rsidRDefault="009163F0" w:rsidP="009163F0">
            <w:pPr>
              <w:rPr>
                <w:rFonts w:ascii="Times New Roman" w:hAnsi="Times New Roman" w:cs="Times New Roman"/>
                <w:lang w:val="sr-Cyrl-RS"/>
              </w:rPr>
            </w:pPr>
            <w:r>
              <w:rPr>
                <w:rFonts w:ascii="Times New Roman" w:hAnsi="Times New Roman" w:cs="Times New Roman"/>
                <w:lang w:val="sr-Cyrl-RS"/>
              </w:rPr>
              <w:t>Извештај НСЗ</w:t>
            </w:r>
          </w:p>
        </w:tc>
      </w:tr>
      <w:tr w:rsidR="009163F0" w14:paraId="57324AA6" w14:textId="77777777" w:rsidTr="002F3391">
        <w:trPr>
          <w:trHeight w:val="635"/>
        </w:trPr>
        <w:tc>
          <w:tcPr>
            <w:tcW w:w="727" w:type="dxa"/>
            <w:shd w:val="clear" w:color="auto" w:fill="FFFFFF" w:themeFill="background1"/>
          </w:tcPr>
          <w:p w14:paraId="052E88E9" w14:textId="3EDA45AD"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3.4.3</w:t>
            </w:r>
          </w:p>
        </w:tc>
        <w:tc>
          <w:tcPr>
            <w:tcW w:w="2210" w:type="dxa"/>
            <w:gridSpan w:val="2"/>
            <w:shd w:val="clear" w:color="auto" w:fill="FFFFFF" w:themeFill="background1"/>
          </w:tcPr>
          <w:p w14:paraId="65470824" w14:textId="6EBA6E75" w:rsidR="009163F0" w:rsidRPr="007559A8" w:rsidRDefault="009163F0" w:rsidP="009163F0">
            <w:pPr>
              <w:jc w:val="both"/>
              <w:rPr>
                <w:rFonts w:ascii="Times New Roman" w:hAnsi="Times New Roman" w:cs="Times New Roman"/>
                <w:lang w:val="sr-Cyrl-RS"/>
              </w:rPr>
            </w:pPr>
            <w:r w:rsidRPr="007559A8">
              <w:rPr>
                <w:rFonts w:ascii="Times New Roman" w:hAnsi="Times New Roman" w:cs="Times New Roman"/>
                <w:lang w:val="sr-Cyrl-RS"/>
              </w:rPr>
              <w:t>Јавни радови</w:t>
            </w:r>
          </w:p>
        </w:tc>
        <w:tc>
          <w:tcPr>
            <w:tcW w:w="2399" w:type="dxa"/>
            <w:gridSpan w:val="2"/>
            <w:shd w:val="clear" w:color="auto" w:fill="FFFFFF" w:themeFill="background1"/>
          </w:tcPr>
          <w:p w14:paraId="71104170" w14:textId="127ED6C1" w:rsidR="009163F0" w:rsidRPr="007559A8" w:rsidRDefault="009163F0" w:rsidP="009163F0">
            <w:pPr>
              <w:jc w:val="both"/>
              <w:rPr>
                <w:rFonts w:ascii="Times New Roman" w:hAnsi="Times New Roman" w:cs="Times New Roman"/>
                <w:lang w:val="sr-Cyrl-RS"/>
              </w:rPr>
            </w:pPr>
            <w:r w:rsidRPr="007559A8">
              <w:rPr>
                <w:rFonts w:ascii="Times New Roman" w:hAnsi="Times New Roman" w:cs="Times New Roman"/>
                <w:lang w:val="sr-Cyrl-RS"/>
              </w:rPr>
              <w:t>Повећање радног ангажовања лица ромске националности</w:t>
            </w:r>
          </w:p>
        </w:tc>
        <w:tc>
          <w:tcPr>
            <w:tcW w:w="1984" w:type="dxa"/>
            <w:gridSpan w:val="3"/>
            <w:shd w:val="clear" w:color="auto" w:fill="FFFFFF" w:themeFill="background1"/>
          </w:tcPr>
          <w:p w14:paraId="17AB6944" w14:textId="41E8EDAC" w:rsidR="009163F0" w:rsidRPr="007559A8" w:rsidRDefault="009163F0" w:rsidP="009163F0">
            <w:pPr>
              <w:rPr>
                <w:rFonts w:ascii="Times New Roman" w:hAnsi="Times New Roman" w:cs="Times New Roman"/>
                <w:lang w:val="sr-Cyrl-RS"/>
              </w:rPr>
            </w:pPr>
            <w:r w:rsidRPr="007559A8">
              <w:rPr>
                <w:rFonts w:ascii="Times New Roman" w:hAnsi="Times New Roman" w:cs="Times New Roman"/>
                <w:lang w:val="sr-Cyrl-RS"/>
              </w:rPr>
              <w:t>Број припадника ромске популације запослених кроз</w:t>
            </w:r>
            <w:r>
              <w:rPr>
                <w:rFonts w:ascii="Times New Roman" w:hAnsi="Times New Roman" w:cs="Times New Roman"/>
                <w:lang w:val="sr-Cyrl-RS"/>
              </w:rPr>
              <w:t xml:space="preserve"> програм ЈР</w:t>
            </w:r>
          </w:p>
        </w:tc>
        <w:tc>
          <w:tcPr>
            <w:tcW w:w="795" w:type="dxa"/>
            <w:shd w:val="clear" w:color="auto" w:fill="FFFFFF" w:themeFill="background1"/>
          </w:tcPr>
          <w:p w14:paraId="25F207AF" w14:textId="4BE93495" w:rsidR="009163F0" w:rsidRDefault="009163F0" w:rsidP="009163F0">
            <w:pPr>
              <w:jc w:val="center"/>
              <w:rPr>
                <w:rFonts w:ascii="Times New Roman" w:hAnsi="Times New Roman" w:cs="Times New Roman"/>
                <w:lang w:val="sr-Cyrl-RS"/>
              </w:rPr>
            </w:pPr>
            <w:r w:rsidRPr="002B1C69">
              <w:rPr>
                <w:rFonts w:ascii="Times New Roman" w:hAnsi="Times New Roman" w:cs="Times New Roman"/>
                <w:lang w:val="sr-Latn-RS"/>
              </w:rPr>
              <w:t>2020</w:t>
            </w:r>
          </w:p>
        </w:tc>
        <w:tc>
          <w:tcPr>
            <w:tcW w:w="994" w:type="dxa"/>
            <w:gridSpan w:val="3"/>
            <w:shd w:val="clear" w:color="auto" w:fill="FFFFFF" w:themeFill="background1"/>
            <w:vAlign w:val="center"/>
          </w:tcPr>
          <w:p w14:paraId="511D7DF8" w14:textId="15C3C025"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7</w:t>
            </w:r>
          </w:p>
        </w:tc>
        <w:tc>
          <w:tcPr>
            <w:tcW w:w="715" w:type="dxa"/>
            <w:shd w:val="clear" w:color="auto" w:fill="FFFFFF" w:themeFill="background1"/>
            <w:vAlign w:val="center"/>
          </w:tcPr>
          <w:p w14:paraId="7376722D" w14:textId="01A72CD9"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11</w:t>
            </w:r>
          </w:p>
        </w:tc>
        <w:tc>
          <w:tcPr>
            <w:tcW w:w="777" w:type="dxa"/>
            <w:gridSpan w:val="2"/>
            <w:shd w:val="clear" w:color="auto" w:fill="FFFFFF" w:themeFill="background1"/>
            <w:vAlign w:val="center"/>
          </w:tcPr>
          <w:p w14:paraId="22071572" w14:textId="3D8221A3"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15</w:t>
            </w:r>
          </w:p>
        </w:tc>
        <w:tc>
          <w:tcPr>
            <w:tcW w:w="790" w:type="dxa"/>
            <w:shd w:val="clear" w:color="auto" w:fill="FFFFFF" w:themeFill="background1"/>
            <w:vAlign w:val="center"/>
          </w:tcPr>
          <w:p w14:paraId="04CE7BE0" w14:textId="7ED00826"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20</w:t>
            </w:r>
          </w:p>
        </w:tc>
        <w:tc>
          <w:tcPr>
            <w:tcW w:w="2014" w:type="dxa"/>
            <w:gridSpan w:val="3"/>
            <w:shd w:val="clear" w:color="auto" w:fill="FFFFFF" w:themeFill="background1"/>
          </w:tcPr>
          <w:p w14:paraId="00730277" w14:textId="6BC0B30E" w:rsidR="009163F0" w:rsidRDefault="009163F0" w:rsidP="009163F0">
            <w:pPr>
              <w:rPr>
                <w:rFonts w:ascii="Times New Roman" w:hAnsi="Times New Roman" w:cs="Times New Roman"/>
                <w:lang w:val="sr-Cyrl-RS"/>
              </w:rPr>
            </w:pPr>
            <w:r>
              <w:rPr>
                <w:rFonts w:ascii="Times New Roman" w:hAnsi="Times New Roman" w:cs="Times New Roman"/>
                <w:lang w:val="sr-Cyrl-RS"/>
              </w:rPr>
              <w:t>Извештај о реализацији ЛАПЗа, извештај НСЗ</w:t>
            </w:r>
          </w:p>
        </w:tc>
      </w:tr>
      <w:tr w:rsidR="007559A8" w:rsidRPr="007559A8" w14:paraId="0349B728" w14:textId="77777777" w:rsidTr="00F05F87">
        <w:trPr>
          <w:trHeight w:val="278"/>
        </w:trPr>
        <w:tc>
          <w:tcPr>
            <w:tcW w:w="13405" w:type="dxa"/>
            <w:gridSpan w:val="19"/>
            <w:shd w:val="clear" w:color="auto" w:fill="FFC000"/>
          </w:tcPr>
          <w:p w14:paraId="0F59CE3D" w14:textId="234616FC" w:rsidR="007559A8" w:rsidRPr="007559A8" w:rsidRDefault="007559A8" w:rsidP="00374F53">
            <w:pPr>
              <w:rPr>
                <w:rFonts w:ascii="Times New Roman" w:hAnsi="Times New Roman" w:cs="Times New Roman"/>
                <w:b/>
                <w:bCs/>
                <w:lang w:val="sr-Cyrl-RS"/>
              </w:rPr>
            </w:pPr>
            <w:r w:rsidRPr="007559A8">
              <w:rPr>
                <w:rFonts w:ascii="Times New Roman" w:hAnsi="Times New Roman" w:cs="Times New Roman"/>
                <w:b/>
                <w:bCs/>
                <w:lang w:val="sr-Cyrl-RS"/>
              </w:rPr>
              <w:lastRenderedPageBreak/>
              <w:t>М 3.</w:t>
            </w:r>
            <w:r>
              <w:rPr>
                <w:rFonts w:ascii="Times New Roman" w:hAnsi="Times New Roman" w:cs="Times New Roman"/>
                <w:b/>
                <w:bCs/>
                <w:lang w:val="sr-Cyrl-RS"/>
              </w:rPr>
              <w:t>5 Подстицати развој ромског предузетништва и реализација посебних програма за доделу средстава за самозапошљавање Рома и Ромкиња</w:t>
            </w:r>
          </w:p>
        </w:tc>
      </w:tr>
      <w:tr w:rsidR="009163F0" w14:paraId="41B18A6F" w14:textId="77777777" w:rsidTr="00F85DCF">
        <w:trPr>
          <w:trHeight w:val="635"/>
        </w:trPr>
        <w:tc>
          <w:tcPr>
            <w:tcW w:w="727" w:type="dxa"/>
            <w:shd w:val="clear" w:color="auto" w:fill="FFFFFF" w:themeFill="background1"/>
          </w:tcPr>
          <w:p w14:paraId="3E042776" w14:textId="56F89A54"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3.5.1</w:t>
            </w:r>
          </w:p>
        </w:tc>
        <w:tc>
          <w:tcPr>
            <w:tcW w:w="2210" w:type="dxa"/>
            <w:gridSpan w:val="2"/>
            <w:shd w:val="clear" w:color="auto" w:fill="FFFFFF" w:themeFill="background1"/>
          </w:tcPr>
          <w:p w14:paraId="406AC0F9" w14:textId="392C74A4" w:rsidR="009163F0" w:rsidRDefault="009163F0" w:rsidP="009163F0">
            <w:pPr>
              <w:jc w:val="both"/>
              <w:rPr>
                <w:rFonts w:ascii="Times New Roman" w:hAnsi="Times New Roman" w:cs="Times New Roman"/>
                <w:lang w:val="sr-Cyrl-RS"/>
              </w:rPr>
            </w:pPr>
            <w:r w:rsidRPr="007559A8">
              <w:rPr>
                <w:rFonts w:ascii="Times New Roman" w:hAnsi="Times New Roman" w:cs="Times New Roman"/>
                <w:lang w:val="sr-Cyrl-RS"/>
              </w:rPr>
              <w:t>Програми самозапошљавања</w:t>
            </w:r>
          </w:p>
        </w:tc>
        <w:tc>
          <w:tcPr>
            <w:tcW w:w="2399" w:type="dxa"/>
            <w:gridSpan w:val="2"/>
            <w:shd w:val="clear" w:color="auto" w:fill="FFFFFF" w:themeFill="background1"/>
          </w:tcPr>
          <w:p w14:paraId="5A79D889" w14:textId="042C5C4B" w:rsidR="009163F0" w:rsidRPr="00030064" w:rsidRDefault="009163F0" w:rsidP="009163F0">
            <w:pPr>
              <w:jc w:val="both"/>
              <w:rPr>
                <w:rFonts w:ascii="Times New Roman" w:hAnsi="Times New Roman" w:cs="Times New Roman"/>
              </w:rPr>
            </w:pPr>
            <w:r w:rsidRPr="00030064">
              <w:rPr>
                <w:rFonts w:ascii="Times New Roman" w:hAnsi="Times New Roman" w:cs="Times New Roman"/>
              </w:rPr>
              <w:t>По</w:t>
            </w:r>
            <w:r>
              <w:rPr>
                <w:rFonts w:ascii="Times New Roman" w:hAnsi="Times New Roman" w:cs="Times New Roman"/>
                <w:lang w:val="sr-Cyrl-RS"/>
              </w:rPr>
              <w:t>дстицање</w:t>
            </w:r>
            <w:r w:rsidRPr="00030064">
              <w:rPr>
                <w:rFonts w:ascii="Times New Roman" w:hAnsi="Times New Roman" w:cs="Times New Roman"/>
              </w:rPr>
              <w:t xml:space="preserve"> развој</w:t>
            </w:r>
            <w:r>
              <w:rPr>
                <w:rFonts w:ascii="Times New Roman" w:hAnsi="Times New Roman" w:cs="Times New Roman"/>
                <w:lang w:val="sr-Cyrl-RS"/>
              </w:rPr>
              <w:t>а</w:t>
            </w:r>
            <w:r w:rsidRPr="00030064">
              <w:rPr>
                <w:rFonts w:ascii="Times New Roman" w:hAnsi="Times New Roman" w:cs="Times New Roman"/>
              </w:rPr>
              <w:t xml:space="preserve"> предузетништва међу ромском популацијом</w:t>
            </w:r>
          </w:p>
        </w:tc>
        <w:tc>
          <w:tcPr>
            <w:tcW w:w="1984" w:type="dxa"/>
            <w:gridSpan w:val="3"/>
            <w:shd w:val="clear" w:color="auto" w:fill="FFFFFF" w:themeFill="background1"/>
          </w:tcPr>
          <w:p w14:paraId="0F74F5EF" w14:textId="56C5E0F4" w:rsidR="009163F0" w:rsidRPr="00C03732" w:rsidRDefault="009163F0" w:rsidP="009163F0">
            <w:pPr>
              <w:rPr>
                <w:rFonts w:ascii="Times New Roman" w:hAnsi="Times New Roman" w:cs="Times New Roman"/>
                <w:lang w:val="sr-Cyrl-RS"/>
              </w:rPr>
            </w:pPr>
            <w:r>
              <w:rPr>
                <w:rFonts w:ascii="Times New Roman" w:hAnsi="Times New Roman" w:cs="Times New Roman"/>
                <w:lang w:val="sr-Cyrl-RS"/>
              </w:rPr>
              <w:t>Број предузетничких радњи отворених од стране припадника ромске популације</w:t>
            </w:r>
          </w:p>
        </w:tc>
        <w:tc>
          <w:tcPr>
            <w:tcW w:w="795" w:type="dxa"/>
            <w:shd w:val="clear" w:color="auto" w:fill="FFFFFF" w:themeFill="background1"/>
          </w:tcPr>
          <w:p w14:paraId="150B9676" w14:textId="3522FBAD" w:rsidR="009163F0" w:rsidRDefault="009163F0" w:rsidP="009163F0">
            <w:pPr>
              <w:jc w:val="center"/>
              <w:rPr>
                <w:rFonts w:ascii="Times New Roman" w:hAnsi="Times New Roman" w:cs="Times New Roman"/>
                <w:lang w:val="sr-Cyrl-RS"/>
              </w:rPr>
            </w:pPr>
            <w:r w:rsidRPr="00C10C03">
              <w:rPr>
                <w:rFonts w:ascii="Times New Roman" w:hAnsi="Times New Roman" w:cs="Times New Roman"/>
                <w:lang w:val="sr-Latn-RS"/>
              </w:rPr>
              <w:t>2020</w:t>
            </w:r>
          </w:p>
        </w:tc>
        <w:tc>
          <w:tcPr>
            <w:tcW w:w="994" w:type="dxa"/>
            <w:gridSpan w:val="3"/>
            <w:shd w:val="clear" w:color="auto" w:fill="FFFFFF" w:themeFill="background1"/>
            <w:vAlign w:val="center"/>
          </w:tcPr>
          <w:p w14:paraId="7897EF07" w14:textId="2C23A47C"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77B9C84A" w14:textId="6F3DB53A"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w:t>
            </w:r>
          </w:p>
        </w:tc>
        <w:tc>
          <w:tcPr>
            <w:tcW w:w="777" w:type="dxa"/>
            <w:gridSpan w:val="2"/>
            <w:shd w:val="clear" w:color="auto" w:fill="FFFFFF" w:themeFill="background1"/>
            <w:vAlign w:val="center"/>
          </w:tcPr>
          <w:p w14:paraId="2D45BCB0" w14:textId="75AB92A0"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3</w:t>
            </w:r>
          </w:p>
        </w:tc>
        <w:tc>
          <w:tcPr>
            <w:tcW w:w="790" w:type="dxa"/>
            <w:shd w:val="clear" w:color="auto" w:fill="FFFFFF" w:themeFill="background1"/>
            <w:vAlign w:val="center"/>
          </w:tcPr>
          <w:p w14:paraId="676484E0" w14:textId="03B9D45C"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3</w:t>
            </w:r>
          </w:p>
        </w:tc>
        <w:tc>
          <w:tcPr>
            <w:tcW w:w="2014" w:type="dxa"/>
            <w:gridSpan w:val="3"/>
            <w:shd w:val="clear" w:color="auto" w:fill="FFFFFF" w:themeFill="background1"/>
          </w:tcPr>
          <w:p w14:paraId="164A7685" w14:textId="5E582FE2" w:rsidR="009163F0" w:rsidRDefault="009163F0" w:rsidP="009163F0">
            <w:pPr>
              <w:rPr>
                <w:rFonts w:ascii="Times New Roman" w:hAnsi="Times New Roman" w:cs="Times New Roman"/>
                <w:lang w:val="sr-Cyrl-RS"/>
              </w:rPr>
            </w:pPr>
            <w:r>
              <w:rPr>
                <w:rFonts w:ascii="Times New Roman" w:hAnsi="Times New Roman" w:cs="Times New Roman"/>
                <w:lang w:val="sr-Cyrl-RS"/>
              </w:rPr>
              <w:t>Извештај о реализацији ЛАПЗа и Извештај НСЗ</w:t>
            </w:r>
          </w:p>
        </w:tc>
      </w:tr>
      <w:tr w:rsidR="009163F0" w14:paraId="38E78AD5" w14:textId="77777777" w:rsidTr="00F85DCF">
        <w:trPr>
          <w:trHeight w:val="635"/>
        </w:trPr>
        <w:tc>
          <w:tcPr>
            <w:tcW w:w="727" w:type="dxa"/>
            <w:shd w:val="clear" w:color="auto" w:fill="FFFFFF" w:themeFill="background1"/>
          </w:tcPr>
          <w:p w14:paraId="4A6DA809" w14:textId="0AD44E65"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3.5.2</w:t>
            </w:r>
          </w:p>
        </w:tc>
        <w:tc>
          <w:tcPr>
            <w:tcW w:w="2210" w:type="dxa"/>
            <w:gridSpan w:val="2"/>
            <w:shd w:val="clear" w:color="auto" w:fill="FFFFFF" w:themeFill="background1"/>
          </w:tcPr>
          <w:p w14:paraId="6BD433C3" w14:textId="049DE95B" w:rsidR="009163F0" w:rsidRPr="007559A8" w:rsidRDefault="009163F0" w:rsidP="009163F0">
            <w:pPr>
              <w:jc w:val="both"/>
              <w:rPr>
                <w:rFonts w:ascii="Times New Roman" w:hAnsi="Times New Roman" w:cs="Times New Roman"/>
                <w:lang w:val="sr-Cyrl-RS"/>
              </w:rPr>
            </w:pPr>
            <w:r w:rsidRPr="00030064">
              <w:rPr>
                <w:rFonts w:ascii="Times New Roman" w:hAnsi="Times New Roman" w:cs="Times New Roman"/>
                <w:lang w:val="sr-Cyrl-RS"/>
              </w:rPr>
              <w:t>Женско предузетништво</w:t>
            </w:r>
          </w:p>
        </w:tc>
        <w:tc>
          <w:tcPr>
            <w:tcW w:w="2399" w:type="dxa"/>
            <w:gridSpan w:val="2"/>
            <w:shd w:val="clear" w:color="auto" w:fill="FFFFFF" w:themeFill="background1"/>
          </w:tcPr>
          <w:p w14:paraId="46D2BF84" w14:textId="591B6494" w:rsidR="009163F0" w:rsidRPr="00030064" w:rsidRDefault="009163F0" w:rsidP="009163F0">
            <w:pPr>
              <w:jc w:val="both"/>
              <w:rPr>
                <w:rFonts w:ascii="Times New Roman" w:hAnsi="Times New Roman" w:cs="Times New Roman"/>
                <w:lang w:val="sr-Cyrl-RS"/>
              </w:rPr>
            </w:pPr>
            <w:r w:rsidRPr="00030064">
              <w:rPr>
                <w:rFonts w:ascii="Times New Roman" w:hAnsi="Times New Roman" w:cs="Times New Roman"/>
              </w:rPr>
              <w:t>По</w:t>
            </w:r>
            <w:r>
              <w:rPr>
                <w:rFonts w:ascii="Times New Roman" w:hAnsi="Times New Roman" w:cs="Times New Roman"/>
                <w:lang w:val="sr-Cyrl-RS"/>
              </w:rPr>
              <w:t>дстицање</w:t>
            </w:r>
            <w:r w:rsidRPr="00030064">
              <w:rPr>
                <w:rFonts w:ascii="Times New Roman" w:hAnsi="Times New Roman" w:cs="Times New Roman"/>
              </w:rPr>
              <w:t xml:space="preserve"> развој</w:t>
            </w:r>
            <w:r>
              <w:rPr>
                <w:rFonts w:ascii="Times New Roman" w:hAnsi="Times New Roman" w:cs="Times New Roman"/>
                <w:lang w:val="sr-Cyrl-RS"/>
              </w:rPr>
              <w:t>а</w:t>
            </w:r>
            <w:r w:rsidRPr="00030064">
              <w:rPr>
                <w:rFonts w:ascii="Times New Roman" w:hAnsi="Times New Roman" w:cs="Times New Roman"/>
              </w:rPr>
              <w:t xml:space="preserve"> предузетништва међу </w:t>
            </w:r>
            <w:r>
              <w:rPr>
                <w:rFonts w:ascii="Times New Roman" w:hAnsi="Times New Roman" w:cs="Times New Roman"/>
                <w:lang w:val="sr-Cyrl-RS"/>
              </w:rPr>
              <w:t>Ромкињама</w:t>
            </w:r>
          </w:p>
        </w:tc>
        <w:tc>
          <w:tcPr>
            <w:tcW w:w="1984" w:type="dxa"/>
            <w:gridSpan w:val="3"/>
            <w:shd w:val="clear" w:color="auto" w:fill="FFFFFF" w:themeFill="background1"/>
          </w:tcPr>
          <w:p w14:paraId="1E0A1893" w14:textId="76BB69C7" w:rsidR="009163F0" w:rsidRDefault="009163F0" w:rsidP="009163F0">
            <w:pPr>
              <w:rPr>
                <w:rFonts w:ascii="Times New Roman" w:hAnsi="Times New Roman" w:cs="Times New Roman"/>
                <w:lang w:val="sr-Cyrl-RS"/>
              </w:rPr>
            </w:pPr>
            <w:r w:rsidRPr="00030064">
              <w:rPr>
                <w:rFonts w:ascii="Times New Roman" w:hAnsi="Times New Roman" w:cs="Times New Roman"/>
                <w:lang w:val="sr-Cyrl-RS"/>
              </w:rPr>
              <w:t>Број Ромкиња које су запослене кроз програм женског предузетништва</w:t>
            </w:r>
          </w:p>
        </w:tc>
        <w:tc>
          <w:tcPr>
            <w:tcW w:w="795" w:type="dxa"/>
            <w:shd w:val="clear" w:color="auto" w:fill="FFFFFF" w:themeFill="background1"/>
          </w:tcPr>
          <w:p w14:paraId="045D8F48" w14:textId="08E32412" w:rsidR="009163F0" w:rsidRDefault="009163F0" w:rsidP="009163F0">
            <w:pPr>
              <w:jc w:val="center"/>
              <w:rPr>
                <w:rFonts w:ascii="Times New Roman" w:hAnsi="Times New Roman" w:cs="Times New Roman"/>
                <w:lang w:val="sr-Cyrl-RS"/>
              </w:rPr>
            </w:pPr>
            <w:r w:rsidRPr="00C10C03">
              <w:rPr>
                <w:rFonts w:ascii="Times New Roman" w:hAnsi="Times New Roman" w:cs="Times New Roman"/>
                <w:lang w:val="sr-Latn-RS"/>
              </w:rPr>
              <w:t>2020</w:t>
            </w:r>
          </w:p>
        </w:tc>
        <w:tc>
          <w:tcPr>
            <w:tcW w:w="994" w:type="dxa"/>
            <w:gridSpan w:val="3"/>
            <w:shd w:val="clear" w:color="auto" w:fill="FFFFFF" w:themeFill="background1"/>
            <w:vAlign w:val="center"/>
          </w:tcPr>
          <w:p w14:paraId="144E6266" w14:textId="7B6F5F54"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1E21A119" w14:textId="7AA90BA1"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w:t>
            </w:r>
          </w:p>
        </w:tc>
        <w:tc>
          <w:tcPr>
            <w:tcW w:w="777" w:type="dxa"/>
            <w:gridSpan w:val="2"/>
            <w:shd w:val="clear" w:color="auto" w:fill="FFFFFF" w:themeFill="background1"/>
            <w:vAlign w:val="center"/>
          </w:tcPr>
          <w:p w14:paraId="0B2DFED9" w14:textId="423011E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w:t>
            </w:r>
          </w:p>
        </w:tc>
        <w:tc>
          <w:tcPr>
            <w:tcW w:w="790" w:type="dxa"/>
            <w:shd w:val="clear" w:color="auto" w:fill="FFFFFF" w:themeFill="background1"/>
            <w:vAlign w:val="center"/>
          </w:tcPr>
          <w:p w14:paraId="7E96783C" w14:textId="492BB2D8"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w:t>
            </w:r>
          </w:p>
        </w:tc>
        <w:tc>
          <w:tcPr>
            <w:tcW w:w="2014" w:type="dxa"/>
            <w:gridSpan w:val="3"/>
            <w:shd w:val="clear" w:color="auto" w:fill="FFFFFF" w:themeFill="background1"/>
          </w:tcPr>
          <w:p w14:paraId="6D8F98D8" w14:textId="0619C130" w:rsidR="009163F0" w:rsidRDefault="009163F0" w:rsidP="009163F0">
            <w:pPr>
              <w:rPr>
                <w:rFonts w:ascii="Times New Roman" w:hAnsi="Times New Roman" w:cs="Times New Roman"/>
                <w:lang w:val="sr-Cyrl-RS"/>
              </w:rPr>
            </w:pPr>
            <w:r>
              <w:rPr>
                <w:rFonts w:ascii="Times New Roman" w:hAnsi="Times New Roman" w:cs="Times New Roman"/>
                <w:lang w:val="sr-Cyrl-RS"/>
              </w:rPr>
              <w:t>Извештај о реализацији ЛАПЗа и Извештај НСЗ</w:t>
            </w:r>
          </w:p>
        </w:tc>
      </w:tr>
      <w:tr w:rsidR="00030064" w14:paraId="5D4CD74D" w14:textId="77777777" w:rsidTr="00F05F87">
        <w:trPr>
          <w:trHeight w:val="420"/>
        </w:trPr>
        <w:tc>
          <w:tcPr>
            <w:tcW w:w="1943" w:type="dxa"/>
            <w:gridSpan w:val="2"/>
            <w:vMerge w:val="restart"/>
            <w:shd w:val="clear" w:color="auto" w:fill="C00000"/>
          </w:tcPr>
          <w:p w14:paraId="422AA98A" w14:textId="77777777" w:rsidR="00030064" w:rsidRPr="00B95C06" w:rsidRDefault="00030064" w:rsidP="00374F53">
            <w:pPr>
              <w:jc w:val="both"/>
              <w:rPr>
                <w:rFonts w:ascii="Times New Roman" w:hAnsi="Times New Roman" w:cs="Times New Roman"/>
                <w:b/>
                <w:bCs/>
                <w:lang w:val="sr-Cyrl-RS"/>
              </w:rPr>
            </w:pPr>
          </w:p>
          <w:p w14:paraId="79B6DEF5" w14:textId="5EA6EED8" w:rsidR="00030064" w:rsidRPr="00B95C06" w:rsidRDefault="00030064" w:rsidP="00374F53">
            <w:pPr>
              <w:jc w:val="both"/>
              <w:rPr>
                <w:rFonts w:ascii="Times New Roman" w:hAnsi="Times New Roman" w:cs="Times New Roman"/>
                <w:b/>
                <w:bCs/>
                <w:lang w:val="sr-Cyrl-RS"/>
              </w:rPr>
            </w:pPr>
            <w:r w:rsidRPr="00B95C06">
              <w:rPr>
                <w:rFonts w:ascii="Times New Roman" w:hAnsi="Times New Roman" w:cs="Times New Roman"/>
                <w:b/>
                <w:bCs/>
                <w:lang w:val="sr-Cyrl-RS"/>
              </w:rPr>
              <w:t>ПОСЕБАН ЦИЉ</w:t>
            </w:r>
            <w:r>
              <w:rPr>
                <w:rFonts w:ascii="Times New Roman" w:hAnsi="Times New Roman" w:cs="Times New Roman"/>
                <w:b/>
                <w:bCs/>
                <w:lang w:val="sr-Cyrl-RS"/>
              </w:rPr>
              <w:t xml:space="preserve"> 4</w:t>
            </w:r>
          </w:p>
          <w:p w14:paraId="7794564F" w14:textId="77777777" w:rsidR="00030064" w:rsidRPr="00B95C06" w:rsidRDefault="00030064" w:rsidP="00374F53">
            <w:pPr>
              <w:jc w:val="both"/>
              <w:rPr>
                <w:rFonts w:ascii="Times New Roman" w:hAnsi="Times New Roman" w:cs="Times New Roman"/>
                <w:b/>
                <w:bCs/>
                <w:lang w:val="sr-Cyrl-RS"/>
              </w:rPr>
            </w:pPr>
          </w:p>
        </w:tc>
        <w:tc>
          <w:tcPr>
            <w:tcW w:w="3736" w:type="dxa"/>
            <w:gridSpan w:val="4"/>
            <w:vMerge w:val="restart"/>
            <w:shd w:val="clear" w:color="auto" w:fill="C00000"/>
          </w:tcPr>
          <w:p w14:paraId="3461AE7E" w14:textId="00F9F6EC" w:rsidR="00030064" w:rsidRPr="00B355CE" w:rsidRDefault="00030064" w:rsidP="00374F53">
            <w:pPr>
              <w:jc w:val="both"/>
              <w:rPr>
                <w:rFonts w:ascii="Times New Roman" w:hAnsi="Times New Roman" w:cs="Times New Roman"/>
                <w:b/>
                <w:bCs/>
                <w:lang w:val="sr-Cyrl-RS"/>
              </w:rPr>
            </w:pPr>
            <w:r>
              <w:rPr>
                <w:rFonts w:ascii="Times New Roman" w:hAnsi="Times New Roman" w:cs="Times New Roman"/>
                <w:b/>
                <w:bCs/>
                <w:lang w:val="sr-Cyrl-RS"/>
              </w:rPr>
              <w:t>Унапређење здравља Рома и Ромкиња повећањем њиховог обухвата примарном здравственом заштитом и бољом доступношћу и бољим квалитетом услуга здравствене заштите</w:t>
            </w:r>
          </w:p>
        </w:tc>
        <w:tc>
          <w:tcPr>
            <w:tcW w:w="2885" w:type="dxa"/>
            <w:gridSpan w:val="5"/>
            <w:vMerge w:val="restart"/>
            <w:shd w:val="clear" w:color="auto" w:fill="C00000"/>
          </w:tcPr>
          <w:p w14:paraId="226FECBF" w14:textId="77777777" w:rsidR="00030064" w:rsidRPr="00B95C06" w:rsidRDefault="00030064" w:rsidP="00374F53">
            <w:pPr>
              <w:rPr>
                <w:rFonts w:ascii="Times New Roman" w:hAnsi="Times New Roman" w:cs="Times New Roman"/>
                <w:b/>
                <w:bCs/>
                <w:lang w:val="sr-Cyrl-RS"/>
              </w:rPr>
            </w:pPr>
          </w:p>
          <w:p w14:paraId="3ADA0E1D" w14:textId="75984BCE" w:rsidR="00030064" w:rsidRPr="00B95C06" w:rsidRDefault="00030064" w:rsidP="00374F53">
            <w:pPr>
              <w:jc w:val="right"/>
              <w:rPr>
                <w:rFonts w:ascii="Times New Roman" w:hAnsi="Times New Roman" w:cs="Times New Roman"/>
                <w:b/>
                <w:bCs/>
                <w:lang w:val="sr-Cyrl-RS"/>
              </w:rPr>
            </w:pPr>
            <w:r w:rsidRPr="00B95C06">
              <w:rPr>
                <w:rFonts w:ascii="Times New Roman" w:hAnsi="Times New Roman" w:cs="Times New Roman"/>
                <w:b/>
                <w:bCs/>
                <w:lang w:val="sr-Cyrl-RS"/>
              </w:rPr>
              <w:t xml:space="preserve">Укупно за посебан циљ </w:t>
            </w:r>
            <w:r>
              <w:rPr>
                <w:rFonts w:ascii="Times New Roman" w:hAnsi="Times New Roman" w:cs="Times New Roman"/>
                <w:b/>
                <w:bCs/>
                <w:lang w:val="sr-Cyrl-RS"/>
              </w:rPr>
              <w:t>4</w:t>
            </w:r>
            <w:r w:rsidRPr="00B95C06">
              <w:rPr>
                <w:rFonts w:ascii="Times New Roman" w:hAnsi="Times New Roman" w:cs="Times New Roman"/>
                <w:b/>
                <w:bCs/>
                <w:lang w:val="sr-Cyrl-RS"/>
              </w:rPr>
              <w:t xml:space="preserve"> (РСД)</w:t>
            </w:r>
          </w:p>
        </w:tc>
        <w:tc>
          <w:tcPr>
            <w:tcW w:w="1374" w:type="dxa"/>
            <w:gridSpan w:val="3"/>
            <w:vMerge w:val="restart"/>
            <w:shd w:val="clear" w:color="auto" w:fill="C00000"/>
          </w:tcPr>
          <w:p w14:paraId="5A5C4740" w14:textId="77777777" w:rsidR="00030064" w:rsidRPr="00B95C06" w:rsidRDefault="00030064" w:rsidP="00374F53">
            <w:pPr>
              <w:rPr>
                <w:rFonts w:ascii="Times New Roman" w:hAnsi="Times New Roman" w:cs="Times New Roman"/>
                <w:b/>
                <w:bCs/>
                <w:lang w:val="sr-Cyrl-RS"/>
              </w:rPr>
            </w:pPr>
          </w:p>
          <w:p w14:paraId="21263E7D" w14:textId="598C6BE7" w:rsidR="00030064" w:rsidRPr="00B95C06" w:rsidRDefault="00030064" w:rsidP="00374F53">
            <w:pPr>
              <w:jc w:val="both"/>
              <w:rPr>
                <w:rFonts w:ascii="Times New Roman" w:hAnsi="Times New Roman" w:cs="Times New Roman"/>
                <w:b/>
                <w:bCs/>
                <w:lang w:val="sr-Cyrl-RS"/>
              </w:rPr>
            </w:pPr>
            <w:r>
              <w:rPr>
                <w:rFonts w:ascii="Times New Roman" w:hAnsi="Times New Roman" w:cs="Times New Roman"/>
                <w:b/>
                <w:bCs/>
                <w:lang w:val="sr-Cyrl-RS"/>
              </w:rPr>
              <w:t>1.950.000,00</w:t>
            </w:r>
          </w:p>
        </w:tc>
        <w:tc>
          <w:tcPr>
            <w:tcW w:w="2001" w:type="dxa"/>
            <w:gridSpan w:val="4"/>
            <w:shd w:val="clear" w:color="auto" w:fill="C00000"/>
          </w:tcPr>
          <w:p w14:paraId="53380BE3" w14:textId="77777777" w:rsidR="00030064" w:rsidRPr="00B95C06" w:rsidRDefault="00030064" w:rsidP="00374F53">
            <w:pPr>
              <w:rPr>
                <w:rFonts w:ascii="Times New Roman" w:hAnsi="Times New Roman" w:cs="Times New Roman"/>
                <w:b/>
                <w:bCs/>
                <w:lang w:val="sr-Cyrl-RS"/>
              </w:rPr>
            </w:pPr>
            <w:r w:rsidRPr="00B95C06">
              <w:rPr>
                <w:rFonts w:ascii="Times New Roman" w:hAnsi="Times New Roman" w:cs="Times New Roman"/>
                <w:b/>
                <w:bCs/>
                <w:lang w:val="sr-Cyrl-RS"/>
              </w:rPr>
              <w:t>Буџет ЈЛС (РСД)</w:t>
            </w:r>
          </w:p>
          <w:p w14:paraId="282CF26F" w14:textId="77777777" w:rsidR="00030064" w:rsidRPr="00B95C06" w:rsidRDefault="00030064" w:rsidP="00374F53">
            <w:pPr>
              <w:jc w:val="both"/>
              <w:rPr>
                <w:rFonts w:ascii="Times New Roman" w:hAnsi="Times New Roman" w:cs="Times New Roman"/>
                <w:b/>
                <w:bCs/>
                <w:lang w:val="sr-Cyrl-RS"/>
              </w:rPr>
            </w:pPr>
          </w:p>
        </w:tc>
        <w:tc>
          <w:tcPr>
            <w:tcW w:w="1466" w:type="dxa"/>
            <w:shd w:val="clear" w:color="auto" w:fill="C00000"/>
          </w:tcPr>
          <w:p w14:paraId="5F5D6689" w14:textId="1590428E" w:rsidR="00030064" w:rsidRPr="00B95C06" w:rsidRDefault="00030064" w:rsidP="00374F53">
            <w:pPr>
              <w:rPr>
                <w:rFonts w:ascii="Times New Roman" w:hAnsi="Times New Roman" w:cs="Times New Roman"/>
                <w:b/>
                <w:bCs/>
                <w:lang w:val="sr-Cyrl-RS"/>
              </w:rPr>
            </w:pPr>
            <w:r>
              <w:rPr>
                <w:rFonts w:ascii="Times New Roman" w:hAnsi="Times New Roman" w:cs="Times New Roman"/>
                <w:b/>
                <w:bCs/>
                <w:lang w:val="sr-Cyrl-RS"/>
              </w:rPr>
              <w:t>1.020</w:t>
            </w:r>
            <w:r w:rsidRPr="00B95C06">
              <w:rPr>
                <w:rFonts w:ascii="Times New Roman" w:hAnsi="Times New Roman" w:cs="Times New Roman"/>
                <w:b/>
                <w:bCs/>
                <w:lang w:val="sr-Cyrl-RS"/>
              </w:rPr>
              <w:t>.000,00</w:t>
            </w:r>
          </w:p>
          <w:p w14:paraId="1D338A49" w14:textId="77777777" w:rsidR="00030064" w:rsidRPr="00B95C06" w:rsidRDefault="00030064" w:rsidP="00374F53">
            <w:pPr>
              <w:jc w:val="both"/>
              <w:rPr>
                <w:rFonts w:ascii="Times New Roman" w:hAnsi="Times New Roman" w:cs="Times New Roman"/>
                <w:b/>
                <w:bCs/>
                <w:lang w:val="sr-Cyrl-RS"/>
              </w:rPr>
            </w:pPr>
          </w:p>
        </w:tc>
      </w:tr>
      <w:tr w:rsidR="00030064" w14:paraId="474775C3" w14:textId="77777777" w:rsidTr="00F05F87">
        <w:trPr>
          <w:trHeight w:val="330"/>
        </w:trPr>
        <w:tc>
          <w:tcPr>
            <w:tcW w:w="1943" w:type="dxa"/>
            <w:gridSpan w:val="2"/>
            <w:vMerge/>
            <w:shd w:val="clear" w:color="auto" w:fill="C00000"/>
          </w:tcPr>
          <w:p w14:paraId="67EC9B6F" w14:textId="77777777" w:rsidR="00030064" w:rsidRPr="00B95C06" w:rsidRDefault="00030064" w:rsidP="00374F53">
            <w:pPr>
              <w:jc w:val="both"/>
              <w:rPr>
                <w:rFonts w:ascii="Times New Roman" w:hAnsi="Times New Roman" w:cs="Times New Roman"/>
                <w:b/>
                <w:bCs/>
                <w:lang w:val="sr-Cyrl-RS"/>
              </w:rPr>
            </w:pPr>
          </w:p>
        </w:tc>
        <w:tc>
          <w:tcPr>
            <w:tcW w:w="3736" w:type="dxa"/>
            <w:gridSpan w:val="4"/>
            <w:vMerge/>
            <w:shd w:val="clear" w:color="auto" w:fill="C00000"/>
          </w:tcPr>
          <w:p w14:paraId="7B13D1D4" w14:textId="77777777" w:rsidR="00030064" w:rsidRPr="00B95C06" w:rsidRDefault="00030064" w:rsidP="00374F53">
            <w:pPr>
              <w:rPr>
                <w:rFonts w:ascii="Times New Roman" w:hAnsi="Times New Roman" w:cs="Times New Roman"/>
                <w:b/>
                <w:bCs/>
                <w:lang w:val="sr-Cyrl-RS"/>
              </w:rPr>
            </w:pPr>
          </w:p>
        </w:tc>
        <w:tc>
          <w:tcPr>
            <w:tcW w:w="2885" w:type="dxa"/>
            <w:gridSpan w:val="5"/>
            <w:vMerge/>
            <w:shd w:val="clear" w:color="auto" w:fill="C00000"/>
          </w:tcPr>
          <w:p w14:paraId="4265B06B" w14:textId="77777777" w:rsidR="00030064" w:rsidRPr="00B95C06" w:rsidRDefault="00030064" w:rsidP="00374F53">
            <w:pPr>
              <w:rPr>
                <w:rFonts w:ascii="Times New Roman" w:hAnsi="Times New Roman" w:cs="Times New Roman"/>
                <w:b/>
                <w:bCs/>
                <w:lang w:val="sr-Cyrl-RS"/>
              </w:rPr>
            </w:pPr>
          </w:p>
        </w:tc>
        <w:tc>
          <w:tcPr>
            <w:tcW w:w="1374" w:type="dxa"/>
            <w:gridSpan w:val="3"/>
            <w:vMerge/>
            <w:shd w:val="clear" w:color="auto" w:fill="C00000"/>
          </w:tcPr>
          <w:p w14:paraId="522DE332" w14:textId="77777777" w:rsidR="00030064" w:rsidRPr="00B95C06" w:rsidRDefault="00030064" w:rsidP="00374F53">
            <w:pPr>
              <w:rPr>
                <w:rFonts w:ascii="Times New Roman" w:hAnsi="Times New Roman" w:cs="Times New Roman"/>
                <w:b/>
                <w:bCs/>
                <w:lang w:val="sr-Cyrl-RS"/>
              </w:rPr>
            </w:pPr>
          </w:p>
        </w:tc>
        <w:tc>
          <w:tcPr>
            <w:tcW w:w="2001" w:type="dxa"/>
            <w:gridSpan w:val="4"/>
            <w:shd w:val="clear" w:color="auto" w:fill="C00000"/>
          </w:tcPr>
          <w:p w14:paraId="4571C556" w14:textId="77777777" w:rsidR="00030064" w:rsidRPr="00B95C06" w:rsidRDefault="00030064" w:rsidP="00374F53">
            <w:pPr>
              <w:jc w:val="right"/>
              <w:rPr>
                <w:rFonts w:ascii="Times New Roman" w:hAnsi="Times New Roman" w:cs="Times New Roman"/>
                <w:b/>
                <w:bCs/>
                <w:lang w:val="sr-Cyrl-RS"/>
              </w:rPr>
            </w:pPr>
            <w:r w:rsidRPr="00B95C06">
              <w:rPr>
                <w:rFonts w:ascii="Times New Roman" w:hAnsi="Times New Roman" w:cs="Times New Roman"/>
                <w:b/>
                <w:bCs/>
                <w:lang w:val="sr-Cyrl-RS"/>
              </w:rPr>
              <w:t>Остали извори (РСД)</w:t>
            </w:r>
          </w:p>
        </w:tc>
        <w:tc>
          <w:tcPr>
            <w:tcW w:w="1466" w:type="dxa"/>
            <w:shd w:val="clear" w:color="auto" w:fill="C00000"/>
          </w:tcPr>
          <w:p w14:paraId="38AC5BB8" w14:textId="60100A2D" w:rsidR="00030064" w:rsidRPr="00B95C06" w:rsidRDefault="00030064" w:rsidP="00374F53">
            <w:pPr>
              <w:jc w:val="both"/>
              <w:rPr>
                <w:rFonts w:ascii="Times New Roman" w:hAnsi="Times New Roman" w:cs="Times New Roman"/>
                <w:b/>
                <w:bCs/>
                <w:lang w:val="sr-Cyrl-RS"/>
              </w:rPr>
            </w:pPr>
            <w:r>
              <w:rPr>
                <w:rFonts w:ascii="Times New Roman" w:hAnsi="Times New Roman" w:cs="Times New Roman"/>
                <w:b/>
                <w:bCs/>
                <w:lang w:val="sr-Cyrl-RS"/>
              </w:rPr>
              <w:t>910.000,00</w:t>
            </w:r>
          </w:p>
        </w:tc>
      </w:tr>
      <w:tr w:rsidR="00030064" w14:paraId="7B58FABE" w14:textId="77777777" w:rsidTr="00F05F87">
        <w:trPr>
          <w:trHeight w:val="442"/>
        </w:trPr>
        <w:tc>
          <w:tcPr>
            <w:tcW w:w="1943" w:type="dxa"/>
            <w:gridSpan w:val="2"/>
            <w:vMerge w:val="restart"/>
            <w:shd w:val="clear" w:color="auto" w:fill="FBE4D5" w:themeFill="accent2" w:themeFillTint="33"/>
          </w:tcPr>
          <w:p w14:paraId="1B7DA477" w14:textId="77777777" w:rsidR="00030064" w:rsidRDefault="00030064" w:rsidP="00374F53">
            <w:pPr>
              <w:jc w:val="both"/>
              <w:rPr>
                <w:rFonts w:ascii="Times New Roman" w:hAnsi="Times New Roman" w:cs="Times New Roman"/>
                <w:lang w:val="sr-Cyrl-RS"/>
              </w:rPr>
            </w:pPr>
          </w:p>
          <w:p w14:paraId="3E1B2EEA" w14:textId="77777777" w:rsidR="00030064" w:rsidRDefault="00030064" w:rsidP="00374F53">
            <w:pPr>
              <w:jc w:val="both"/>
              <w:rPr>
                <w:rFonts w:ascii="Times New Roman" w:hAnsi="Times New Roman" w:cs="Times New Roman"/>
                <w:lang w:val="sr-Cyrl-RS"/>
              </w:rPr>
            </w:pPr>
          </w:p>
          <w:p w14:paraId="33E39E00" w14:textId="77777777" w:rsidR="00030064" w:rsidRDefault="00030064" w:rsidP="00374F53">
            <w:pPr>
              <w:jc w:val="both"/>
              <w:rPr>
                <w:rFonts w:ascii="Times New Roman" w:hAnsi="Times New Roman" w:cs="Times New Roman"/>
                <w:lang w:val="sr-Cyrl-RS"/>
              </w:rPr>
            </w:pPr>
            <w:r>
              <w:rPr>
                <w:rFonts w:ascii="Times New Roman" w:hAnsi="Times New Roman" w:cs="Times New Roman"/>
                <w:lang w:val="sr-Cyrl-RS"/>
              </w:rPr>
              <w:t>Индикатор 1</w:t>
            </w:r>
          </w:p>
        </w:tc>
        <w:tc>
          <w:tcPr>
            <w:tcW w:w="2263" w:type="dxa"/>
            <w:gridSpan w:val="2"/>
            <w:vMerge w:val="restart"/>
            <w:shd w:val="clear" w:color="auto" w:fill="FBE4D5" w:themeFill="accent2" w:themeFillTint="33"/>
          </w:tcPr>
          <w:p w14:paraId="3E313B6B" w14:textId="0AF8ACED" w:rsidR="00030064" w:rsidRDefault="00030064" w:rsidP="00030064">
            <w:pPr>
              <w:rPr>
                <w:rFonts w:ascii="Times New Roman" w:hAnsi="Times New Roman" w:cs="Times New Roman"/>
                <w:lang w:val="sr-Cyrl-RS"/>
              </w:rPr>
            </w:pPr>
            <w:r w:rsidRPr="00030064">
              <w:rPr>
                <w:rFonts w:ascii="Times New Roman" w:hAnsi="Times New Roman" w:cs="Times New Roman"/>
                <w:lang w:val="sr-Cyrl-RS"/>
              </w:rPr>
              <w:t>Проценат деце узраста 24-35 месеци која су примила све препоручене вакцине из националног календара имунизације</w:t>
            </w:r>
          </w:p>
        </w:tc>
        <w:tc>
          <w:tcPr>
            <w:tcW w:w="1473" w:type="dxa"/>
            <w:gridSpan w:val="2"/>
            <w:shd w:val="clear" w:color="auto" w:fill="FBE4D5" w:themeFill="accent2" w:themeFillTint="33"/>
          </w:tcPr>
          <w:p w14:paraId="01C15469" w14:textId="77777777" w:rsidR="00030064" w:rsidRDefault="00030064" w:rsidP="00374F53">
            <w:pPr>
              <w:rPr>
                <w:rFonts w:ascii="Times New Roman" w:hAnsi="Times New Roman" w:cs="Times New Roman"/>
                <w:lang w:val="sr-Cyrl-RS"/>
              </w:rPr>
            </w:pPr>
            <w:r>
              <w:rPr>
                <w:rFonts w:ascii="Times New Roman" w:hAnsi="Times New Roman" w:cs="Times New Roman"/>
                <w:lang w:val="sr-Cyrl-RS"/>
              </w:rPr>
              <w:t>Базна год.</w:t>
            </w:r>
          </w:p>
          <w:p w14:paraId="70D00021" w14:textId="77777777" w:rsidR="00030064" w:rsidRDefault="00030064" w:rsidP="00374F53">
            <w:pPr>
              <w:jc w:val="both"/>
              <w:rPr>
                <w:rFonts w:ascii="Times New Roman" w:hAnsi="Times New Roman" w:cs="Times New Roman"/>
                <w:lang w:val="sr-Cyrl-RS"/>
              </w:rPr>
            </w:pPr>
          </w:p>
        </w:tc>
        <w:tc>
          <w:tcPr>
            <w:tcW w:w="960" w:type="dxa"/>
            <w:shd w:val="clear" w:color="auto" w:fill="FBE4D5" w:themeFill="accent2" w:themeFillTint="33"/>
          </w:tcPr>
          <w:p w14:paraId="76A1F6D6" w14:textId="77777777" w:rsidR="00030064" w:rsidRDefault="00030064" w:rsidP="00374F53">
            <w:pPr>
              <w:rPr>
                <w:rFonts w:ascii="Times New Roman" w:hAnsi="Times New Roman" w:cs="Times New Roman"/>
                <w:lang w:val="sr-Cyrl-RS"/>
              </w:rPr>
            </w:pPr>
          </w:p>
          <w:p w14:paraId="3E876275" w14:textId="0B386094" w:rsidR="00030064" w:rsidRPr="009163F0" w:rsidRDefault="00030064" w:rsidP="00374F53">
            <w:pPr>
              <w:jc w:val="both"/>
              <w:rPr>
                <w:rFonts w:ascii="Times New Roman" w:hAnsi="Times New Roman" w:cs="Times New Roman"/>
                <w:lang w:val="sr-Latn-RS"/>
              </w:rPr>
            </w:pPr>
            <w:r>
              <w:rPr>
                <w:rFonts w:ascii="Times New Roman" w:hAnsi="Times New Roman" w:cs="Times New Roman"/>
                <w:lang w:val="sr-Cyrl-RS"/>
              </w:rPr>
              <w:t>20</w:t>
            </w:r>
            <w:r w:rsidR="009163F0">
              <w:rPr>
                <w:rFonts w:ascii="Times New Roman" w:hAnsi="Times New Roman" w:cs="Times New Roman"/>
                <w:lang w:val="sr-Latn-RS"/>
              </w:rPr>
              <w:t>20</w:t>
            </w:r>
          </w:p>
        </w:tc>
        <w:tc>
          <w:tcPr>
            <w:tcW w:w="1919" w:type="dxa"/>
            <w:gridSpan w:val="3"/>
            <w:shd w:val="clear" w:color="auto" w:fill="FBE4D5" w:themeFill="accent2" w:themeFillTint="33"/>
          </w:tcPr>
          <w:p w14:paraId="6AD8FFF0" w14:textId="77777777" w:rsidR="00030064" w:rsidRDefault="00030064" w:rsidP="00374F53">
            <w:pPr>
              <w:rPr>
                <w:rFonts w:ascii="Times New Roman" w:hAnsi="Times New Roman" w:cs="Times New Roman"/>
                <w:lang w:val="sr-Cyrl-RS"/>
              </w:rPr>
            </w:pPr>
          </w:p>
          <w:p w14:paraId="21DF876F" w14:textId="77777777" w:rsidR="00030064" w:rsidRDefault="00030064" w:rsidP="00374F53">
            <w:pPr>
              <w:jc w:val="both"/>
              <w:rPr>
                <w:rFonts w:ascii="Times New Roman" w:hAnsi="Times New Roman" w:cs="Times New Roman"/>
                <w:lang w:val="sr-Cyrl-RS"/>
              </w:rPr>
            </w:pPr>
            <w:r>
              <w:rPr>
                <w:rFonts w:ascii="Times New Roman" w:hAnsi="Times New Roman" w:cs="Times New Roman"/>
                <w:lang w:val="sr-Cyrl-RS"/>
              </w:rPr>
              <w:t>Базна вредност</w:t>
            </w:r>
          </w:p>
        </w:tc>
        <w:tc>
          <w:tcPr>
            <w:tcW w:w="1380" w:type="dxa"/>
            <w:gridSpan w:val="4"/>
            <w:shd w:val="clear" w:color="auto" w:fill="FBE4D5" w:themeFill="accent2" w:themeFillTint="33"/>
          </w:tcPr>
          <w:p w14:paraId="175B80DF" w14:textId="77777777" w:rsidR="00030064" w:rsidRDefault="00030064" w:rsidP="00374F53">
            <w:pPr>
              <w:rPr>
                <w:rFonts w:ascii="Times New Roman" w:hAnsi="Times New Roman" w:cs="Times New Roman"/>
                <w:lang w:val="sr-Cyrl-RS"/>
              </w:rPr>
            </w:pPr>
          </w:p>
          <w:p w14:paraId="2C6BB2CB" w14:textId="0DB25DC0" w:rsidR="00030064" w:rsidRDefault="00030064" w:rsidP="00374F53">
            <w:pPr>
              <w:jc w:val="center"/>
              <w:rPr>
                <w:rFonts w:ascii="Times New Roman" w:hAnsi="Times New Roman" w:cs="Times New Roman"/>
                <w:lang w:val="sr-Cyrl-RS"/>
              </w:rPr>
            </w:pPr>
            <w:r>
              <w:rPr>
                <w:rFonts w:ascii="Times New Roman" w:hAnsi="Times New Roman" w:cs="Times New Roman"/>
                <w:lang w:val="sr-Cyrl-RS"/>
              </w:rPr>
              <w:t>75%</w:t>
            </w:r>
          </w:p>
        </w:tc>
        <w:tc>
          <w:tcPr>
            <w:tcW w:w="1515" w:type="dxa"/>
            <w:gridSpan w:val="3"/>
            <w:vMerge w:val="restart"/>
            <w:shd w:val="clear" w:color="auto" w:fill="FBE4D5" w:themeFill="accent2" w:themeFillTint="33"/>
          </w:tcPr>
          <w:p w14:paraId="3AB6F009" w14:textId="77777777" w:rsidR="00030064" w:rsidRDefault="00030064" w:rsidP="00374F53">
            <w:pPr>
              <w:rPr>
                <w:rFonts w:ascii="Times New Roman" w:hAnsi="Times New Roman" w:cs="Times New Roman"/>
                <w:lang w:val="sr-Cyrl-RS"/>
              </w:rPr>
            </w:pPr>
          </w:p>
          <w:p w14:paraId="17235E64" w14:textId="77777777" w:rsidR="00030064" w:rsidRDefault="00030064" w:rsidP="00374F53">
            <w:pPr>
              <w:jc w:val="both"/>
              <w:rPr>
                <w:rFonts w:ascii="Times New Roman" w:hAnsi="Times New Roman" w:cs="Times New Roman"/>
                <w:lang w:val="sr-Cyrl-RS"/>
              </w:rPr>
            </w:pPr>
            <w:r>
              <w:rPr>
                <w:rFonts w:ascii="Times New Roman" w:hAnsi="Times New Roman" w:cs="Times New Roman"/>
                <w:lang w:val="sr-Cyrl-RS"/>
              </w:rPr>
              <w:t>Извор верификације</w:t>
            </w:r>
          </w:p>
        </w:tc>
        <w:tc>
          <w:tcPr>
            <w:tcW w:w="1952" w:type="dxa"/>
            <w:gridSpan w:val="2"/>
            <w:vMerge w:val="restart"/>
            <w:shd w:val="clear" w:color="auto" w:fill="FBE4D5" w:themeFill="accent2" w:themeFillTint="33"/>
          </w:tcPr>
          <w:p w14:paraId="42E8E2FE" w14:textId="06CDE1D7" w:rsidR="00030064" w:rsidRPr="001026D1" w:rsidRDefault="00030064" w:rsidP="00374F53">
            <w:pPr>
              <w:jc w:val="both"/>
              <w:rPr>
                <w:rFonts w:ascii="Times New Roman" w:hAnsi="Times New Roman" w:cs="Times New Roman"/>
                <w:lang w:val="sr-Cyrl-RS"/>
              </w:rPr>
            </w:pPr>
            <w:r>
              <w:rPr>
                <w:rFonts w:ascii="Times New Roman" w:hAnsi="Times New Roman" w:cs="Times New Roman"/>
                <w:lang w:val="sr-Cyrl-RS"/>
              </w:rPr>
              <w:t>Извештај ДЗ Бач</w:t>
            </w:r>
          </w:p>
        </w:tc>
      </w:tr>
      <w:tr w:rsidR="00030064" w14:paraId="0B66EA0E" w14:textId="77777777" w:rsidTr="00F05F87">
        <w:trPr>
          <w:trHeight w:val="555"/>
        </w:trPr>
        <w:tc>
          <w:tcPr>
            <w:tcW w:w="1943" w:type="dxa"/>
            <w:gridSpan w:val="2"/>
            <w:vMerge/>
            <w:shd w:val="clear" w:color="auto" w:fill="FBE4D5" w:themeFill="accent2" w:themeFillTint="33"/>
          </w:tcPr>
          <w:p w14:paraId="1F984E60" w14:textId="77777777" w:rsidR="00030064" w:rsidRDefault="00030064" w:rsidP="00374F53">
            <w:pPr>
              <w:jc w:val="both"/>
              <w:rPr>
                <w:rFonts w:ascii="Times New Roman" w:hAnsi="Times New Roman" w:cs="Times New Roman"/>
                <w:lang w:val="sr-Cyrl-RS"/>
              </w:rPr>
            </w:pPr>
          </w:p>
        </w:tc>
        <w:tc>
          <w:tcPr>
            <w:tcW w:w="2263" w:type="dxa"/>
            <w:gridSpan w:val="2"/>
            <w:vMerge/>
            <w:shd w:val="clear" w:color="auto" w:fill="FBE4D5" w:themeFill="accent2" w:themeFillTint="33"/>
          </w:tcPr>
          <w:p w14:paraId="31037C63" w14:textId="77777777" w:rsidR="00030064" w:rsidRDefault="00030064" w:rsidP="00374F53">
            <w:pPr>
              <w:rPr>
                <w:rFonts w:ascii="Times New Roman" w:hAnsi="Times New Roman" w:cs="Times New Roman"/>
                <w:lang w:val="sr-Cyrl-RS"/>
              </w:rPr>
            </w:pPr>
          </w:p>
        </w:tc>
        <w:tc>
          <w:tcPr>
            <w:tcW w:w="1473" w:type="dxa"/>
            <w:gridSpan w:val="2"/>
            <w:shd w:val="clear" w:color="auto" w:fill="FBE4D5" w:themeFill="accent2" w:themeFillTint="33"/>
          </w:tcPr>
          <w:p w14:paraId="6DC7AEB0" w14:textId="77777777" w:rsidR="00030064" w:rsidRDefault="00030064" w:rsidP="00374F53">
            <w:pPr>
              <w:jc w:val="both"/>
              <w:rPr>
                <w:rFonts w:ascii="Times New Roman" w:hAnsi="Times New Roman" w:cs="Times New Roman"/>
                <w:lang w:val="sr-Cyrl-RS"/>
              </w:rPr>
            </w:pPr>
          </w:p>
          <w:p w14:paraId="20859624" w14:textId="77777777" w:rsidR="00030064" w:rsidRDefault="00030064" w:rsidP="00374F53">
            <w:pPr>
              <w:jc w:val="both"/>
              <w:rPr>
                <w:rFonts w:ascii="Times New Roman" w:hAnsi="Times New Roman" w:cs="Times New Roman"/>
                <w:lang w:val="sr-Cyrl-RS"/>
              </w:rPr>
            </w:pPr>
            <w:r>
              <w:rPr>
                <w:rFonts w:ascii="Times New Roman" w:hAnsi="Times New Roman" w:cs="Times New Roman"/>
                <w:lang w:val="sr-Cyrl-RS"/>
              </w:rPr>
              <w:t>Циљна год.</w:t>
            </w:r>
          </w:p>
        </w:tc>
        <w:tc>
          <w:tcPr>
            <w:tcW w:w="960" w:type="dxa"/>
            <w:shd w:val="clear" w:color="auto" w:fill="FBE4D5" w:themeFill="accent2" w:themeFillTint="33"/>
          </w:tcPr>
          <w:p w14:paraId="3FDDB4D3" w14:textId="77777777" w:rsidR="00030064" w:rsidRDefault="00030064" w:rsidP="00374F53">
            <w:pPr>
              <w:jc w:val="both"/>
              <w:rPr>
                <w:rFonts w:ascii="Times New Roman" w:hAnsi="Times New Roman" w:cs="Times New Roman"/>
                <w:lang w:val="sr-Cyrl-RS"/>
              </w:rPr>
            </w:pPr>
          </w:p>
          <w:p w14:paraId="376EE303" w14:textId="2FF2743A" w:rsidR="00030064" w:rsidRPr="009163F0" w:rsidRDefault="00030064" w:rsidP="00374F53">
            <w:pPr>
              <w:jc w:val="both"/>
              <w:rPr>
                <w:rFonts w:ascii="Times New Roman" w:hAnsi="Times New Roman" w:cs="Times New Roman"/>
                <w:lang w:val="sr-Latn-RS"/>
              </w:rPr>
            </w:pPr>
            <w:r>
              <w:rPr>
                <w:rFonts w:ascii="Times New Roman" w:hAnsi="Times New Roman" w:cs="Times New Roman"/>
                <w:lang w:val="sr-Cyrl-RS"/>
              </w:rPr>
              <w:t>202</w:t>
            </w:r>
            <w:r w:rsidR="009163F0">
              <w:rPr>
                <w:rFonts w:ascii="Times New Roman" w:hAnsi="Times New Roman" w:cs="Times New Roman"/>
                <w:lang w:val="sr-Latn-RS"/>
              </w:rPr>
              <w:t>3</w:t>
            </w:r>
          </w:p>
        </w:tc>
        <w:tc>
          <w:tcPr>
            <w:tcW w:w="1919" w:type="dxa"/>
            <w:gridSpan w:val="3"/>
            <w:shd w:val="clear" w:color="auto" w:fill="FBE4D5" w:themeFill="accent2" w:themeFillTint="33"/>
          </w:tcPr>
          <w:p w14:paraId="3407B432" w14:textId="77777777" w:rsidR="00030064" w:rsidRDefault="00030064" w:rsidP="00374F53">
            <w:pPr>
              <w:jc w:val="both"/>
              <w:rPr>
                <w:rFonts w:ascii="Times New Roman" w:hAnsi="Times New Roman" w:cs="Times New Roman"/>
                <w:lang w:val="sr-Cyrl-RS"/>
              </w:rPr>
            </w:pPr>
          </w:p>
          <w:p w14:paraId="2698AE4B" w14:textId="77777777" w:rsidR="00030064" w:rsidRDefault="00030064" w:rsidP="00374F53">
            <w:pPr>
              <w:jc w:val="both"/>
              <w:rPr>
                <w:rFonts w:ascii="Times New Roman" w:hAnsi="Times New Roman" w:cs="Times New Roman"/>
                <w:lang w:val="sr-Cyrl-RS"/>
              </w:rPr>
            </w:pPr>
            <w:r>
              <w:rPr>
                <w:rFonts w:ascii="Times New Roman" w:hAnsi="Times New Roman" w:cs="Times New Roman"/>
                <w:lang w:val="sr-Cyrl-RS"/>
              </w:rPr>
              <w:t>Циљна вредност</w:t>
            </w:r>
          </w:p>
        </w:tc>
        <w:tc>
          <w:tcPr>
            <w:tcW w:w="1380" w:type="dxa"/>
            <w:gridSpan w:val="4"/>
            <w:shd w:val="clear" w:color="auto" w:fill="FBE4D5" w:themeFill="accent2" w:themeFillTint="33"/>
          </w:tcPr>
          <w:p w14:paraId="4A633BB4" w14:textId="77777777" w:rsidR="00030064" w:rsidRDefault="00030064" w:rsidP="00374F53">
            <w:pPr>
              <w:jc w:val="center"/>
              <w:rPr>
                <w:rFonts w:ascii="Times New Roman" w:hAnsi="Times New Roman" w:cs="Times New Roman"/>
                <w:lang w:val="sr-Cyrl-RS"/>
              </w:rPr>
            </w:pPr>
          </w:p>
          <w:p w14:paraId="5BF634AB" w14:textId="7525346B" w:rsidR="00030064" w:rsidRDefault="00030064" w:rsidP="00374F53">
            <w:pPr>
              <w:jc w:val="center"/>
              <w:rPr>
                <w:rFonts w:ascii="Times New Roman" w:hAnsi="Times New Roman" w:cs="Times New Roman"/>
                <w:lang w:val="sr-Cyrl-RS"/>
              </w:rPr>
            </w:pPr>
            <w:r>
              <w:rPr>
                <w:rFonts w:ascii="Times New Roman" w:hAnsi="Times New Roman" w:cs="Times New Roman"/>
                <w:lang w:val="sr-Cyrl-RS"/>
              </w:rPr>
              <w:t>90%</w:t>
            </w:r>
          </w:p>
        </w:tc>
        <w:tc>
          <w:tcPr>
            <w:tcW w:w="1515" w:type="dxa"/>
            <w:gridSpan w:val="3"/>
            <w:vMerge/>
            <w:shd w:val="clear" w:color="auto" w:fill="FBE4D5" w:themeFill="accent2" w:themeFillTint="33"/>
          </w:tcPr>
          <w:p w14:paraId="0F4F5A84" w14:textId="77777777" w:rsidR="00030064" w:rsidRDefault="00030064" w:rsidP="00374F53">
            <w:pPr>
              <w:rPr>
                <w:rFonts w:ascii="Times New Roman" w:hAnsi="Times New Roman" w:cs="Times New Roman"/>
                <w:lang w:val="sr-Cyrl-RS"/>
              </w:rPr>
            </w:pPr>
          </w:p>
        </w:tc>
        <w:tc>
          <w:tcPr>
            <w:tcW w:w="1952" w:type="dxa"/>
            <w:gridSpan w:val="2"/>
            <w:vMerge/>
            <w:shd w:val="clear" w:color="auto" w:fill="FBE4D5" w:themeFill="accent2" w:themeFillTint="33"/>
          </w:tcPr>
          <w:p w14:paraId="72503DFC" w14:textId="77777777" w:rsidR="00030064" w:rsidRDefault="00030064" w:rsidP="00374F53">
            <w:pPr>
              <w:rPr>
                <w:rFonts w:ascii="Times New Roman" w:hAnsi="Times New Roman" w:cs="Times New Roman"/>
                <w:lang w:val="sr-Cyrl-RS"/>
              </w:rPr>
            </w:pPr>
          </w:p>
        </w:tc>
      </w:tr>
      <w:tr w:rsidR="009163F0" w:rsidRPr="001026D1" w14:paraId="3432D2A5" w14:textId="77777777" w:rsidTr="00F05F87">
        <w:trPr>
          <w:trHeight w:val="863"/>
        </w:trPr>
        <w:tc>
          <w:tcPr>
            <w:tcW w:w="1943" w:type="dxa"/>
            <w:gridSpan w:val="2"/>
            <w:vMerge w:val="restart"/>
            <w:shd w:val="clear" w:color="auto" w:fill="FBE4D5" w:themeFill="accent2" w:themeFillTint="33"/>
          </w:tcPr>
          <w:p w14:paraId="062DD828" w14:textId="77777777" w:rsidR="009163F0" w:rsidRDefault="009163F0" w:rsidP="009163F0">
            <w:pPr>
              <w:jc w:val="both"/>
              <w:rPr>
                <w:rFonts w:ascii="Times New Roman" w:hAnsi="Times New Roman" w:cs="Times New Roman"/>
                <w:lang w:val="sr-Cyrl-RS"/>
              </w:rPr>
            </w:pPr>
          </w:p>
          <w:p w14:paraId="27CA2B6F" w14:textId="77777777" w:rsidR="009163F0" w:rsidRDefault="009163F0" w:rsidP="009163F0">
            <w:pPr>
              <w:jc w:val="both"/>
              <w:rPr>
                <w:rFonts w:ascii="Times New Roman" w:hAnsi="Times New Roman" w:cs="Times New Roman"/>
                <w:lang w:val="sr-Cyrl-RS"/>
              </w:rPr>
            </w:pPr>
          </w:p>
          <w:p w14:paraId="11F0FDF2" w14:textId="77777777" w:rsidR="009163F0" w:rsidRDefault="009163F0" w:rsidP="009163F0">
            <w:pPr>
              <w:jc w:val="both"/>
              <w:rPr>
                <w:rFonts w:ascii="Times New Roman" w:hAnsi="Times New Roman" w:cs="Times New Roman"/>
                <w:lang w:val="sr-Cyrl-RS"/>
              </w:rPr>
            </w:pPr>
          </w:p>
          <w:p w14:paraId="654ADE5D"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Индикатор 2</w:t>
            </w:r>
          </w:p>
          <w:p w14:paraId="0441917F" w14:textId="77777777" w:rsidR="009163F0" w:rsidRDefault="009163F0" w:rsidP="009163F0">
            <w:pPr>
              <w:jc w:val="both"/>
              <w:rPr>
                <w:rFonts w:ascii="Times New Roman" w:hAnsi="Times New Roman" w:cs="Times New Roman"/>
                <w:lang w:val="sr-Cyrl-RS"/>
              </w:rPr>
            </w:pPr>
          </w:p>
          <w:p w14:paraId="62776457" w14:textId="77777777" w:rsidR="009163F0" w:rsidRDefault="009163F0" w:rsidP="009163F0">
            <w:pPr>
              <w:jc w:val="both"/>
              <w:rPr>
                <w:rFonts w:ascii="Times New Roman" w:hAnsi="Times New Roman" w:cs="Times New Roman"/>
                <w:lang w:val="sr-Cyrl-RS"/>
              </w:rPr>
            </w:pPr>
          </w:p>
        </w:tc>
        <w:tc>
          <w:tcPr>
            <w:tcW w:w="2263" w:type="dxa"/>
            <w:gridSpan w:val="2"/>
            <w:vMerge w:val="restart"/>
            <w:shd w:val="clear" w:color="auto" w:fill="FBE4D5" w:themeFill="accent2" w:themeFillTint="33"/>
          </w:tcPr>
          <w:p w14:paraId="19514815" w14:textId="78858398" w:rsidR="009163F0" w:rsidRDefault="009163F0" w:rsidP="009163F0">
            <w:pPr>
              <w:rPr>
                <w:rFonts w:ascii="Times New Roman" w:hAnsi="Times New Roman" w:cs="Times New Roman"/>
                <w:lang w:val="sr-Cyrl-RS"/>
              </w:rPr>
            </w:pPr>
            <w:r w:rsidRPr="00030064">
              <w:rPr>
                <w:rFonts w:ascii="Times New Roman" w:hAnsi="Times New Roman" w:cs="Times New Roman"/>
                <w:lang w:val="sr-Cyrl-RS"/>
              </w:rPr>
              <w:t>Проценат ромске популације обухваћених основним превентивним прегледима</w:t>
            </w:r>
          </w:p>
        </w:tc>
        <w:tc>
          <w:tcPr>
            <w:tcW w:w="1473" w:type="dxa"/>
            <w:gridSpan w:val="2"/>
            <w:shd w:val="clear" w:color="auto" w:fill="FBE4D5" w:themeFill="accent2" w:themeFillTint="33"/>
          </w:tcPr>
          <w:p w14:paraId="5E470560" w14:textId="77777777" w:rsidR="009163F0" w:rsidRDefault="009163F0" w:rsidP="009163F0">
            <w:pPr>
              <w:rPr>
                <w:rFonts w:ascii="Times New Roman" w:hAnsi="Times New Roman" w:cs="Times New Roman"/>
                <w:lang w:val="sr-Cyrl-RS"/>
              </w:rPr>
            </w:pPr>
          </w:p>
          <w:p w14:paraId="65A6131B" w14:textId="77777777" w:rsidR="009163F0" w:rsidRDefault="009163F0" w:rsidP="009163F0">
            <w:pPr>
              <w:rPr>
                <w:rFonts w:ascii="Times New Roman" w:hAnsi="Times New Roman" w:cs="Times New Roman"/>
                <w:lang w:val="sr-Cyrl-RS"/>
              </w:rPr>
            </w:pPr>
            <w:r>
              <w:rPr>
                <w:rFonts w:ascii="Times New Roman" w:hAnsi="Times New Roman" w:cs="Times New Roman"/>
                <w:lang w:val="sr-Cyrl-RS"/>
              </w:rPr>
              <w:t>Базна год.</w:t>
            </w:r>
          </w:p>
          <w:p w14:paraId="2F37EDD8" w14:textId="77777777" w:rsidR="009163F0" w:rsidRDefault="009163F0" w:rsidP="009163F0">
            <w:pPr>
              <w:jc w:val="both"/>
              <w:rPr>
                <w:rFonts w:ascii="Times New Roman" w:hAnsi="Times New Roman" w:cs="Times New Roman"/>
                <w:lang w:val="sr-Cyrl-RS"/>
              </w:rPr>
            </w:pPr>
          </w:p>
        </w:tc>
        <w:tc>
          <w:tcPr>
            <w:tcW w:w="960" w:type="dxa"/>
            <w:shd w:val="clear" w:color="auto" w:fill="FBE4D5" w:themeFill="accent2" w:themeFillTint="33"/>
          </w:tcPr>
          <w:p w14:paraId="07837DA0" w14:textId="77777777" w:rsidR="009163F0" w:rsidRDefault="009163F0" w:rsidP="009163F0">
            <w:pPr>
              <w:rPr>
                <w:rFonts w:ascii="Times New Roman" w:hAnsi="Times New Roman" w:cs="Times New Roman"/>
                <w:lang w:val="sr-Cyrl-RS"/>
              </w:rPr>
            </w:pPr>
          </w:p>
          <w:p w14:paraId="5C6E06C6" w14:textId="5A77053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20</w:t>
            </w:r>
            <w:r>
              <w:rPr>
                <w:rFonts w:ascii="Times New Roman" w:hAnsi="Times New Roman" w:cs="Times New Roman"/>
                <w:lang w:val="sr-Latn-RS"/>
              </w:rPr>
              <w:t>20</w:t>
            </w:r>
          </w:p>
        </w:tc>
        <w:tc>
          <w:tcPr>
            <w:tcW w:w="1919" w:type="dxa"/>
            <w:gridSpan w:val="3"/>
            <w:shd w:val="clear" w:color="auto" w:fill="FBE4D5" w:themeFill="accent2" w:themeFillTint="33"/>
          </w:tcPr>
          <w:p w14:paraId="0406B4AC" w14:textId="77777777" w:rsidR="009163F0" w:rsidRDefault="009163F0" w:rsidP="009163F0">
            <w:pPr>
              <w:rPr>
                <w:rFonts w:ascii="Times New Roman" w:hAnsi="Times New Roman" w:cs="Times New Roman"/>
                <w:lang w:val="sr-Cyrl-RS"/>
              </w:rPr>
            </w:pPr>
          </w:p>
          <w:p w14:paraId="104DDCB1"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Базна вредност</w:t>
            </w:r>
          </w:p>
        </w:tc>
        <w:tc>
          <w:tcPr>
            <w:tcW w:w="1380" w:type="dxa"/>
            <w:gridSpan w:val="4"/>
            <w:shd w:val="clear" w:color="auto" w:fill="FBE4D5" w:themeFill="accent2" w:themeFillTint="33"/>
          </w:tcPr>
          <w:p w14:paraId="16181A3E" w14:textId="77777777" w:rsidR="009163F0" w:rsidRDefault="009163F0" w:rsidP="009163F0">
            <w:pPr>
              <w:jc w:val="center"/>
              <w:rPr>
                <w:rFonts w:ascii="Times New Roman" w:hAnsi="Times New Roman" w:cs="Times New Roman"/>
                <w:lang w:val="sr-Cyrl-RS"/>
              </w:rPr>
            </w:pPr>
          </w:p>
          <w:p w14:paraId="35B368E2" w14:textId="7777777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1515" w:type="dxa"/>
            <w:gridSpan w:val="3"/>
            <w:vMerge w:val="restart"/>
            <w:shd w:val="clear" w:color="auto" w:fill="FBE4D5" w:themeFill="accent2" w:themeFillTint="33"/>
          </w:tcPr>
          <w:p w14:paraId="3ECB6DF5" w14:textId="77777777" w:rsidR="009163F0" w:rsidRDefault="009163F0" w:rsidP="009163F0">
            <w:pPr>
              <w:rPr>
                <w:rFonts w:ascii="Times New Roman" w:hAnsi="Times New Roman" w:cs="Times New Roman"/>
                <w:lang w:val="sr-Cyrl-RS"/>
              </w:rPr>
            </w:pPr>
          </w:p>
          <w:p w14:paraId="1D463143"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Извор верификације</w:t>
            </w:r>
          </w:p>
        </w:tc>
        <w:tc>
          <w:tcPr>
            <w:tcW w:w="1952" w:type="dxa"/>
            <w:gridSpan w:val="2"/>
            <w:vMerge w:val="restart"/>
            <w:shd w:val="clear" w:color="auto" w:fill="FBE4D5" w:themeFill="accent2" w:themeFillTint="33"/>
          </w:tcPr>
          <w:p w14:paraId="28DCA857" w14:textId="1DFCA812" w:rsidR="009163F0" w:rsidRPr="001026D1" w:rsidRDefault="009163F0" w:rsidP="009163F0">
            <w:pPr>
              <w:jc w:val="both"/>
              <w:rPr>
                <w:rFonts w:ascii="Times New Roman" w:hAnsi="Times New Roman" w:cs="Times New Roman"/>
                <w:lang w:val="sr-Cyrl-RS"/>
              </w:rPr>
            </w:pPr>
            <w:r>
              <w:rPr>
                <w:rFonts w:ascii="Times New Roman" w:hAnsi="Times New Roman" w:cs="Times New Roman"/>
                <w:lang w:val="sr-Cyrl-RS"/>
              </w:rPr>
              <w:t>Извештај ДЗ Бач</w:t>
            </w:r>
          </w:p>
        </w:tc>
      </w:tr>
      <w:tr w:rsidR="009163F0" w:rsidRPr="001026D1" w14:paraId="6B9DC990" w14:textId="77777777" w:rsidTr="00F05F87">
        <w:trPr>
          <w:trHeight w:val="635"/>
        </w:trPr>
        <w:tc>
          <w:tcPr>
            <w:tcW w:w="1943" w:type="dxa"/>
            <w:gridSpan w:val="2"/>
            <w:vMerge/>
            <w:shd w:val="clear" w:color="auto" w:fill="FBE4D5" w:themeFill="accent2" w:themeFillTint="33"/>
          </w:tcPr>
          <w:p w14:paraId="1CC7D0E5" w14:textId="77777777" w:rsidR="009163F0" w:rsidRDefault="009163F0" w:rsidP="009163F0">
            <w:pPr>
              <w:jc w:val="both"/>
              <w:rPr>
                <w:rFonts w:ascii="Times New Roman" w:hAnsi="Times New Roman" w:cs="Times New Roman"/>
                <w:lang w:val="sr-Cyrl-RS"/>
              </w:rPr>
            </w:pPr>
          </w:p>
        </w:tc>
        <w:tc>
          <w:tcPr>
            <w:tcW w:w="2263" w:type="dxa"/>
            <w:gridSpan w:val="2"/>
            <w:vMerge/>
            <w:shd w:val="clear" w:color="auto" w:fill="FBE4D5" w:themeFill="accent2" w:themeFillTint="33"/>
          </w:tcPr>
          <w:p w14:paraId="38A5A993" w14:textId="77777777" w:rsidR="009163F0" w:rsidRDefault="009163F0" w:rsidP="009163F0">
            <w:pPr>
              <w:rPr>
                <w:rFonts w:ascii="Times New Roman" w:hAnsi="Times New Roman" w:cs="Times New Roman"/>
                <w:lang w:val="sr-Cyrl-RS"/>
              </w:rPr>
            </w:pPr>
          </w:p>
        </w:tc>
        <w:tc>
          <w:tcPr>
            <w:tcW w:w="1473" w:type="dxa"/>
            <w:gridSpan w:val="2"/>
            <w:shd w:val="clear" w:color="auto" w:fill="FBE4D5" w:themeFill="accent2" w:themeFillTint="33"/>
          </w:tcPr>
          <w:p w14:paraId="466731B6" w14:textId="77777777" w:rsidR="009163F0" w:rsidRDefault="009163F0" w:rsidP="009163F0">
            <w:pPr>
              <w:jc w:val="both"/>
              <w:rPr>
                <w:rFonts w:ascii="Times New Roman" w:hAnsi="Times New Roman" w:cs="Times New Roman"/>
                <w:lang w:val="sr-Cyrl-RS"/>
              </w:rPr>
            </w:pPr>
          </w:p>
          <w:p w14:paraId="7FEAEDA1"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Циљна год.</w:t>
            </w:r>
          </w:p>
        </w:tc>
        <w:tc>
          <w:tcPr>
            <w:tcW w:w="960" w:type="dxa"/>
            <w:shd w:val="clear" w:color="auto" w:fill="FBE4D5" w:themeFill="accent2" w:themeFillTint="33"/>
          </w:tcPr>
          <w:p w14:paraId="381B0728" w14:textId="77777777" w:rsidR="009163F0" w:rsidRDefault="009163F0" w:rsidP="009163F0">
            <w:pPr>
              <w:jc w:val="both"/>
              <w:rPr>
                <w:rFonts w:ascii="Times New Roman" w:hAnsi="Times New Roman" w:cs="Times New Roman"/>
                <w:lang w:val="sr-Cyrl-RS"/>
              </w:rPr>
            </w:pPr>
          </w:p>
          <w:p w14:paraId="2A7E3354" w14:textId="7FEE4D90"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202</w:t>
            </w:r>
            <w:r>
              <w:rPr>
                <w:rFonts w:ascii="Times New Roman" w:hAnsi="Times New Roman" w:cs="Times New Roman"/>
                <w:lang w:val="sr-Latn-RS"/>
              </w:rPr>
              <w:t>3</w:t>
            </w:r>
          </w:p>
        </w:tc>
        <w:tc>
          <w:tcPr>
            <w:tcW w:w="1919" w:type="dxa"/>
            <w:gridSpan w:val="3"/>
            <w:shd w:val="clear" w:color="auto" w:fill="FBE4D5" w:themeFill="accent2" w:themeFillTint="33"/>
          </w:tcPr>
          <w:p w14:paraId="4683F628" w14:textId="77777777" w:rsidR="009163F0" w:rsidRDefault="009163F0" w:rsidP="009163F0">
            <w:pPr>
              <w:jc w:val="both"/>
              <w:rPr>
                <w:rFonts w:ascii="Times New Roman" w:hAnsi="Times New Roman" w:cs="Times New Roman"/>
                <w:lang w:val="sr-Cyrl-RS"/>
              </w:rPr>
            </w:pPr>
          </w:p>
          <w:p w14:paraId="4F8731CD"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Циљна вредност</w:t>
            </w:r>
          </w:p>
        </w:tc>
        <w:tc>
          <w:tcPr>
            <w:tcW w:w="1380" w:type="dxa"/>
            <w:gridSpan w:val="4"/>
            <w:shd w:val="clear" w:color="auto" w:fill="FBE4D5" w:themeFill="accent2" w:themeFillTint="33"/>
          </w:tcPr>
          <w:p w14:paraId="108E5413" w14:textId="77777777" w:rsidR="009163F0" w:rsidRDefault="009163F0" w:rsidP="009163F0">
            <w:pPr>
              <w:jc w:val="center"/>
              <w:rPr>
                <w:rFonts w:ascii="Times New Roman" w:hAnsi="Times New Roman" w:cs="Times New Roman"/>
                <w:lang w:val="sr-Cyrl-RS"/>
              </w:rPr>
            </w:pPr>
          </w:p>
          <w:p w14:paraId="3F3C2522" w14:textId="36AFA14B"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30%</w:t>
            </w:r>
          </w:p>
          <w:p w14:paraId="01696717" w14:textId="77777777" w:rsidR="009163F0" w:rsidRDefault="009163F0" w:rsidP="009163F0">
            <w:pPr>
              <w:jc w:val="center"/>
              <w:rPr>
                <w:rFonts w:ascii="Times New Roman" w:hAnsi="Times New Roman" w:cs="Times New Roman"/>
                <w:lang w:val="sr-Cyrl-RS"/>
              </w:rPr>
            </w:pPr>
          </w:p>
        </w:tc>
        <w:tc>
          <w:tcPr>
            <w:tcW w:w="1515" w:type="dxa"/>
            <w:gridSpan w:val="3"/>
            <w:vMerge/>
            <w:shd w:val="clear" w:color="auto" w:fill="FBE4D5" w:themeFill="accent2" w:themeFillTint="33"/>
          </w:tcPr>
          <w:p w14:paraId="43A499BF" w14:textId="77777777" w:rsidR="009163F0" w:rsidRDefault="009163F0" w:rsidP="009163F0">
            <w:pPr>
              <w:jc w:val="both"/>
              <w:rPr>
                <w:rFonts w:ascii="Times New Roman" w:hAnsi="Times New Roman" w:cs="Times New Roman"/>
                <w:lang w:val="sr-Cyrl-RS"/>
              </w:rPr>
            </w:pPr>
          </w:p>
        </w:tc>
        <w:tc>
          <w:tcPr>
            <w:tcW w:w="1952" w:type="dxa"/>
            <w:gridSpan w:val="2"/>
            <w:vMerge/>
            <w:shd w:val="clear" w:color="auto" w:fill="FBE4D5" w:themeFill="accent2" w:themeFillTint="33"/>
          </w:tcPr>
          <w:p w14:paraId="1CAB1DAA" w14:textId="77777777" w:rsidR="009163F0" w:rsidRPr="001026D1" w:rsidRDefault="009163F0" w:rsidP="009163F0">
            <w:pPr>
              <w:jc w:val="both"/>
              <w:rPr>
                <w:rFonts w:ascii="Times New Roman" w:hAnsi="Times New Roman" w:cs="Times New Roman"/>
                <w:lang w:val="sr-Cyrl-RS"/>
              </w:rPr>
            </w:pPr>
          </w:p>
        </w:tc>
      </w:tr>
      <w:tr w:rsidR="009163F0" w:rsidRPr="001026D1" w14:paraId="585DF277" w14:textId="77777777" w:rsidTr="00F05F87">
        <w:trPr>
          <w:trHeight w:val="723"/>
        </w:trPr>
        <w:tc>
          <w:tcPr>
            <w:tcW w:w="1943" w:type="dxa"/>
            <w:gridSpan w:val="2"/>
            <w:vMerge w:val="restart"/>
            <w:shd w:val="clear" w:color="auto" w:fill="FBE4D5" w:themeFill="accent2" w:themeFillTint="33"/>
          </w:tcPr>
          <w:p w14:paraId="1F4A8C1B" w14:textId="77777777" w:rsidR="009163F0" w:rsidRDefault="009163F0" w:rsidP="009163F0">
            <w:pPr>
              <w:jc w:val="both"/>
              <w:rPr>
                <w:rFonts w:ascii="Times New Roman" w:hAnsi="Times New Roman" w:cs="Times New Roman"/>
                <w:lang w:val="sr-Cyrl-RS"/>
              </w:rPr>
            </w:pPr>
          </w:p>
          <w:p w14:paraId="09EDA5C7" w14:textId="77777777" w:rsidR="009163F0" w:rsidRDefault="009163F0" w:rsidP="009163F0">
            <w:pPr>
              <w:jc w:val="both"/>
              <w:rPr>
                <w:rFonts w:ascii="Times New Roman" w:hAnsi="Times New Roman" w:cs="Times New Roman"/>
                <w:lang w:val="sr-Cyrl-RS"/>
              </w:rPr>
            </w:pPr>
          </w:p>
          <w:p w14:paraId="7CFD7F15" w14:textId="77777777" w:rsidR="009163F0" w:rsidRDefault="009163F0" w:rsidP="009163F0">
            <w:pPr>
              <w:jc w:val="both"/>
              <w:rPr>
                <w:rFonts w:ascii="Times New Roman" w:hAnsi="Times New Roman" w:cs="Times New Roman"/>
                <w:lang w:val="sr-Cyrl-RS"/>
              </w:rPr>
            </w:pPr>
          </w:p>
          <w:p w14:paraId="240146E3"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Индикатор 3</w:t>
            </w:r>
          </w:p>
          <w:p w14:paraId="6009287D" w14:textId="77777777" w:rsidR="009163F0" w:rsidRDefault="009163F0" w:rsidP="009163F0">
            <w:pPr>
              <w:jc w:val="both"/>
              <w:rPr>
                <w:rFonts w:ascii="Times New Roman" w:hAnsi="Times New Roman" w:cs="Times New Roman"/>
                <w:lang w:val="sr-Cyrl-RS"/>
              </w:rPr>
            </w:pPr>
          </w:p>
          <w:p w14:paraId="5A631BD3" w14:textId="77777777" w:rsidR="009163F0" w:rsidRDefault="009163F0" w:rsidP="009163F0">
            <w:pPr>
              <w:jc w:val="both"/>
              <w:rPr>
                <w:rFonts w:ascii="Times New Roman" w:hAnsi="Times New Roman" w:cs="Times New Roman"/>
                <w:lang w:val="sr-Cyrl-RS"/>
              </w:rPr>
            </w:pPr>
          </w:p>
        </w:tc>
        <w:tc>
          <w:tcPr>
            <w:tcW w:w="2263" w:type="dxa"/>
            <w:gridSpan w:val="2"/>
            <w:vMerge w:val="restart"/>
            <w:shd w:val="clear" w:color="auto" w:fill="FBE4D5" w:themeFill="accent2" w:themeFillTint="33"/>
          </w:tcPr>
          <w:p w14:paraId="272F5462" w14:textId="2B2D7A78" w:rsidR="009163F0" w:rsidRDefault="009163F0" w:rsidP="009163F0">
            <w:pPr>
              <w:rPr>
                <w:rFonts w:ascii="Times New Roman" w:hAnsi="Times New Roman" w:cs="Times New Roman"/>
                <w:lang w:val="sr-Cyrl-RS"/>
              </w:rPr>
            </w:pPr>
            <w:r w:rsidRPr="00030064">
              <w:rPr>
                <w:rFonts w:ascii="Times New Roman" w:hAnsi="Times New Roman" w:cs="Times New Roman"/>
                <w:lang w:val="sr-Cyrl-RS"/>
              </w:rPr>
              <w:t>Формирана евиденција о здравственом стању житеља ромских насеља</w:t>
            </w:r>
          </w:p>
        </w:tc>
        <w:tc>
          <w:tcPr>
            <w:tcW w:w="1473" w:type="dxa"/>
            <w:gridSpan w:val="2"/>
            <w:shd w:val="clear" w:color="auto" w:fill="FBE4D5" w:themeFill="accent2" w:themeFillTint="33"/>
          </w:tcPr>
          <w:p w14:paraId="5DC4E833" w14:textId="77777777" w:rsidR="009163F0" w:rsidRDefault="009163F0" w:rsidP="009163F0">
            <w:pPr>
              <w:rPr>
                <w:rFonts w:ascii="Times New Roman" w:hAnsi="Times New Roman" w:cs="Times New Roman"/>
                <w:lang w:val="sr-Cyrl-RS"/>
              </w:rPr>
            </w:pPr>
          </w:p>
          <w:p w14:paraId="660CD9FF" w14:textId="77777777" w:rsidR="009163F0" w:rsidRDefault="009163F0" w:rsidP="009163F0">
            <w:pPr>
              <w:rPr>
                <w:rFonts w:ascii="Times New Roman" w:hAnsi="Times New Roman" w:cs="Times New Roman"/>
                <w:lang w:val="sr-Cyrl-RS"/>
              </w:rPr>
            </w:pPr>
            <w:r>
              <w:rPr>
                <w:rFonts w:ascii="Times New Roman" w:hAnsi="Times New Roman" w:cs="Times New Roman"/>
                <w:lang w:val="sr-Cyrl-RS"/>
              </w:rPr>
              <w:t>Базна год.</w:t>
            </w:r>
          </w:p>
          <w:p w14:paraId="1613F3F1" w14:textId="77777777" w:rsidR="009163F0" w:rsidRDefault="009163F0" w:rsidP="009163F0">
            <w:pPr>
              <w:jc w:val="both"/>
              <w:rPr>
                <w:rFonts w:ascii="Times New Roman" w:hAnsi="Times New Roman" w:cs="Times New Roman"/>
                <w:lang w:val="sr-Cyrl-RS"/>
              </w:rPr>
            </w:pPr>
          </w:p>
        </w:tc>
        <w:tc>
          <w:tcPr>
            <w:tcW w:w="960" w:type="dxa"/>
            <w:shd w:val="clear" w:color="auto" w:fill="FBE4D5" w:themeFill="accent2" w:themeFillTint="33"/>
          </w:tcPr>
          <w:p w14:paraId="3ED0110A" w14:textId="77777777" w:rsidR="009163F0" w:rsidRDefault="009163F0" w:rsidP="009163F0">
            <w:pPr>
              <w:rPr>
                <w:rFonts w:ascii="Times New Roman" w:hAnsi="Times New Roman" w:cs="Times New Roman"/>
                <w:lang w:val="sr-Cyrl-RS"/>
              </w:rPr>
            </w:pPr>
          </w:p>
          <w:p w14:paraId="16FAA090" w14:textId="4F2A7F0E"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20</w:t>
            </w:r>
            <w:r>
              <w:rPr>
                <w:rFonts w:ascii="Times New Roman" w:hAnsi="Times New Roman" w:cs="Times New Roman"/>
                <w:lang w:val="sr-Latn-RS"/>
              </w:rPr>
              <w:t>20</w:t>
            </w:r>
          </w:p>
        </w:tc>
        <w:tc>
          <w:tcPr>
            <w:tcW w:w="1919" w:type="dxa"/>
            <w:gridSpan w:val="3"/>
            <w:shd w:val="clear" w:color="auto" w:fill="FBE4D5" w:themeFill="accent2" w:themeFillTint="33"/>
          </w:tcPr>
          <w:p w14:paraId="27EE7E1E" w14:textId="77777777" w:rsidR="009163F0" w:rsidRDefault="009163F0" w:rsidP="009163F0">
            <w:pPr>
              <w:rPr>
                <w:rFonts w:ascii="Times New Roman" w:hAnsi="Times New Roman" w:cs="Times New Roman"/>
                <w:lang w:val="sr-Cyrl-RS"/>
              </w:rPr>
            </w:pPr>
          </w:p>
          <w:p w14:paraId="03691B85"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Базна вредност</w:t>
            </w:r>
          </w:p>
        </w:tc>
        <w:tc>
          <w:tcPr>
            <w:tcW w:w="1380" w:type="dxa"/>
            <w:gridSpan w:val="4"/>
            <w:shd w:val="clear" w:color="auto" w:fill="FBE4D5" w:themeFill="accent2" w:themeFillTint="33"/>
          </w:tcPr>
          <w:p w14:paraId="72516FE4" w14:textId="77777777" w:rsidR="009163F0" w:rsidRDefault="009163F0" w:rsidP="009163F0">
            <w:pPr>
              <w:jc w:val="center"/>
              <w:rPr>
                <w:rFonts w:ascii="Times New Roman" w:hAnsi="Times New Roman" w:cs="Times New Roman"/>
                <w:lang w:val="sr-Cyrl-RS"/>
              </w:rPr>
            </w:pPr>
          </w:p>
          <w:p w14:paraId="393E6EF8" w14:textId="4D56D4A6"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НЕ</w:t>
            </w:r>
          </w:p>
        </w:tc>
        <w:tc>
          <w:tcPr>
            <w:tcW w:w="1515" w:type="dxa"/>
            <w:gridSpan w:val="3"/>
            <w:vMerge w:val="restart"/>
            <w:shd w:val="clear" w:color="auto" w:fill="FBE4D5" w:themeFill="accent2" w:themeFillTint="33"/>
          </w:tcPr>
          <w:p w14:paraId="2B3404B9" w14:textId="77777777" w:rsidR="009163F0" w:rsidRDefault="009163F0" w:rsidP="009163F0">
            <w:pPr>
              <w:rPr>
                <w:rFonts w:ascii="Times New Roman" w:hAnsi="Times New Roman" w:cs="Times New Roman"/>
                <w:lang w:val="sr-Cyrl-RS"/>
              </w:rPr>
            </w:pPr>
          </w:p>
          <w:p w14:paraId="05A604E1"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Извор верификације</w:t>
            </w:r>
          </w:p>
        </w:tc>
        <w:tc>
          <w:tcPr>
            <w:tcW w:w="1952" w:type="dxa"/>
            <w:gridSpan w:val="2"/>
            <w:vMerge w:val="restart"/>
            <w:shd w:val="clear" w:color="auto" w:fill="FBE4D5" w:themeFill="accent2" w:themeFillTint="33"/>
          </w:tcPr>
          <w:p w14:paraId="4D15CCC8" w14:textId="1EC03035" w:rsidR="009163F0" w:rsidRPr="001026D1" w:rsidRDefault="009163F0" w:rsidP="009163F0">
            <w:pPr>
              <w:jc w:val="both"/>
              <w:rPr>
                <w:rFonts w:ascii="Times New Roman" w:hAnsi="Times New Roman" w:cs="Times New Roman"/>
                <w:lang w:val="sr-Cyrl-RS"/>
              </w:rPr>
            </w:pPr>
            <w:r w:rsidRPr="00030064">
              <w:rPr>
                <w:rFonts w:ascii="Times New Roman" w:hAnsi="Times New Roman" w:cs="Times New Roman"/>
                <w:lang w:val="sr-Cyrl-RS"/>
              </w:rPr>
              <w:t>Анализа потреба житеља ромских насеља у области здравствене заштите</w:t>
            </w:r>
            <w:r>
              <w:rPr>
                <w:rFonts w:ascii="Times New Roman" w:hAnsi="Times New Roman" w:cs="Times New Roman"/>
                <w:lang w:val="sr-Cyrl-RS"/>
              </w:rPr>
              <w:t xml:space="preserve"> и формирана евиденција</w:t>
            </w:r>
          </w:p>
        </w:tc>
      </w:tr>
      <w:tr w:rsidR="009163F0" w:rsidRPr="001026D1" w14:paraId="04D40759" w14:textId="77777777" w:rsidTr="00F05F87">
        <w:trPr>
          <w:trHeight w:val="780"/>
        </w:trPr>
        <w:tc>
          <w:tcPr>
            <w:tcW w:w="1943" w:type="dxa"/>
            <w:gridSpan w:val="2"/>
            <w:vMerge/>
          </w:tcPr>
          <w:p w14:paraId="272BA8F5" w14:textId="77777777" w:rsidR="009163F0" w:rsidRDefault="009163F0" w:rsidP="009163F0">
            <w:pPr>
              <w:jc w:val="both"/>
              <w:rPr>
                <w:rFonts w:ascii="Times New Roman" w:hAnsi="Times New Roman" w:cs="Times New Roman"/>
                <w:lang w:val="sr-Cyrl-RS"/>
              </w:rPr>
            </w:pPr>
          </w:p>
        </w:tc>
        <w:tc>
          <w:tcPr>
            <w:tcW w:w="2263" w:type="dxa"/>
            <w:gridSpan w:val="2"/>
            <w:vMerge/>
          </w:tcPr>
          <w:p w14:paraId="50FD7DCB" w14:textId="77777777" w:rsidR="009163F0" w:rsidRDefault="009163F0" w:rsidP="009163F0">
            <w:pPr>
              <w:rPr>
                <w:rFonts w:ascii="Times New Roman" w:hAnsi="Times New Roman" w:cs="Times New Roman"/>
                <w:lang w:val="sr-Cyrl-RS"/>
              </w:rPr>
            </w:pPr>
          </w:p>
        </w:tc>
        <w:tc>
          <w:tcPr>
            <w:tcW w:w="1473" w:type="dxa"/>
            <w:gridSpan w:val="2"/>
            <w:shd w:val="clear" w:color="auto" w:fill="FBE4D5" w:themeFill="accent2" w:themeFillTint="33"/>
          </w:tcPr>
          <w:p w14:paraId="27CFB6D4" w14:textId="77777777" w:rsidR="009163F0" w:rsidRDefault="009163F0" w:rsidP="009163F0">
            <w:pPr>
              <w:jc w:val="both"/>
              <w:rPr>
                <w:rFonts w:ascii="Times New Roman" w:hAnsi="Times New Roman" w:cs="Times New Roman"/>
                <w:lang w:val="sr-Cyrl-RS"/>
              </w:rPr>
            </w:pPr>
          </w:p>
          <w:p w14:paraId="66A5B3F0"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Циљна год.</w:t>
            </w:r>
          </w:p>
        </w:tc>
        <w:tc>
          <w:tcPr>
            <w:tcW w:w="960" w:type="dxa"/>
            <w:shd w:val="clear" w:color="auto" w:fill="FBE4D5" w:themeFill="accent2" w:themeFillTint="33"/>
          </w:tcPr>
          <w:p w14:paraId="6F8B83B3" w14:textId="77777777" w:rsidR="009163F0" w:rsidRDefault="009163F0" w:rsidP="009163F0">
            <w:pPr>
              <w:jc w:val="both"/>
              <w:rPr>
                <w:rFonts w:ascii="Times New Roman" w:hAnsi="Times New Roman" w:cs="Times New Roman"/>
                <w:lang w:val="sr-Cyrl-RS"/>
              </w:rPr>
            </w:pPr>
          </w:p>
          <w:p w14:paraId="360D4AD6" w14:textId="56485FE3"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202</w:t>
            </w:r>
            <w:r>
              <w:rPr>
                <w:rFonts w:ascii="Times New Roman" w:hAnsi="Times New Roman" w:cs="Times New Roman"/>
                <w:lang w:val="sr-Latn-RS"/>
              </w:rPr>
              <w:t>3</w:t>
            </w:r>
          </w:p>
        </w:tc>
        <w:tc>
          <w:tcPr>
            <w:tcW w:w="1919" w:type="dxa"/>
            <w:gridSpan w:val="3"/>
            <w:shd w:val="clear" w:color="auto" w:fill="FBE4D5" w:themeFill="accent2" w:themeFillTint="33"/>
          </w:tcPr>
          <w:p w14:paraId="36FCBBE6" w14:textId="77777777" w:rsidR="009163F0" w:rsidRDefault="009163F0" w:rsidP="009163F0">
            <w:pPr>
              <w:jc w:val="both"/>
              <w:rPr>
                <w:rFonts w:ascii="Times New Roman" w:hAnsi="Times New Roman" w:cs="Times New Roman"/>
                <w:lang w:val="sr-Cyrl-RS"/>
              </w:rPr>
            </w:pPr>
          </w:p>
          <w:p w14:paraId="18C13D53"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Циљна вредност</w:t>
            </w:r>
          </w:p>
        </w:tc>
        <w:tc>
          <w:tcPr>
            <w:tcW w:w="1380" w:type="dxa"/>
            <w:gridSpan w:val="4"/>
            <w:shd w:val="clear" w:color="auto" w:fill="FBE4D5" w:themeFill="accent2" w:themeFillTint="33"/>
          </w:tcPr>
          <w:p w14:paraId="485A59AA" w14:textId="77777777" w:rsidR="009163F0" w:rsidRDefault="009163F0" w:rsidP="009163F0">
            <w:pPr>
              <w:jc w:val="center"/>
              <w:rPr>
                <w:rFonts w:ascii="Times New Roman" w:hAnsi="Times New Roman" w:cs="Times New Roman"/>
                <w:lang w:val="sr-Cyrl-RS"/>
              </w:rPr>
            </w:pPr>
          </w:p>
          <w:p w14:paraId="4D2EB7A8" w14:textId="74061852"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ДА</w:t>
            </w:r>
          </w:p>
        </w:tc>
        <w:tc>
          <w:tcPr>
            <w:tcW w:w="1515" w:type="dxa"/>
            <w:gridSpan w:val="3"/>
            <w:vMerge/>
          </w:tcPr>
          <w:p w14:paraId="14488D43" w14:textId="77777777" w:rsidR="009163F0" w:rsidRDefault="009163F0" w:rsidP="009163F0">
            <w:pPr>
              <w:jc w:val="both"/>
              <w:rPr>
                <w:rFonts w:ascii="Times New Roman" w:hAnsi="Times New Roman" w:cs="Times New Roman"/>
                <w:lang w:val="sr-Cyrl-RS"/>
              </w:rPr>
            </w:pPr>
          </w:p>
        </w:tc>
        <w:tc>
          <w:tcPr>
            <w:tcW w:w="1952" w:type="dxa"/>
            <w:gridSpan w:val="2"/>
            <w:vMerge/>
          </w:tcPr>
          <w:p w14:paraId="3E600607" w14:textId="77777777" w:rsidR="009163F0" w:rsidRPr="001026D1" w:rsidRDefault="009163F0" w:rsidP="009163F0">
            <w:pPr>
              <w:jc w:val="both"/>
              <w:rPr>
                <w:rFonts w:ascii="Times New Roman" w:hAnsi="Times New Roman" w:cs="Times New Roman"/>
                <w:lang w:val="sr-Cyrl-RS"/>
              </w:rPr>
            </w:pPr>
          </w:p>
        </w:tc>
      </w:tr>
      <w:tr w:rsidR="00030064" w:rsidRPr="007559A8" w14:paraId="64DBB260" w14:textId="77777777" w:rsidTr="00F05F87">
        <w:trPr>
          <w:trHeight w:val="278"/>
        </w:trPr>
        <w:tc>
          <w:tcPr>
            <w:tcW w:w="13405" w:type="dxa"/>
            <w:gridSpan w:val="19"/>
            <w:shd w:val="clear" w:color="auto" w:fill="FFC000"/>
          </w:tcPr>
          <w:p w14:paraId="44E6C9E2" w14:textId="489179AA" w:rsidR="00030064" w:rsidRPr="007559A8" w:rsidRDefault="00030064" w:rsidP="00374F53">
            <w:pPr>
              <w:rPr>
                <w:rFonts w:ascii="Times New Roman" w:hAnsi="Times New Roman" w:cs="Times New Roman"/>
                <w:b/>
                <w:bCs/>
                <w:lang w:val="sr-Cyrl-RS"/>
              </w:rPr>
            </w:pPr>
            <w:r w:rsidRPr="007559A8">
              <w:rPr>
                <w:rFonts w:ascii="Times New Roman" w:hAnsi="Times New Roman" w:cs="Times New Roman"/>
                <w:b/>
                <w:bCs/>
                <w:lang w:val="sr-Cyrl-RS"/>
              </w:rPr>
              <w:t xml:space="preserve">М </w:t>
            </w:r>
            <w:r>
              <w:rPr>
                <w:rFonts w:ascii="Times New Roman" w:hAnsi="Times New Roman" w:cs="Times New Roman"/>
                <w:b/>
                <w:bCs/>
                <w:lang w:val="sr-Cyrl-RS"/>
              </w:rPr>
              <w:t xml:space="preserve">4.1 Обезбедити већу доступност здравствене заштите кроз ангажовање здравствене медијаторке </w:t>
            </w:r>
            <w:r w:rsidR="00374F53">
              <w:rPr>
                <w:rFonts w:ascii="Times New Roman" w:hAnsi="Times New Roman" w:cs="Times New Roman"/>
                <w:b/>
                <w:bCs/>
                <w:lang w:val="sr-Cyrl-RS"/>
              </w:rPr>
              <w:t>и утврђивање потреба ромске популације за здравственом заштитом</w:t>
            </w:r>
          </w:p>
        </w:tc>
      </w:tr>
      <w:tr w:rsidR="00030064" w14:paraId="69493BA6" w14:textId="77777777" w:rsidTr="00F05F87">
        <w:trPr>
          <w:trHeight w:val="635"/>
        </w:trPr>
        <w:tc>
          <w:tcPr>
            <w:tcW w:w="727" w:type="dxa"/>
            <w:shd w:val="clear" w:color="auto" w:fill="FFFFFF" w:themeFill="background1"/>
          </w:tcPr>
          <w:p w14:paraId="5B56ED75" w14:textId="09C3A030" w:rsidR="00030064" w:rsidRDefault="00374F53" w:rsidP="00374F53">
            <w:pPr>
              <w:jc w:val="both"/>
              <w:rPr>
                <w:rFonts w:ascii="Times New Roman" w:hAnsi="Times New Roman" w:cs="Times New Roman"/>
                <w:lang w:val="sr-Cyrl-RS"/>
              </w:rPr>
            </w:pPr>
            <w:r>
              <w:rPr>
                <w:rFonts w:ascii="Times New Roman" w:hAnsi="Times New Roman" w:cs="Times New Roman"/>
                <w:lang w:val="sr-Cyrl-RS"/>
              </w:rPr>
              <w:t>4.1.1</w:t>
            </w:r>
          </w:p>
        </w:tc>
        <w:tc>
          <w:tcPr>
            <w:tcW w:w="2210" w:type="dxa"/>
            <w:gridSpan w:val="2"/>
            <w:shd w:val="clear" w:color="auto" w:fill="FFFFFF" w:themeFill="background1"/>
          </w:tcPr>
          <w:p w14:paraId="30E08084" w14:textId="5C8A3BB9" w:rsidR="00030064" w:rsidRDefault="00374F53" w:rsidP="00374F53">
            <w:pPr>
              <w:jc w:val="both"/>
              <w:rPr>
                <w:rFonts w:ascii="Times New Roman" w:hAnsi="Times New Roman" w:cs="Times New Roman"/>
                <w:lang w:val="sr-Cyrl-RS"/>
              </w:rPr>
            </w:pPr>
            <w:r w:rsidRPr="00374F53">
              <w:rPr>
                <w:rFonts w:ascii="Times New Roman" w:hAnsi="Times New Roman" w:cs="Times New Roman"/>
                <w:lang w:val="sr-Cyrl-RS"/>
              </w:rPr>
              <w:t>Ангажовање здравствене медијаторке</w:t>
            </w:r>
          </w:p>
        </w:tc>
        <w:tc>
          <w:tcPr>
            <w:tcW w:w="2399" w:type="dxa"/>
            <w:gridSpan w:val="2"/>
            <w:shd w:val="clear" w:color="auto" w:fill="FFFFFF" w:themeFill="background1"/>
          </w:tcPr>
          <w:p w14:paraId="2FAF07B8" w14:textId="3006A859" w:rsidR="00030064" w:rsidRPr="00030064" w:rsidRDefault="00374F53" w:rsidP="00374F53">
            <w:pPr>
              <w:jc w:val="both"/>
              <w:rPr>
                <w:rFonts w:ascii="Times New Roman" w:hAnsi="Times New Roman" w:cs="Times New Roman"/>
              </w:rPr>
            </w:pPr>
            <w:r w:rsidRPr="00374F53">
              <w:rPr>
                <w:rFonts w:ascii="Times New Roman" w:hAnsi="Times New Roman" w:cs="Times New Roman"/>
              </w:rPr>
              <w:t>Повезивање здравственог система и житеља ромских насеља</w:t>
            </w:r>
          </w:p>
        </w:tc>
        <w:tc>
          <w:tcPr>
            <w:tcW w:w="1984" w:type="dxa"/>
            <w:gridSpan w:val="3"/>
            <w:shd w:val="clear" w:color="auto" w:fill="FFFFFF" w:themeFill="background1"/>
          </w:tcPr>
          <w:p w14:paraId="68C7E76C" w14:textId="08DA729B" w:rsidR="00030064" w:rsidRPr="00C03732" w:rsidRDefault="00374F53" w:rsidP="00374F53">
            <w:pPr>
              <w:rPr>
                <w:rFonts w:ascii="Times New Roman" w:hAnsi="Times New Roman" w:cs="Times New Roman"/>
                <w:lang w:val="sr-Cyrl-RS"/>
              </w:rPr>
            </w:pPr>
            <w:r w:rsidRPr="00374F53">
              <w:rPr>
                <w:rFonts w:ascii="Times New Roman" w:hAnsi="Times New Roman" w:cs="Times New Roman"/>
                <w:lang w:val="sr-Cyrl-RS"/>
              </w:rPr>
              <w:t>Број ангажованих здравствених медијаторки</w:t>
            </w:r>
          </w:p>
        </w:tc>
        <w:tc>
          <w:tcPr>
            <w:tcW w:w="795" w:type="dxa"/>
            <w:shd w:val="clear" w:color="auto" w:fill="FFFFFF" w:themeFill="background1"/>
            <w:vAlign w:val="center"/>
          </w:tcPr>
          <w:p w14:paraId="5806024F" w14:textId="11A8FD27" w:rsidR="00030064" w:rsidRPr="009163F0" w:rsidRDefault="00030064" w:rsidP="00374F53">
            <w:pPr>
              <w:jc w:val="center"/>
              <w:rPr>
                <w:rFonts w:ascii="Times New Roman" w:hAnsi="Times New Roman" w:cs="Times New Roman"/>
                <w:lang w:val="sr-Latn-RS"/>
              </w:rPr>
            </w:pPr>
            <w:r>
              <w:rPr>
                <w:rFonts w:ascii="Times New Roman" w:hAnsi="Times New Roman" w:cs="Times New Roman"/>
                <w:lang w:val="sr-Cyrl-RS"/>
              </w:rPr>
              <w:t>20</w:t>
            </w:r>
            <w:r w:rsidR="009163F0">
              <w:rPr>
                <w:rFonts w:ascii="Times New Roman" w:hAnsi="Times New Roman" w:cs="Times New Roman"/>
                <w:lang w:val="sr-Latn-RS"/>
              </w:rPr>
              <w:t>20</w:t>
            </w:r>
          </w:p>
        </w:tc>
        <w:tc>
          <w:tcPr>
            <w:tcW w:w="994" w:type="dxa"/>
            <w:gridSpan w:val="3"/>
            <w:shd w:val="clear" w:color="auto" w:fill="FFFFFF" w:themeFill="background1"/>
            <w:vAlign w:val="center"/>
          </w:tcPr>
          <w:p w14:paraId="79937600" w14:textId="77777777" w:rsidR="00030064" w:rsidRDefault="00030064" w:rsidP="00374F53">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2922CE05" w14:textId="11EE8465" w:rsidR="00030064" w:rsidRDefault="00374F53" w:rsidP="00374F53">
            <w:pPr>
              <w:jc w:val="center"/>
              <w:rPr>
                <w:rFonts w:ascii="Times New Roman" w:hAnsi="Times New Roman" w:cs="Times New Roman"/>
                <w:lang w:val="sr-Cyrl-RS"/>
              </w:rPr>
            </w:pPr>
            <w:r>
              <w:rPr>
                <w:rFonts w:ascii="Times New Roman" w:hAnsi="Times New Roman" w:cs="Times New Roman"/>
                <w:lang w:val="sr-Cyrl-RS"/>
              </w:rPr>
              <w:t>0</w:t>
            </w:r>
          </w:p>
        </w:tc>
        <w:tc>
          <w:tcPr>
            <w:tcW w:w="777" w:type="dxa"/>
            <w:gridSpan w:val="2"/>
            <w:shd w:val="clear" w:color="auto" w:fill="FFFFFF" w:themeFill="background1"/>
            <w:vAlign w:val="center"/>
          </w:tcPr>
          <w:p w14:paraId="37465E93" w14:textId="409623CC" w:rsidR="00030064" w:rsidRDefault="00374F53" w:rsidP="00374F53">
            <w:pPr>
              <w:jc w:val="center"/>
              <w:rPr>
                <w:rFonts w:ascii="Times New Roman" w:hAnsi="Times New Roman" w:cs="Times New Roman"/>
                <w:lang w:val="sr-Cyrl-RS"/>
              </w:rPr>
            </w:pPr>
            <w:r>
              <w:rPr>
                <w:rFonts w:ascii="Times New Roman" w:hAnsi="Times New Roman" w:cs="Times New Roman"/>
                <w:lang w:val="sr-Cyrl-RS"/>
              </w:rPr>
              <w:t>1</w:t>
            </w:r>
          </w:p>
        </w:tc>
        <w:tc>
          <w:tcPr>
            <w:tcW w:w="790" w:type="dxa"/>
            <w:shd w:val="clear" w:color="auto" w:fill="FFFFFF" w:themeFill="background1"/>
            <w:vAlign w:val="center"/>
          </w:tcPr>
          <w:p w14:paraId="21A6EF31" w14:textId="1785EAF6" w:rsidR="00030064" w:rsidRDefault="00374F53" w:rsidP="00374F53">
            <w:pPr>
              <w:jc w:val="center"/>
              <w:rPr>
                <w:rFonts w:ascii="Times New Roman" w:hAnsi="Times New Roman" w:cs="Times New Roman"/>
                <w:lang w:val="sr-Cyrl-RS"/>
              </w:rPr>
            </w:pPr>
            <w:r>
              <w:rPr>
                <w:rFonts w:ascii="Times New Roman" w:hAnsi="Times New Roman" w:cs="Times New Roman"/>
                <w:lang w:val="sr-Cyrl-RS"/>
              </w:rPr>
              <w:t>1</w:t>
            </w:r>
          </w:p>
        </w:tc>
        <w:tc>
          <w:tcPr>
            <w:tcW w:w="2014" w:type="dxa"/>
            <w:gridSpan w:val="3"/>
            <w:shd w:val="clear" w:color="auto" w:fill="FFFFFF" w:themeFill="background1"/>
          </w:tcPr>
          <w:p w14:paraId="1C32F0B6" w14:textId="424CBF90" w:rsidR="00030064" w:rsidRDefault="00374F53" w:rsidP="00374F53">
            <w:pPr>
              <w:rPr>
                <w:rFonts w:ascii="Times New Roman" w:hAnsi="Times New Roman" w:cs="Times New Roman"/>
                <w:lang w:val="sr-Cyrl-RS"/>
              </w:rPr>
            </w:pPr>
            <w:r>
              <w:rPr>
                <w:rFonts w:ascii="Times New Roman" w:hAnsi="Times New Roman" w:cs="Times New Roman"/>
                <w:lang w:val="sr-Cyrl-RS"/>
              </w:rPr>
              <w:t>Извештај ДЗ Бач, уговор са здравственим медијатором</w:t>
            </w:r>
          </w:p>
        </w:tc>
      </w:tr>
      <w:tr w:rsidR="009163F0" w14:paraId="71EDC4FB" w14:textId="77777777" w:rsidTr="0094405E">
        <w:trPr>
          <w:trHeight w:val="635"/>
        </w:trPr>
        <w:tc>
          <w:tcPr>
            <w:tcW w:w="727" w:type="dxa"/>
            <w:shd w:val="clear" w:color="auto" w:fill="FFFFFF" w:themeFill="background1"/>
          </w:tcPr>
          <w:p w14:paraId="39823EB9" w14:textId="7CE0AE93"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4.1.2</w:t>
            </w:r>
          </w:p>
        </w:tc>
        <w:tc>
          <w:tcPr>
            <w:tcW w:w="2210" w:type="dxa"/>
            <w:gridSpan w:val="2"/>
            <w:shd w:val="clear" w:color="auto" w:fill="FFFFFF" w:themeFill="background1"/>
          </w:tcPr>
          <w:p w14:paraId="54AD1CDE" w14:textId="37981DD4" w:rsidR="009163F0" w:rsidRPr="007559A8" w:rsidRDefault="009163F0" w:rsidP="009163F0">
            <w:pPr>
              <w:jc w:val="both"/>
              <w:rPr>
                <w:rFonts w:ascii="Times New Roman" w:hAnsi="Times New Roman" w:cs="Times New Roman"/>
                <w:lang w:val="sr-Cyrl-RS"/>
              </w:rPr>
            </w:pPr>
            <w:r w:rsidRPr="00374F53">
              <w:rPr>
                <w:rFonts w:ascii="Times New Roman" w:hAnsi="Times New Roman" w:cs="Times New Roman"/>
                <w:lang w:val="sr-Cyrl-RS"/>
              </w:rPr>
              <w:t>Прикупљање података и анализа потреба ромске популације за</w:t>
            </w:r>
            <w:r>
              <w:rPr>
                <w:rFonts w:ascii="Times New Roman" w:hAnsi="Times New Roman" w:cs="Times New Roman"/>
                <w:lang w:val="sr-Cyrl-RS"/>
              </w:rPr>
              <w:t xml:space="preserve"> здравственом заштитом</w:t>
            </w:r>
          </w:p>
        </w:tc>
        <w:tc>
          <w:tcPr>
            <w:tcW w:w="2399" w:type="dxa"/>
            <w:gridSpan w:val="2"/>
            <w:shd w:val="clear" w:color="auto" w:fill="FFFFFF" w:themeFill="background1"/>
          </w:tcPr>
          <w:p w14:paraId="10394C70" w14:textId="60DB4CC3" w:rsidR="009163F0" w:rsidRPr="00030064" w:rsidRDefault="009163F0" w:rsidP="009163F0">
            <w:pPr>
              <w:jc w:val="both"/>
              <w:rPr>
                <w:rFonts w:ascii="Times New Roman" w:hAnsi="Times New Roman" w:cs="Times New Roman"/>
                <w:lang w:val="sr-Cyrl-RS"/>
              </w:rPr>
            </w:pPr>
            <w:r w:rsidRPr="00374F53">
              <w:rPr>
                <w:rFonts w:ascii="Times New Roman" w:hAnsi="Times New Roman" w:cs="Times New Roman"/>
                <w:lang w:val="sr-Cyrl-RS"/>
              </w:rPr>
              <w:t xml:space="preserve">Планирање мера </w:t>
            </w:r>
            <w:r>
              <w:rPr>
                <w:rFonts w:ascii="Times New Roman" w:hAnsi="Times New Roman" w:cs="Times New Roman"/>
                <w:lang w:val="sr-Cyrl-RS"/>
              </w:rPr>
              <w:t>здравствене заштите</w:t>
            </w:r>
            <w:r w:rsidRPr="00374F53">
              <w:rPr>
                <w:rFonts w:ascii="Times New Roman" w:hAnsi="Times New Roman" w:cs="Times New Roman"/>
                <w:lang w:val="sr-Cyrl-RS"/>
              </w:rPr>
              <w:t xml:space="preserve"> ромске популације засновано на стварним потребама</w:t>
            </w:r>
          </w:p>
        </w:tc>
        <w:tc>
          <w:tcPr>
            <w:tcW w:w="1984" w:type="dxa"/>
            <w:gridSpan w:val="3"/>
            <w:shd w:val="clear" w:color="auto" w:fill="FFFFFF" w:themeFill="background1"/>
          </w:tcPr>
          <w:p w14:paraId="1B5294C2" w14:textId="77777777" w:rsidR="009163F0" w:rsidRDefault="009163F0" w:rsidP="009163F0">
            <w:pPr>
              <w:rPr>
                <w:rFonts w:ascii="Times New Roman" w:hAnsi="Times New Roman" w:cs="Times New Roman"/>
                <w:lang w:val="sr-Cyrl-RS"/>
              </w:rPr>
            </w:pPr>
          </w:p>
          <w:p w14:paraId="01362BB9" w14:textId="581CB559" w:rsidR="009163F0" w:rsidRDefault="009163F0" w:rsidP="009163F0">
            <w:pPr>
              <w:rPr>
                <w:rFonts w:ascii="Times New Roman" w:hAnsi="Times New Roman" w:cs="Times New Roman"/>
                <w:lang w:val="sr-Cyrl-RS"/>
              </w:rPr>
            </w:pPr>
            <w:r w:rsidRPr="00374F53">
              <w:rPr>
                <w:rFonts w:ascii="Times New Roman" w:hAnsi="Times New Roman" w:cs="Times New Roman"/>
                <w:lang w:val="sr-Cyrl-RS"/>
              </w:rPr>
              <w:t xml:space="preserve">Број анкетираних ромских породица </w:t>
            </w:r>
          </w:p>
        </w:tc>
        <w:tc>
          <w:tcPr>
            <w:tcW w:w="795" w:type="dxa"/>
            <w:shd w:val="clear" w:color="auto" w:fill="FFFFFF" w:themeFill="background1"/>
          </w:tcPr>
          <w:p w14:paraId="1638132E" w14:textId="0714B749" w:rsidR="009163F0" w:rsidRDefault="009163F0" w:rsidP="009163F0">
            <w:pPr>
              <w:jc w:val="center"/>
              <w:rPr>
                <w:rFonts w:ascii="Times New Roman" w:hAnsi="Times New Roman" w:cs="Times New Roman"/>
                <w:lang w:val="sr-Cyrl-RS"/>
              </w:rPr>
            </w:pPr>
            <w:r w:rsidRPr="00396518">
              <w:rPr>
                <w:rFonts w:ascii="Times New Roman" w:hAnsi="Times New Roman" w:cs="Times New Roman"/>
                <w:lang w:val="sr-Cyrl-RS"/>
              </w:rPr>
              <w:t>20</w:t>
            </w:r>
            <w:r w:rsidRPr="00396518">
              <w:rPr>
                <w:rFonts w:ascii="Times New Roman" w:hAnsi="Times New Roman" w:cs="Times New Roman"/>
                <w:lang w:val="sr-Latn-RS"/>
              </w:rPr>
              <w:t>20</w:t>
            </w:r>
          </w:p>
        </w:tc>
        <w:tc>
          <w:tcPr>
            <w:tcW w:w="994" w:type="dxa"/>
            <w:gridSpan w:val="3"/>
            <w:shd w:val="clear" w:color="auto" w:fill="FFFFFF" w:themeFill="background1"/>
            <w:vAlign w:val="center"/>
          </w:tcPr>
          <w:p w14:paraId="00447D52" w14:textId="7777777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5E8854D8" w14:textId="0AB1F5B8"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25</w:t>
            </w:r>
          </w:p>
        </w:tc>
        <w:tc>
          <w:tcPr>
            <w:tcW w:w="777" w:type="dxa"/>
            <w:gridSpan w:val="2"/>
            <w:shd w:val="clear" w:color="auto" w:fill="FFFFFF" w:themeFill="background1"/>
            <w:vAlign w:val="center"/>
          </w:tcPr>
          <w:p w14:paraId="2F2BBE72" w14:textId="64294F3E"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50</w:t>
            </w:r>
          </w:p>
        </w:tc>
        <w:tc>
          <w:tcPr>
            <w:tcW w:w="790" w:type="dxa"/>
            <w:shd w:val="clear" w:color="auto" w:fill="FFFFFF" w:themeFill="background1"/>
            <w:vAlign w:val="center"/>
          </w:tcPr>
          <w:p w14:paraId="3C35EF09" w14:textId="3EDDB6FB"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70</w:t>
            </w:r>
          </w:p>
        </w:tc>
        <w:tc>
          <w:tcPr>
            <w:tcW w:w="2014" w:type="dxa"/>
            <w:gridSpan w:val="3"/>
            <w:shd w:val="clear" w:color="auto" w:fill="FFFFFF" w:themeFill="background1"/>
          </w:tcPr>
          <w:p w14:paraId="7C1FFB04" w14:textId="4A93DAB8" w:rsidR="009163F0" w:rsidRDefault="009163F0" w:rsidP="009163F0">
            <w:pPr>
              <w:rPr>
                <w:rFonts w:ascii="Times New Roman" w:hAnsi="Times New Roman" w:cs="Times New Roman"/>
                <w:lang w:val="sr-Cyrl-RS"/>
              </w:rPr>
            </w:pPr>
            <w:r>
              <w:rPr>
                <w:rFonts w:ascii="Times New Roman" w:hAnsi="Times New Roman" w:cs="Times New Roman"/>
                <w:lang w:val="sr-Cyrl-RS"/>
              </w:rPr>
              <w:t>Анкете, Извештај о спроведеној анкети</w:t>
            </w:r>
          </w:p>
        </w:tc>
      </w:tr>
      <w:tr w:rsidR="009163F0" w14:paraId="1D3230BE" w14:textId="77777777" w:rsidTr="0094405E">
        <w:trPr>
          <w:trHeight w:val="635"/>
        </w:trPr>
        <w:tc>
          <w:tcPr>
            <w:tcW w:w="727" w:type="dxa"/>
            <w:shd w:val="clear" w:color="auto" w:fill="FFFFFF" w:themeFill="background1"/>
          </w:tcPr>
          <w:p w14:paraId="43F214A6" w14:textId="001D3489"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4.1.3</w:t>
            </w:r>
          </w:p>
        </w:tc>
        <w:tc>
          <w:tcPr>
            <w:tcW w:w="2210" w:type="dxa"/>
            <w:gridSpan w:val="2"/>
            <w:shd w:val="clear" w:color="auto" w:fill="FFFFFF" w:themeFill="background1"/>
          </w:tcPr>
          <w:p w14:paraId="390F0663" w14:textId="5A55CDDF" w:rsidR="009163F0" w:rsidRPr="00374F53" w:rsidRDefault="009163F0" w:rsidP="009163F0">
            <w:pPr>
              <w:jc w:val="both"/>
              <w:rPr>
                <w:rFonts w:ascii="Times New Roman" w:hAnsi="Times New Roman" w:cs="Times New Roman"/>
                <w:lang w:val="sr-Cyrl-RS"/>
              </w:rPr>
            </w:pPr>
            <w:r w:rsidRPr="00374F53">
              <w:rPr>
                <w:rFonts w:ascii="Times New Roman" w:hAnsi="Times New Roman" w:cs="Times New Roman"/>
                <w:lang w:val="sr-Cyrl-RS"/>
              </w:rPr>
              <w:t>Организовање трибина у ромским насељима у области права на здравствену заштиту</w:t>
            </w:r>
          </w:p>
        </w:tc>
        <w:tc>
          <w:tcPr>
            <w:tcW w:w="2399" w:type="dxa"/>
            <w:gridSpan w:val="2"/>
            <w:shd w:val="clear" w:color="auto" w:fill="FFFFFF" w:themeFill="background1"/>
          </w:tcPr>
          <w:p w14:paraId="1074D4E4" w14:textId="1C1C6709" w:rsidR="009163F0" w:rsidRPr="00374F53" w:rsidRDefault="009163F0" w:rsidP="009163F0">
            <w:pPr>
              <w:jc w:val="both"/>
              <w:rPr>
                <w:rFonts w:ascii="Times New Roman" w:hAnsi="Times New Roman" w:cs="Times New Roman"/>
                <w:lang w:val="sr-Cyrl-RS"/>
              </w:rPr>
            </w:pPr>
            <w:r w:rsidRPr="00374F53">
              <w:rPr>
                <w:rFonts w:ascii="Times New Roman" w:hAnsi="Times New Roman" w:cs="Times New Roman"/>
                <w:lang w:val="sr-Cyrl-RS"/>
              </w:rPr>
              <w:t xml:space="preserve">Подизање информисаности ромске популације о њиховим правима у области </w:t>
            </w:r>
            <w:r>
              <w:rPr>
                <w:rFonts w:ascii="Times New Roman" w:hAnsi="Times New Roman" w:cs="Times New Roman"/>
                <w:lang w:val="sr-Cyrl-RS"/>
              </w:rPr>
              <w:t>здравствене заштите</w:t>
            </w:r>
          </w:p>
        </w:tc>
        <w:tc>
          <w:tcPr>
            <w:tcW w:w="1984" w:type="dxa"/>
            <w:gridSpan w:val="3"/>
            <w:shd w:val="clear" w:color="auto" w:fill="FFFFFF" w:themeFill="background1"/>
          </w:tcPr>
          <w:p w14:paraId="419CF9C3" w14:textId="77777777" w:rsidR="009163F0" w:rsidRDefault="009163F0" w:rsidP="009163F0">
            <w:pPr>
              <w:rPr>
                <w:rFonts w:ascii="Times New Roman" w:hAnsi="Times New Roman" w:cs="Times New Roman"/>
                <w:lang w:val="sr-Cyrl-RS"/>
              </w:rPr>
            </w:pPr>
          </w:p>
          <w:p w14:paraId="6D17E8E5" w14:textId="2B85A4B6" w:rsidR="009163F0" w:rsidRDefault="009163F0" w:rsidP="009163F0">
            <w:pPr>
              <w:rPr>
                <w:rFonts w:ascii="Times New Roman" w:hAnsi="Times New Roman" w:cs="Times New Roman"/>
                <w:lang w:val="sr-Cyrl-RS"/>
              </w:rPr>
            </w:pPr>
            <w:r>
              <w:rPr>
                <w:rFonts w:ascii="Times New Roman" w:hAnsi="Times New Roman" w:cs="Times New Roman"/>
                <w:lang w:val="sr-Cyrl-RS"/>
              </w:rPr>
              <w:t>Број одржаних трибина</w:t>
            </w:r>
          </w:p>
        </w:tc>
        <w:tc>
          <w:tcPr>
            <w:tcW w:w="795" w:type="dxa"/>
            <w:shd w:val="clear" w:color="auto" w:fill="FFFFFF" w:themeFill="background1"/>
          </w:tcPr>
          <w:p w14:paraId="494E90A0" w14:textId="57A1F696" w:rsidR="009163F0" w:rsidRDefault="009163F0" w:rsidP="009163F0">
            <w:pPr>
              <w:jc w:val="center"/>
              <w:rPr>
                <w:rFonts w:ascii="Times New Roman" w:hAnsi="Times New Roman" w:cs="Times New Roman"/>
                <w:lang w:val="sr-Cyrl-RS"/>
              </w:rPr>
            </w:pPr>
            <w:r w:rsidRPr="00396518">
              <w:rPr>
                <w:rFonts w:ascii="Times New Roman" w:hAnsi="Times New Roman" w:cs="Times New Roman"/>
                <w:lang w:val="sr-Cyrl-RS"/>
              </w:rPr>
              <w:t>20</w:t>
            </w:r>
            <w:r w:rsidRPr="00396518">
              <w:rPr>
                <w:rFonts w:ascii="Times New Roman" w:hAnsi="Times New Roman" w:cs="Times New Roman"/>
                <w:lang w:val="sr-Latn-RS"/>
              </w:rPr>
              <w:t>20</w:t>
            </w:r>
          </w:p>
        </w:tc>
        <w:tc>
          <w:tcPr>
            <w:tcW w:w="994" w:type="dxa"/>
            <w:gridSpan w:val="3"/>
            <w:shd w:val="clear" w:color="auto" w:fill="FFFFFF" w:themeFill="background1"/>
            <w:vAlign w:val="center"/>
          </w:tcPr>
          <w:p w14:paraId="660F38A4" w14:textId="42A49AE0"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w:t>
            </w:r>
          </w:p>
        </w:tc>
        <w:tc>
          <w:tcPr>
            <w:tcW w:w="715" w:type="dxa"/>
            <w:shd w:val="clear" w:color="auto" w:fill="FFFFFF" w:themeFill="background1"/>
            <w:vAlign w:val="center"/>
          </w:tcPr>
          <w:p w14:paraId="70FCE8B5" w14:textId="1FA8A2CC"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w:t>
            </w:r>
          </w:p>
        </w:tc>
        <w:tc>
          <w:tcPr>
            <w:tcW w:w="777" w:type="dxa"/>
            <w:gridSpan w:val="2"/>
            <w:shd w:val="clear" w:color="auto" w:fill="FFFFFF" w:themeFill="background1"/>
            <w:vAlign w:val="center"/>
          </w:tcPr>
          <w:p w14:paraId="31784EA2" w14:textId="237A3F95"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w:t>
            </w:r>
          </w:p>
        </w:tc>
        <w:tc>
          <w:tcPr>
            <w:tcW w:w="790" w:type="dxa"/>
            <w:shd w:val="clear" w:color="auto" w:fill="FFFFFF" w:themeFill="background1"/>
            <w:vAlign w:val="center"/>
          </w:tcPr>
          <w:p w14:paraId="6F6D5F76" w14:textId="23E5F7F2"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w:t>
            </w:r>
          </w:p>
        </w:tc>
        <w:tc>
          <w:tcPr>
            <w:tcW w:w="2014" w:type="dxa"/>
            <w:gridSpan w:val="3"/>
            <w:shd w:val="clear" w:color="auto" w:fill="FFFFFF" w:themeFill="background1"/>
          </w:tcPr>
          <w:p w14:paraId="51F41E10" w14:textId="11A8A3E0" w:rsidR="009163F0" w:rsidRDefault="009163F0" w:rsidP="009163F0">
            <w:pPr>
              <w:rPr>
                <w:rFonts w:ascii="Times New Roman" w:hAnsi="Times New Roman" w:cs="Times New Roman"/>
                <w:lang w:val="sr-Cyrl-RS"/>
              </w:rPr>
            </w:pPr>
            <w:r>
              <w:rPr>
                <w:rFonts w:ascii="Times New Roman" w:hAnsi="Times New Roman" w:cs="Times New Roman"/>
                <w:lang w:val="sr-Cyrl-RS"/>
              </w:rPr>
              <w:t>Листе присуства, фотографије</w:t>
            </w:r>
          </w:p>
        </w:tc>
      </w:tr>
      <w:tr w:rsidR="00374F53" w:rsidRPr="007559A8" w14:paraId="1621D4AC" w14:textId="77777777" w:rsidTr="00F05F87">
        <w:trPr>
          <w:trHeight w:val="278"/>
        </w:trPr>
        <w:tc>
          <w:tcPr>
            <w:tcW w:w="13405" w:type="dxa"/>
            <w:gridSpan w:val="19"/>
            <w:shd w:val="clear" w:color="auto" w:fill="FFC000"/>
          </w:tcPr>
          <w:p w14:paraId="7469B3C0" w14:textId="1A15D621" w:rsidR="00374F53" w:rsidRPr="007559A8" w:rsidRDefault="00374F53" w:rsidP="00374F53">
            <w:pPr>
              <w:rPr>
                <w:rFonts w:ascii="Times New Roman" w:hAnsi="Times New Roman" w:cs="Times New Roman"/>
                <w:b/>
                <w:bCs/>
                <w:lang w:val="sr-Cyrl-RS"/>
              </w:rPr>
            </w:pPr>
            <w:r w:rsidRPr="007559A8">
              <w:rPr>
                <w:rFonts w:ascii="Times New Roman" w:hAnsi="Times New Roman" w:cs="Times New Roman"/>
                <w:b/>
                <w:bCs/>
                <w:lang w:val="sr-Cyrl-RS"/>
              </w:rPr>
              <w:t xml:space="preserve">М </w:t>
            </w:r>
            <w:r>
              <w:rPr>
                <w:rFonts w:ascii="Times New Roman" w:hAnsi="Times New Roman" w:cs="Times New Roman"/>
                <w:b/>
                <w:bCs/>
                <w:lang w:val="sr-Cyrl-RS"/>
              </w:rPr>
              <w:t>4.2 Унапредити коришћење превентивних програма здравствене заштите и услуга саветовалишта за ромску популацију</w:t>
            </w:r>
          </w:p>
        </w:tc>
      </w:tr>
      <w:tr w:rsidR="00374F53" w14:paraId="455EBB37" w14:textId="77777777" w:rsidTr="00F05F87">
        <w:trPr>
          <w:trHeight w:val="635"/>
        </w:trPr>
        <w:tc>
          <w:tcPr>
            <w:tcW w:w="727" w:type="dxa"/>
            <w:shd w:val="clear" w:color="auto" w:fill="FFFFFF" w:themeFill="background1"/>
          </w:tcPr>
          <w:p w14:paraId="2AE89125" w14:textId="48E97331" w:rsidR="00374F53" w:rsidRDefault="00374F53" w:rsidP="00374F53">
            <w:pPr>
              <w:jc w:val="both"/>
              <w:rPr>
                <w:rFonts w:ascii="Times New Roman" w:hAnsi="Times New Roman" w:cs="Times New Roman"/>
                <w:lang w:val="sr-Cyrl-RS"/>
              </w:rPr>
            </w:pPr>
            <w:r>
              <w:rPr>
                <w:rFonts w:ascii="Times New Roman" w:hAnsi="Times New Roman" w:cs="Times New Roman"/>
                <w:lang w:val="sr-Cyrl-RS"/>
              </w:rPr>
              <w:t>4.2.1</w:t>
            </w:r>
          </w:p>
        </w:tc>
        <w:tc>
          <w:tcPr>
            <w:tcW w:w="2210" w:type="dxa"/>
            <w:gridSpan w:val="2"/>
            <w:shd w:val="clear" w:color="auto" w:fill="FFFFFF" w:themeFill="background1"/>
          </w:tcPr>
          <w:p w14:paraId="3714F6EF" w14:textId="365EA1FE" w:rsidR="00374F53" w:rsidRDefault="00374F53" w:rsidP="00374F53">
            <w:pPr>
              <w:jc w:val="both"/>
              <w:rPr>
                <w:rFonts w:ascii="Times New Roman" w:hAnsi="Times New Roman" w:cs="Times New Roman"/>
                <w:lang w:val="sr-Cyrl-RS"/>
              </w:rPr>
            </w:pPr>
            <w:r w:rsidRPr="00374F53">
              <w:rPr>
                <w:rFonts w:ascii="Times New Roman" w:hAnsi="Times New Roman" w:cs="Times New Roman"/>
                <w:lang w:val="sr-Cyrl-RS"/>
              </w:rPr>
              <w:t xml:space="preserve">Штампање и дистрибуирање едукативног и </w:t>
            </w:r>
            <w:r>
              <w:rPr>
                <w:rFonts w:ascii="Times New Roman" w:hAnsi="Times New Roman" w:cs="Times New Roman"/>
                <w:lang w:val="sr-Cyrl-RS"/>
              </w:rPr>
              <w:t>инфо</w:t>
            </w:r>
            <w:r w:rsidRPr="00374F53">
              <w:rPr>
                <w:rFonts w:ascii="Times New Roman" w:hAnsi="Times New Roman" w:cs="Times New Roman"/>
                <w:lang w:val="sr-Cyrl-RS"/>
              </w:rPr>
              <w:t xml:space="preserve"> материјала</w:t>
            </w:r>
          </w:p>
        </w:tc>
        <w:tc>
          <w:tcPr>
            <w:tcW w:w="2399" w:type="dxa"/>
            <w:gridSpan w:val="2"/>
            <w:shd w:val="clear" w:color="auto" w:fill="FFFFFF" w:themeFill="background1"/>
          </w:tcPr>
          <w:p w14:paraId="092BA245" w14:textId="77777777" w:rsidR="00374F53" w:rsidRPr="00374F53" w:rsidRDefault="00374F53" w:rsidP="00374F53">
            <w:pPr>
              <w:jc w:val="both"/>
              <w:rPr>
                <w:rFonts w:ascii="Times New Roman" w:hAnsi="Times New Roman" w:cs="Times New Roman"/>
              </w:rPr>
            </w:pPr>
            <w:r w:rsidRPr="00374F53">
              <w:rPr>
                <w:rFonts w:ascii="Times New Roman" w:hAnsi="Times New Roman" w:cs="Times New Roman"/>
              </w:rPr>
              <w:t xml:space="preserve">Боље информисање ромске популације о доступним превентивним програмима </w:t>
            </w:r>
          </w:p>
          <w:p w14:paraId="3A51F508" w14:textId="69FCEE22" w:rsidR="00374F53" w:rsidRPr="00030064" w:rsidRDefault="00374F53" w:rsidP="00374F53">
            <w:pPr>
              <w:jc w:val="both"/>
              <w:rPr>
                <w:rFonts w:ascii="Times New Roman" w:hAnsi="Times New Roman" w:cs="Times New Roman"/>
              </w:rPr>
            </w:pPr>
            <w:r w:rsidRPr="00374F53">
              <w:rPr>
                <w:rFonts w:ascii="Times New Roman" w:hAnsi="Times New Roman" w:cs="Times New Roman"/>
              </w:rPr>
              <w:t>Број</w:t>
            </w:r>
          </w:p>
        </w:tc>
        <w:tc>
          <w:tcPr>
            <w:tcW w:w="1984" w:type="dxa"/>
            <w:gridSpan w:val="3"/>
            <w:shd w:val="clear" w:color="auto" w:fill="FFFFFF" w:themeFill="background1"/>
          </w:tcPr>
          <w:p w14:paraId="7532154F" w14:textId="5B9DBD93" w:rsidR="00374F53" w:rsidRPr="00C03732" w:rsidRDefault="000A11CA" w:rsidP="00374F53">
            <w:pPr>
              <w:rPr>
                <w:rFonts w:ascii="Times New Roman" w:hAnsi="Times New Roman" w:cs="Times New Roman"/>
                <w:lang w:val="sr-Cyrl-RS"/>
              </w:rPr>
            </w:pPr>
            <w:r w:rsidRPr="000A11CA">
              <w:rPr>
                <w:rFonts w:ascii="Times New Roman" w:hAnsi="Times New Roman" w:cs="Times New Roman"/>
                <w:lang w:val="sr-Cyrl-RS"/>
              </w:rPr>
              <w:t xml:space="preserve">Број лица ромске националности који су о превентивним програмима информисани путем </w:t>
            </w:r>
            <w:r>
              <w:rPr>
                <w:rFonts w:ascii="Times New Roman" w:hAnsi="Times New Roman" w:cs="Times New Roman"/>
                <w:lang w:val="sr-Cyrl-RS"/>
              </w:rPr>
              <w:lastRenderedPageBreak/>
              <w:t>дистрибуираног</w:t>
            </w:r>
            <w:r w:rsidRPr="000A11CA">
              <w:rPr>
                <w:rFonts w:ascii="Times New Roman" w:hAnsi="Times New Roman" w:cs="Times New Roman"/>
                <w:lang w:val="sr-Cyrl-RS"/>
              </w:rPr>
              <w:t xml:space="preserve"> материјала</w:t>
            </w:r>
          </w:p>
        </w:tc>
        <w:tc>
          <w:tcPr>
            <w:tcW w:w="795" w:type="dxa"/>
            <w:shd w:val="clear" w:color="auto" w:fill="FFFFFF" w:themeFill="background1"/>
            <w:vAlign w:val="center"/>
          </w:tcPr>
          <w:p w14:paraId="1D687D00" w14:textId="1F66019B" w:rsidR="00374F53" w:rsidRDefault="009163F0" w:rsidP="00374F53">
            <w:pPr>
              <w:jc w:val="center"/>
              <w:rPr>
                <w:rFonts w:ascii="Times New Roman" w:hAnsi="Times New Roman" w:cs="Times New Roman"/>
                <w:lang w:val="sr-Cyrl-RS"/>
              </w:rPr>
            </w:pPr>
            <w:r>
              <w:rPr>
                <w:rFonts w:ascii="Times New Roman" w:hAnsi="Times New Roman" w:cs="Times New Roman"/>
                <w:lang w:val="sr-Cyrl-RS"/>
              </w:rPr>
              <w:lastRenderedPageBreak/>
              <w:t>20</w:t>
            </w:r>
            <w:r>
              <w:rPr>
                <w:rFonts w:ascii="Times New Roman" w:hAnsi="Times New Roman" w:cs="Times New Roman"/>
                <w:lang w:val="sr-Latn-RS"/>
              </w:rPr>
              <w:t>20</w:t>
            </w:r>
          </w:p>
        </w:tc>
        <w:tc>
          <w:tcPr>
            <w:tcW w:w="994" w:type="dxa"/>
            <w:gridSpan w:val="3"/>
            <w:shd w:val="clear" w:color="auto" w:fill="FFFFFF" w:themeFill="background1"/>
            <w:vAlign w:val="center"/>
          </w:tcPr>
          <w:p w14:paraId="4C9021DF" w14:textId="23C977CA" w:rsidR="00374F53" w:rsidRDefault="000A11CA" w:rsidP="00374F53">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50703CAE" w14:textId="70D16858" w:rsidR="00374F53" w:rsidRDefault="000A11CA" w:rsidP="00374F53">
            <w:pPr>
              <w:jc w:val="center"/>
              <w:rPr>
                <w:rFonts w:ascii="Times New Roman" w:hAnsi="Times New Roman" w:cs="Times New Roman"/>
                <w:lang w:val="sr-Cyrl-RS"/>
              </w:rPr>
            </w:pPr>
            <w:r>
              <w:rPr>
                <w:rFonts w:ascii="Times New Roman" w:hAnsi="Times New Roman" w:cs="Times New Roman"/>
                <w:lang w:val="sr-Cyrl-RS"/>
              </w:rPr>
              <w:t>320</w:t>
            </w:r>
          </w:p>
        </w:tc>
        <w:tc>
          <w:tcPr>
            <w:tcW w:w="777" w:type="dxa"/>
            <w:gridSpan w:val="2"/>
            <w:shd w:val="clear" w:color="auto" w:fill="FFFFFF" w:themeFill="background1"/>
            <w:vAlign w:val="center"/>
          </w:tcPr>
          <w:p w14:paraId="7CD4C2CA" w14:textId="042F5143" w:rsidR="00374F53" w:rsidRDefault="000A11CA" w:rsidP="00374F53">
            <w:pPr>
              <w:jc w:val="center"/>
              <w:rPr>
                <w:rFonts w:ascii="Times New Roman" w:hAnsi="Times New Roman" w:cs="Times New Roman"/>
                <w:lang w:val="sr-Cyrl-RS"/>
              </w:rPr>
            </w:pPr>
            <w:r>
              <w:rPr>
                <w:rFonts w:ascii="Times New Roman" w:hAnsi="Times New Roman" w:cs="Times New Roman"/>
                <w:lang w:val="sr-Cyrl-RS"/>
              </w:rPr>
              <w:t>400</w:t>
            </w:r>
          </w:p>
        </w:tc>
        <w:tc>
          <w:tcPr>
            <w:tcW w:w="790" w:type="dxa"/>
            <w:shd w:val="clear" w:color="auto" w:fill="FFFFFF" w:themeFill="background1"/>
            <w:vAlign w:val="center"/>
          </w:tcPr>
          <w:p w14:paraId="0941A896" w14:textId="3A4628CB" w:rsidR="00374F53" w:rsidRDefault="000A11CA" w:rsidP="00374F53">
            <w:pPr>
              <w:jc w:val="center"/>
              <w:rPr>
                <w:rFonts w:ascii="Times New Roman" w:hAnsi="Times New Roman" w:cs="Times New Roman"/>
                <w:lang w:val="sr-Cyrl-RS"/>
              </w:rPr>
            </w:pPr>
            <w:r>
              <w:rPr>
                <w:rFonts w:ascii="Times New Roman" w:hAnsi="Times New Roman" w:cs="Times New Roman"/>
                <w:lang w:val="sr-Cyrl-RS"/>
              </w:rPr>
              <w:t>400</w:t>
            </w:r>
          </w:p>
        </w:tc>
        <w:tc>
          <w:tcPr>
            <w:tcW w:w="2014" w:type="dxa"/>
            <w:gridSpan w:val="3"/>
            <w:shd w:val="clear" w:color="auto" w:fill="FFFFFF" w:themeFill="background1"/>
          </w:tcPr>
          <w:p w14:paraId="36ED36DE" w14:textId="76306AD4" w:rsidR="00374F53" w:rsidRDefault="000A11CA" w:rsidP="00374F53">
            <w:pPr>
              <w:rPr>
                <w:rFonts w:ascii="Times New Roman" w:hAnsi="Times New Roman" w:cs="Times New Roman"/>
                <w:lang w:val="sr-Cyrl-RS"/>
              </w:rPr>
            </w:pPr>
            <w:r>
              <w:rPr>
                <w:rFonts w:ascii="Times New Roman" w:hAnsi="Times New Roman" w:cs="Times New Roman"/>
                <w:lang w:val="sr-Cyrl-RS"/>
              </w:rPr>
              <w:t>Подељен промо материјал</w:t>
            </w:r>
          </w:p>
        </w:tc>
      </w:tr>
      <w:tr w:rsidR="009163F0" w14:paraId="7D364119" w14:textId="77777777" w:rsidTr="008C0A6E">
        <w:trPr>
          <w:trHeight w:val="635"/>
        </w:trPr>
        <w:tc>
          <w:tcPr>
            <w:tcW w:w="727" w:type="dxa"/>
            <w:shd w:val="clear" w:color="auto" w:fill="FFFFFF" w:themeFill="background1"/>
          </w:tcPr>
          <w:p w14:paraId="5E40FB47" w14:textId="3E6C11A5"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4.2.2</w:t>
            </w:r>
          </w:p>
        </w:tc>
        <w:tc>
          <w:tcPr>
            <w:tcW w:w="2210" w:type="dxa"/>
            <w:gridSpan w:val="2"/>
            <w:shd w:val="clear" w:color="auto" w:fill="FFFFFF" w:themeFill="background1"/>
          </w:tcPr>
          <w:p w14:paraId="7DF4CBE0" w14:textId="710D6731" w:rsidR="009163F0" w:rsidRPr="007559A8" w:rsidRDefault="009163F0" w:rsidP="009163F0">
            <w:pPr>
              <w:jc w:val="both"/>
              <w:rPr>
                <w:rFonts w:ascii="Times New Roman" w:hAnsi="Times New Roman" w:cs="Times New Roman"/>
                <w:lang w:val="sr-Cyrl-RS"/>
              </w:rPr>
            </w:pPr>
            <w:r w:rsidRPr="000A11CA">
              <w:rPr>
                <w:rFonts w:ascii="Times New Roman" w:hAnsi="Times New Roman" w:cs="Times New Roman"/>
                <w:lang w:val="sr-Cyrl-RS"/>
              </w:rPr>
              <w:t>Спровођење едукације о значају превентивних прегледа  и контроли хроничних незаразних болести</w:t>
            </w:r>
          </w:p>
        </w:tc>
        <w:tc>
          <w:tcPr>
            <w:tcW w:w="2399" w:type="dxa"/>
            <w:gridSpan w:val="2"/>
            <w:shd w:val="clear" w:color="auto" w:fill="FFFFFF" w:themeFill="background1"/>
          </w:tcPr>
          <w:p w14:paraId="333E3E98" w14:textId="48F8D7E5" w:rsidR="009163F0" w:rsidRPr="00030064" w:rsidRDefault="009163F0" w:rsidP="009163F0">
            <w:pPr>
              <w:jc w:val="both"/>
              <w:rPr>
                <w:rFonts w:ascii="Times New Roman" w:hAnsi="Times New Roman" w:cs="Times New Roman"/>
                <w:lang w:val="sr-Cyrl-RS"/>
              </w:rPr>
            </w:pPr>
            <w:r w:rsidRPr="000A11CA">
              <w:rPr>
                <w:rFonts w:ascii="Times New Roman" w:hAnsi="Times New Roman" w:cs="Times New Roman"/>
                <w:lang w:val="sr-Cyrl-RS"/>
              </w:rPr>
              <w:t>Боље информисање ромске популације о доступним превентивним програмима</w:t>
            </w:r>
          </w:p>
        </w:tc>
        <w:tc>
          <w:tcPr>
            <w:tcW w:w="1984" w:type="dxa"/>
            <w:gridSpan w:val="3"/>
            <w:shd w:val="clear" w:color="auto" w:fill="FFFFFF" w:themeFill="background1"/>
          </w:tcPr>
          <w:p w14:paraId="75F42E8C" w14:textId="77777777" w:rsidR="009163F0" w:rsidRDefault="009163F0" w:rsidP="009163F0">
            <w:pPr>
              <w:rPr>
                <w:rFonts w:ascii="Times New Roman" w:hAnsi="Times New Roman" w:cs="Times New Roman"/>
                <w:lang w:val="sr-Cyrl-RS"/>
              </w:rPr>
            </w:pPr>
          </w:p>
          <w:p w14:paraId="33AAAF31" w14:textId="7AE9577D" w:rsidR="009163F0" w:rsidRDefault="009163F0" w:rsidP="009163F0">
            <w:pPr>
              <w:rPr>
                <w:rFonts w:ascii="Times New Roman" w:hAnsi="Times New Roman" w:cs="Times New Roman"/>
                <w:lang w:val="sr-Cyrl-RS"/>
              </w:rPr>
            </w:pPr>
            <w:r w:rsidRPr="00374F53">
              <w:rPr>
                <w:rFonts w:ascii="Times New Roman" w:hAnsi="Times New Roman" w:cs="Times New Roman"/>
                <w:lang w:val="sr-Cyrl-RS"/>
              </w:rPr>
              <w:t xml:space="preserve">Број </w:t>
            </w:r>
            <w:r>
              <w:rPr>
                <w:rFonts w:ascii="Times New Roman" w:hAnsi="Times New Roman" w:cs="Times New Roman"/>
                <w:lang w:val="sr-Cyrl-RS"/>
              </w:rPr>
              <w:t>едукација</w:t>
            </w:r>
            <w:r w:rsidRPr="00374F53">
              <w:rPr>
                <w:rFonts w:ascii="Times New Roman" w:hAnsi="Times New Roman" w:cs="Times New Roman"/>
                <w:lang w:val="sr-Cyrl-RS"/>
              </w:rPr>
              <w:t xml:space="preserve"> </w:t>
            </w:r>
          </w:p>
        </w:tc>
        <w:tc>
          <w:tcPr>
            <w:tcW w:w="795" w:type="dxa"/>
            <w:shd w:val="clear" w:color="auto" w:fill="FFFFFF" w:themeFill="background1"/>
          </w:tcPr>
          <w:p w14:paraId="360FA7DE" w14:textId="5596B9FB" w:rsidR="009163F0" w:rsidRDefault="009163F0" w:rsidP="009163F0">
            <w:pPr>
              <w:jc w:val="center"/>
              <w:rPr>
                <w:rFonts w:ascii="Times New Roman" w:hAnsi="Times New Roman" w:cs="Times New Roman"/>
                <w:lang w:val="sr-Cyrl-RS"/>
              </w:rPr>
            </w:pPr>
            <w:r w:rsidRPr="00D77E7F">
              <w:rPr>
                <w:rFonts w:ascii="Times New Roman" w:hAnsi="Times New Roman" w:cs="Times New Roman"/>
                <w:lang w:val="sr-Cyrl-RS"/>
              </w:rPr>
              <w:t>20</w:t>
            </w:r>
            <w:r w:rsidRPr="00D77E7F">
              <w:rPr>
                <w:rFonts w:ascii="Times New Roman" w:hAnsi="Times New Roman" w:cs="Times New Roman"/>
                <w:lang w:val="sr-Latn-RS"/>
              </w:rPr>
              <w:t>20</w:t>
            </w:r>
          </w:p>
        </w:tc>
        <w:tc>
          <w:tcPr>
            <w:tcW w:w="994" w:type="dxa"/>
            <w:gridSpan w:val="3"/>
            <w:shd w:val="clear" w:color="auto" w:fill="FFFFFF" w:themeFill="background1"/>
            <w:vAlign w:val="center"/>
          </w:tcPr>
          <w:p w14:paraId="11A7CAEA" w14:textId="7777777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6D202F9F" w14:textId="31C3C479"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w:t>
            </w:r>
          </w:p>
        </w:tc>
        <w:tc>
          <w:tcPr>
            <w:tcW w:w="777" w:type="dxa"/>
            <w:gridSpan w:val="2"/>
            <w:shd w:val="clear" w:color="auto" w:fill="FFFFFF" w:themeFill="background1"/>
            <w:vAlign w:val="center"/>
          </w:tcPr>
          <w:p w14:paraId="06CFE4F2" w14:textId="70184E59"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w:t>
            </w:r>
          </w:p>
        </w:tc>
        <w:tc>
          <w:tcPr>
            <w:tcW w:w="790" w:type="dxa"/>
            <w:shd w:val="clear" w:color="auto" w:fill="FFFFFF" w:themeFill="background1"/>
            <w:vAlign w:val="center"/>
          </w:tcPr>
          <w:p w14:paraId="708EC6E4" w14:textId="387DB40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w:t>
            </w:r>
          </w:p>
        </w:tc>
        <w:tc>
          <w:tcPr>
            <w:tcW w:w="2014" w:type="dxa"/>
            <w:gridSpan w:val="3"/>
            <w:shd w:val="clear" w:color="auto" w:fill="FFFFFF" w:themeFill="background1"/>
          </w:tcPr>
          <w:p w14:paraId="307114C3" w14:textId="7E991DAA" w:rsidR="009163F0" w:rsidRDefault="009163F0" w:rsidP="009163F0">
            <w:pPr>
              <w:rPr>
                <w:rFonts w:ascii="Times New Roman" w:hAnsi="Times New Roman" w:cs="Times New Roman"/>
                <w:lang w:val="sr-Cyrl-RS"/>
              </w:rPr>
            </w:pPr>
            <w:r>
              <w:rPr>
                <w:rFonts w:ascii="Times New Roman" w:hAnsi="Times New Roman" w:cs="Times New Roman"/>
                <w:lang w:val="sr-Cyrl-RS"/>
              </w:rPr>
              <w:t>Листе присуства, фотографије</w:t>
            </w:r>
          </w:p>
        </w:tc>
      </w:tr>
      <w:tr w:rsidR="009163F0" w14:paraId="34B351EE" w14:textId="77777777" w:rsidTr="008C0A6E">
        <w:trPr>
          <w:trHeight w:val="635"/>
        </w:trPr>
        <w:tc>
          <w:tcPr>
            <w:tcW w:w="727" w:type="dxa"/>
            <w:shd w:val="clear" w:color="auto" w:fill="FFFFFF" w:themeFill="background1"/>
          </w:tcPr>
          <w:p w14:paraId="39BF5078" w14:textId="0032E9EC"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4.2.3</w:t>
            </w:r>
          </w:p>
        </w:tc>
        <w:tc>
          <w:tcPr>
            <w:tcW w:w="2210" w:type="dxa"/>
            <w:gridSpan w:val="2"/>
            <w:shd w:val="clear" w:color="auto" w:fill="FFFFFF" w:themeFill="background1"/>
          </w:tcPr>
          <w:p w14:paraId="7B7EEB20" w14:textId="4B486477" w:rsidR="009163F0" w:rsidRPr="000A11CA" w:rsidRDefault="009163F0" w:rsidP="009163F0">
            <w:pPr>
              <w:jc w:val="both"/>
              <w:rPr>
                <w:rFonts w:ascii="Times New Roman" w:hAnsi="Times New Roman" w:cs="Times New Roman"/>
                <w:lang w:val="sr-Cyrl-RS"/>
              </w:rPr>
            </w:pPr>
            <w:r w:rsidRPr="000A11CA">
              <w:rPr>
                <w:rFonts w:ascii="Times New Roman" w:hAnsi="Times New Roman" w:cs="Times New Roman"/>
                <w:lang w:val="sr-Cyrl-RS"/>
              </w:rPr>
              <w:t>Набавка медицинске опреме за обављање превентивних прегледа у амбулантама које се налазе у ромским насељима</w:t>
            </w:r>
          </w:p>
        </w:tc>
        <w:tc>
          <w:tcPr>
            <w:tcW w:w="2399" w:type="dxa"/>
            <w:gridSpan w:val="2"/>
            <w:shd w:val="clear" w:color="auto" w:fill="FFFFFF" w:themeFill="background1"/>
          </w:tcPr>
          <w:p w14:paraId="4F0F1B2B" w14:textId="02038006" w:rsidR="009163F0" w:rsidRPr="000A11CA" w:rsidRDefault="009163F0" w:rsidP="009163F0">
            <w:pPr>
              <w:jc w:val="both"/>
              <w:rPr>
                <w:rFonts w:ascii="Times New Roman" w:hAnsi="Times New Roman" w:cs="Times New Roman"/>
                <w:lang w:val="sr-Cyrl-RS"/>
              </w:rPr>
            </w:pPr>
            <w:r w:rsidRPr="000A11CA">
              <w:rPr>
                <w:rFonts w:ascii="Times New Roman" w:hAnsi="Times New Roman" w:cs="Times New Roman"/>
                <w:lang w:val="sr-Cyrl-RS"/>
              </w:rPr>
              <w:t>Бољи приступ превентивним прегледима корисницима из ромске заједнице</w:t>
            </w:r>
          </w:p>
        </w:tc>
        <w:tc>
          <w:tcPr>
            <w:tcW w:w="1984" w:type="dxa"/>
            <w:gridSpan w:val="3"/>
            <w:shd w:val="clear" w:color="auto" w:fill="FFFFFF" w:themeFill="background1"/>
          </w:tcPr>
          <w:p w14:paraId="119213DF" w14:textId="5D597A15" w:rsidR="009163F0" w:rsidRDefault="009163F0" w:rsidP="009163F0">
            <w:pPr>
              <w:rPr>
                <w:rFonts w:ascii="Times New Roman" w:hAnsi="Times New Roman" w:cs="Times New Roman"/>
                <w:lang w:val="sr-Cyrl-RS"/>
              </w:rPr>
            </w:pPr>
            <w:r w:rsidRPr="000A11CA">
              <w:rPr>
                <w:rFonts w:ascii="Times New Roman" w:hAnsi="Times New Roman" w:cs="Times New Roman"/>
                <w:lang w:val="sr-Cyrl-RS"/>
              </w:rPr>
              <w:t xml:space="preserve">Број амбуланти у ромским насељима које су опремљене за превентивне прегледе </w:t>
            </w:r>
          </w:p>
        </w:tc>
        <w:tc>
          <w:tcPr>
            <w:tcW w:w="795" w:type="dxa"/>
            <w:shd w:val="clear" w:color="auto" w:fill="FFFFFF" w:themeFill="background1"/>
          </w:tcPr>
          <w:p w14:paraId="2C10FDEC" w14:textId="7C214687" w:rsidR="009163F0" w:rsidRDefault="009163F0" w:rsidP="009163F0">
            <w:pPr>
              <w:jc w:val="center"/>
              <w:rPr>
                <w:rFonts w:ascii="Times New Roman" w:hAnsi="Times New Roman" w:cs="Times New Roman"/>
                <w:lang w:val="sr-Cyrl-RS"/>
              </w:rPr>
            </w:pPr>
            <w:r w:rsidRPr="00D77E7F">
              <w:rPr>
                <w:rFonts w:ascii="Times New Roman" w:hAnsi="Times New Roman" w:cs="Times New Roman"/>
                <w:lang w:val="sr-Cyrl-RS"/>
              </w:rPr>
              <w:t>20</w:t>
            </w:r>
            <w:r w:rsidRPr="00D77E7F">
              <w:rPr>
                <w:rFonts w:ascii="Times New Roman" w:hAnsi="Times New Roman" w:cs="Times New Roman"/>
                <w:lang w:val="sr-Latn-RS"/>
              </w:rPr>
              <w:t>20</w:t>
            </w:r>
          </w:p>
        </w:tc>
        <w:tc>
          <w:tcPr>
            <w:tcW w:w="994" w:type="dxa"/>
            <w:gridSpan w:val="3"/>
            <w:shd w:val="clear" w:color="auto" w:fill="FFFFFF" w:themeFill="background1"/>
            <w:vAlign w:val="center"/>
          </w:tcPr>
          <w:p w14:paraId="22EA0B25" w14:textId="5D950E44"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07BA5E11" w14:textId="3A5134D9"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w:t>
            </w:r>
          </w:p>
        </w:tc>
        <w:tc>
          <w:tcPr>
            <w:tcW w:w="777" w:type="dxa"/>
            <w:gridSpan w:val="2"/>
            <w:shd w:val="clear" w:color="auto" w:fill="FFFFFF" w:themeFill="background1"/>
            <w:vAlign w:val="center"/>
          </w:tcPr>
          <w:p w14:paraId="13B75A91" w14:textId="5865431F"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w:t>
            </w:r>
          </w:p>
        </w:tc>
        <w:tc>
          <w:tcPr>
            <w:tcW w:w="790" w:type="dxa"/>
            <w:shd w:val="clear" w:color="auto" w:fill="FFFFFF" w:themeFill="background1"/>
            <w:vAlign w:val="center"/>
          </w:tcPr>
          <w:p w14:paraId="7C1A1C7A" w14:textId="3FCCD161"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w:t>
            </w:r>
          </w:p>
        </w:tc>
        <w:tc>
          <w:tcPr>
            <w:tcW w:w="2014" w:type="dxa"/>
            <w:gridSpan w:val="3"/>
            <w:shd w:val="clear" w:color="auto" w:fill="FFFFFF" w:themeFill="background1"/>
          </w:tcPr>
          <w:p w14:paraId="10C3702E" w14:textId="794F52EF" w:rsidR="009163F0" w:rsidRDefault="009163F0" w:rsidP="009163F0">
            <w:pPr>
              <w:rPr>
                <w:rFonts w:ascii="Times New Roman" w:hAnsi="Times New Roman" w:cs="Times New Roman"/>
                <w:lang w:val="sr-Cyrl-RS"/>
              </w:rPr>
            </w:pPr>
            <w:r>
              <w:rPr>
                <w:rFonts w:ascii="Times New Roman" w:hAnsi="Times New Roman" w:cs="Times New Roman"/>
                <w:lang w:val="sr-Cyrl-RS"/>
              </w:rPr>
              <w:t>Извештај ДЗ Бач</w:t>
            </w:r>
          </w:p>
        </w:tc>
      </w:tr>
      <w:tr w:rsidR="009163F0" w14:paraId="1D21B4B5" w14:textId="77777777" w:rsidTr="008C0A6E">
        <w:trPr>
          <w:trHeight w:val="635"/>
        </w:trPr>
        <w:tc>
          <w:tcPr>
            <w:tcW w:w="727" w:type="dxa"/>
            <w:shd w:val="clear" w:color="auto" w:fill="FFFFFF" w:themeFill="background1"/>
          </w:tcPr>
          <w:p w14:paraId="5F4A4400" w14:textId="2AB7E72E"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4.2.4</w:t>
            </w:r>
          </w:p>
        </w:tc>
        <w:tc>
          <w:tcPr>
            <w:tcW w:w="2210" w:type="dxa"/>
            <w:gridSpan w:val="2"/>
            <w:shd w:val="clear" w:color="auto" w:fill="FFFFFF" w:themeFill="background1"/>
          </w:tcPr>
          <w:p w14:paraId="3F1FADAF" w14:textId="1897B223" w:rsidR="009163F0" w:rsidRPr="000A11CA" w:rsidRDefault="009163F0" w:rsidP="009163F0">
            <w:pPr>
              <w:jc w:val="both"/>
              <w:rPr>
                <w:rFonts w:ascii="Times New Roman" w:hAnsi="Times New Roman" w:cs="Times New Roman"/>
                <w:lang w:val="sr-Cyrl-RS"/>
              </w:rPr>
            </w:pPr>
            <w:r w:rsidRPr="000A11CA">
              <w:rPr>
                <w:rFonts w:ascii="Times New Roman" w:hAnsi="Times New Roman" w:cs="Times New Roman"/>
                <w:lang w:val="sr-Cyrl-RS"/>
              </w:rPr>
              <w:t>Организовање и извођење акција превентивних прегледа одраслих у ромским насељи</w:t>
            </w:r>
          </w:p>
        </w:tc>
        <w:tc>
          <w:tcPr>
            <w:tcW w:w="2399" w:type="dxa"/>
            <w:gridSpan w:val="2"/>
            <w:shd w:val="clear" w:color="auto" w:fill="FFFFFF" w:themeFill="background1"/>
          </w:tcPr>
          <w:p w14:paraId="3D56EBD0" w14:textId="117BD032" w:rsidR="009163F0" w:rsidRPr="000A11CA" w:rsidRDefault="009163F0" w:rsidP="009163F0">
            <w:pPr>
              <w:jc w:val="both"/>
              <w:rPr>
                <w:rFonts w:ascii="Times New Roman" w:hAnsi="Times New Roman" w:cs="Times New Roman"/>
                <w:lang w:val="sr-Cyrl-RS"/>
              </w:rPr>
            </w:pPr>
            <w:r w:rsidRPr="000A11CA">
              <w:rPr>
                <w:rFonts w:ascii="Times New Roman" w:hAnsi="Times New Roman" w:cs="Times New Roman"/>
                <w:lang w:val="sr-Cyrl-RS"/>
              </w:rPr>
              <w:t>Бољи приступ превентивним прегледима корисницима из ромске заједнице</w:t>
            </w:r>
          </w:p>
        </w:tc>
        <w:tc>
          <w:tcPr>
            <w:tcW w:w="1984" w:type="dxa"/>
            <w:gridSpan w:val="3"/>
            <w:shd w:val="clear" w:color="auto" w:fill="FFFFFF" w:themeFill="background1"/>
          </w:tcPr>
          <w:p w14:paraId="4AA17137" w14:textId="0D18922A" w:rsidR="009163F0" w:rsidRPr="000A11CA" w:rsidRDefault="009163F0" w:rsidP="009163F0">
            <w:pPr>
              <w:rPr>
                <w:rFonts w:ascii="Times New Roman" w:hAnsi="Times New Roman" w:cs="Times New Roman"/>
                <w:lang w:val="sr-Cyrl-RS"/>
              </w:rPr>
            </w:pPr>
            <w:r w:rsidRPr="000A11CA">
              <w:rPr>
                <w:rFonts w:ascii="Times New Roman" w:hAnsi="Times New Roman" w:cs="Times New Roman"/>
                <w:lang w:val="sr-Cyrl-RS"/>
              </w:rPr>
              <w:t>Број одраслих припадника ромске заједнице обухваћених превентивним прегледима</w:t>
            </w:r>
          </w:p>
        </w:tc>
        <w:tc>
          <w:tcPr>
            <w:tcW w:w="795" w:type="dxa"/>
            <w:shd w:val="clear" w:color="auto" w:fill="FFFFFF" w:themeFill="background1"/>
          </w:tcPr>
          <w:p w14:paraId="2E811EFA" w14:textId="25488C9B" w:rsidR="009163F0" w:rsidRDefault="009163F0" w:rsidP="009163F0">
            <w:pPr>
              <w:jc w:val="center"/>
              <w:rPr>
                <w:rFonts w:ascii="Times New Roman" w:hAnsi="Times New Roman" w:cs="Times New Roman"/>
                <w:lang w:val="sr-Cyrl-RS"/>
              </w:rPr>
            </w:pPr>
            <w:r w:rsidRPr="00D77E7F">
              <w:rPr>
                <w:rFonts w:ascii="Times New Roman" w:hAnsi="Times New Roman" w:cs="Times New Roman"/>
                <w:lang w:val="sr-Cyrl-RS"/>
              </w:rPr>
              <w:t>20</w:t>
            </w:r>
            <w:r w:rsidRPr="00D77E7F">
              <w:rPr>
                <w:rFonts w:ascii="Times New Roman" w:hAnsi="Times New Roman" w:cs="Times New Roman"/>
                <w:lang w:val="sr-Latn-RS"/>
              </w:rPr>
              <w:t>20</w:t>
            </w:r>
          </w:p>
        </w:tc>
        <w:tc>
          <w:tcPr>
            <w:tcW w:w="994" w:type="dxa"/>
            <w:gridSpan w:val="3"/>
            <w:shd w:val="clear" w:color="auto" w:fill="FFFFFF" w:themeFill="background1"/>
            <w:vAlign w:val="center"/>
          </w:tcPr>
          <w:p w14:paraId="2A8E280D" w14:textId="3B134C29"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2AA33C49" w14:textId="18566C5A"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35</w:t>
            </w:r>
          </w:p>
        </w:tc>
        <w:tc>
          <w:tcPr>
            <w:tcW w:w="777" w:type="dxa"/>
            <w:gridSpan w:val="2"/>
            <w:shd w:val="clear" w:color="auto" w:fill="FFFFFF" w:themeFill="background1"/>
            <w:vAlign w:val="center"/>
          </w:tcPr>
          <w:p w14:paraId="534C93E3" w14:textId="5436A6B1"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50</w:t>
            </w:r>
          </w:p>
        </w:tc>
        <w:tc>
          <w:tcPr>
            <w:tcW w:w="790" w:type="dxa"/>
            <w:shd w:val="clear" w:color="auto" w:fill="FFFFFF" w:themeFill="background1"/>
            <w:vAlign w:val="center"/>
          </w:tcPr>
          <w:p w14:paraId="3BD23D5D" w14:textId="213636D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65</w:t>
            </w:r>
          </w:p>
        </w:tc>
        <w:tc>
          <w:tcPr>
            <w:tcW w:w="2014" w:type="dxa"/>
            <w:gridSpan w:val="3"/>
            <w:shd w:val="clear" w:color="auto" w:fill="FFFFFF" w:themeFill="background1"/>
          </w:tcPr>
          <w:p w14:paraId="0B88E0B8" w14:textId="1B4F176D" w:rsidR="009163F0" w:rsidRDefault="009163F0" w:rsidP="009163F0">
            <w:pPr>
              <w:rPr>
                <w:rFonts w:ascii="Times New Roman" w:hAnsi="Times New Roman" w:cs="Times New Roman"/>
                <w:lang w:val="sr-Cyrl-RS"/>
              </w:rPr>
            </w:pPr>
            <w:r>
              <w:rPr>
                <w:rFonts w:ascii="Times New Roman" w:hAnsi="Times New Roman" w:cs="Times New Roman"/>
                <w:lang w:val="sr-Cyrl-RS"/>
              </w:rPr>
              <w:t>Извештај ДЗ Бач</w:t>
            </w:r>
          </w:p>
        </w:tc>
      </w:tr>
      <w:tr w:rsidR="000A11CA" w:rsidRPr="007559A8" w14:paraId="03F32AD3" w14:textId="77777777" w:rsidTr="00F05F87">
        <w:trPr>
          <w:trHeight w:val="278"/>
        </w:trPr>
        <w:tc>
          <w:tcPr>
            <w:tcW w:w="13405" w:type="dxa"/>
            <w:gridSpan w:val="19"/>
            <w:shd w:val="clear" w:color="auto" w:fill="FFC000"/>
          </w:tcPr>
          <w:p w14:paraId="0AA20053" w14:textId="7F5F96C7" w:rsidR="000A11CA" w:rsidRPr="007559A8" w:rsidRDefault="000A11CA" w:rsidP="002229A1">
            <w:pPr>
              <w:rPr>
                <w:rFonts w:ascii="Times New Roman" w:hAnsi="Times New Roman" w:cs="Times New Roman"/>
                <w:b/>
                <w:bCs/>
                <w:lang w:val="sr-Cyrl-RS"/>
              </w:rPr>
            </w:pPr>
            <w:r w:rsidRPr="007559A8">
              <w:rPr>
                <w:rFonts w:ascii="Times New Roman" w:hAnsi="Times New Roman" w:cs="Times New Roman"/>
                <w:b/>
                <w:bCs/>
                <w:lang w:val="sr-Cyrl-RS"/>
              </w:rPr>
              <w:t xml:space="preserve">М </w:t>
            </w:r>
            <w:r>
              <w:rPr>
                <w:rFonts w:ascii="Times New Roman" w:hAnsi="Times New Roman" w:cs="Times New Roman"/>
                <w:b/>
                <w:bCs/>
                <w:lang w:val="sr-Cyrl-RS"/>
              </w:rPr>
              <w:t>4.3 Обезбедити већу доступност здравствених услуга посебно осетљивим категоријама из ромске заједнице – жене, деца и млади</w:t>
            </w:r>
          </w:p>
        </w:tc>
      </w:tr>
      <w:tr w:rsidR="009163F0" w14:paraId="208936D0" w14:textId="77777777" w:rsidTr="00AD6DCE">
        <w:trPr>
          <w:trHeight w:val="635"/>
        </w:trPr>
        <w:tc>
          <w:tcPr>
            <w:tcW w:w="727" w:type="dxa"/>
            <w:shd w:val="clear" w:color="auto" w:fill="FFFFFF" w:themeFill="background1"/>
          </w:tcPr>
          <w:p w14:paraId="22BE9CBF" w14:textId="5120DB44"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4.3.1</w:t>
            </w:r>
          </w:p>
        </w:tc>
        <w:tc>
          <w:tcPr>
            <w:tcW w:w="2210" w:type="dxa"/>
            <w:gridSpan w:val="2"/>
            <w:shd w:val="clear" w:color="auto" w:fill="FFFFFF" w:themeFill="background1"/>
          </w:tcPr>
          <w:p w14:paraId="059018CB" w14:textId="132F8CA5" w:rsidR="009163F0" w:rsidRDefault="009163F0" w:rsidP="009163F0">
            <w:pPr>
              <w:jc w:val="both"/>
              <w:rPr>
                <w:rFonts w:ascii="Times New Roman" w:hAnsi="Times New Roman" w:cs="Times New Roman"/>
                <w:lang w:val="sr-Cyrl-RS"/>
              </w:rPr>
            </w:pPr>
            <w:r w:rsidRPr="000A11CA">
              <w:rPr>
                <w:rFonts w:ascii="Times New Roman" w:hAnsi="Times New Roman" w:cs="Times New Roman"/>
                <w:lang w:val="sr-Cyrl-RS"/>
              </w:rPr>
              <w:t>Едукација о превенцији болести зависности у ромским насељима</w:t>
            </w:r>
          </w:p>
        </w:tc>
        <w:tc>
          <w:tcPr>
            <w:tcW w:w="2399" w:type="dxa"/>
            <w:gridSpan w:val="2"/>
            <w:shd w:val="clear" w:color="auto" w:fill="FFFFFF" w:themeFill="background1"/>
          </w:tcPr>
          <w:p w14:paraId="061AEF91" w14:textId="6CC8EA17" w:rsidR="009163F0" w:rsidRPr="00030064" w:rsidRDefault="009163F0" w:rsidP="009163F0">
            <w:pPr>
              <w:jc w:val="both"/>
              <w:rPr>
                <w:rFonts w:ascii="Times New Roman" w:hAnsi="Times New Roman" w:cs="Times New Roman"/>
              </w:rPr>
            </w:pPr>
            <w:r w:rsidRPr="000A11CA">
              <w:rPr>
                <w:rFonts w:ascii="Times New Roman" w:hAnsi="Times New Roman" w:cs="Times New Roman"/>
              </w:rPr>
              <w:t xml:space="preserve">Вршњачка едукација о </w:t>
            </w:r>
            <w:r>
              <w:rPr>
                <w:rFonts w:ascii="Times New Roman" w:hAnsi="Times New Roman" w:cs="Times New Roman"/>
                <w:lang w:val="sr-Cyrl-RS"/>
              </w:rPr>
              <w:t>болестима зависности</w:t>
            </w:r>
            <w:r w:rsidRPr="000A11CA">
              <w:rPr>
                <w:rFonts w:ascii="Times New Roman" w:hAnsi="Times New Roman" w:cs="Times New Roman"/>
              </w:rPr>
              <w:t xml:space="preserve"> међу ромском омладином </w:t>
            </w:r>
          </w:p>
        </w:tc>
        <w:tc>
          <w:tcPr>
            <w:tcW w:w="1984" w:type="dxa"/>
            <w:gridSpan w:val="3"/>
            <w:shd w:val="clear" w:color="auto" w:fill="FFFFFF" w:themeFill="background1"/>
          </w:tcPr>
          <w:p w14:paraId="52654413" w14:textId="1A8B2C90" w:rsidR="009163F0" w:rsidRPr="00C03732" w:rsidRDefault="009163F0" w:rsidP="009163F0">
            <w:pPr>
              <w:rPr>
                <w:rFonts w:ascii="Times New Roman" w:hAnsi="Times New Roman" w:cs="Times New Roman"/>
                <w:lang w:val="sr-Cyrl-RS"/>
              </w:rPr>
            </w:pPr>
            <w:r w:rsidRPr="000A11CA">
              <w:rPr>
                <w:rFonts w:ascii="Times New Roman" w:hAnsi="Times New Roman" w:cs="Times New Roman"/>
                <w:lang w:val="sr-Cyrl-RS"/>
              </w:rPr>
              <w:t>Број одржаних едукација у ромским насељима</w:t>
            </w:r>
          </w:p>
        </w:tc>
        <w:tc>
          <w:tcPr>
            <w:tcW w:w="795" w:type="dxa"/>
            <w:shd w:val="clear" w:color="auto" w:fill="FFFFFF" w:themeFill="background1"/>
          </w:tcPr>
          <w:p w14:paraId="11F161CD" w14:textId="6AD28581" w:rsidR="009163F0" w:rsidRDefault="009163F0" w:rsidP="009163F0">
            <w:pPr>
              <w:jc w:val="center"/>
              <w:rPr>
                <w:rFonts w:ascii="Times New Roman" w:hAnsi="Times New Roman" w:cs="Times New Roman"/>
                <w:lang w:val="sr-Cyrl-RS"/>
              </w:rPr>
            </w:pPr>
            <w:r w:rsidRPr="00612502">
              <w:rPr>
                <w:rFonts w:ascii="Times New Roman" w:hAnsi="Times New Roman" w:cs="Times New Roman"/>
                <w:lang w:val="sr-Cyrl-RS"/>
              </w:rPr>
              <w:t>20</w:t>
            </w:r>
            <w:r w:rsidRPr="00612502">
              <w:rPr>
                <w:rFonts w:ascii="Times New Roman" w:hAnsi="Times New Roman" w:cs="Times New Roman"/>
                <w:lang w:val="sr-Latn-RS"/>
              </w:rPr>
              <w:t>20</w:t>
            </w:r>
          </w:p>
        </w:tc>
        <w:tc>
          <w:tcPr>
            <w:tcW w:w="994" w:type="dxa"/>
            <w:gridSpan w:val="3"/>
            <w:shd w:val="clear" w:color="auto" w:fill="FFFFFF" w:themeFill="background1"/>
            <w:vAlign w:val="center"/>
          </w:tcPr>
          <w:p w14:paraId="7441A13A" w14:textId="7777777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14D33146" w14:textId="36F6127E"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w:t>
            </w:r>
          </w:p>
        </w:tc>
        <w:tc>
          <w:tcPr>
            <w:tcW w:w="777" w:type="dxa"/>
            <w:gridSpan w:val="2"/>
            <w:shd w:val="clear" w:color="auto" w:fill="FFFFFF" w:themeFill="background1"/>
            <w:vAlign w:val="center"/>
          </w:tcPr>
          <w:p w14:paraId="05160002" w14:textId="142F1CD0"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w:t>
            </w:r>
          </w:p>
        </w:tc>
        <w:tc>
          <w:tcPr>
            <w:tcW w:w="790" w:type="dxa"/>
            <w:shd w:val="clear" w:color="auto" w:fill="FFFFFF" w:themeFill="background1"/>
            <w:vAlign w:val="center"/>
          </w:tcPr>
          <w:p w14:paraId="380AFB55" w14:textId="7F32644E"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w:t>
            </w:r>
          </w:p>
        </w:tc>
        <w:tc>
          <w:tcPr>
            <w:tcW w:w="2014" w:type="dxa"/>
            <w:gridSpan w:val="3"/>
            <w:shd w:val="clear" w:color="auto" w:fill="FFFFFF" w:themeFill="background1"/>
          </w:tcPr>
          <w:p w14:paraId="1858C4F9" w14:textId="0D0EE4F8" w:rsidR="009163F0" w:rsidRDefault="009163F0" w:rsidP="009163F0">
            <w:pPr>
              <w:rPr>
                <w:rFonts w:ascii="Times New Roman" w:hAnsi="Times New Roman" w:cs="Times New Roman"/>
                <w:lang w:val="sr-Cyrl-RS"/>
              </w:rPr>
            </w:pPr>
            <w:r w:rsidRPr="000A11CA">
              <w:rPr>
                <w:rFonts w:ascii="Times New Roman" w:hAnsi="Times New Roman" w:cs="Times New Roman"/>
                <w:lang w:val="sr-Cyrl-RS"/>
              </w:rPr>
              <w:t>Листа присутних, фотографије, организатора тренинга</w:t>
            </w:r>
          </w:p>
        </w:tc>
      </w:tr>
      <w:tr w:rsidR="009163F0" w14:paraId="2E56DA7B" w14:textId="77777777" w:rsidTr="00AD6DCE">
        <w:trPr>
          <w:trHeight w:val="635"/>
        </w:trPr>
        <w:tc>
          <w:tcPr>
            <w:tcW w:w="727" w:type="dxa"/>
            <w:shd w:val="clear" w:color="auto" w:fill="FFFFFF" w:themeFill="background1"/>
          </w:tcPr>
          <w:p w14:paraId="6D377F5F" w14:textId="694723EC"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4.3.2</w:t>
            </w:r>
          </w:p>
        </w:tc>
        <w:tc>
          <w:tcPr>
            <w:tcW w:w="2210" w:type="dxa"/>
            <w:gridSpan w:val="2"/>
            <w:shd w:val="clear" w:color="auto" w:fill="FFFFFF" w:themeFill="background1"/>
          </w:tcPr>
          <w:p w14:paraId="051E5C45" w14:textId="313C2D4E" w:rsidR="009163F0" w:rsidRPr="000A11CA" w:rsidRDefault="009163F0" w:rsidP="009163F0">
            <w:pPr>
              <w:jc w:val="both"/>
              <w:rPr>
                <w:rFonts w:ascii="Times New Roman" w:hAnsi="Times New Roman" w:cs="Times New Roman"/>
                <w:lang w:val="sr-Cyrl-RS"/>
              </w:rPr>
            </w:pPr>
            <w:r w:rsidRPr="004F58B5">
              <w:rPr>
                <w:rFonts w:ascii="Times New Roman" w:hAnsi="Times New Roman" w:cs="Times New Roman"/>
                <w:lang w:val="sr-Cyrl-RS"/>
              </w:rPr>
              <w:t xml:space="preserve">Информисање и едукација жена у ромским насељима  о значају очувања репродуктивног здравља </w:t>
            </w:r>
          </w:p>
        </w:tc>
        <w:tc>
          <w:tcPr>
            <w:tcW w:w="2399" w:type="dxa"/>
            <w:gridSpan w:val="2"/>
            <w:shd w:val="clear" w:color="auto" w:fill="FFFFFF" w:themeFill="background1"/>
          </w:tcPr>
          <w:p w14:paraId="26545595" w14:textId="77777777" w:rsidR="009163F0" w:rsidRPr="004F58B5" w:rsidRDefault="009163F0" w:rsidP="009163F0">
            <w:pPr>
              <w:jc w:val="both"/>
              <w:rPr>
                <w:rFonts w:ascii="Times New Roman" w:hAnsi="Times New Roman" w:cs="Times New Roman"/>
              </w:rPr>
            </w:pPr>
            <w:r w:rsidRPr="004F58B5">
              <w:rPr>
                <w:rFonts w:ascii="Times New Roman" w:hAnsi="Times New Roman" w:cs="Times New Roman"/>
              </w:rPr>
              <w:t xml:space="preserve">Унапређење знања о репордуктивном здрављу међу Ромкињама </w:t>
            </w:r>
          </w:p>
          <w:p w14:paraId="78C6872C" w14:textId="25AA195E" w:rsidR="009163F0" w:rsidRPr="000A11CA" w:rsidRDefault="009163F0" w:rsidP="009163F0">
            <w:pPr>
              <w:jc w:val="both"/>
              <w:rPr>
                <w:rFonts w:ascii="Times New Roman" w:hAnsi="Times New Roman" w:cs="Times New Roman"/>
              </w:rPr>
            </w:pPr>
          </w:p>
        </w:tc>
        <w:tc>
          <w:tcPr>
            <w:tcW w:w="1984" w:type="dxa"/>
            <w:gridSpan w:val="3"/>
            <w:shd w:val="clear" w:color="auto" w:fill="FFFFFF" w:themeFill="background1"/>
          </w:tcPr>
          <w:p w14:paraId="733CA774" w14:textId="06350FBB" w:rsidR="009163F0" w:rsidRPr="000A11CA" w:rsidRDefault="009163F0" w:rsidP="009163F0">
            <w:pPr>
              <w:rPr>
                <w:rFonts w:ascii="Times New Roman" w:hAnsi="Times New Roman" w:cs="Times New Roman"/>
                <w:lang w:val="sr-Cyrl-RS"/>
              </w:rPr>
            </w:pPr>
            <w:r w:rsidRPr="004F58B5">
              <w:rPr>
                <w:rFonts w:ascii="Times New Roman" w:hAnsi="Times New Roman" w:cs="Times New Roman"/>
                <w:lang w:val="sr-Cyrl-RS"/>
              </w:rPr>
              <w:t>Број жена едукованих о значају очувања репродуктивног здравља</w:t>
            </w:r>
          </w:p>
        </w:tc>
        <w:tc>
          <w:tcPr>
            <w:tcW w:w="795" w:type="dxa"/>
            <w:shd w:val="clear" w:color="auto" w:fill="FFFFFF" w:themeFill="background1"/>
          </w:tcPr>
          <w:p w14:paraId="78F112BC" w14:textId="4912CA0F" w:rsidR="009163F0" w:rsidRDefault="009163F0" w:rsidP="009163F0">
            <w:pPr>
              <w:jc w:val="center"/>
              <w:rPr>
                <w:rFonts w:ascii="Times New Roman" w:hAnsi="Times New Roman" w:cs="Times New Roman"/>
                <w:lang w:val="sr-Cyrl-RS"/>
              </w:rPr>
            </w:pPr>
            <w:r w:rsidRPr="00612502">
              <w:rPr>
                <w:rFonts w:ascii="Times New Roman" w:hAnsi="Times New Roman" w:cs="Times New Roman"/>
                <w:lang w:val="sr-Cyrl-RS"/>
              </w:rPr>
              <w:t>20</w:t>
            </w:r>
            <w:r w:rsidRPr="00612502">
              <w:rPr>
                <w:rFonts w:ascii="Times New Roman" w:hAnsi="Times New Roman" w:cs="Times New Roman"/>
                <w:lang w:val="sr-Latn-RS"/>
              </w:rPr>
              <w:t>20</w:t>
            </w:r>
          </w:p>
        </w:tc>
        <w:tc>
          <w:tcPr>
            <w:tcW w:w="994" w:type="dxa"/>
            <w:gridSpan w:val="3"/>
            <w:shd w:val="clear" w:color="auto" w:fill="FFFFFF" w:themeFill="background1"/>
            <w:vAlign w:val="center"/>
          </w:tcPr>
          <w:p w14:paraId="5368B167" w14:textId="630F27EB"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726AA70A" w14:textId="2E4FBAC2"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10</w:t>
            </w:r>
          </w:p>
        </w:tc>
        <w:tc>
          <w:tcPr>
            <w:tcW w:w="777" w:type="dxa"/>
            <w:gridSpan w:val="2"/>
            <w:shd w:val="clear" w:color="auto" w:fill="FFFFFF" w:themeFill="background1"/>
            <w:vAlign w:val="center"/>
          </w:tcPr>
          <w:p w14:paraId="009716AF" w14:textId="2F978E7F"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10</w:t>
            </w:r>
          </w:p>
        </w:tc>
        <w:tc>
          <w:tcPr>
            <w:tcW w:w="790" w:type="dxa"/>
            <w:shd w:val="clear" w:color="auto" w:fill="FFFFFF" w:themeFill="background1"/>
            <w:vAlign w:val="center"/>
          </w:tcPr>
          <w:p w14:paraId="3F4DE85A" w14:textId="6596FCC4"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10</w:t>
            </w:r>
          </w:p>
        </w:tc>
        <w:tc>
          <w:tcPr>
            <w:tcW w:w="2014" w:type="dxa"/>
            <w:gridSpan w:val="3"/>
            <w:shd w:val="clear" w:color="auto" w:fill="FFFFFF" w:themeFill="background1"/>
          </w:tcPr>
          <w:p w14:paraId="2AD7A80E" w14:textId="4BADFCF8" w:rsidR="009163F0" w:rsidRPr="000A11CA" w:rsidRDefault="009163F0" w:rsidP="009163F0">
            <w:pPr>
              <w:rPr>
                <w:rFonts w:ascii="Times New Roman" w:hAnsi="Times New Roman" w:cs="Times New Roman"/>
                <w:lang w:val="sr-Cyrl-RS"/>
              </w:rPr>
            </w:pPr>
            <w:r w:rsidRPr="000A11CA">
              <w:rPr>
                <w:rFonts w:ascii="Times New Roman" w:hAnsi="Times New Roman" w:cs="Times New Roman"/>
                <w:lang w:val="sr-Cyrl-RS"/>
              </w:rPr>
              <w:t>Листа присутних, фотографије, организатора тренинга</w:t>
            </w:r>
          </w:p>
        </w:tc>
      </w:tr>
      <w:tr w:rsidR="004F58B5" w14:paraId="50D1C10B" w14:textId="77777777" w:rsidTr="00F05F87">
        <w:trPr>
          <w:trHeight w:val="635"/>
        </w:trPr>
        <w:tc>
          <w:tcPr>
            <w:tcW w:w="727" w:type="dxa"/>
            <w:shd w:val="clear" w:color="auto" w:fill="FFFFFF" w:themeFill="background1"/>
          </w:tcPr>
          <w:p w14:paraId="3267F143" w14:textId="6D553792" w:rsidR="004F58B5" w:rsidRDefault="004F58B5" w:rsidP="004F58B5">
            <w:pPr>
              <w:jc w:val="both"/>
              <w:rPr>
                <w:rFonts w:ascii="Times New Roman" w:hAnsi="Times New Roman" w:cs="Times New Roman"/>
                <w:lang w:val="sr-Cyrl-RS"/>
              </w:rPr>
            </w:pPr>
            <w:r>
              <w:rPr>
                <w:rFonts w:ascii="Times New Roman" w:hAnsi="Times New Roman" w:cs="Times New Roman"/>
                <w:lang w:val="sr-Cyrl-RS"/>
              </w:rPr>
              <w:lastRenderedPageBreak/>
              <w:t>4.3.3</w:t>
            </w:r>
          </w:p>
        </w:tc>
        <w:tc>
          <w:tcPr>
            <w:tcW w:w="2210" w:type="dxa"/>
            <w:gridSpan w:val="2"/>
            <w:shd w:val="clear" w:color="auto" w:fill="FFFFFF" w:themeFill="background1"/>
          </w:tcPr>
          <w:p w14:paraId="589F5FA5" w14:textId="6C27253D" w:rsidR="004F58B5" w:rsidRPr="004F58B5" w:rsidRDefault="004F58B5" w:rsidP="004F58B5">
            <w:pPr>
              <w:jc w:val="both"/>
              <w:rPr>
                <w:rFonts w:ascii="Times New Roman" w:hAnsi="Times New Roman" w:cs="Times New Roman"/>
                <w:lang w:val="sr-Cyrl-RS"/>
              </w:rPr>
            </w:pPr>
            <w:r w:rsidRPr="004F58B5">
              <w:rPr>
                <w:rFonts w:ascii="Times New Roman" w:hAnsi="Times New Roman" w:cs="Times New Roman"/>
                <w:lang w:val="sr-Cyrl-RS"/>
              </w:rPr>
              <w:t>Кампања за већи обухват деце имунизацијом</w:t>
            </w:r>
          </w:p>
        </w:tc>
        <w:tc>
          <w:tcPr>
            <w:tcW w:w="2399" w:type="dxa"/>
            <w:gridSpan w:val="2"/>
            <w:shd w:val="clear" w:color="auto" w:fill="FFFFFF" w:themeFill="background1"/>
          </w:tcPr>
          <w:p w14:paraId="752521A4" w14:textId="733240A3" w:rsidR="004F58B5" w:rsidRPr="004F58B5" w:rsidRDefault="004F58B5" w:rsidP="004F58B5">
            <w:pPr>
              <w:jc w:val="both"/>
              <w:rPr>
                <w:rFonts w:ascii="Times New Roman" w:hAnsi="Times New Roman" w:cs="Times New Roman"/>
              </w:rPr>
            </w:pPr>
            <w:r w:rsidRPr="004F58B5">
              <w:rPr>
                <w:rFonts w:ascii="Times New Roman" w:hAnsi="Times New Roman" w:cs="Times New Roman"/>
              </w:rPr>
              <w:t xml:space="preserve">Повећање броја деце ромске националности која су обухваћена имунизацијом  </w:t>
            </w:r>
          </w:p>
        </w:tc>
        <w:tc>
          <w:tcPr>
            <w:tcW w:w="1984" w:type="dxa"/>
            <w:gridSpan w:val="3"/>
            <w:shd w:val="clear" w:color="auto" w:fill="FFFFFF" w:themeFill="background1"/>
          </w:tcPr>
          <w:p w14:paraId="2C889594" w14:textId="6F66F733" w:rsidR="004F58B5" w:rsidRPr="004F58B5" w:rsidRDefault="004F58B5" w:rsidP="004F58B5">
            <w:pPr>
              <w:rPr>
                <w:rFonts w:ascii="Times New Roman" w:hAnsi="Times New Roman" w:cs="Times New Roman"/>
                <w:lang w:val="sr-Cyrl-RS"/>
              </w:rPr>
            </w:pPr>
            <w:r w:rsidRPr="004F58B5">
              <w:rPr>
                <w:rFonts w:ascii="Times New Roman" w:hAnsi="Times New Roman" w:cs="Times New Roman"/>
                <w:lang w:val="sr-Cyrl-RS"/>
              </w:rPr>
              <w:t>Број нововакцинисане деце ромске националности</w:t>
            </w:r>
          </w:p>
        </w:tc>
        <w:tc>
          <w:tcPr>
            <w:tcW w:w="795" w:type="dxa"/>
            <w:shd w:val="clear" w:color="auto" w:fill="FFFFFF" w:themeFill="background1"/>
            <w:vAlign w:val="center"/>
          </w:tcPr>
          <w:p w14:paraId="0EDF1221" w14:textId="20AE48C2" w:rsidR="004F58B5" w:rsidRDefault="009163F0" w:rsidP="004F58B5">
            <w:pPr>
              <w:jc w:val="center"/>
              <w:rPr>
                <w:rFonts w:ascii="Times New Roman" w:hAnsi="Times New Roman" w:cs="Times New Roman"/>
                <w:lang w:val="sr-Cyrl-RS"/>
              </w:rPr>
            </w:pPr>
            <w:r>
              <w:rPr>
                <w:rFonts w:ascii="Times New Roman" w:hAnsi="Times New Roman" w:cs="Times New Roman"/>
                <w:lang w:val="sr-Cyrl-RS"/>
              </w:rPr>
              <w:t>20</w:t>
            </w:r>
            <w:r>
              <w:rPr>
                <w:rFonts w:ascii="Times New Roman" w:hAnsi="Times New Roman" w:cs="Times New Roman"/>
                <w:lang w:val="sr-Latn-RS"/>
              </w:rPr>
              <w:t>20</w:t>
            </w:r>
          </w:p>
        </w:tc>
        <w:tc>
          <w:tcPr>
            <w:tcW w:w="994" w:type="dxa"/>
            <w:gridSpan w:val="3"/>
            <w:shd w:val="clear" w:color="auto" w:fill="FFFFFF" w:themeFill="background1"/>
            <w:vAlign w:val="center"/>
          </w:tcPr>
          <w:p w14:paraId="1EC73AC8" w14:textId="5BC82190" w:rsidR="004F58B5" w:rsidRDefault="004F58B5" w:rsidP="004F58B5">
            <w:pPr>
              <w:jc w:val="center"/>
              <w:rPr>
                <w:rFonts w:ascii="Times New Roman" w:hAnsi="Times New Roman" w:cs="Times New Roman"/>
                <w:lang w:val="sr-Cyrl-RS"/>
              </w:rPr>
            </w:pPr>
            <w:r>
              <w:rPr>
                <w:rFonts w:ascii="Times New Roman" w:hAnsi="Times New Roman" w:cs="Times New Roman"/>
                <w:lang w:val="sr-Cyrl-RS"/>
              </w:rPr>
              <w:t>15</w:t>
            </w:r>
          </w:p>
        </w:tc>
        <w:tc>
          <w:tcPr>
            <w:tcW w:w="715" w:type="dxa"/>
            <w:shd w:val="clear" w:color="auto" w:fill="FFFFFF" w:themeFill="background1"/>
            <w:vAlign w:val="center"/>
          </w:tcPr>
          <w:p w14:paraId="5C26C65F" w14:textId="053348A4" w:rsidR="004F58B5" w:rsidRDefault="004F58B5" w:rsidP="004F58B5">
            <w:pPr>
              <w:jc w:val="center"/>
              <w:rPr>
                <w:rFonts w:ascii="Times New Roman" w:hAnsi="Times New Roman" w:cs="Times New Roman"/>
                <w:lang w:val="sr-Cyrl-RS"/>
              </w:rPr>
            </w:pPr>
            <w:r>
              <w:rPr>
                <w:rFonts w:ascii="Times New Roman" w:hAnsi="Times New Roman" w:cs="Times New Roman"/>
                <w:lang w:val="sr-Cyrl-RS"/>
              </w:rPr>
              <w:t>20</w:t>
            </w:r>
          </w:p>
        </w:tc>
        <w:tc>
          <w:tcPr>
            <w:tcW w:w="777" w:type="dxa"/>
            <w:gridSpan w:val="2"/>
            <w:shd w:val="clear" w:color="auto" w:fill="FFFFFF" w:themeFill="background1"/>
            <w:vAlign w:val="center"/>
          </w:tcPr>
          <w:p w14:paraId="569521CC" w14:textId="2AF0CDDA" w:rsidR="004F58B5" w:rsidRDefault="004F58B5" w:rsidP="004F58B5">
            <w:pPr>
              <w:jc w:val="center"/>
              <w:rPr>
                <w:rFonts w:ascii="Times New Roman" w:hAnsi="Times New Roman" w:cs="Times New Roman"/>
                <w:lang w:val="sr-Cyrl-RS"/>
              </w:rPr>
            </w:pPr>
            <w:r>
              <w:rPr>
                <w:rFonts w:ascii="Times New Roman" w:hAnsi="Times New Roman" w:cs="Times New Roman"/>
                <w:lang w:val="sr-Cyrl-RS"/>
              </w:rPr>
              <w:t>30</w:t>
            </w:r>
          </w:p>
        </w:tc>
        <w:tc>
          <w:tcPr>
            <w:tcW w:w="790" w:type="dxa"/>
            <w:shd w:val="clear" w:color="auto" w:fill="FFFFFF" w:themeFill="background1"/>
            <w:vAlign w:val="center"/>
          </w:tcPr>
          <w:p w14:paraId="323E6F8B" w14:textId="2C74DFD1" w:rsidR="004F58B5" w:rsidRDefault="004F58B5" w:rsidP="004F58B5">
            <w:pPr>
              <w:jc w:val="center"/>
              <w:rPr>
                <w:rFonts w:ascii="Times New Roman" w:hAnsi="Times New Roman" w:cs="Times New Roman"/>
                <w:lang w:val="sr-Cyrl-RS"/>
              </w:rPr>
            </w:pPr>
            <w:r>
              <w:rPr>
                <w:rFonts w:ascii="Times New Roman" w:hAnsi="Times New Roman" w:cs="Times New Roman"/>
                <w:lang w:val="sr-Cyrl-RS"/>
              </w:rPr>
              <w:t>35</w:t>
            </w:r>
          </w:p>
        </w:tc>
        <w:tc>
          <w:tcPr>
            <w:tcW w:w="2014" w:type="dxa"/>
            <w:gridSpan w:val="3"/>
            <w:shd w:val="clear" w:color="auto" w:fill="FFFFFF" w:themeFill="background1"/>
          </w:tcPr>
          <w:p w14:paraId="2049F892" w14:textId="1959BB95" w:rsidR="004F58B5" w:rsidRPr="000A11CA" w:rsidRDefault="004F58B5" w:rsidP="004F58B5">
            <w:pPr>
              <w:rPr>
                <w:rFonts w:ascii="Times New Roman" w:hAnsi="Times New Roman" w:cs="Times New Roman"/>
                <w:lang w:val="sr-Cyrl-RS"/>
              </w:rPr>
            </w:pPr>
            <w:r>
              <w:rPr>
                <w:rFonts w:ascii="Times New Roman" w:hAnsi="Times New Roman" w:cs="Times New Roman"/>
                <w:lang w:val="sr-Cyrl-RS"/>
              </w:rPr>
              <w:t>Медицинске евиденције и протоколи ДЗ Бач</w:t>
            </w:r>
          </w:p>
        </w:tc>
      </w:tr>
      <w:tr w:rsidR="00EA496A" w:rsidRPr="00B95C06" w14:paraId="22BCB515" w14:textId="77777777" w:rsidTr="00F05F87">
        <w:trPr>
          <w:trHeight w:val="420"/>
        </w:trPr>
        <w:tc>
          <w:tcPr>
            <w:tcW w:w="1943" w:type="dxa"/>
            <w:gridSpan w:val="2"/>
            <w:vMerge w:val="restart"/>
            <w:shd w:val="clear" w:color="auto" w:fill="C00000"/>
          </w:tcPr>
          <w:p w14:paraId="22DF18DB" w14:textId="77777777" w:rsidR="00EA496A" w:rsidRPr="00B95C06" w:rsidRDefault="00EA496A" w:rsidP="002229A1">
            <w:pPr>
              <w:jc w:val="both"/>
              <w:rPr>
                <w:rFonts w:ascii="Times New Roman" w:hAnsi="Times New Roman" w:cs="Times New Roman"/>
                <w:b/>
                <w:bCs/>
                <w:lang w:val="sr-Cyrl-RS"/>
              </w:rPr>
            </w:pPr>
          </w:p>
          <w:p w14:paraId="63C93DA2" w14:textId="03A392CB" w:rsidR="00EA496A" w:rsidRPr="00B95C06" w:rsidRDefault="00EA496A" w:rsidP="002229A1">
            <w:pPr>
              <w:jc w:val="both"/>
              <w:rPr>
                <w:rFonts w:ascii="Times New Roman" w:hAnsi="Times New Roman" w:cs="Times New Roman"/>
                <w:b/>
                <w:bCs/>
                <w:lang w:val="sr-Cyrl-RS"/>
              </w:rPr>
            </w:pPr>
            <w:r w:rsidRPr="00B95C06">
              <w:rPr>
                <w:rFonts w:ascii="Times New Roman" w:hAnsi="Times New Roman" w:cs="Times New Roman"/>
                <w:b/>
                <w:bCs/>
                <w:lang w:val="sr-Cyrl-RS"/>
              </w:rPr>
              <w:t>ПОСЕБАН ЦИЉ</w:t>
            </w:r>
            <w:r>
              <w:rPr>
                <w:rFonts w:ascii="Times New Roman" w:hAnsi="Times New Roman" w:cs="Times New Roman"/>
                <w:b/>
                <w:bCs/>
                <w:lang w:val="sr-Cyrl-RS"/>
              </w:rPr>
              <w:t xml:space="preserve"> 5</w:t>
            </w:r>
          </w:p>
          <w:p w14:paraId="3A4E52E8" w14:textId="77777777" w:rsidR="00EA496A" w:rsidRPr="00B95C06" w:rsidRDefault="00EA496A" w:rsidP="002229A1">
            <w:pPr>
              <w:jc w:val="both"/>
              <w:rPr>
                <w:rFonts w:ascii="Times New Roman" w:hAnsi="Times New Roman" w:cs="Times New Roman"/>
                <w:b/>
                <w:bCs/>
                <w:lang w:val="sr-Cyrl-RS"/>
              </w:rPr>
            </w:pPr>
          </w:p>
        </w:tc>
        <w:tc>
          <w:tcPr>
            <w:tcW w:w="3736" w:type="dxa"/>
            <w:gridSpan w:val="4"/>
            <w:vMerge w:val="restart"/>
            <w:shd w:val="clear" w:color="auto" w:fill="C00000"/>
          </w:tcPr>
          <w:p w14:paraId="69CF6D10" w14:textId="5AE081C2" w:rsidR="00EA496A" w:rsidRPr="00B355CE" w:rsidRDefault="00EA496A" w:rsidP="002229A1">
            <w:pPr>
              <w:jc w:val="both"/>
              <w:rPr>
                <w:rFonts w:ascii="Times New Roman" w:hAnsi="Times New Roman" w:cs="Times New Roman"/>
                <w:b/>
                <w:bCs/>
                <w:lang w:val="sr-Cyrl-RS"/>
              </w:rPr>
            </w:pPr>
            <w:r>
              <w:rPr>
                <w:rFonts w:ascii="Times New Roman" w:hAnsi="Times New Roman" w:cs="Times New Roman"/>
                <w:b/>
                <w:bCs/>
                <w:lang w:val="sr-Cyrl-RS"/>
              </w:rPr>
              <w:t>Унапређење приступа правима и услугама из области социјалне заштите и обезбеђивање квалитетнијих социјалних услуга на локалном нивоу</w:t>
            </w:r>
          </w:p>
        </w:tc>
        <w:tc>
          <w:tcPr>
            <w:tcW w:w="2885" w:type="dxa"/>
            <w:gridSpan w:val="5"/>
            <w:vMerge w:val="restart"/>
            <w:shd w:val="clear" w:color="auto" w:fill="C00000"/>
          </w:tcPr>
          <w:p w14:paraId="5597F666" w14:textId="77777777" w:rsidR="00EA496A" w:rsidRPr="00B95C06" w:rsidRDefault="00EA496A" w:rsidP="002229A1">
            <w:pPr>
              <w:rPr>
                <w:rFonts w:ascii="Times New Roman" w:hAnsi="Times New Roman" w:cs="Times New Roman"/>
                <w:b/>
                <w:bCs/>
                <w:lang w:val="sr-Cyrl-RS"/>
              </w:rPr>
            </w:pPr>
          </w:p>
          <w:p w14:paraId="41D47CFF" w14:textId="643A921B" w:rsidR="00EA496A" w:rsidRPr="00B95C06" w:rsidRDefault="00EA496A" w:rsidP="002229A1">
            <w:pPr>
              <w:jc w:val="right"/>
              <w:rPr>
                <w:rFonts w:ascii="Times New Roman" w:hAnsi="Times New Roman" w:cs="Times New Roman"/>
                <w:b/>
                <w:bCs/>
                <w:lang w:val="sr-Cyrl-RS"/>
              </w:rPr>
            </w:pPr>
            <w:r w:rsidRPr="00B95C06">
              <w:rPr>
                <w:rFonts w:ascii="Times New Roman" w:hAnsi="Times New Roman" w:cs="Times New Roman"/>
                <w:b/>
                <w:bCs/>
                <w:lang w:val="sr-Cyrl-RS"/>
              </w:rPr>
              <w:t xml:space="preserve">Укупно за посебан циљ </w:t>
            </w:r>
            <w:r>
              <w:rPr>
                <w:rFonts w:ascii="Times New Roman" w:hAnsi="Times New Roman" w:cs="Times New Roman"/>
                <w:b/>
                <w:bCs/>
                <w:lang w:val="sr-Cyrl-RS"/>
              </w:rPr>
              <w:t xml:space="preserve">5 </w:t>
            </w:r>
            <w:r w:rsidRPr="00B95C06">
              <w:rPr>
                <w:rFonts w:ascii="Times New Roman" w:hAnsi="Times New Roman" w:cs="Times New Roman"/>
                <w:b/>
                <w:bCs/>
                <w:lang w:val="sr-Cyrl-RS"/>
              </w:rPr>
              <w:t>(РСД)</w:t>
            </w:r>
          </w:p>
        </w:tc>
        <w:tc>
          <w:tcPr>
            <w:tcW w:w="1374" w:type="dxa"/>
            <w:gridSpan w:val="3"/>
            <w:vMerge w:val="restart"/>
            <w:shd w:val="clear" w:color="auto" w:fill="C00000"/>
          </w:tcPr>
          <w:p w14:paraId="0FCC2997" w14:textId="77777777" w:rsidR="00EA496A" w:rsidRPr="00B95C06" w:rsidRDefault="00EA496A" w:rsidP="002229A1">
            <w:pPr>
              <w:rPr>
                <w:rFonts w:ascii="Times New Roman" w:hAnsi="Times New Roman" w:cs="Times New Roman"/>
                <w:b/>
                <w:bCs/>
                <w:lang w:val="sr-Cyrl-RS"/>
              </w:rPr>
            </w:pPr>
          </w:p>
          <w:p w14:paraId="26644F5D" w14:textId="7982AA7B" w:rsidR="00EA496A" w:rsidRPr="00B95C06" w:rsidRDefault="00EA496A" w:rsidP="002229A1">
            <w:pPr>
              <w:jc w:val="both"/>
              <w:rPr>
                <w:rFonts w:ascii="Times New Roman" w:hAnsi="Times New Roman" w:cs="Times New Roman"/>
                <w:b/>
                <w:bCs/>
                <w:lang w:val="sr-Cyrl-RS"/>
              </w:rPr>
            </w:pPr>
            <w:r>
              <w:rPr>
                <w:rFonts w:ascii="Times New Roman" w:hAnsi="Times New Roman" w:cs="Times New Roman"/>
                <w:b/>
                <w:bCs/>
                <w:lang w:val="sr-Cyrl-RS"/>
              </w:rPr>
              <w:t>9.775.000,00</w:t>
            </w:r>
          </w:p>
        </w:tc>
        <w:tc>
          <w:tcPr>
            <w:tcW w:w="2001" w:type="dxa"/>
            <w:gridSpan w:val="4"/>
            <w:shd w:val="clear" w:color="auto" w:fill="C00000"/>
          </w:tcPr>
          <w:p w14:paraId="71455D87" w14:textId="77777777" w:rsidR="00EA496A" w:rsidRPr="00B95C06" w:rsidRDefault="00EA496A" w:rsidP="002229A1">
            <w:pPr>
              <w:rPr>
                <w:rFonts w:ascii="Times New Roman" w:hAnsi="Times New Roman" w:cs="Times New Roman"/>
                <w:b/>
                <w:bCs/>
                <w:lang w:val="sr-Cyrl-RS"/>
              </w:rPr>
            </w:pPr>
            <w:r w:rsidRPr="00B95C06">
              <w:rPr>
                <w:rFonts w:ascii="Times New Roman" w:hAnsi="Times New Roman" w:cs="Times New Roman"/>
                <w:b/>
                <w:bCs/>
                <w:lang w:val="sr-Cyrl-RS"/>
              </w:rPr>
              <w:t>Буџет ЈЛС (РСД)</w:t>
            </w:r>
          </w:p>
          <w:p w14:paraId="0D21ED78" w14:textId="77777777" w:rsidR="00EA496A" w:rsidRPr="00B95C06" w:rsidRDefault="00EA496A" w:rsidP="002229A1">
            <w:pPr>
              <w:jc w:val="both"/>
              <w:rPr>
                <w:rFonts w:ascii="Times New Roman" w:hAnsi="Times New Roman" w:cs="Times New Roman"/>
                <w:b/>
                <w:bCs/>
                <w:lang w:val="sr-Cyrl-RS"/>
              </w:rPr>
            </w:pPr>
          </w:p>
        </w:tc>
        <w:tc>
          <w:tcPr>
            <w:tcW w:w="1466" w:type="dxa"/>
            <w:shd w:val="clear" w:color="auto" w:fill="C00000"/>
          </w:tcPr>
          <w:p w14:paraId="699FDDF2" w14:textId="6D923F31" w:rsidR="00EA496A" w:rsidRPr="00B95C06" w:rsidRDefault="00EA496A" w:rsidP="002229A1">
            <w:pPr>
              <w:rPr>
                <w:rFonts w:ascii="Times New Roman" w:hAnsi="Times New Roman" w:cs="Times New Roman"/>
                <w:b/>
                <w:bCs/>
                <w:lang w:val="sr-Cyrl-RS"/>
              </w:rPr>
            </w:pPr>
            <w:r>
              <w:rPr>
                <w:rFonts w:ascii="Times New Roman" w:hAnsi="Times New Roman" w:cs="Times New Roman"/>
                <w:b/>
                <w:bCs/>
                <w:lang w:val="sr-Cyrl-RS"/>
              </w:rPr>
              <w:t>1.570.000,00</w:t>
            </w:r>
          </w:p>
          <w:p w14:paraId="35128673" w14:textId="77777777" w:rsidR="00EA496A" w:rsidRPr="00B95C06" w:rsidRDefault="00EA496A" w:rsidP="002229A1">
            <w:pPr>
              <w:jc w:val="both"/>
              <w:rPr>
                <w:rFonts w:ascii="Times New Roman" w:hAnsi="Times New Roman" w:cs="Times New Roman"/>
                <w:b/>
                <w:bCs/>
                <w:lang w:val="sr-Cyrl-RS"/>
              </w:rPr>
            </w:pPr>
          </w:p>
        </w:tc>
      </w:tr>
      <w:tr w:rsidR="00EA496A" w:rsidRPr="00B95C06" w14:paraId="3587506F" w14:textId="77777777" w:rsidTr="00F05F87">
        <w:trPr>
          <w:trHeight w:val="330"/>
        </w:trPr>
        <w:tc>
          <w:tcPr>
            <w:tcW w:w="1943" w:type="dxa"/>
            <w:gridSpan w:val="2"/>
            <w:vMerge/>
            <w:shd w:val="clear" w:color="auto" w:fill="C00000"/>
          </w:tcPr>
          <w:p w14:paraId="3C7BAF29" w14:textId="77777777" w:rsidR="00EA496A" w:rsidRPr="00B95C06" w:rsidRDefault="00EA496A" w:rsidP="002229A1">
            <w:pPr>
              <w:jc w:val="both"/>
              <w:rPr>
                <w:rFonts w:ascii="Times New Roman" w:hAnsi="Times New Roman" w:cs="Times New Roman"/>
                <w:b/>
                <w:bCs/>
                <w:lang w:val="sr-Cyrl-RS"/>
              </w:rPr>
            </w:pPr>
          </w:p>
        </w:tc>
        <w:tc>
          <w:tcPr>
            <w:tcW w:w="3736" w:type="dxa"/>
            <w:gridSpan w:val="4"/>
            <w:vMerge/>
            <w:shd w:val="clear" w:color="auto" w:fill="C00000"/>
          </w:tcPr>
          <w:p w14:paraId="6FFB8B23" w14:textId="77777777" w:rsidR="00EA496A" w:rsidRPr="00B95C06" w:rsidRDefault="00EA496A" w:rsidP="002229A1">
            <w:pPr>
              <w:rPr>
                <w:rFonts w:ascii="Times New Roman" w:hAnsi="Times New Roman" w:cs="Times New Roman"/>
                <w:b/>
                <w:bCs/>
                <w:lang w:val="sr-Cyrl-RS"/>
              </w:rPr>
            </w:pPr>
          </w:p>
        </w:tc>
        <w:tc>
          <w:tcPr>
            <w:tcW w:w="2885" w:type="dxa"/>
            <w:gridSpan w:val="5"/>
            <w:vMerge/>
            <w:shd w:val="clear" w:color="auto" w:fill="C00000"/>
          </w:tcPr>
          <w:p w14:paraId="2015B65A" w14:textId="77777777" w:rsidR="00EA496A" w:rsidRPr="00B95C06" w:rsidRDefault="00EA496A" w:rsidP="002229A1">
            <w:pPr>
              <w:rPr>
                <w:rFonts w:ascii="Times New Roman" w:hAnsi="Times New Roman" w:cs="Times New Roman"/>
                <w:b/>
                <w:bCs/>
                <w:lang w:val="sr-Cyrl-RS"/>
              </w:rPr>
            </w:pPr>
          </w:p>
        </w:tc>
        <w:tc>
          <w:tcPr>
            <w:tcW w:w="1374" w:type="dxa"/>
            <w:gridSpan w:val="3"/>
            <w:vMerge/>
            <w:shd w:val="clear" w:color="auto" w:fill="C00000"/>
          </w:tcPr>
          <w:p w14:paraId="7C015F40" w14:textId="77777777" w:rsidR="00EA496A" w:rsidRPr="00B95C06" w:rsidRDefault="00EA496A" w:rsidP="002229A1">
            <w:pPr>
              <w:rPr>
                <w:rFonts w:ascii="Times New Roman" w:hAnsi="Times New Roman" w:cs="Times New Roman"/>
                <w:b/>
                <w:bCs/>
                <w:lang w:val="sr-Cyrl-RS"/>
              </w:rPr>
            </w:pPr>
          </w:p>
        </w:tc>
        <w:tc>
          <w:tcPr>
            <w:tcW w:w="2001" w:type="dxa"/>
            <w:gridSpan w:val="4"/>
            <w:shd w:val="clear" w:color="auto" w:fill="C00000"/>
          </w:tcPr>
          <w:p w14:paraId="5BB0222B" w14:textId="77777777" w:rsidR="00EA496A" w:rsidRPr="00B95C06" w:rsidRDefault="00EA496A" w:rsidP="002229A1">
            <w:pPr>
              <w:jc w:val="right"/>
              <w:rPr>
                <w:rFonts w:ascii="Times New Roman" w:hAnsi="Times New Roman" w:cs="Times New Roman"/>
                <w:b/>
                <w:bCs/>
                <w:lang w:val="sr-Cyrl-RS"/>
              </w:rPr>
            </w:pPr>
            <w:r w:rsidRPr="00B95C06">
              <w:rPr>
                <w:rFonts w:ascii="Times New Roman" w:hAnsi="Times New Roman" w:cs="Times New Roman"/>
                <w:b/>
                <w:bCs/>
                <w:lang w:val="sr-Cyrl-RS"/>
              </w:rPr>
              <w:t>Остали извори (РСД)</w:t>
            </w:r>
          </w:p>
        </w:tc>
        <w:tc>
          <w:tcPr>
            <w:tcW w:w="1466" w:type="dxa"/>
            <w:shd w:val="clear" w:color="auto" w:fill="C00000"/>
          </w:tcPr>
          <w:p w14:paraId="0F1BB8A5" w14:textId="4ECEB09A" w:rsidR="00EA496A" w:rsidRPr="00B95C06" w:rsidRDefault="00EA496A" w:rsidP="002229A1">
            <w:pPr>
              <w:jc w:val="both"/>
              <w:rPr>
                <w:rFonts w:ascii="Times New Roman" w:hAnsi="Times New Roman" w:cs="Times New Roman"/>
                <w:b/>
                <w:bCs/>
                <w:lang w:val="sr-Cyrl-RS"/>
              </w:rPr>
            </w:pPr>
            <w:r>
              <w:rPr>
                <w:rFonts w:ascii="Times New Roman" w:hAnsi="Times New Roman" w:cs="Times New Roman"/>
                <w:b/>
                <w:bCs/>
                <w:lang w:val="sr-Cyrl-RS"/>
              </w:rPr>
              <w:t>8.205.000,00</w:t>
            </w:r>
          </w:p>
        </w:tc>
      </w:tr>
      <w:tr w:rsidR="00EA496A" w:rsidRPr="001026D1" w14:paraId="3DCD2AC6" w14:textId="77777777" w:rsidTr="00F05F87">
        <w:trPr>
          <w:trHeight w:val="442"/>
        </w:trPr>
        <w:tc>
          <w:tcPr>
            <w:tcW w:w="1943" w:type="dxa"/>
            <w:gridSpan w:val="2"/>
            <w:vMerge w:val="restart"/>
            <w:shd w:val="clear" w:color="auto" w:fill="FBE4D5" w:themeFill="accent2" w:themeFillTint="33"/>
          </w:tcPr>
          <w:p w14:paraId="23257889" w14:textId="77777777" w:rsidR="00EA496A" w:rsidRDefault="00EA496A" w:rsidP="002229A1">
            <w:pPr>
              <w:jc w:val="both"/>
              <w:rPr>
                <w:rFonts w:ascii="Times New Roman" w:hAnsi="Times New Roman" w:cs="Times New Roman"/>
                <w:lang w:val="sr-Cyrl-RS"/>
              </w:rPr>
            </w:pPr>
          </w:p>
          <w:p w14:paraId="6F8DDACF" w14:textId="77777777" w:rsidR="00EA496A" w:rsidRDefault="00EA496A" w:rsidP="002229A1">
            <w:pPr>
              <w:jc w:val="both"/>
              <w:rPr>
                <w:rFonts w:ascii="Times New Roman" w:hAnsi="Times New Roman" w:cs="Times New Roman"/>
                <w:lang w:val="sr-Cyrl-RS"/>
              </w:rPr>
            </w:pPr>
          </w:p>
          <w:p w14:paraId="30103C7F" w14:textId="77777777" w:rsidR="00EA496A" w:rsidRDefault="00EA496A" w:rsidP="002229A1">
            <w:pPr>
              <w:jc w:val="both"/>
              <w:rPr>
                <w:rFonts w:ascii="Times New Roman" w:hAnsi="Times New Roman" w:cs="Times New Roman"/>
                <w:lang w:val="sr-Cyrl-RS"/>
              </w:rPr>
            </w:pPr>
            <w:r>
              <w:rPr>
                <w:rFonts w:ascii="Times New Roman" w:hAnsi="Times New Roman" w:cs="Times New Roman"/>
                <w:lang w:val="sr-Cyrl-RS"/>
              </w:rPr>
              <w:t>Индикатор 1</w:t>
            </w:r>
          </w:p>
        </w:tc>
        <w:tc>
          <w:tcPr>
            <w:tcW w:w="2263" w:type="dxa"/>
            <w:gridSpan w:val="2"/>
            <w:vMerge w:val="restart"/>
            <w:shd w:val="clear" w:color="auto" w:fill="FBE4D5" w:themeFill="accent2" w:themeFillTint="33"/>
          </w:tcPr>
          <w:p w14:paraId="79EDB35E" w14:textId="67045986" w:rsidR="00EA496A" w:rsidRDefault="003C128B" w:rsidP="002229A1">
            <w:pPr>
              <w:rPr>
                <w:rFonts w:ascii="Times New Roman" w:hAnsi="Times New Roman" w:cs="Times New Roman"/>
                <w:lang w:val="sr-Cyrl-RS"/>
              </w:rPr>
            </w:pPr>
            <w:r w:rsidRPr="003C128B">
              <w:rPr>
                <w:rFonts w:ascii="Times New Roman" w:hAnsi="Times New Roman" w:cs="Times New Roman"/>
                <w:lang w:val="sr-Cyrl-RS"/>
              </w:rPr>
              <w:t xml:space="preserve">Проценат корисника ромске националности који су остварили права из </w:t>
            </w:r>
            <w:r w:rsidR="00F05F87">
              <w:rPr>
                <w:rFonts w:ascii="Times New Roman" w:hAnsi="Times New Roman" w:cs="Times New Roman"/>
                <w:lang w:val="sr-Cyrl-RS"/>
              </w:rPr>
              <w:t>области</w:t>
            </w:r>
            <w:r w:rsidRPr="003C128B">
              <w:rPr>
                <w:rFonts w:ascii="Times New Roman" w:hAnsi="Times New Roman" w:cs="Times New Roman"/>
                <w:lang w:val="sr-Cyrl-RS"/>
              </w:rPr>
              <w:t xml:space="preserve"> социјалне заштите</w:t>
            </w:r>
          </w:p>
        </w:tc>
        <w:tc>
          <w:tcPr>
            <w:tcW w:w="1473" w:type="dxa"/>
            <w:gridSpan w:val="2"/>
            <w:shd w:val="clear" w:color="auto" w:fill="FBE4D5" w:themeFill="accent2" w:themeFillTint="33"/>
          </w:tcPr>
          <w:p w14:paraId="2F07182F" w14:textId="77777777" w:rsidR="00EA496A" w:rsidRDefault="00EA496A" w:rsidP="002229A1">
            <w:pPr>
              <w:rPr>
                <w:rFonts w:ascii="Times New Roman" w:hAnsi="Times New Roman" w:cs="Times New Roman"/>
                <w:lang w:val="sr-Cyrl-RS"/>
              </w:rPr>
            </w:pPr>
            <w:r>
              <w:rPr>
                <w:rFonts w:ascii="Times New Roman" w:hAnsi="Times New Roman" w:cs="Times New Roman"/>
                <w:lang w:val="sr-Cyrl-RS"/>
              </w:rPr>
              <w:t>Базна год.</w:t>
            </w:r>
          </w:p>
          <w:p w14:paraId="3E378071" w14:textId="77777777" w:rsidR="00EA496A" w:rsidRDefault="00EA496A" w:rsidP="002229A1">
            <w:pPr>
              <w:jc w:val="both"/>
              <w:rPr>
                <w:rFonts w:ascii="Times New Roman" w:hAnsi="Times New Roman" w:cs="Times New Roman"/>
                <w:lang w:val="sr-Cyrl-RS"/>
              </w:rPr>
            </w:pPr>
          </w:p>
        </w:tc>
        <w:tc>
          <w:tcPr>
            <w:tcW w:w="960" w:type="dxa"/>
            <w:shd w:val="clear" w:color="auto" w:fill="FBE4D5" w:themeFill="accent2" w:themeFillTint="33"/>
          </w:tcPr>
          <w:p w14:paraId="72473FD2" w14:textId="77777777" w:rsidR="00EA496A" w:rsidRDefault="00EA496A" w:rsidP="002229A1">
            <w:pPr>
              <w:rPr>
                <w:rFonts w:ascii="Times New Roman" w:hAnsi="Times New Roman" w:cs="Times New Roman"/>
                <w:lang w:val="sr-Cyrl-RS"/>
              </w:rPr>
            </w:pPr>
          </w:p>
          <w:p w14:paraId="32685426" w14:textId="3A55FE29" w:rsidR="00EA496A" w:rsidRPr="009163F0" w:rsidRDefault="00EA496A" w:rsidP="002229A1">
            <w:pPr>
              <w:jc w:val="both"/>
              <w:rPr>
                <w:rFonts w:ascii="Times New Roman" w:hAnsi="Times New Roman" w:cs="Times New Roman"/>
                <w:lang w:val="sr-Latn-RS"/>
              </w:rPr>
            </w:pPr>
            <w:r>
              <w:rPr>
                <w:rFonts w:ascii="Times New Roman" w:hAnsi="Times New Roman" w:cs="Times New Roman"/>
                <w:lang w:val="sr-Cyrl-RS"/>
              </w:rPr>
              <w:t>20</w:t>
            </w:r>
            <w:r w:rsidR="009163F0">
              <w:rPr>
                <w:rFonts w:ascii="Times New Roman" w:hAnsi="Times New Roman" w:cs="Times New Roman"/>
                <w:lang w:val="sr-Latn-RS"/>
              </w:rPr>
              <w:t>20</w:t>
            </w:r>
          </w:p>
        </w:tc>
        <w:tc>
          <w:tcPr>
            <w:tcW w:w="1919" w:type="dxa"/>
            <w:gridSpan w:val="3"/>
            <w:shd w:val="clear" w:color="auto" w:fill="FBE4D5" w:themeFill="accent2" w:themeFillTint="33"/>
          </w:tcPr>
          <w:p w14:paraId="67710F31" w14:textId="77777777" w:rsidR="00EA496A" w:rsidRDefault="00EA496A" w:rsidP="002229A1">
            <w:pPr>
              <w:rPr>
                <w:rFonts w:ascii="Times New Roman" w:hAnsi="Times New Roman" w:cs="Times New Roman"/>
                <w:lang w:val="sr-Cyrl-RS"/>
              </w:rPr>
            </w:pPr>
          </w:p>
          <w:p w14:paraId="7760BF63" w14:textId="77777777" w:rsidR="00EA496A" w:rsidRDefault="00EA496A" w:rsidP="002229A1">
            <w:pPr>
              <w:jc w:val="both"/>
              <w:rPr>
                <w:rFonts w:ascii="Times New Roman" w:hAnsi="Times New Roman" w:cs="Times New Roman"/>
                <w:lang w:val="sr-Cyrl-RS"/>
              </w:rPr>
            </w:pPr>
            <w:r>
              <w:rPr>
                <w:rFonts w:ascii="Times New Roman" w:hAnsi="Times New Roman" w:cs="Times New Roman"/>
                <w:lang w:val="sr-Cyrl-RS"/>
              </w:rPr>
              <w:t>Базна вредност</w:t>
            </w:r>
          </w:p>
        </w:tc>
        <w:tc>
          <w:tcPr>
            <w:tcW w:w="1380" w:type="dxa"/>
            <w:gridSpan w:val="4"/>
            <w:shd w:val="clear" w:color="auto" w:fill="FBE4D5" w:themeFill="accent2" w:themeFillTint="33"/>
          </w:tcPr>
          <w:p w14:paraId="559B2B14" w14:textId="77777777" w:rsidR="00EA496A" w:rsidRDefault="00EA496A" w:rsidP="002229A1">
            <w:pPr>
              <w:rPr>
                <w:rFonts w:ascii="Times New Roman" w:hAnsi="Times New Roman" w:cs="Times New Roman"/>
                <w:lang w:val="sr-Cyrl-RS"/>
              </w:rPr>
            </w:pPr>
          </w:p>
          <w:p w14:paraId="3CD090AF" w14:textId="37016920" w:rsidR="00EA496A" w:rsidRDefault="00F05F87" w:rsidP="002229A1">
            <w:pPr>
              <w:jc w:val="center"/>
              <w:rPr>
                <w:rFonts w:ascii="Times New Roman" w:hAnsi="Times New Roman" w:cs="Times New Roman"/>
                <w:lang w:val="sr-Cyrl-RS"/>
              </w:rPr>
            </w:pPr>
            <w:r>
              <w:rPr>
                <w:rFonts w:ascii="Times New Roman" w:hAnsi="Times New Roman" w:cs="Times New Roman"/>
                <w:lang w:val="sr-Cyrl-RS"/>
              </w:rPr>
              <w:t>35</w:t>
            </w:r>
            <w:r w:rsidR="00EA496A">
              <w:rPr>
                <w:rFonts w:ascii="Times New Roman" w:hAnsi="Times New Roman" w:cs="Times New Roman"/>
                <w:lang w:val="sr-Cyrl-RS"/>
              </w:rPr>
              <w:t>%</w:t>
            </w:r>
          </w:p>
        </w:tc>
        <w:tc>
          <w:tcPr>
            <w:tcW w:w="1515" w:type="dxa"/>
            <w:gridSpan w:val="3"/>
            <w:vMerge w:val="restart"/>
            <w:shd w:val="clear" w:color="auto" w:fill="FBE4D5" w:themeFill="accent2" w:themeFillTint="33"/>
          </w:tcPr>
          <w:p w14:paraId="284B4B10" w14:textId="77777777" w:rsidR="00EA496A" w:rsidRDefault="00EA496A" w:rsidP="002229A1">
            <w:pPr>
              <w:rPr>
                <w:rFonts w:ascii="Times New Roman" w:hAnsi="Times New Roman" w:cs="Times New Roman"/>
                <w:lang w:val="sr-Cyrl-RS"/>
              </w:rPr>
            </w:pPr>
          </w:p>
          <w:p w14:paraId="6B8B7535" w14:textId="77777777" w:rsidR="00EA496A" w:rsidRDefault="00EA496A" w:rsidP="002229A1">
            <w:pPr>
              <w:jc w:val="both"/>
              <w:rPr>
                <w:rFonts w:ascii="Times New Roman" w:hAnsi="Times New Roman" w:cs="Times New Roman"/>
                <w:lang w:val="sr-Cyrl-RS"/>
              </w:rPr>
            </w:pPr>
            <w:r>
              <w:rPr>
                <w:rFonts w:ascii="Times New Roman" w:hAnsi="Times New Roman" w:cs="Times New Roman"/>
                <w:lang w:val="sr-Cyrl-RS"/>
              </w:rPr>
              <w:t>Извор верификације</w:t>
            </w:r>
          </w:p>
        </w:tc>
        <w:tc>
          <w:tcPr>
            <w:tcW w:w="1952" w:type="dxa"/>
            <w:gridSpan w:val="2"/>
            <w:vMerge w:val="restart"/>
            <w:shd w:val="clear" w:color="auto" w:fill="FBE4D5" w:themeFill="accent2" w:themeFillTint="33"/>
          </w:tcPr>
          <w:p w14:paraId="601C6EA2" w14:textId="157F58B6" w:rsidR="00EA496A" w:rsidRPr="001026D1" w:rsidRDefault="00F05F87" w:rsidP="002229A1">
            <w:pPr>
              <w:jc w:val="both"/>
              <w:rPr>
                <w:rFonts w:ascii="Times New Roman" w:hAnsi="Times New Roman" w:cs="Times New Roman"/>
                <w:lang w:val="sr-Cyrl-RS"/>
              </w:rPr>
            </w:pPr>
            <w:r>
              <w:rPr>
                <w:rFonts w:ascii="Times New Roman" w:hAnsi="Times New Roman" w:cs="Times New Roman"/>
                <w:lang w:val="sr-Cyrl-RS"/>
              </w:rPr>
              <w:t>Извештај о раду ЦСР Бач</w:t>
            </w:r>
          </w:p>
        </w:tc>
      </w:tr>
      <w:tr w:rsidR="00EA496A" w14:paraId="57F765C9" w14:textId="77777777" w:rsidTr="00F05F87">
        <w:trPr>
          <w:trHeight w:val="555"/>
        </w:trPr>
        <w:tc>
          <w:tcPr>
            <w:tcW w:w="1943" w:type="dxa"/>
            <w:gridSpan w:val="2"/>
            <w:vMerge/>
            <w:shd w:val="clear" w:color="auto" w:fill="FBE4D5" w:themeFill="accent2" w:themeFillTint="33"/>
          </w:tcPr>
          <w:p w14:paraId="02EEB351" w14:textId="77777777" w:rsidR="00EA496A" w:rsidRDefault="00EA496A" w:rsidP="002229A1">
            <w:pPr>
              <w:jc w:val="both"/>
              <w:rPr>
                <w:rFonts w:ascii="Times New Roman" w:hAnsi="Times New Roman" w:cs="Times New Roman"/>
                <w:lang w:val="sr-Cyrl-RS"/>
              </w:rPr>
            </w:pPr>
          </w:p>
        </w:tc>
        <w:tc>
          <w:tcPr>
            <w:tcW w:w="2263" w:type="dxa"/>
            <w:gridSpan w:val="2"/>
            <w:vMerge/>
            <w:shd w:val="clear" w:color="auto" w:fill="FBE4D5" w:themeFill="accent2" w:themeFillTint="33"/>
          </w:tcPr>
          <w:p w14:paraId="1A61E58C" w14:textId="77777777" w:rsidR="00EA496A" w:rsidRDefault="00EA496A" w:rsidP="002229A1">
            <w:pPr>
              <w:rPr>
                <w:rFonts w:ascii="Times New Roman" w:hAnsi="Times New Roman" w:cs="Times New Roman"/>
                <w:lang w:val="sr-Cyrl-RS"/>
              </w:rPr>
            </w:pPr>
          </w:p>
        </w:tc>
        <w:tc>
          <w:tcPr>
            <w:tcW w:w="1473" w:type="dxa"/>
            <w:gridSpan w:val="2"/>
            <w:shd w:val="clear" w:color="auto" w:fill="FBE4D5" w:themeFill="accent2" w:themeFillTint="33"/>
          </w:tcPr>
          <w:p w14:paraId="38AFEB67" w14:textId="77777777" w:rsidR="00EA496A" w:rsidRDefault="00EA496A" w:rsidP="002229A1">
            <w:pPr>
              <w:jc w:val="both"/>
              <w:rPr>
                <w:rFonts w:ascii="Times New Roman" w:hAnsi="Times New Roman" w:cs="Times New Roman"/>
                <w:lang w:val="sr-Cyrl-RS"/>
              </w:rPr>
            </w:pPr>
          </w:p>
          <w:p w14:paraId="4FE69A18" w14:textId="77777777" w:rsidR="00EA496A" w:rsidRDefault="00EA496A" w:rsidP="002229A1">
            <w:pPr>
              <w:jc w:val="both"/>
              <w:rPr>
                <w:rFonts w:ascii="Times New Roman" w:hAnsi="Times New Roman" w:cs="Times New Roman"/>
                <w:lang w:val="sr-Cyrl-RS"/>
              </w:rPr>
            </w:pPr>
            <w:r>
              <w:rPr>
                <w:rFonts w:ascii="Times New Roman" w:hAnsi="Times New Roman" w:cs="Times New Roman"/>
                <w:lang w:val="sr-Cyrl-RS"/>
              </w:rPr>
              <w:t>Циљна год.</w:t>
            </w:r>
          </w:p>
        </w:tc>
        <w:tc>
          <w:tcPr>
            <w:tcW w:w="960" w:type="dxa"/>
            <w:shd w:val="clear" w:color="auto" w:fill="FBE4D5" w:themeFill="accent2" w:themeFillTint="33"/>
          </w:tcPr>
          <w:p w14:paraId="5CB27617" w14:textId="77777777" w:rsidR="00EA496A" w:rsidRDefault="00EA496A" w:rsidP="002229A1">
            <w:pPr>
              <w:jc w:val="both"/>
              <w:rPr>
                <w:rFonts w:ascii="Times New Roman" w:hAnsi="Times New Roman" w:cs="Times New Roman"/>
                <w:lang w:val="sr-Cyrl-RS"/>
              </w:rPr>
            </w:pPr>
          </w:p>
          <w:p w14:paraId="4569355C" w14:textId="0C7D8C9D" w:rsidR="00EA496A" w:rsidRPr="009163F0" w:rsidRDefault="00EA496A" w:rsidP="002229A1">
            <w:pPr>
              <w:jc w:val="both"/>
              <w:rPr>
                <w:rFonts w:ascii="Times New Roman" w:hAnsi="Times New Roman" w:cs="Times New Roman"/>
                <w:lang w:val="sr-Latn-RS"/>
              </w:rPr>
            </w:pPr>
            <w:r>
              <w:rPr>
                <w:rFonts w:ascii="Times New Roman" w:hAnsi="Times New Roman" w:cs="Times New Roman"/>
                <w:lang w:val="sr-Cyrl-RS"/>
              </w:rPr>
              <w:t>202</w:t>
            </w:r>
            <w:r w:rsidR="009163F0">
              <w:rPr>
                <w:rFonts w:ascii="Times New Roman" w:hAnsi="Times New Roman" w:cs="Times New Roman"/>
                <w:lang w:val="sr-Latn-RS"/>
              </w:rPr>
              <w:t>3</w:t>
            </w:r>
          </w:p>
        </w:tc>
        <w:tc>
          <w:tcPr>
            <w:tcW w:w="1919" w:type="dxa"/>
            <w:gridSpan w:val="3"/>
            <w:shd w:val="clear" w:color="auto" w:fill="FBE4D5" w:themeFill="accent2" w:themeFillTint="33"/>
          </w:tcPr>
          <w:p w14:paraId="7030DE90" w14:textId="77777777" w:rsidR="00EA496A" w:rsidRDefault="00EA496A" w:rsidP="002229A1">
            <w:pPr>
              <w:jc w:val="both"/>
              <w:rPr>
                <w:rFonts w:ascii="Times New Roman" w:hAnsi="Times New Roman" w:cs="Times New Roman"/>
                <w:lang w:val="sr-Cyrl-RS"/>
              </w:rPr>
            </w:pPr>
          </w:p>
          <w:p w14:paraId="1DD739D8" w14:textId="77777777" w:rsidR="00EA496A" w:rsidRDefault="00EA496A" w:rsidP="002229A1">
            <w:pPr>
              <w:jc w:val="both"/>
              <w:rPr>
                <w:rFonts w:ascii="Times New Roman" w:hAnsi="Times New Roman" w:cs="Times New Roman"/>
                <w:lang w:val="sr-Cyrl-RS"/>
              </w:rPr>
            </w:pPr>
            <w:r>
              <w:rPr>
                <w:rFonts w:ascii="Times New Roman" w:hAnsi="Times New Roman" w:cs="Times New Roman"/>
                <w:lang w:val="sr-Cyrl-RS"/>
              </w:rPr>
              <w:t>Циљна вредност</w:t>
            </w:r>
          </w:p>
        </w:tc>
        <w:tc>
          <w:tcPr>
            <w:tcW w:w="1380" w:type="dxa"/>
            <w:gridSpan w:val="4"/>
            <w:shd w:val="clear" w:color="auto" w:fill="FBE4D5" w:themeFill="accent2" w:themeFillTint="33"/>
          </w:tcPr>
          <w:p w14:paraId="64D2CCF0" w14:textId="77777777" w:rsidR="00EA496A" w:rsidRDefault="00EA496A" w:rsidP="002229A1">
            <w:pPr>
              <w:jc w:val="center"/>
              <w:rPr>
                <w:rFonts w:ascii="Times New Roman" w:hAnsi="Times New Roman" w:cs="Times New Roman"/>
                <w:lang w:val="sr-Cyrl-RS"/>
              </w:rPr>
            </w:pPr>
          </w:p>
          <w:p w14:paraId="060CF93E" w14:textId="6C160B8E" w:rsidR="00EA496A" w:rsidRDefault="00F05F87" w:rsidP="002229A1">
            <w:pPr>
              <w:jc w:val="center"/>
              <w:rPr>
                <w:rFonts w:ascii="Times New Roman" w:hAnsi="Times New Roman" w:cs="Times New Roman"/>
                <w:lang w:val="sr-Cyrl-RS"/>
              </w:rPr>
            </w:pPr>
            <w:r>
              <w:rPr>
                <w:rFonts w:ascii="Times New Roman" w:hAnsi="Times New Roman" w:cs="Times New Roman"/>
                <w:lang w:val="sr-Cyrl-RS"/>
              </w:rPr>
              <w:t>45</w:t>
            </w:r>
            <w:r w:rsidR="00EA496A">
              <w:rPr>
                <w:rFonts w:ascii="Times New Roman" w:hAnsi="Times New Roman" w:cs="Times New Roman"/>
                <w:lang w:val="sr-Cyrl-RS"/>
              </w:rPr>
              <w:t>%</w:t>
            </w:r>
          </w:p>
        </w:tc>
        <w:tc>
          <w:tcPr>
            <w:tcW w:w="1515" w:type="dxa"/>
            <w:gridSpan w:val="3"/>
            <w:vMerge/>
            <w:shd w:val="clear" w:color="auto" w:fill="FBE4D5" w:themeFill="accent2" w:themeFillTint="33"/>
          </w:tcPr>
          <w:p w14:paraId="3AC28223" w14:textId="77777777" w:rsidR="00EA496A" w:rsidRDefault="00EA496A" w:rsidP="002229A1">
            <w:pPr>
              <w:rPr>
                <w:rFonts w:ascii="Times New Roman" w:hAnsi="Times New Roman" w:cs="Times New Roman"/>
                <w:lang w:val="sr-Cyrl-RS"/>
              </w:rPr>
            </w:pPr>
          </w:p>
        </w:tc>
        <w:tc>
          <w:tcPr>
            <w:tcW w:w="1952" w:type="dxa"/>
            <w:gridSpan w:val="2"/>
            <w:vMerge/>
            <w:shd w:val="clear" w:color="auto" w:fill="FBE4D5" w:themeFill="accent2" w:themeFillTint="33"/>
          </w:tcPr>
          <w:p w14:paraId="53073E8C" w14:textId="77777777" w:rsidR="00EA496A" w:rsidRDefault="00EA496A" w:rsidP="002229A1">
            <w:pPr>
              <w:rPr>
                <w:rFonts w:ascii="Times New Roman" w:hAnsi="Times New Roman" w:cs="Times New Roman"/>
                <w:lang w:val="sr-Cyrl-RS"/>
              </w:rPr>
            </w:pPr>
          </w:p>
        </w:tc>
      </w:tr>
      <w:tr w:rsidR="009163F0" w:rsidRPr="001026D1" w14:paraId="36A90042" w14:textId="77777777" w:rsidTr="00F05F87">
        <w:trPr>
          <w:trHeight w:val="840"/>
        </w:trPr>
        <w:tc>
          <w:tcPr>
            <w:tcW w:w="1943" w:type="dxa"/>
            <w:gridSpan w:val="2"/>
            <w:vMerge w:val="restart"/>
            <w:shd w:val="clear" w:color="auto" w:fill="FBE4D5" w:themeFill="accent2" w:themeFillTint="33"/>
          </w:tcPr>
          <w:p w14:paraId="4908C38F" w14:textId="77777777" w:rsidR="009163F0" w:rsidRDefault="009163F0" w:rsidP="009163F0">
            <w:pPr>
              <w:jc w:val="both"/>
              <w:rPr>
                <w:rFonts w:ascii="Times New Roman" w:hAnsi="Times New Roman" w:cs="Times New Roman"/>
                <w:lang w:val="sr-Cyrl-RS"/>
              </w:rPr>
            </w:pPr>
          </w:p>
          <w:p w14:paraId="7043223B" w14:textId="77777777" w:rsidR="009163F0" w:rsidRDefault="009163F0" w:rsidP="009163F0">
            <w:pPr>
              <w:jc w:val="both"/>
              <w:rPr>
                <w:rFonts w:ascii="Times New Roman" w:hAnsi="Times New Roman" w:cs="Times New Roman"/>
                <w:lang w:val="sr-Cyrl-RS"/>
              </w:rPr>
            </w:pPr>
          </w:p>
          <w:p w14:paraId="5A85371B" w14:textId="77777777" w:rsidR="009163F0" w:rsidRDefault="009163F0" w:rsidP="009163F0">
            <w:pPr>
              <w:jc w:val="both"/>
              <w:rPr>
                <w:rFonts w:ascii="Times New Roman" w:hAnsi="Times New Roman" w:cs="Times New Roman"/>
                <w:lang w:val="sr-Cyrl-RS"/>
              </w:rPr>
            </w:pPr>
          </w:p>
          <w:p w14:paraId="439FE272"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Индикатор 2</w:t>
            </w:r>
          </w:p>
          <w:p w14:paraId="67BF0EDF" w14:textId="77777777" w:rsidR="009163F0" w:rsidRDefault="009163F0" w:rsidP="009163F0">
            <w:pPr>
              <w:jc w:val="both"/>
              <w:rPr>
                <w:rFonts w:ascii="Times New Roman" w:hAnsi="Times New Roman" w:cs="Times New Roman"/>
                <w:lang w:val="sr-Cyrl-RS"/>
              </w:rPr>
            </w:pPr>
          </w:p>
          <w:p w14:paraId="27AA6A96" w14:textId="77777777" w:rsidR="009163F0" w:rsidRDefault="009163F0" w:rsidP="009163F0">
            <w:pPr>
              <w:jc w:val="both"/>
              <w:rPr>
                <w:rFonts w:ascii="Times New Roman" w:hAnsi="Times New Roman" w:cs="Times New Roman"/>
                <w:lang w:val="sr-Cyrl-RS"/>
              </w:rPr>
            </w:pPr>
          </w:p>
        </w:tc>
        <w:tc>
          <w:tcPr>
            <w:tcW w:w="2263" w:type="dxa"/>
            <w:gridSpan w:val="2"/>
            <w:vMerge w:val="restart"/>
            <w:shd w:val="clear" w:color="auto" w:fill="FBE4D5" w:themeFill="accent2" w:themeFillTint="33"/>
          </w:tcPr>
          <w:p w14:paraId="4FC7D3B5" w14:textId="57C27861" w:rsidR="009163F0" w:rsidRDefault="009163F0" w:rsidP="009163F0">
            <w:pPr>
              <w:rPr>
                <w:rFonts w:ascii="Times New Roman" w:hAnsi="Times New Roman" w:cs="Times New Roman"/>
                <w:lang w:val="sr-Cyrl-RS"/>
              </w:rPr>
            </w:pPr>
            <w:r w:rsidRPr="00F05F87">
              <w:rPr>
                <w:rFonts w:ascii="Times New Roman" w:hAnsi="Times New Roman" w:cs="Times New Roman"/>
                <w:lang w:val="sr-Cyrl-RS"/>
              </w:rPr>
              <w:t xml:space="preserve">Проценат корисника услуга социјалне заштите ромске националности који се финансирају из </w:t>
            </w:r>
            <w:r>
              <w:rPr>
                <w:rFonts w:ascii="Times New Roman" w:hAnsi="Times New Roman" w:cs="Times New Roman"/>
                <w:lang w:val="sr-Cyrl-RS"/>
              </w:rPr>
              <w:t>општинског</w:t>
            </w:r>
            <w:r w:rsidRPr="00F05F87">
              <w:rPr>
                <w:rFonts w:ascii="Times New Roman" w:hAnsi="Times New Roman" w:cs="Times New Roman"/>
                <w:lang w:val="sr-Cyrl-RS"/>
              </w:rPr>
              <w:t xml:space="preserve"> буџета</w:t>
            </w:r>
          </w:p>
        </w:tc>
        <w:tc>
          <w:tcPr>
            <w:tcW w:w="1473" w:type="dxa"/>
            <w:gridSpan w:val="2"/>
            <w:shd w:val="clear" w:color="auto" w:fill="FBE4D5" w:themeFill="accent2" w:themeFillTint="33"/>
          </w:tcPr>
          <w:p w14:paraId="4011B114" w14:textId="77777777" w:rsidR="009163F0" w:rsidRDefault="009163F0" w:rsidP="009163F0">
            <w:pPr>
              <w:rPr>
                <w:rFonts w:ascii="Times New Roman" w:hAnsi="Times New Roman" w:cs="Times New Roman"/>
                <w:lang w:val="sr-Cyrl-RS"/>
              </w:rPr>
            </w:pPr>
          </w:p>
          <w:p w14:paraId="01C31C71" w14:textId="77777777" w:rsidR="009163F0" w:rsidRDefault="009163F0" w:rsidP="009163F0">
            <w:pPr>
              <w:rPr>
                <w:rFonts w:ascii="Times New Roman" w:hAnsi="Times New Roman" w:cs="Times New Roman"/>
                <w:lang w:val="sr-Cyrl-RS"/>
              </w:rPr>
            </w:pPr>
            <w:r>
              <w:rPr>
                <w:rFonts w:ascii="Times New Roman" w:hAnsi="Times New Roman" w:cs="Times New Roman"/>
                <w:lang w:val="sr-Cyrl-RS"/>
              </w:rPr>
              <w:t>Базна год.</w:t>
            </w:r>
          </w:p>
          <w:p w14:paraId="3526DC2A" w14:textId="77777777" w:rsidR="009163F0" w:rsidRDefault="009163F0" w:rsidP="009163F0">
            <w:pPr>
              <w:jc w:val="both"/>
              <w:rPr>
                <w:rFonts w:ascii="Times New Roman" w:hAnsi="Times New Roman" w:cs="Times New Roman"/>
                <w:lang w:val="sr-Cyrl-RS"/>
              </w:rPr>
            </w:pPr>
          </w:p>
        </w:tc>
        <w:tc>
          <w:tcPr>
            <w:tcW w:w="960" w:type="dxa"/>
            <w:shd w:val="clear" w:color="auto" w:fill="FBE4D5" w:themeFill="accent2" w:themeFillTint="33"/>
          </w:tcPr>
          <w:p w14:paraId="03B60E6A" w14:textId="77777777" w:rsidR="009163F0" w:rsidRDefault="009163F0" w:rsidP="009163F0">
            <w:pPr>
              <w:rPr>
                <w:rFonts w:ascii="Times New Roman" w:hAnsi="Times New Roman" w:cs="Times New Roman"/>
                <w:lang w:val="sr-Cyrl-RS"/>
              </w:rPr>
            </w:pPr>
          </w:p>
          <w:p w14:paraId="578EBEF9" w14:textId="7A53A370"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20</w:t>
            </w:r>
            <w:r>
              <w:rPr>
                <w:rFonts w:ascii="Times New Roman" w:hAnsi="Times New Roman" w:cs="Times New Roman"/>
                <w:lang w:val="sr-Latn-RS"/>
              </w:rPr>
              <w:t>20</w:t>
            </w:r>
          </w:p>
        </w:tc>
        <w:tc>
          <w:tcPr>
            <w:tcW w:w="1919" w:type="dxa"/>
            <w:gridSpan w:val="3"/>
            <w:shd w:val="clear" w:color="auto" w:fill="FBE4D5" w:themeFill="accent2" w:themeFillTint="33"/>
          </w:tcPr>
          <w:p w14:paraId="1A413971" w14:textId="77777777" w:rsidR="009163F0" w:rsidRDefault="009163F0" w:rsidP="009163F0">
            <w:pPr>
              <w:rPr>
                <w:rFonts w:ascii="Times New Roman" w:hAnsi="Times New Roman" w:cs="Times New Roman"/>
                <w:lang w:val="sr-Cyrl-RS"/>
              </w:rPr>
            </w:pPr>
          </w:p>
          <w:p w14:paraId="53455581"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Базна вредност</w:t>
            </w:r>
          </w:p>
        </w:tc>
        <w:tc>
          <w:tcPr>
            <w:tcW w:w="1380" w:type="dxa"/>
            <w:gridSpan w:val="4"/>
            <w:shd w:val="clear" w:color="auto" w:fill="FBE4D5" w:themeFill="accent2" w:themeFillTint="33"/>
          </w:tcPr>
          <w:p w14:paraId="25EE0B35" w14:textId="77777777" w:rsidR="009163F0" w:rsidRDefault="009163F0" w:rsidP="009163F0">
            <w:pPr>
              <w:jc w:val="center"/>
              <w:rPr>
                <w:rFonts w:ascii="Times New Roman" w:hAnsi="Times New Roman" w:cs="Times New Roman"/>
                <w:lang w:val="sr-Cyrl-RS"/>
              </w:rPr>
            </w:pPr>
          </w:p>
          <w:p w14:paraId="3830C5D3" w14:textId="4F00E746"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5,50%</w:t>
            </w:r>
          </w:p>
        </w:tc>
        <w:tc>
          <w:tcPr>
            <w:tcW w:w="1515" w:type="dxa"/>
            <w:gridSpan w:val="3"/>
            <w:vMerge w:val="restart"/>
            <w:shd w:val="clear" w:color="auto" w:fill="FBE4D5" w:themeFill="accent2" w:themeFillTint="33"/>
          </w:tcPr>
          <w:p w14:paraId="4221F3C3" w14:textId="77777777" w:rsidR="009163F0" w:rsidRDefault="009163F0" w:rsidP="009163F0">
            <w:pPr>
              <w:rPr>
                <w:rFonts w:ascii="Times New Roman" w:hAnsi="Times New Roman" w:cs="Times New Roman"/>
                <w:lang w:val="sr-Cyrl-RS"/>
              </w:rPr>
            </w:pPr>
          </w:p>
          <w:p w14:paraId="2B915DF4"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Извор верификације</w:t>
            </w:r>
          </w:p>
        </w:tc>
        <w:tc>
          <w:tcPr>
            <w:tcW w:w="1952" w:type="dxa"/>
            <w:gridSpan w:val="2"/>
            <w:vMerge w:val="restart"/>
            <w:shd w:val="clear" w:color="auto" w:fill="FBE4D5" w:themeFill="accent2" w:themeFillTint="33"/>
          </w:tcPr>
          <w:p w14:paraId="02CE1284" w14:textId="1D2FECE0" w:rsidR="009163F0" w:rsidRPr="001026D1" w:rsidRDefault="009163F0" w:rsidP="009163F0">
            <w:pPr>
              <w:jc w:val="both"/>
              <w:rPr>
                <w:rFonts w:ascii="Times New Roman" w:hAnsi="Times New Roman" w:cs="Times New Roman"/>
                <w:lang w:val="sr-Cyrl-RS"/>
              </w:rPr>
            </w:pPr>
            <w:r>
              <w:rPr>
                <w:rFonts w:ascii="Times New Roman" w:hAnsi="Times New Roman" w:cs="Times New Roman"/>
                <w:lang w:val="sr-Cyrl-RS"/>
              </w:rPr>
              <w:t>Извештај о раду ЦСР Бач</w:t>
            </w:r>
          </w:p>
        </w:tc>
      </w:tr>
      <w:tr w:rsidR="009163F0" w:rsidRPr="001026D1" w14:paraId="6EA88EB1" w14:textId="77777777" w:rsidTr="00F05F87">
        <w:trPr>
          <w:trHeight w:val="663"/>
        </w:trPr>
        <w:tc>
          <w:tcPr>
            <w:tcW w:w="1943" w:type="dxa"/>
            <w:gridSpan w:val="2"/>
            <w:vMerge/>
            <w:shd w:val="clear" w:color="auto" w:fill="FBE4D5" w:themeFill="accent2" w:themeFillTint="33"/>
          </w:tcPr>
          <w:p w14:paraId="14D2C9F4" w14:textId="77777777" w:rsidR="009163F0" w:rsidRDefault="009163F0" w:rsidP="009163F0">
            <w:pPr>
              <w:jc w:val="both"/>
              <w:rPr>
                <w:rFonts w:ascii="Times New Roman" w:hAnsi="Times New Roman" w:cs="Times New Roman"/>
                <w:lang w:val="sr-Cyrl-RS"/>
              </w:rPr>
            </w:pPr>
          </w:p>
        </w:tc>
        <w:tc>
          <w:tcPr>
            <w:tcW w:w="2263" w:type="dxa"/>
            <w:gridSpan w:val="2"/>
            <w:vMerge/>
            <w:shd w:val="clear" w:color="auto" w:fill="FBE4D5" w:themeFill="accent2" w:themeFillTint="33"/>
          </w:tcPr>
          <w:p w14:paraId="759A3F73" w14:textId="77777777" w:rsidR="009163F0" w:rsidRPr="00F05F87" w:rsidRDefault="009163F0" w:rsidP="009163F0">
            <w:pPr>
              <w:rPr>
                <w:rFonts w:ascii="Times New Roman" w:hAnsi="Times New Roman" w:cs="Times New Roman"/>
                <w:lang w:val="sr-Cyrl-RS"/>
              </w:rPr>
            </w:pPr>
          </w:p>
        </w:tc>
        <w:tc>
          <w:tcPr>
            <w:tcW w:w="1473" w:type="dxa"/>
            <w:gridSpan w:val="2"/>
            <w:shd w:val="clear" w:color="auto" w:fill="FBE4D5" w:themeFill="accent2" w:themeFillTint="33"/>
          </w:tcPr>
          <w:p w14:paraId="6256A04A" w14:textId="77777777" w:rsidR="009163F0" w:rsidRDefault="009163F0" w:rsidP="009163F0">
            <w:pPr>
              <w:jc w:val="both"/>
              <w:rPr>
                <w:rFonts w:ascii="Times New Roman" w:hAnsi="Times New Roman" w:cs="Times New Roman"/>
                <w:lang w:val="sr-Cyrl-RS"/>
              </w:rPr>
            </w:pPr>
          </w:p>
          <w:p w14:paraId="39810641" w14:textId="305012F9" w:rsidR="009163F0" w:rsidRDefault="009163F0" w:rsidP="009163F0">
            <w:pPr>
              <w:rPr>
                <w:rFonts w:ascii="Times New Roman" w:hAnsi="Times New Roman" w:cs="Times New Roman"/>
                <w:lang w:val="sr-Cyrl-RS"/>
              </w:rPr>
            </w:pPr>
            <w:r>
              <w:rPr>
                <w:rFonts w:ascii="Times New Roman" w:hAnsi="Times New Roman" w:cs="Times New Roman"/>
                <w:lang w:val="sr-Cyrl-RS"/>
              </w:rPr>
              <w:t>Циљна год.</w:t>
            </w:r>
          </w:p>
        </w:tc>
        <w:tc>
          <w:tcPr>
            <w:tcW w:w="960" w:type="dxa"/>
            <w:shd w:val="clear" w:color="auto" w:fill="FBE4D5" w:themeFill="accent2" w:themeFillTint="33"/>
          </w:tcPr>
          <w:p w14:paraId="49287A33" w14:textId="77777777" w:rsidR="009163F0" w:rsidRDefault="009163F0" w:rsidP="009163F0">
            <w:pPr>
              <w:jc w:val="both"/>
              <w:rPr>
                <w:rFonts w:ascii="Times New Roman" w:hAnsi="Times New Roman" w:cs="Times New Roman"/>
                <w:lang w:val="sr-Cyrl-RS"/>
              </w:rPr>
            </w:pPr>
          </w:p>
          <w:p w14:paraId="25D9BF9C" w14:textId="30E4C07C" w:rsidR="009163F0" w:rsidRDefault="009163F0" w:rsidP="009163F0">
            <w:pPr>
              <w:rPr>
                <w:rFonts w:ascii="Times New Roman" w:hAnsi="Times New Roman" w:cs="Times New Roman"/>
                <w:lang w:val="sr-Cyrl-RS"/>
              </w:rPr>
            </w:pPr>
            <w:r>
              <w:rPr>
                <w:rFonts w:ascii="Times New Roman" w:hAnsi="Times New Roman" w:cs="Times New Roman"/>
                <w:lang w:val="sr-Cyrl-RS"/>
              </w:rPr>
              <w:t>202</w:t>
            </w:r>
            <w:r>
              <w:rPr>
                <w:rFonts w:ascii="Times New Roman" w:hAnsi="Times New Roman" w:cs="Times New Roman"/>
                <w:lang w:val="sr-Latn-RS"/>
              </w:rPr>
              <w:t>3</w:t>
            </w:r>
          </w:p>
        </w:tc>
        <w:tc>
          <w:tcPr>
            <w:tcW w:w="1919" w:type="dxa"/>
            <w:gridSpan w:val="3"/>
            <w:shd w:val="clear" w:color="auto" w:fill="FBE4D5" w:themeFill="accent2" w:themeFillTint="33"/>
          </w:tcPr>
          <w:p w14:paraId="2C3A7D4C" w14:textId="77777777" w:rsidR="009163F0" w:rsidRDefault="009163F0" w:rsidP="009163F0">
            <w:pPr>
              <w:jc w:val="both"/>
              <w:rPr>
                <w:rFonts w:ascii="Times New Roman" w:hAnsi="Times New Roman" w:cs="Times New Roman"/>
                <w:lang w:val="sr-Cyrl-RS"/>
              </w:rPr>
            </w:pPr>
          </w:p>
          <w:p w14:paraId="2D988EE7" w14:textId="5AE5A1CD" w:rsidR="009163F0" w:rsidRDefault="009163F0" w:rsidP="009163F0">
            <w:pPr>
              <w:rPr>
                <w:rFonts w:ascii="Times New Roman" w:hAnsi="Times New Roman" w:cs="Times New Roman"/>
                <w:lang w:val="sr-Cyrl-RS"/>
              </w:rPr>
            </w:pPr>
            <w:r>
              <w:rPr>
                <w:rFonts w:ascii="Times New Roman" w:hAnsi="Times New Roman" w:cs="Times New Roman"/>
                <w:lang w:val="sr-Cyrl-RS"/>
              </w:rPr>
              <w:t>Циљна вредност</w:t>
            </w:r>
          </w:p>
        </w:tc>
        <w:tc>
          <w:tcPr>
            <w:tcW w:w="1380" w:type="dxa"/>
            <w:gridSpan w:val="4"/>
            <w:shd w:val="clear" w:color="auto" w:fill="FBE4D5" w:themeFill="accent2" w:themeFillTint="33"/>
          </w:tcPr>
          <w:p w14:paraId="769F0D02" w14:textId="77777777" w:rsidR="009163F0" w:rsidRDefault="009163F0" w:rsidP="009163F0">
            <w:pPr>
              <w:jc w:val="center"/>
              <w:rPr>
                <w:rFonts w:ascii="Times New Roman" w:hAnsi="Times New Roman" w:cs="Times New Roman"/>
                <w:lang w:val="sr-Cyrl-RS"/>
              </w:rPr>
            </w:pPr>
          </w:p>
          <w:p w14:paraId="50AEF57B" w14:textId="2B3635AD"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10%</w:t>
            </w:r>
          </w:p>
        </w:tc>
        <w:tc>
          <w:tcPr>
            <w:tcW w:w="1515" w:type="dxa"/>
            <w:gridSpan w:val="3"/>
            <w:vMerge/>
            <w:shd w:val="clear" w:color="auto" w:fill="FBE4D5" w:themeFill="accent2" w:themeFillTint="33"/>
          </w:tcPr>
          <w:p w14:paraId="630C470C" w14:textId="77777777" w:rsidR="009163F0" w:rsidRDefault="009163F0" w:rsidP="009163F0">
            <w:pPr>
              <w:rPr>
                <w:rFonts w:ascii="Times New Roman" w:hAnsi="Times New Roman" w:cs="Times New Roman"/>
                <w:lang w:val="sr-Cyrl-RS"/>
              </w:rPr>
            </w:pPr>
          </w:p>
        </w:tc>
        <w:tc>
          <w:tcPr>
            <w:tcW w:w="1952" w:type="dxa"/>
            <w:gridSpan w:val="2"/>
            <w:vMerge/>
            <w:shd w:val="clear" w:color="auto" w:fill="FBE4D5" w:themeFill="accent2" w:themeFillTint="33"/>
          </w:tcPr>
          <w:p w14:paraId="690E8F9E" w14:textId="77777777" w:rsidR="009163F0" w:rsidRDefault="009163F0" w:rsidP="009163F0">
            <w:pPr>
              <w:jc w:val="both"/>
              <w:rPr>
                <w:rFonts w:ascii="Times New Roman" w:hAnsi="Times New Roman" w:cs="Times New Roman"/>
                <w:lang w:val="sr-Cyrl-RS"/>
              </w:rPr>
            </w:pPr>
          </w:p>
        </w:tc>
      </w:tr>
      <w:tr w:rsidR="009163F0" w:rsidRPr="001026D1" w14:paraId="62A0AD12" w14:textId="77777777" w:rsidTr="00F05F87">
        <w:trPr>
          <w:trHeight w:val="810"/>
        </w:trPr>
        <w:tc>
          <w:tcPr>
            <w:tcW w:w="1943" w:type="dxa"/>
            <w:gridSpan w:val="2"/>
            <w:vMerge w:val="restart"/>
            <w:shd w:val="clear" w:color="auto" w:fill="FBE4D5" w:themeFill="accent2" w:themeFillTint="33"/>
          </w:tcPr>
          <w:p w14:paraId="51CD23E0" w14:textId="77777777" w:rsidR="009163F0" w:rsidRDefault="009163F0" w:rsidP="009163F0">
            <w:pPr>
              <w:jc w:val="both"/>
              <w:rPr>
                <w:rFonts w:ascii="Times New Roman" w:hAnsi="Times New Roman" w:cs="Times New Roman"/>
                <w:lang w:val="sr-Cyrl-RS"/>
              </w:rPr>
            </w:pPr>
          </w:p>
          <w:p w14:paraId="45E623CA" w14:textId="77777777" w:rsidR="009163F0" w:rsidRDefault="009163F0" w:rsidP="009163F0">
            <w:pPr>
              <w:jc w:val="both"/>
              <w:rPr>
                <w:rFonts w:ascii="Times New Roman" w:hAnsi="Times New Roman" w:cs="Times New Roman"/>
                <w:lang w:val="sr-Cyrl-RS"/>
              </w:rPr>
            </w:pPr>
          </w:p>
          <w:p w14:paraId="28F7C6F0" w14:textId="77777777" w:rsidR="009163F0" w:rsidRDefault="009163F0" w:rsidP="009163F0">
            <w:pPr>
              <w:jc w:val="both"/>
              <w:rPr>
                <w:rFonts w:ascii="Times New Roman" w:hAnsi="Times New Roman" w:cs="Times New Roman"/>
                <w:lang w:val="sr-Cyrl-RS"/>
              </w:rPr>
            </w:pPr>
          </w:p>
          <w:p w14:paraId="4497B4C3" w14:textId="4B71EDC2"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Индикатор 3</w:t>
            </w:r>
          </w:p>
          <w:p w14:paraId="0AFE72F0" w14:textId="77777777" w:rsidR="009163F0" w:rsidRDefault="009163F0" w:rsidP="009163F0">
            <w:pPr>
              <w:jc w:val="both"/>
              <w:rPr>
                <w:rFonts w:ascii="Times New Roman" w:hAnsi="Times New Roman" w:cs="Times New Roman"/>
                <w:lang w:val="sr-Cyrl-RS"/>
              </w:rPr>
            </w:pPr>
          </w:p>
          <w:p w14:paraId="5E8C0959" w14:textId="77777777" w:rsidR="009163F0" w:rsidRDefault="009163F0" w:rsidP="009163F0">
            <w:pPr>
              <w:jc w:val="both"/>
              <w:rPr>
                <w:rFonts w:ascii="Times New Roman" w:hAnsi="Times New Roman" w:cs="Times New Roman"/>
                <w:lang w:val="sr-Cyrl-RS"/>
              </w:rPr>
            </w:pPr>
          </w:p>
        </w:tc>
        <w:tc>
          <w:tcPr>
            <w:tcW w:w="2263" w:type="dxa"/>
            <w:gridSpan w:val="2"/>
            <w:vMerge w:val="restart"/>
            <w:shd w:val="clear" w:color="auto" w:fill="FBE4D5" w:themeFill="accent2" w:themeFillTint="33"/>
          </w:tcPr>
          <w:p w14:paraId="3D4F82F5" w14:textId="71E784A8" w:rsidR="009163F0" w:rsidRDefault="009163F0" w:rsidP="009163F0">
            <w:pPr>
              <w:rPr>
                <w:rFonts w:ascii="Times New Roman" w:hAnsi="Times New Roman" w:cs="Times New Roman"/>
                <w:lang w:val="sr-Cyrl-RS"/>
              </w:rPr>
            </w:pPr>
            <w:r w:rsidRPr="00F05F87">
              <w:rPr>
                <w:rFonts w:ascii="Times New Roman" w:hAnsi="Times New Roman" w:cs="Times New Roman"/>
                <w:lang w:val="sr-Cyrl-RS"/>
              </w:rPr>
              <w:t xml:space="preserve">Урађена социјална карта ромских породица на територији </w:t>
            </w:r>
            <w:r>
              <w:rPr>
                <w:rFonts w:ascii="Times New Roman" w:hAnsi="Times New Roman" w:cs="Times New Roman"/>
                <w:lang w:val="sr-Cyrl-RS"/>
              </w:rPr>
              <w:t>општине Бач</w:t>
            </w:r>
          </w:p>
        </w:tc>
        <w:tc>
          <w:tcPr>
            <w:tcW w:w="1473" w:type="dxa"/>
            <w:gridSpan w:val="2"/>
            <w:shd w:val="clear" w:color="auto" w:fill="FBE4D5" w:themeFill="accent2" w:themeFillTint="33"/>
          </w:tcPr>
          <w:p w14:paraId="2E5FD2DD" w14:textId="77777777" w:rsidR="009163F0" w:rsidRDefault="009163F0" w:rsidP="009163F0">
            <w:pPr>
              <w:rPr>
                <w:rFonts w:ascii="Times New Roman" w:hAnsi="Times New Roman" w:cs="Times New Roman"/>
                <w:lang w:val="sr-Cyrl-RS"/>
              </w:rPr>
            </w:pPr>
          </w:p>
          <w:p w14:paraId="2D29244E" w14:textId="77777777" w:rsidR="009163F0" w:rsidRDefault="009163F0" w:rsidP="009163F0">
            <w:pPr>
              <w:rPr>
                <w:rFonts w:ascii="Times New Roman" w:hAnsi="Times New Roman" w:cs="Times New Roman"/>
                <w:lang w:val="sr-Cyrl-RS"/>
              </w:rPr>
            </w:pPr>
            <w:r>
              <w:rPr>
                <w:rFonts w:ascii="Times New Roman" w:hAnsi="Times New Roman" w:cs="Times New Roman"/>
                <w:lang w:val="sr-Cyrl-RS"/>
              </w:rPr>
              <w:t>Базна год.</w:t>
            </w:r>
          </w:p>
          <w:p w14:paraId="1E628AC5" w14:textId="77777777" w:rsidR="009163F0" w:rsidRDefault="009163F0" w:rsidP="009163F0">
            <w:pPr>
              <w:jc w:val="both"/>
              <w:rPr>
                <w:rFonts w:ascii="Times New Roman" w:hAnsi="Times New Roman" w:cs="Times New Roman"/>
                <w:lang w:val="sr-Cyrl-RS"/>
              </w:rPr>
            </w:pPr>
          </w:p>
        </w:tc>
        <w:tc>
          <w:tcPr>
            <w:tcW w:w="960" w:type="dxa"/>
            <w:shd w:val="clear" w:color="auto" w:fill="FBE4D5" w:themeFill="accent2" w:themeFillTint="33"/>
          </w:tcPr>
          <w:p w14:paraId="2123DBDC" w14:textId="77777777" w:rsidR="009163F0" w:rsidRDefault="009163F0" w:rsidP="009163F0">
            <w:pPr>
              <w:rPr>
                <w:rFonts w:ascii="Times New Roman" w:hAnsi="Times New Roman" w:cs="Times New Roman"/>
                <w:lang w:val="sr-Cyrl-RS"/>
              </w:rPr>
            </w:pPr>
          </w:p>
          <w:p w14:paraId="535FD586" w14:textId="77B65272"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20</w:t>
            </w:r>
            <w:r>
              <w:rPr>
                <w:rFonts w:ascii="Times New Roman" w:hAnsi="Times New Roman" w:cs="Times New Roman"/>
                <w:lang w:val="sr-Latn-RS"/>
              </w:rPr>
              <w:t>20</w:t>
            </w:r>
          </w:p>
        </w:tc>
        <w:tc>
          <w:tcPr>
            <w:tcW w:w="1919" w:type="dxa"/>
            <w:gridSpan w:val="3"/>
            <w:shd w:val="clear" w:color="auto" w:fill="FBE4D5" w:themeFill="accent2" w:themeFillTint="33"/>
          </w:tcPr>
          <w:p w14:paraId="1E8F55F7" w14:textId="77777777" w:rsidR="009163F0" w:rsidRDefault="009163F0" w:rsidP="009163F0">
            <w:pPr>
              <w:rPr>
                <w:rFonts w:ascii="Times New Roman" w:hAnsi="Times New Roman" w:cs="Times New Roman"/>
                <w:lang w:val="sr-Cyrl-RS"/>
              </w:rPr>
            </w:pPr>
          </w:p>
          <w:p w14:paraId="7BE1A7DD"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Базна вредност</w:t>
            </w:r>
          </w:p>
        </w:tc>
        <w:tc>
          <w:tcPr>
            <w:tcW w:w="1380" w:type="dxa"/>
            <w:gridSpan w:val="4"/>
            <w:shd w:val="clear" w:color="auto" w:fill="FBE4D5" w:themeFill="accent2" w:themeFillTint="33"/>
          </w:tcPr>
          <w:p w14:paraId="1AF1BFE6" w14:textId="77777777" w:rsidR="009163F0" w:rsidRDefault="009163F0" w:rsidP="009163F0">
            <w:pPr>
              <w:jc w:val="center"/>
              <w:rPr>
                <w:rFonts w:ascii="Times New Roman" w:hAnsi="Times New Roman" w:cs="Times New Roman"/>
                <w:lang w:val="sr-Cyrl-RS"/>
              </w:rPr>
            </w:pPr>
          </w:p>
          <w:p w14:paraId="475BA2B6" w14:textId="7869FD4C"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НЕ</w:t>
            </w:r>
          </w:p>
        </w:tc>
        <w:tc>
          <w:tcPr>
            <w:tcW w:w="1515" w:type="dxa"/>
            <w:gridSpan w:val="3"/>
            <w:vMerge w:val="restart"/>
            <w:shd w:val="clear" w:color="auto" w:fill="FBE4D5" w:themeFill="accent2" w:themeFillTint="33"/>
          </w:tcPr>
          <w:p w14:paraId="217DF6E3" w14:textId="77777777" w:rsidR="009163F0" w:rsidRDefault="009163F0" w:rsidP="009163F0">
            <w:pPr>
              <w:rPr>
                <w:rFonts w:ascii="Times New Roman" w:hAnsi="Times New Roman" w:cs="Times New Roman"/>
                <w:lang w:val="sr-Cyrl-RS"/>
              </w:rPr>
            </w:pPr>
          </w:p>
          <w:p w14:paraId="787522FA" w14:textId="7777777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Извор верификације</w:t>
            </w:r>
          </w:p>
        </w:tc>
        <w:tc>
          <w:tcPr>
            <w:tcW w:w="1952" w:type="dxa"/>
            <w:gridSpan w:val="2"/>
            <w:vMerge w:val="restart"/>
            <w:shd w:val="clear" w:color="auto" w:fill="FBE4D5" w:themeFill="accent2" w:themeFillTint="33"/>
          </w:tcPr>
          <w:p w14:paraId="40CBB9B8" w14:textId="41E696CA" w:rsidR="009163F0" w:rsidRPr="001026D1" w:rsidRDefault="009163F0" w:rsidP="009163F0">
            <w:pPr>
              <w:jc w:val="both"/>
              <w:rPr>
                <w:rFonts w:ascii="Times New Roman" w:hAnsi="Times New Roman" w:cs="Times New Roman"/>
                <w:lang w:val="sr-Cyrl-RS"/>
              </w:rPr>
            </w:pPr>
            <w:r>
              <w:rPr>
                <w:rFonts w:ascii="Times New Roman" w:hAnsi="Times New Roman" w:cs="Times New Roman"/>
                <w:lang w:val="sr-Cyrl-RS"/>
              </w:rPr>
              <w:t>Извештај о раду ЦСР Бач, документ социјалне карте</w:t>
            </w:r>
          </w:p>
        </w:tc>
      </w:tr>
      <w:tr w:rsidR="009163F0" w:rsidRPr="001026D1" w14:paraId="69F296AA" w14:textId="77777777" w:rsidTr="00F05F87">
        <w:trPr>
          <w:trHeight w:val="693"/>
        </w:trPr>
        <w:tc>
          <w:tcPr>
            <w:tcW w:w="1943" w:type="dxa"/>
            <w:gridSpan w:val="2"/>
            <w:vMerge/>
          </w:tcPr>
          <w:p w14:paraId="1C1A0148" w14:textId="77777777" w:rsidR="009163F0" w:rsidRDefault="009163F0" w:rsidP="009163F0">
            <w:pPr>
              <w:jc w:val="both"/>
              <w:rPr>
                <w:rFonts w:ascii="Times New Roman" w:hAnsi="Times New Roman" w:cs="Times New Roman"/>
                <w:lang w:val="sr-Cyrl-RS"/>
              </w:rPr>
            </w:pPr>
          </w:p>
        </w:tc>
        <w:tc>
          <w:tcPr>
            <w:tcW w:w="2263" w:type="dxa"/>
            <w:gridSpan w:val="2"/>
            <w:vMerge/>
          </w:tcPr>
          <w:p w14:paraId="2CAFE1C0" w14:textId="77777777" w:rsidR="009163F0" w:rsidRPr="00F05F87" w:rsidRDefault="009163F0" w:rsidP="009163F0">
            <w:pPr>
              <w:rPr>
                <w:rFonts w:ascii="Times New Roman" w:hAnsi="Times New Roman" w:cs="Times New Roman"/>
                <w:lang w:val="sr-Cyrl-RS"/>
              </w:rPr>
            </w:pPr>
          </w:p>
        </w:tc>
        <w:tc>
          <w:tcPr>
            <w:tcW w:w="1473" w:type="dxa"/>
            <w:gridSpan w:val="2"/>
            <w:shd w:val="clear" w:color="auto" w:fill="FBE4D5" w:themeFill="accent2" w:themeFillTint="33"/>
          </w:tcPr>
          <w:p w14:paraId="02C8A05E" w14:textId="77777777" w:rsidR="009163F0" w:rsidRDefault="009163F0" w:rsidP="009163F0">
            <w:pPr>
              <w:jc w:val="both"/>
              <w:rPr>
                <w:rFonts w:ascii="Times New Roman" w:hAnsi="Times New Roman" w:cs="Times New Roman"/>
                <w:lang w:val="sr-Cyrl-RS"/>
              </w:rPr>
            </w:pPr>
          </w:p>
          <w:p w14:paraId="72745E3C" w14:textId="65BCEF9E" w:rsidR="009163F0" w:rsidRDefault="009163F0" w:rsidP="009163F0">
            <w:pPr>
              <w:rPr>
                <w:rFonts w:ascii="Times New Roman" w:hAnsi="Times New Roman" w:cs="Times New Roman"/>
                <w:lang w:val="sr-Cyrl-RS"/>
              </w:rPr>
            </w:pPr>
            <w:r>
              <w:rPr>
                <w:rFonts w:ascii="Times New Roman" w:hAnsi="Times New Roman" w:cs="Times New Roman"/>
                <w:lang w:val="sr-Cyrl-RS"/>
              </w:rPr>
              <w:t>Циљна год.</w:t>
            </w:r>
          </w:p>
        </w:tc>
        <w:tc>
          <w:tcPr>
            <w:tcW w:w="960" w:type="dxa"/>
            <w:shd w:val="clear" w:color="auto" w:fill="FBE4D5" w:themeFill="accent2" w:themeFillTint="33"/>
          </w:tcPr>
          <w:p w14:paraId="336A7BF0" w14:textId="77777777" w:rsidR="009163F0" w:rsidRDefault="009163F0" w:rsidP="009163F0">
            <w:pPr>
              <w:jc w:val="both"/>
              <w:rPr>
                <w:rFonts w:ascii="Times New Roman" w:hAnsi="Times New Roman" w:cs="Times New Roman"/>
                <w:lang w:val="sr-Cyrl-RS"/>
              </w:rPr>
            </w:pPr>
          </w:p>
          <w:p w14:paraId="75501BAE" w14:textId="1721808E" w:rsidR="009163F0" w:rsidRDefault="009163F0" w:rsidP="009163F0">
            <w:pPr>
              <w:rPr>
                <w:rFonts w:ascii="Times New Roman" w:hAnsi="Times New Roman" w:cs="Times New Roman"/>
                <w:lang w:val="sr-Cyrl-RS"/>
              </w:rPr>
            </w:pPr>
            <w:r>
              <w:rPr>
                <w:rFonts w:ascii="Times New Roman" w:hAnsi="Times New Roman" w:cs="Times New Roman"/>
                <w:lang w:val="sr-Cyrl-RS"/>
              </w:rPr>
              <w:t>202</w:t>
            </w:r>
            <w:r>
              <w:rPr>
                <w:rFonts w:ascii="Times New Roman" w:hAnsi="Times New Roman" w:cs="Times New Roman"/>
                <w:lang w:val="sr-Latn-RS"/>
              </w:rPr>
              <w:t>3</w:t>
            </w:r>
          </w:p>
        </w:tc>
        <w:tc>
          <w:tcPr>
            <w:tcW w:w="1919" w:type="dxa"/>
            <w:gridSpan w:val="3"/>
            <w:shd w:val="clear" w:color="auto" w:fill="FBE4D5" w:themeFill="accent2" w:themeFillTint="33"/>
          </w:tcPr>
          <w:p w14:paraId="038E543F" w14:textId="77777777" w:rsidR="009163F0" w:rsidRDefault="009163F0" w:rsidP="009163F0">
            <w:pPr>
              <w:jc w:val="both"/>
              <w:rPr>
                <w:rFonts w:ascii="Times New Roman" w:hAnsi="Times New Roman" w:cs="Times New Roman"/>
                <w:lang w:val="sr-Cyrl-RS"/>
              </w:rPr>
            </w:pPr>
          </w:p>
          <w:p w14:paraId="1D42D408" w14:textId="0642B448" w:rsidR="009163F0" w:rsidRDefault="009163F0" w:rsidP="009163F0">
            <w:pPr>
              <w:rPr>
                <w:rFonts w:ascii="Times New Roman" w:hAnsi="Times New Roman" w:cs="Times New Roman"/>
                <w:lang w:val="sr-Cyrl-RS"/>
              </w:rPr>
            </w:pPr>
            <w:r>
              <w:rPr>
                <w:rFonts w:ascii="Times New Roman" w:hAnsi="Times New Roman" w:cs="Times New Roman"/>
                <w:lang w:val="sr-Cyrl-RS"/>
              </w:rPr>
              <w:t>Циљна вредност</w:t>
            </w:r>
          </w:p>
        </w:tc>
        <w:tc>
          <w:tcPr>
            <w:tcW w:w="1380" w:type="dxa"/>
            <w:gridSpan w:val="4"/>
            <w:shd w:val="clear" w:color="auto" w:fill="FBE4D5" w:themeFill="accent2" w:themeFillTint="33"/>
          </w:tcPr>
          <w:p w14:paraId="27CCE716" w14:textId="20EE2B8C"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ДА</w:t>
            </w:r>
          </w:p>
        </w:tc>
        <w:tc>
          <w:tcPr>
            <w:tcW w:w="1515" w:type="dxa"/>
            <w:gridSpan w:val="3"/>
            <w:vMerge/>
          </w:tcPr>
          <w:p w14:paraId="7ACA08F6" w14:textId="77777777" w:rsidR="009163F0" w:rsidRDefault="009163F0" w:rsidP="009163F0">
            <w:pPr>
              <w:rPr>
                <w:rFonts w:ascii="Times New Roman" w:hAnsi="Times New Roman" w:cs="Times New Roman"/>
                <w:lang w:val="sr-Cyrl-RS"/>
              </w:rPr>
            </w:pPr>
          </w:p>
        </w:tc>
        <w:tc>
          <w:tcPr>
            <w:tcW w:w="1952" w:type="dxa"/>
            <w:gridSpan w:val="2"/>
            <w:vMerge/>
          </w:tcPr>
          <w:p w14:paraId="33C6BAA2" w14:textId="77777777" w:rsidR="009163F0" w:rsidRDefault="009163F0" w:rsidP="009163F0">
            <w:pPr>
              <w:jc w:val="both"/>
              <w:rPr>
                <w:rFonts w:ascii="Times New Roman" w:hAnsi="Times New Roman" w:cs="Times New Roman"/>
                <w:lang w:val="sr-Cyrl-RS"/>
              </w:rPr>
            </w:pPr>
          </w:p>
        </w:tc>
      </w:tr>
      <w:tr w:rsidR="00B84330" w:rsidRPr="007559A8" w14:paraId="5FE19C62" w14:textId="77777777" w:rsidTr="002229A1">
        <w:trPr>
          <w:trHeight w:val="278"/>
        </w:trPr>
        <w:tc>
          <w:tcPr>
            <w:tcW w:w="13405" w:type="dxa"/>
            <w:gridSpan w:val="19"/>
            <w:shd w:val="clear" w:color="auto" w:fill="FFC000"/>
          </w:tcPr>
          <w:p w14:paraId="4AFCD0C3" w14:textId="1603752C" w:rsidR="00B84330" w:rsidRPr="007559A8" w:rsidRDefault="00B84330" w:rsidP="002229A1">
            <w:pPr>
              <w:rPr>
                <w:rFonts w:ascii="Times New Roman" w:hAnsi="Times New Roman" w:cs="Times New Roman"/>
                <w:b/>
                <w:bCs/>
                <w:lang w:val="sr-Cyrl-RS"/>
              </w:rPr>
            </w:pPr>
            <w:r w:rsidRPr="007559A8">
              <w:rPr>
                <w:rFonts w:ascii="Times New Roman" w:hAnsi="Times New Roman" w:cs="Times New Roman"/>
                <w:b/>
                <w:bCs/>
                <w:lang w:val="sr-Cyrl-RS"/>
              </w:rPr>
              <w:t xml:space="preserve">М </w:t>
            </w:r>
            <w:r>
              <w:rPr>
                <w:rFonts w:ascii="Times New Roman" w:hAnsi="Times New Roman" w:cs="Times New Roman"/>
                <w:b/>
                <w:bCs/>
                <w:lang w:val="sr-Cyrl-RS"/>
              </w:rPr>
              <w:t>5.1 Идентификовати потребе ромске популације у области социјалне заштите</w:t>
            </w:r>
          </w:p>
        </w:tc>
      </w:tr>
      <w:tr w:rsidR="00B84330" w14:paraId="5F17F25D" w14:textId="77777777" w:rsidTr="002229A1">
        <w:trPr>
          <w:trHeight w:val="635"/>
        </w:trPr>
        <w:tc>
          <w:tcPr>
            <w:tcW w:w="727" w:type="dxa"/>
            <w:shd w:val="clear" w:color="auto" w:fill="FFFFFF" w:themeFill="background1"/>
          </w:tcPr>
          <w:p w14:paraId="6D395535" w14:textId="4605D626" w:rsidR="00B84330" w:rsidRDefault="00B84330" w:rsidP="002229A1">
            <w:pPr>
              <w:jc w:val="both"/>
              <w:rPr>
                <w:rFonts w:ascii="Times New Roman" w:hAnsi="Times New Roman" w:cs="Times New Roman"/>
                <w:lang w:val="sr-Cyrl-RS"/>
              </w:rPr>
            </w:pPr>
            <w:r>
              <w:rPr>
                <w:rFonts w:ascii="Times New Roman" w:hAnsi="Times New Roman" w:cs="Times New Roman"/>
                <w:lang w:val="sr-Cyrl-RS"/>
              </w:rPr>
              <w:t>5.1.1</w:t>
            </w:r>
          </w:p>
        </w:tc>
        <w:tc>
          <w:tcPr>
            <w:tcW w:w="2210" w:type="dxa"/>
            <w:gridSpan w:val="2"/>
            <w:shd w:val="clear" w:color="auto" w:fill="FFFFFF" w:themeFill="background1"/>
          </w:tcPr>
          <w:p w14:paraId="4B86CAE3" w14:textId="229EAD11" w:rsidR="00B84330" w:rsidRDefault="00B84330" w:rsidP="002229A1">
            <w:pPr>
              <w:jc w:val="both"/>
              <w:rPr>
                <w:rFonts w:ascii="Times New Roman" w:hAnsi="Times New Roman" w:cs="Times New Roman"/>
                <w:lang w:val="sr-Cyrl-RS"/>
              </w:rPr>
            </w:pPr>
            <w:r w:rsidRPr="00B84330">
              <w:rPr>
                <w:rFonts w:ascii="Times New Roman" w:hAnsi="Times New Roman" w:cs="Times New Roman"/>
                <w:lang w:val="sr-Cyrl-RS"/>
              </w:rPr>
              <w:t xml:space="preserve">Крeирање методологије и упитника за испитивање потреба у области социјалне </w:t>
            </w:r>
            <w:r w:rsidRPr="00B84330">
              <w:rPr>
                <w:rFonts w:ascii="Times New Roman" w:hAnsi="Times New Roman" w:cs="Times New Roman"/>
                <w:lang w:val="sr-Cyrl-RS"/>
              </w:rPr>
              <w:lastRenderedPageBreak/>
              <w:t>заштите ромске популације</w:t>
            </w:r>
          </w:p>
        </w:tc>
        <w:tc>
          <w:tcPr>
            <w:tcW w:w="2399" w:type="dxa"/>
            <w:gridSpan w:val="2"/>
            <w:shd w:val="clear" w:color="auto" w:fill="FFFFFF" w:themeFill="background1"/>
          </w:tcPr>
          <w:p w14:paraId="0D225164" w14:textId="65CACF57" w:rsidR="00B84330" w:rsidRPr="00030064" w:rsidRDefault="00B84330" w:rsidP="002229A1">
            <w:pPr>
              <w:jc w:val="both"/>
              <w:rPr>
                <w:rFonts w:ascii="Times New Roman" w:hAnsi="Times New Roman" w:cs="Times New Roman"/>
              </w:rPr>
            </w:pPr>
            <w:r w:rsidRPr="00B84330">
              <w:rPr>
                <w:rFonts w:ascii="Times New Roman" w:hAnsi="Times New Roman" w:cs="Times New Roman"/>
              </w:rPr>
              <w:lastRenderedPageBreak/>
              <w:t xml:space="preserve">Постављање методолошког оквира истраживања о потребама ромске </w:t>
            </w:r>
            <w:r w:rsidRPr="00B84330">
              <w:rPr>
                <w:rFonts w:ascii="Times New Roman" w:hAnsi="Times New Roman" w:cs="Times New Roman"/>
              </w:rPr>
              <w:lastRenderedPageBreak/>
              <w:t>популације у области социјалне заштите</w:t>
            </w:r>
          </w:p>
        </w:tc>
        <w:tc>
          <w:tcPr>
            <w:tcW w:w="1984" w:type="dxa"/>
            <w:gridSpan w:val="3"/>
            <w:shd w:val="clear" w:color="auto" w:fill="FFFFFF" w:themeFill="background1"/>
          </w:tcPr>
          <w:p w14:paraId="78992485" w14:textId="639089A6" w:rsidR="00B84330" w:rsidRPr="00C03732" w:rsidRDefault="00B84330" w:rsidP="002229A1">
            <w:pPr>
              <w:rPr>
                <w:rFonts w:ascii="Times New Roman" w:hAnsi="Times New Roman" w:cs="Times New Roman"/>
                <w:lang w:val="sr-Cyrl-RS"/>
              </w:rPr>
            </w:pPr>
            <w:r w:rsidRPr="00B84330">
              <w:rPr>
                <w:rFonts w:ascii="Times New Roman" w:hAnsi="Times New Roman" w:cs="Times New Roman"/>
                <w:lang w:val="sr-Cyrl-RS"/>
              </w:rPr>
              <w:lastRenderedPageBreak/>
              <w:t>Урађена методологија истраживања и  упитник</w:t>
            </w:r>
          </w:p>
        </w:tc>
        <w:tc>
          <w:tcPr>
            <w:tcW w:w="795" w:type="dxa"/>
            <w:shd w:val="clear" w:color="auto" w:fill="FFFFFF" w:themeFill="background1"/>
            <w:vAlign w:val="center"/>
          </w:tcPr>
          <w:p w14:paraId="261AEF30" w14:textId="57F688FF" w:rsidR="00B84330" w:rsidRPr="009163F0" w:rsidRDefault="00B84330" w:rsidP="002229A1">
            <w:pPr>
              <w:jc w:val="center"/>
              <w:rPr>
                <w:rFonts w:ascii="Times New Roman" w:hAnsi="Times New Roman" w:cs="Times New Roman"/>
                <w:lang w:val="sr-Latn-RS"/>
              </w:rPr>
            </w:pPr>
            <w:r>
              <w:rPr>
                <w:rFonts w:ascii="Times New Roman" w:hAnsi="Times New Roman" w:cs="Times New Roman"/>
                <w:lang w:val="sr-Cyrl-RS"/>
              </w:rPr>
              <w:t>20</w:t>
            </w:r>
            <w:r w:rsidR="009163F0">
              <w:rPr>
                <w:rFonts w:ascii="Times New Roman" w:hAnsi="Times New Roman" w:cs="Times New Roman"/>
                <w:lang w:val="sr-Latn-RS"/>
              </w:rPr>
              <w:t>20</w:t>
            </w:r>
          </w:p>
        </w:tc>
        <w:tc>
          <w:tcPr>
            <w:tcW w:w="994" w:type="dxa"/>
            <w:gridSpan w:val="3"/>
            <w:shd w:val="clear" w:color="auto" w:fill="FFFFFF" w:themeFill="background1"/>
            <w:vAlign w:val="center"/>
          </w:tcPr>
          <w:p w14:paraId="7256DB6D" w14:textId="77777777" w:rsidR="00B84330" w:rsidRDefault="00B84330" w:rsidP="002229A1">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092CE062" w14:textId="77777777" w:rsidR="00B84330" w:rsidRDefault="00B84330" w:rsidP="002229A1">
            <w:pPr>
              <w:jc w:val="center"/>
              <w:rPr>
                <w:rFonts w:ascii="Times New Roman" w:hAnsi="Times New Roman" w:cs="Times New Roman"/>
                <w:lang w:val="sr-Cyrl-RS"/>
              </w:rPr>
            </w:pPr>
            <w:r>
              <w:rPr>
                <w:rFonts w:ascii="Times New Roman" w:hAnsi="Times New Roman" w:cs="Times New Roman"/>
                <w:lang w:val="sr-Cyrl-RS"/>
              </w:rPr>
              <w:t>1</w:t>
            </w:r>
          </w:p>
        </w:tc>
        <w:tc>
          <w:tcPr>
            <w:tcW w:w="777" w:type="dxa"/>
            <w:gridSpan w:val="2"/>
            <w:shd w:val="clear" w:color="auto" w:fill="FFFFFF" w:themeFill="background1"/>
            <w:vAlign w:val="center"/>
          </w:tcPr>
          <w:p w14:paraId="19A8C5C7" w14:textId="2F1C8567" w:rsidR="00B84330" w:rsidRDefault="00B84330" w:rsidP="002229A1">
            <w:pPr>
              <w:jc w:val="center"/>
              <w:rPr>
                <w:rFonts w:ascii="Times New Roman" w:hAnsi="Times New Roman" w:cs="Times New Roman"/>
                <w:lang w:val="sr-Cyrl-RS"/>
              </w:rPr>
            </w:pPr>
            <w:r>
              <w:rPr>
                <w:rFonts w:ascii="Times New Roman" w:hAnsi="Times New Roman" w:cs="Times New Roman"/>
                <w:lang w:val="sr-Cyrl-RS"/>
              </w:rPr>
              <w:t>0</w:t>
            </w:r>
          </w:p>
        </w:tc>
        <w:tc>
          <w:tcPr>
            <w:tcW w:w="790" w:type="dxa"/>
            <w:shd w:val="clear" w:color="auto" w:fill="FFFFFF" w:themeFill="background1"/>
            <w:vAlign w:val="center"/>
          </w:tcPr>
          <w:p w14:paraId="7AB82347" w14:textId="694ADB60" w:rsidR="00B84330" w:rsidRDefault="00B84330" w:rsidP="002229A1">
            <w:pPr>
              <w:jc w:val="center"/>
              <w:rPr>
                <w:rFonts w:ascii="Times New Roman" w:hAnsi="Times New Roman" w:cs="Times New Roman"/>
                <w:lang w:val="sr-Cyrl-RS"/>
              </w:rPr>
            </w:pPr>
            <w:r>
              <w:rPr>
                <w:rFonts w:ascii="Times New Roman" w:hAnsi="Times New Roman" w:cs="Times New Roman"/>
                <w:lang w:val="sr-Cyrl-RS"/>
              </w:rPr>
              <w:t>0</w:t>
            </w:r>
          </w:p>
        </w:tc>
        <w:tc>
          <w:tcPr>
            <w:tcW w:w="2014" w:type="dxa"/>
            <w:gridSpan w:val="3"/>
            <w:shd w:val="clear" w:color="auto" w:fill="FFFFFF" w:themeFill="background1"/>
          </w:tcPr>
          <w:p w14:paraId="052E5FA5" w14:textId="4A94C303" w:rsidR="00B84330" w:rsidRDefault="00B84330" w:rsidP="002229A1">
            <w:pPr>
              <w:rPr>
                <w:rFonts w:ascii="Times New Roman" w:hAnsi="Times New Roman" w:cs="Times New Roman"/>
                <w:lang w:val="sr-Cyrl-RS"/>
              </w:rPr>
            </w:pPr>
            <w:r>
              <w:rPr>
                <w:rFonts w:ascii="Times New Roman" w:hAnsi="Times New Roman" w:cs="Times New Roman"/>
                <w:lang w:val="sr-Cyrl-RS"/>
              </w:rPr>
              <w:t>Документ методологије</w:t>
            </w:r>
          </w:p>
        </w:tc>
      </w:tr>
      <w:tr w:rsidR="009163F0" w14:paraId="267F8091" w14:textId="77777777" w:rsidTr="00ED6159">
        <w:trPr>
          <w:trHeight w:val="635"/>
        </w:trPr>
        <w:tc>
          <w:tcPr>
            <w:tcW w:w="727" w:type="dxa"/>
            <w:shd w:val="clear" w:color="auto" w:fill="FFFFFF" w:themeFill="background1"/>
          </w:tcPr>
          <w:p w14:paraId="54C24B2C" w14:textId="2339532C"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5.1.2</w:t>
            </w:r>
          </w:p>
        </w:tc>
        <w:tc>
          <w:tcPr>
            <w:tcW w:w="2210" w:type="dxa"/>
            <w:gridSpan w:val="2"/>
            <w:shd w:val="clear" w:color="auto" w:fill="FFFFFF" w:themeFill="background1"/>
          </w:tcPr>
          <w:p w14:paraId="3CCAC20F" w14:textId="28073B84" w:rsidR="009163F0" w:rsidRPr="00B84330" w:rsidRDefault="009163F0" w:rsidP="009163F0">
            <w:pPr>
              <w:jc w:val="both"/>
              <w:rPr>
                <w:rFonts w:ascii="Times New Roman" w:hAnsi="Times New Roman" w:cs="Times New Roman"/>
                <w:lang w:val="sr-Cyrl-RS"/>
              </w:rPr>
            </w:pPr>
            <w:r w:rsidRPr="00B84330">
              <w:rPr>
                <w:rFonts w:ascii="Times New Roman" w:hAnsi="Times New Roman" w:cs="Times New Roman"/>
                <w:lang w:val="sr-Cyrl-RS"/>
              </w:rPr>
              <w:t>Теренско анкетирање ромских породица ради утврђивања потреба у области социјалне заштите</w:t>
            </w:r>
          </w:p>
        </w:tc>
        <w:tc>
          <w:tcPr>
            <w:tcW w:w="2399" w:type="dxa"/>
            <w:gridSpan w:val="2"/>
            <w:shd w:val="clear" w:color="auto" w:fill="FFFFFF" w:themeFill="background1"/>
          </w:tcPr>
          <w:p w14:paraId="49838294" w14:textId="3DFA6820" w:rsidR="009163F0" w:rsidRPr="00B84330" w:rsidRDefault="009163F0" w:rsidP="009163F0">
            <w:pPr>
              <w:jc w:val="both"/>
              <w:rPr>
                <w:rFonts w:ascii="Times New Roman" w:hAnsi="Times New Roman" w:cs="Times New Roman"/>
              </w:rPr>
            </w:pPr>
            <w:r w:rsidRPr="00B84330">
              <w:rPr>
                <w:rFonts w:ascii="Times New Roman" w:hAnsi="Times New Roman" w:cs="Times New Roman"/>
              </w:rPr>
              <w:t>Прикупљање података за истраживање</w:t>
            </w:r>
          </w:p>
        </w:tc>
        <w:tc>
          <w:tcPr>
            <w:tcW w:w="1984" w:type="dxa"/>
            <w:gridSpan w:val="3"/>
            <w:shd w:val="clear" w:color="auto" w:fill="FFFFFF" w:themeFill="background1"/>
          </w:tcPr>
          <w:p w14:paraId="55354C65" w14:textId="3A8C95A3" w:rsidR="009163F0" w:rsidRPr="00B84330" w:rsidRDefault="009163F0" w:rsidP="009163F0">
            <w:pPr>
              <w:rPr>
                <w:rFonts w:ascii="Times New Roman" w:hAnsi="Times New Roman" w:cs="Times New Roman"/>
                <w:lang w:val="sr-Cyrl-RS"/>
              </w:rPr>
            </w:pPr>
            <w:r w:rsidRPr="00B84330">
              <w:rPr>
                <w:rFonts w:ascii="Times New Roman" w:hAnsi="Times New Roman" w:cs="Times New Roman"/>
                <w:lang w:val="sr-Cyrl-RS"/>
              </w:rPr>
              <w:t>Укупан број анкетираних  ромских породица</w:t>
            </w:r>
          </w:p>
        </w:tc>
        <w:tc>
          <w:tcPr>
            <w:tcW w:w="795" w:type="dxa"/>
            <w:shd w:val="clear" w:color="auto" w:fill="FFFFFF" w:themeFill="background1"/>
          </w:tcPr>
          <w:p w14:paraId="78C0965B" w14:textId="26E23CCA" w:rsidR="009163F0" w:rsidRDefault="009163F0" w:rsidP="009163F0">
            <w:pPr>
              <w:jc w:val="center"/>
              <w:rPr>
                <w:rFonts w:ascii="Times New Roman" w:hAnsi="Times New Roman" w:cs="Times New Roman"/>
                <w:lang w:val="sr-Cyrl-RS"/>
              </w:rPr>
            </w:pPr>
            <w:r w:rsidRPr="001A6D0C">
              <w:rPr>
                <w:rFonts w:ascii="Times New Roman" w:hAnsi="Times New Roman" w:cs="Times New Roman"/>
                <w:lang w:val="sr-Cyrl-RS"/>
              </w:rPr>
              <w:t>20</w:t>
            </w:r>
            <w:r w:rsidRPr="001A6D0C">
              <w:rPr>
                <w:rFonts w:ascii="Times New Roman" w:hAnsi="Times New Roman" w:cs="Times New Roman"/>
                <w:lang w:val="sr-Latn-RS"/>
              </w:rPr>
              <w:t>20</w:t>
            </w:r>
          </w:p>
        </w:tc>
        <w:tc>
          <w:tcPr>
            <w:tcW w:w="994" w:type="dxa"/>
            <w:gridSpan w:val="3"/>
            <w:shd w:val="clear" w:color="auto" w:fill="FFFFFF" w:themeFill="background1"/>
            <w:vAlign w:val="center"/>
          </w:tcPr>
          <w:p w14:paraId="0F550ED5" w14:textId="1BECF55A"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4D26B8E6" w14:textId="6C8D2FD2"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77" w:type="dxa"/>
            <w:gridSpan w:val="2"/>
            <w:shd w:val="clear" w:color="auto" w:fill="FFFFFF" w:themeFill="background1"/>
            <w:vAlign w:val="center"/>
          </w:tcPr>
          <w:p w14:paraId="6190403F" w14:textId="1F3FEDE3"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120</w:t>
            </w:r>
          </w:p>
        </w:tc>
        <w:tc>
          <w:tcPr>
            <w:tcW w:w="790" w:type="dxa"/>
            <w:shd w:val="clear" w:color="auto" w:fill="FFFFFF" w:themeFill="background1"/>
            <w:vAlign w:val="center"/>
          </w:tcPr>
          <w:p w14:paraId="75FD91EA" w14:textId="7295E2D8"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2014" w:type="dxa"/>
            <w:gridSpan w:val="3"/>
            <w:shd w:val="clear" w:color="auto" w:fill="FFFFFF" w:themeFill="background1"/>
          </w:tcPr>
          <w:p w14:paraId="1BD3C6D4" w14:textId="10003629" w:rsidR="009163F0" w:rsidRDefault="009163F0" w:rsidP="009163F0">
            <w:pPr>
              <w:rPr>
                <w:rFonts w:ascii="Times New Roman" w:hAnsi="Times New Roman" w:cs="Times New Roman"/>
                <w:lang w:val="sr-Cyrl-RS"/>
              </w:rPr>
            </w:pPr>
            <w:r>
              <w:rPr>
                <w:rFonts w:ascii="Times New Roman" w:hAnsi="Times New Roman" w:cs="Times New Roman"/>
                <w:lang w:val="sr-Cyrl-RS"/>
              </w:rPr>
              <w:t>Анкете</w:t>
            </w:r>
          </w:p>
        </w:tc>
      </w:tr>
      <w:tr w:rsidR="009163F0" w14:paraId="2D20F842" w14:textId="77777777" w:rsidTr="00ED6159">
        <w:trPr>
          <w:trHeight w:val="635"/>
        </w:trPr>
        <w:tc>
          <w:tcPr>
            <w:tcW w:w="727" w:type="dxa"/>
            <w:shd w:val="clear" w:color="auto" w:fill="FFFFFF" w:themeFill="background1"/>
          </w:tcPr>
          <w:p w14:paraId="6A24EB4F" w14:textId="36648E8F"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5.1.3</w:t>
            </w:r>
          </w:p>
        </w:tc>
        <w:tc>
          <w:tcPr>
            <w:tcW w:w="2210" w:type="dxa"/>
            <w:gridSpan w:val="2"/>
            <w:shd w:val="clear" w:color="auto" w:fill="FFFFFF" w:themeFill="background1"/>
          </w:tcPr>
          <w:p w14:paraId="25643814" w14:textId="6A2DDE74" w:rsidR="009163F0" w:rsidRPr="00B84330" w:rsidRDefault="009163F0" w:rsidP="009163F0">
            <w:pPr>
              <w:jc w:val="both"/>
              <w:rPr>
                <w:rFonts w:ascii="Times New Roman" w:hAnsi="Times New Roman" w:cs="Times New Roman"/>
                <w:lang w:val="sr-Cyrl-RS"/>
              </w:rPr>
            </w:pPr>
            <w:r w:rsidRPr="00B84330">
              <w:rPr>
                <w:rFonts w:ascii="Times New Roman" w:hAnsi="Times New Roman" w:cs="Times New Roman"/>
                <w:lang w:val="sr-Cyrl-RS"/>
              </w:rPr>
              <w:t>Креирање евиденције о потребама ромске популације у областисоцијалне заштите- израда социјалних карата</w:t>
            </w:r>
          </w:p>
        </w:tc>
        <w:tc>
          <w:tcPr>
            <w:tcW w:w="2399" w:type="dxa"/>
            <w:gridSpan w:val="2"/>
            <w:shd w:val="clear" w:color="auto" w:fill="FFFFFF" w:themeFill="background1"/>
          </w:tcPr>
          <w:p w14:paraId="10C80CD8" w14:textId="7D29108C" w:rsidR="009163F0" w:rsidRPr="00B84330" w:rsidRDefault="009163F0" w:rsidP="009163F0">
            <w:pPr>
              <w:jc w:val="both"/>
              <w:rPr>
                <w:rFonts w:ascii="Times New Roman" w:hAnsi="Times New Roman" w:cs="Times New Roman"/>
              </w:rPr>
            </w:pPr>
            <w:r w:rsidRPr="00B84330">
              <w:rPr>
                <w:rFonts w:ascii="Times New Roman" w:hAnsi="Times New Roman" w:cs="Times New Roman"/>
              </w:rPr>
              <w:t>Идентификоване потребе ромскезаједнице у области социјалне заштите</w:t>
            </w:r>
          </w:p>
        </w:tc>
        <w:tc>
          <w:tcPr>
            <w:tcW w:w="1984" w:type="dxa"/>
            <w:gridSpan w:val="3"/>
            <w:shd w:val="clear" w:color="auto" w:fill="FFFFFF" w:themeFill="background1"/>
          </w:tcPr>
          <w:p w14:paraId="65A16912" w14:textId="4B25BA0F" w:rsidR="009163F0" w:rsidRPr="00B84330" w:rsidRDefault="009163F0" w:rsidP="009163F0">
            <w:pPr>
              <w:rPr>
                <w:rFonts w:ascii="Times New Roman" w:hAnsi="Times New Roman" w:cs="Times New Roman"/>
                <w:lang w:val="sr-Cyrl-RS"/>
              </w:rPr>
            </w:pPr>
            <w:r w:rsidRPr="00B84330">
              <w:rPr>
                <w:rFonts w:ascii="Times New Roman" w:hAnsi="Times New Roman" w:cs="Times New Roman"/>
                <w:lang w:val="sr-Cyrl-RS"/>
              </w:rPr>
              <w:t>Број ромских породица за које</w:t>
            </w:r>
            <w:r>
              <w:rPr>
                <w:rFonts w:ascii="Times New Roman" w:hAnsi="Times New Roman" w:cs="Times New Roman"/>
                <w:lang w:val="sr-Cyrl-RS"/>
              </w:rPr>
              <w:t xml:space="preserve"> је</w:t>
            </w:r>
            <w:r w:rsidRPr="00B84330">
              <w:rPr>
                <w:rFonts w:ascii="Times New Roman" w:hAnsi="Times New Roman" w:cs="Times New Roman"/>
                <w:lang w:val="sr-Cyrl-RS"/>
              </w:rPr>
              <w:t xml:space="preserve"> урађена социјална карта</w:t>
            </w:r>
          </w:p>
        </w:tc>
        <w:tc>
          <w:tcPr>
            <w:tcW w:w="795" w:type="dxa"/>
            <w:shd w:val="clear" w:color="auto" w:fill="FFFFFF" w:themeFill="background1"/>
          </w:tcPr>
          <w:p w14:paraId="7C48D6FD" w14:textId="2F611CBF" w:rsidR="009163F0" w:rsidRDefault="009163F0" w:rsidP="009163F0">
            <w:pPr>
              <w:jc w:val="center"/>
              <w:rPr>
                <w:rFonts w:ascii="Times New Roman" w:hAnsi="Times New Roman" w:cs="Times New Roman"/>
                <w:lang w:val="sr-Cyrl-RS"/>
              </w:rPr>
            </w:pPr>
            <w:r w:rsidRPr="001A6D0C">
              <w:rPr>
                <w:rFonts w:ascii="Times New Roman" w:hAnsi="Times New Roman" w:cs="Times New Roman"/>
                <w:lang w:val="sr-Cyrl-RS"/>
              </w:rPr>
              <w:t>20</w:t>
            </w:r>
            <w:r w:rsidRPr="001A6D0C">
              <w:rPr>
                <w:rFonts w:ascii="Times New Roman" w:hAnsi="Times New Roman" w:cs="Times New Roman"/>
                <w:lang w:val="sr-Latn-RS"/>
              </w:rPr>
              <w:t>20</w:t>
            </w:r>
          </w:p>
        </w:tc>
        <w:tc>
          <w:tcPr>
            <w:tcW w:w="994" w:type="dxa"/>
            <w:gridSpan w:val="3"/>
            <w:shd w:val="clear" w:color="auto" w:fill="FFFFFF" w:themeFill="background1"/>
            <w:vAlign w:val="center"/>
          </w:tcPr>
          <w:p w14:paraId="116CA6FE" w14:textId="62B9EA2B"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104F1426" w14:textId="11594BF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77" w:type="dxa"/>
            <w:gridSpan w:val="2"/>
            <w:shd w:val="clear" w:color="auto" w:fill="FFFFFF" w:themeFill="background1"/>
            <w:vAlign w:val="center"/>
          </w:tcPr>
          <w:p w14:paraId="44C4C049" w14:textId="0FBBAADA"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120</w:t>
            </w:r>
          </w:p>
        </w:tc>
        <w:tc>
          <w:tcPr>
            <w:tcW w:w="790" w:type="dxa"/>
            <w:shd w:val="clear" w:color="auto" w:fill="FFFFFF" w:themeFill="background1"/>
            <w:vAlign w:val="center"/>
          </w:tcPr>
          <w:p w14:paraId="4B117920" w14:textId="2D9632A8"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2014" w:type="dxa"/>
            <w:gridSpan w:val="3"/>
            <w:shd w:val="clear" w:color="auto" w:fill="FFFFFF" w:themeFill="background1"/>
          </w:tcPr>
          <w:p w14:paraId="78609AD6" w14:textId="5F25A8B6" w:rsidR="009163F0" w:rsidRDefault="009163F0" w:rsidP="009163F0">
            <w:pPr>
              <w:rPr>
                <w:rFonts w:ascii="Times New Roman" w:hAnsi="Times New Roman" w:cs="Times New Roman"/>
                <w:lang w:val="sr-Cyrl-RS"/>
              </w:rPr>
            </w:pPr>
            <w:r>
              <w:rPr>
                <w:rFonts w:ascii="Times New Roman" w:hAnsi="Times New Roman" w:cs="Times New Roman"/>
                <w:lang w:val="sr-Cyrl-RS"/>
              </w:rPr>
              <w:t>Извештај о раду ЦСР Бач</w:t>
            </w:r>
          </w:p>
        </w:tc>
      </w:tr>
      <w:tr w:rsidR="00B84330" w:rsidRPr="007559A8" w14:paraId="669DA1E6" w14:textId="77777777" w:rsidTr="002229A1">
        <w:trPr>
          <w:trHeight w:val="278"/>
        </w:trPr>
        <w:tc>
          <w:tcPr>
            <w:tcW w:w="13405" w:type="dxa"/>
            <w:gridSpan w:val="19"/>
            <w:shd w:val="clear" w:color="auto" w:fill="FFC000"/>
          </w:tcPr>
          <w:p w14:paraId="5B79B18F" w14:textId="6DB00A1F" w:rsidR="00B84330" w:rsidRPr="007559A8" w:rsidRDefault="00B84330" w:rsidP="002229A1">
            <w:pPr>
              <w:rPr>
                <w:rFonts w:ascii="Times New Roman" w:hAnsi="Times New Roman" w:cs="Times New Roman"/>
                <w:b/>
                <w:bCs/>
                <w:lang w:val="sr-Cyrl-RS"/>
              </w:rPr>
            </w:pPr>
            <w:r w:rsidRPr="007559A8">
              <w:rPr>
                <w:rFonts w:ascii="Times New Roman" w:hAnsi="Times New Roman" w:cs="Times New Roman"/>
                <w:b/>
                <w:bCs/>
                <w:lang w:val="sr-Cyrl-RS"/>
              </w:rPr>
              <w:t xml:space="preserve">М </w:t>
            </w:r>
            <w:r>
              <w:rPr>
                <w:rFonts w:ascii="Times New Roman" w:hAnsi="Times New Roman" w:cs="Times New Roman"/>
                <w:b/>
                <w:bCs/>
                <w:lang w:val="sr-Cyrl-RS"/>
              </w:rPr>
              <w:t>5.</w:t>
            </w:r>
            <w:r w:rsidR="00D0328C">
              <w:rPr>
                <w:rFonts w:ascii="Times New Roman" w:hAnsi="Times New Roman" w:cs="Times New Roman"/>
                <w:b/>
                <w:bCs/>
                <w:lang w:val="sr-Cyrl-RS"/>
              </w:rPr>
              <w:t>2</w:t>
            </w:r>
            <w:r>
              <w:rPr>
                <w:rFonts w:ascii="Times New Roman" w:hAnsi="Times New Roman" w:cs="Times New Roman"/>
                <w:b/>
                <w:bCs/>
                <w:lang w:val="sr-Cyrl-RS"/>
              </w:rPr>
              <w:t xml:space="preserve"> </w:t>
            </w:r>
            <w:r w:rsidR="00D0328C">
              <w:rPr>
                <w:rFonts w:ascii="Times New Roman" w:hAnsi="Times New Roman" w:cs="Times New Roman"/>
                <w:b/>
                <w:bCs/>
                <w:lang w:val="sr-Cyrl-RS"/>
              </w:rPr>
              <w:t>Унапредити информисаност припадника ромске популације о остваривању права и услуга из области социјалне заштите</w:t>
            </w:r>
          </w:p>
        </w:tc>
      </w:tr>
      <w:tr w:rsidR="009163F0" w14:paraId="7576DCD9" w14:textId="77777777" w:rsidTr="00C1794D">
        <w:trPr>
          <w:trHeight w:val="635"/>
        </w:trPr>
        <w:tc>
          <w:tcPr>
            <w:tcW w:w="727" w:type="dxa"/>
            <w:shd w:val="clear" w:color="auto" w:fill="FFFFFF" w:themeFill="background1"/>
          </w:tcPr>
          <w:p w14:paraId="4858E46C" w14:textId="17A8BFB5"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5.2.1</w:t>
            </w:r>
          </w:p>
        </w:tc>
        <w:tc>
          <w:tcPr>
            <w:tcW w:w="2210" w:type="dxa"/>
            <w:gridSpan w:val="2"/>
            <w:shd w:val="clear" w:color="auto" w:fill="FFFFFF" w:themeFill="background1"/>
          </w:tcPr>
          <w:p w14:paraId="153FE458" w14:textId="67D02F00" w:rsidR="009163F0" w:rsidRDefault="009163F0" w:rsidP="009163F0">
            <w:pPr>
              <w:jc w:val="both"/>
              <w:rPr>
                <w:rFonts w:ascii="Times New Roman" w:hAnsi="Times New Roman" w:cs="Times New Roman"/>
                <w:lang w:val="sr-Cyrl-RS"/>
              </w:rPr>
            </w:pPr>
            <w:r w:rsidRPr="00D0328C">
              <w:rPr>
                <w:rFonts w:ascii="Times New Roman" w:hAnsi="Times New Roman" w:cs="Times New Roman"/>
                <w:lang w:val="sr-Cyrl-RS"/>
              </w:rPr>
              <w:t>Израда и дистрибуирање  Водича кроз права и услуге у области социјалне заштите</w:t>
            </w:r>
          </w:p>
        </w:tc>
        <w:tc>
          <w:tcPr>
            <w:tcW w:w="2399" w:type="dxa"/>
            <w:gridSpan w:val="2"/>
            <w:shd w:val="clear" w:color="auto" w:fill="FFFFFF" w:themeFill="background1"/>
          </w:tcPr>
          <w:p w14:paraId="4F27C707" w14:textId="480A997A" w:rsidR="009163F0" w:rsidRPr="00030064" w:rsidRDefault="009163F0" w:rsidP="009163F0">
            <w:pPr>
              <w:jc w:val="both"/>
              <w:rPr>
                <w:rFonts w:ascii="Times New Roman" w:hAnsi="Times New Roman" w:cs="Times New Roman"/>
              </w:rPr>
            </w:pPr>
            <w:r w:rsidRPr="00D0328C">
              <w:rPr>
                <w:rFonts w:ascii="Times New Roman" w:hAnsi="Times New Roman" w:cs="Times New Roman"/>
              </w:rPr>
              <w:t>Унапређење информисаности о правима и услугама из социјалне заштите</w:t>
            </w:r>
          </w:p>
        </w:tc>
        <w:tc>
          <w:tcPr>
            <w:tcW w:w="1984" w:type="dxa"/>
            <w:gridSpan w:val="3"/>
            <w:shd w:val="clear" w:color="auto" w:fill="FFFFFF" w:themeFill="background1"/>
          </w:tcPr>
          <w:p w14:paraId="440B4730" w14:textId="6203DDE3" w:rsidR="009163F0" w:rsidRPr="00C03732" w:rsidRDefault="009163F0" w:rsidP="009163F0">
            <w:pPr>
              <w:rPr>
                <w:rFonts w:ascii="Times New Roman" w:hAnsi="Times New Roman" w:cs="Times New Roman"/>
                <w:lang w:val="sr-Cyrl-RS"/>
              </w:rPr>
            </w:pPr>
            <w:r w:rsidRPr="00D0328C">
              <w:rPr>
                <w:rFonts w:ascii="Times New Roman" w:hAnsi="Times New Roman" w:cs="Times New Roman"/>
                <w:lang w:val="sr-Cyrl-RS"/>
              </w:rPr>
              <w:t>Број корисника из ромске популације који су информисани поделом лифлета</w:t>
            </w:r>
          </w:p>
        </w:tc>
        <w:tc>
          <w:tcPr>
            <w:tcW w:w="795" w:type="dxa"/>
            <w:shd w:val="clear" w:color="auto" w:fill="FFFFFF" w:themeFill="background1"/>
          </w:tcPr>
          <w:p w14:paraId="7FB6C8A3" w14:textId="0D5463B1" w:rsidR="009163F0" w:rsidRDefault="009163F0" w:rsidP="009163F0">
            <w:pPr>
              <w:jc w:val="center"/>
              <w:rPr>
                <w:rFonts w:ascii="Times New Roman" w:hAnsi="Times New Roman" w:cs="Times New Roman"/>
                <w:lang w:val="sr-Cyrl-RS"/>
              </w:rPr>
            </w:pPr>
            <w:r w:rsidRPr="002032BB">
              <w:rPr>
                <w:rFonts w:ascii="Times New Roman" w:hAnsi="Times New Roman" w:cs="Times New Roman"/>
                <w:lang w:val="sr-Cyrl-RS"/>
              </w:rPr>
              <w:t>20</w:t>
            </w:r>
            <w:r w:rsidRPr="002032BB">
              <w:rPr>
                <w:rFonts w:ascii="Times New Roman" w:hAnsi="Times New Roman" w:cs="Times New Roman"/>
                <w:lang w:val="sr-Latn-RS"/>
              </w:rPr>
              <w:t>20</w:t>
            </w:r>
          </w:p>
        </w:tc>
        <w:tc>
          <w:tcPr>
            <w:tcW w:w="994" w:type="dxa"/>
            <w:gridSpan w:val="3"/>
            <w:shd w:val="clear" w:color="auto" w:fill="FFFFFF" w:themeFill="background1"/>
            <w:vAlign w:val="center"/>
          </w:tcPr>
          <w:p w14:paraId="223C0B01" w14:textId="7777777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747EED84" w14:textId="2740784F"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200</w:t>
            </w:r>
          </w:p>
        </w:tc>
        <w:tc>
          <w:tcPr>
            <w:tcW w:w="777" w:type="dxa"/>
            <w:gridSpan w:val="2"/>
            <w:shd w:val="clear" w:color="auto" w:fill="FFFFFF" w:themeFill="background1"/>
            <w:vAlign w:val="center"/>
          </w:tcPr>
          <w:p w14:paraId="446ADE15" w14:textId="4E1AB12B"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200</w:t>
            </w:r>
          </w:p>
        </w:tc>
        <w:tc>
          <w:tcPr>
            <w:tcW w:w="790" w:type="dxa"/>
            <w:shd w:val="clear" w:color="auto" w:fill="FFFFFF" w:themeFill="background1"/>
            <w:vAlign w:val="center"/>
          </w:tcPr>
          <w:p w14:paraId="52D6B2A8" w14:textId="687C8F2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200</w:t>
            </w:r>
          </w:p>
        </w:tc>
        <w:tc>
          <w:tcPr>
            <w:tcW w:w="2014" w:type="dxa"/>
            <w:gridSpan w:val="3"/>
            <w:shd w:val="clear" w:color="auto" w:fill="FFFFFF" w:themeFill="background1"/>
          </w:tcPr>
          <w:p w14:paraId="1190A782" w14:textId="157C25B5" w:rsidR="009163F0" w:rsidRDefault="009163F0" w:rsidP="009163F0">
            <w:pPr>
              <w:rPr>
                <w:rFonts w:ascii="Times New Roman" w:hAnsi="Times New Roman" w:cs="Times New Roman"/>
                <w:lang w:val="sr-Cyrl-RS"/>
              </w:rPr>
            </w:pPr>
            <w:r>
              <w:rPr>
                <w:rFonts w:ascii="Times New Roman" w:hAnsi="Times New Roman" w:cs="Times New Roman"/>
                <w:lang w:val="sr-Cyrl-RS"/>
              </w:rPr>
              <w:t>Водич</w:t>
            </w:r>
          </w:p>
        </w:tc>
      </w:tr>
      <w:tr w:rsidR="009163F0" w14:paraId="6A7FEB14" w14:textId="77777777" w:rsidTr="00C1794D">
        <w:trPr>
          <w:trHeight w:val="635"/>
        </w:trPr>
        <w:tc>
          <w:tcPr>
            <w:tcW w:w="727" w:type="dxa"/>
            <w:shd w:val="clear" w:color="auto" w:fill="FFFFFF" w:themeFill="background1"/>
          </w:tcPr>
          <w:p w14:paraId="0B07BF15" w14:textId="445B348C"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5.2.2</w:t>
            </w:r>
          </w:p>
        </w:tc>
        <w:tc>
          <w:tcPr>
            <w:tcW w:w="2210" w:type="dxa"/>
            <w:gridSpan w:val="2"/>
            <w:shd w:val="clear" w:color="auto" w:fill="FFFFFF" w:themeFill="background1"/>
          </w:tcPr>
          <w:p w14:paraId="433A3BA8" w14:textId="23FEB51F" w:rsidR="009163F0" w:rsidRPr="00D0328C" w:rsidRDefault="009163F0" w:rsidP="009163F0">
            <w:pPr>
              <w:jc w:val="both"/>
              <w:rPr>
                <w:rFonts w:ascii="Times New Roman" w:hAnsi="Times New Roman" w:cs="Times New Roman"/>
                <w:lang w:val="sr-Cyrl-RS"/>
              </w:rPr>
            </w:pPr>
            <w:r w:rsidRPr="00D0328C">
              <w:rPr>
                <w:rFonts w:ascii="Times New Roman" w:hAnsi="Times New Roman" w:cs="Times New Roman"/>
                <w:lang w:val="sr-Cyrl-RS"/>
              </w:rPr>
              <w:t xml:space="preserve">Организовање трибина и информативних кампања  за упознавање са правима и услугама у области социјалне заштите </w:t>
            </w:r>
          </w:p>
        </w:tc>
        <w:tc>
          <w:tcPr>
            <w:tcW w:w="2399" w:type="dxa"/>
            <w:gridSpan w:val="2"/>
            <w:shd w:val="clear" w:color="auto" w:fill="FFFFFF" w:themeFill="background1"/>
          </w:tcPr>
          <w:p w14:paraId="2C0F6A42" w14:textId="05E21DF5" w:rsidR="009163F0" w:rsidRPr="00D0328C" w:rsidRDefault="009163F0" w:rsidP="009163F0">
            <w:pPr>
              <w:jc w:val="both"/>
              <w:rPr>
                <w:rFonts w:ascii="Times New Roman" w:hAnsi="Times New Roman" w:cs="Times New Roman"/>
              </w:rPr>
            </w:pPr>
            <w:r w:rsidRPr="00D0328C">
              <w:rPr>
                <w:rFonts w:ascii="Times New Roman" w:hAnsi="Times New Roman" w:cs="Times New Roman"/>
              </w:rPr>
              <w:t>Унапређење информисаности о правима и услугама из социјалне заштите</w:t>
            </w:r>
          </w:p>
        </w:tc>
        <w:tc>
          <w:tcPr>
            <w:tcW w:w="1984" w:type="dxa"/>
            <w:gridSpan w:val="3"/>
            <w:shd w:val="clear" w:color="auto" w:fill="FFFFFF" w:themeFill="background1"/>
          </w:tcPr>
          <w:p w14:paraId="6872D06E" w14:textId="77777777" w:rsidR="009163F0" w:rsidRDefault="009163F0" w:rsidP="009163F0">
            <w:pPr>
              <w:rPr>
                <w:rFonts w:ascii="Times New Roman" w:hAnsi="Times New Roman" w:cs="Times New Roman"/>
                <w:lang w:val="sr-Cyrl-RS"/>
              </w:rPr>
            </w:pPr>
          </w:p>
          <w:p w14:paraId="666C31BA" w14:textId="1AB337DD" w:rsidR="009163F0" w:rsidRPr="00D0328C" w:rsidRDefault="009163F0" w:rsidP="009163F0">
            <w:pPr>
              <w:rPr>
                <w:rFonts w:ascii="Times New Roman" w:hAnsi="Times New Roman" w:cs="Times New Roman"/>
                <w:lang w:val="sr-Cyrl-RS"/>
              </w:rPr>
            </w:pPr>
            <w:r w:rsidRPr="00D0328C">
              <w:rPr>
                <w:rFonts w:ascii="Times New Roman" w:hAnsi="Times New Roman" w:cs="Times New Roman"/>
                <w:lang w:val="sr-Cyrl-RS"/>
              </w:rPr>
              <w:t>Број одржаних трибина</w:t>
            </w:r>
          </w:p>
        </w:tc>
        <w:tc>
          <w:tcPr>
            <w:tcW w:w="795" w:type="dxa"/>
            <w:shd w:val="clear" w:color="auto" w:fill="FFFFFF" w:themeFill="background1"/>
          </w:tcPr>
          <w:p w14:paraId="5FBC9EE9" w14:textId="6A30CB5F" w:rsidR="009163F0" w:rsidRDefault="009163F0" w:rsidP="009163F0">
            <w:pPr>
              <w:jc w:val="center"/>
              <w:rPr>
                <w:rFonts w:ascii="Times New Roman" w:hAnsi="Times New Roman" w:cs="Times New Roman"/>
                <w:lang w:val="sr-Cyrl-RS"/>
              </w:rPr>
            </w:pPr>
            <w:r w:rsidRPr="002032BB">
              <w:rPr>
                <w:rFonts w:ascii="Times New Roman" w:hAnsi="Times New Roman" w:cs="Times New Roman"/>
                <w:lang w:val="sr-Cyrl-RS"/>
              </w:rPr>
              <w:t>20</w:t>
            </w:r>
            <w:r w:rsidRPr="002032BB">
              <w:rPr>
                <w:rFonts w:ascii="Times New Roman" w:hAnsi="Times New Roman" w:cs="Times New Roman"/>
                <w:lang w:val="sr-Latn-RS"/>
              </w:rPr>
              <w:t>20</w:t>
            </w:r>
          </w:p>
        </w:tc>
        <w:tc>
          <w:tcPr>
            <w:tcW w:w="994" w:type="dxa"/>
            <w:gridSpan w:val="3"/>
            <w:shd w:val="clear" w:color="auto" w:fill="FFFFFF" w:themeFill="background1"/>
            <w:vAlign w:val="center"/>
          </w:tcPr>
          <w:p w14:paraId="62293186" w14:textId="530B3FA2"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615DDC8F" w14:textId="71950F3A"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w:t>
            </w:r>
          </w:p>
        </w:tc>
        <w:tc>
          <w:tcPr>
            <w:tcW w:w="777" w:type="dxa"/>
            <w:gridSpan w:val="2"/>
            <w:shd w:val="clear" w:color="auto" w:fill="FFFFFF" w:themeFill="background1"/>
            <w:vAlign w:val="center"/>
          </w:tcPr>
          <w:p w14:paraId="68E355F4" w14:textId="7E761B0E"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w:t>
            </w:r>
          </w:p>
        </w:tc>
        <w:tc>
          <w:tcPr>
            <w:tcW w:w="790" w:type="dxa"/>
            <w:shd w:val="clear" w:color="auto" w:fill="FFFFFF" w:themeFill="background1"/>
            <w:vAlign w:val="center"/>
          </w:tcPr>
          <w:p w14:paraId="74656314" w14:textId="13F8D303"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2</w:t>
            </w:r>
          </w:p>
        </w:tc>
        <w:tc>
          <w:tcPr>
            <w:tcW w:w="2014" w:type="dxa"/>
            <w:gridSpan w:val="3"/>
            <w:shd w:val="clear" w:color="auto" w:fill="FFFFFF" w:themeFill="background1"/>
          </w:tcPr>
          <w:p w14:paraId="7096F69D" w14:textId="63D01E8E" w:rsidR="009163F0" w:rsidRDefault="009163F0" w:rsidP="009163F0">
            <w:pPr>
              <w:rPr>
                <w:rFonts w:ascii="Times New Roman" w:hAnsi="Times New Roman" w:cs="Times New Roman"/>
                <w:lang w:val="sr-Cyrl-RS"/>
              </w:rPr>
            </w:pPr>
            <w:r w:rsidRPr="00D0328C">
              <w:rPr>
                <w:rFonts w:ascii="Times New Roman" w:hAnsi="Times New Roman" w:cs="Times New Roman"/>
                <w:lang w:val="sr-Cyrl-RS"/>
              </w:rPr>
              <w:t>Листа присутних, фотографије</w:t>
            </w:r>
            <w:r>
              <w:rPr>
                <w:rFonts w:ascii="Times New Roman" w:hAnsi="Times New Roman" w:cs="Times New Roman"/>
                <w:lang w:val="sr-Cyrl-RS"/>
              </w:rPr>
              <w:t>, извештај о раду ЦСР Бач</w:t>
            </w:r>
          </w:p>
        </w:tc>
      </w:tr>
    </w:tbl>
    <w:p w14:paraId="001AF131" w14:textId="14437C0A" w:rsidR="00BE1C05" w:rsidRDefault="00BE1C05">
      <w:pPr>
        <w:ind w:left="360"/>
        <w:jc w:val="both"/>
        <w:rPr>
          <w:rFonts w:ascii="Times New Roman" w:hAnsi="Times New Roman" w:cs="Times New Roman"/>
          <w:lang w:val="sr-Cyrl-RS"/>
        </w:rPr>
      </w:pPr>
    </w:p>
    <w:p w14:paraId="7BFA4B3E" w14:textId="4C2591E4" w:rsidR="00D0328C" w:rsidRDefault="00D0328C">
      <w:pPr>
        <w:ind w:left="360"/>
        <w:jc w:val="both"/>
        <w:rPr>
          <w:rFonts w:ascii="Times New Roman" w:hAnsi="Times New Roman" w:cs="Times New Roman"/>
          <w:lang w:val="sr-Cyrl-RS"/>
        </w:rPr>
      </w:pPr>
    </w:p>
    <w:tbl>
      <w:tblPr>
        <w:tblStyle w:val="TableGrid"/>
        <w:tblW w:w="13405" w:type="dxa"/>
        <w:tblInd w:w="360" w:type="dxa"/>
        <w:tblLook w:val="04A0" w:firstRow="1" w:lastRow="0" w:firstColumn="1" w:lastColumn="0" w:noHBand="0" w:noVBand="1"/>
      </w:tblPr>
      <w:tblGrid>
        <w:gridCol w:w="727"/>
        <w:gridCol w:w="2210"/>
        <w:gridCol w:w="2399"/>
        <w:gridCol w:w="1984"/>
        <w:gridCol w:w="795"/>
        <w:gridCol w:w="994"/>
        <w:gridCol w:w="715"/>
        <w:gridCol w:w="777"/>
        <w:gridCol w:w="790"/>
        <w:gridCol w:w="2014"/>
      </w:tblGrid>
      <w:tr w:rsidR="00D0328C" w:rsidRPr="007559A8" w14:paraId="4A4E6256" w14:textId="77777777" w:rsidTr="002229A1">
        <w:trPr>
          <w:trHeight w:val="278"/>
        </w:trPr>
        <w:tc>
          <w:tcPr>
            <w:tcW w:w="13405" w:type="dxa"/>
            <w:gridSpan w:val="10"/>
            <w:shd w:val="clear" w:color="auto" w:fill="FFC000"/>
          </w:tcPr>
          <w:p w14:paraId="2DBD17FF" w14:textId="595C2619" w:rsidR="00D0328C" w:rsidRPr="007559A8" w:rsidRDefault="00D0328C" w:rsidP="002229A1">
            <w:pPr>
              <w:rPr>
                <w:rFonts w:ascii="Times New Roman" w:hAnsi="Times New Roman" w:cs="Times New Roman"/>
                <w:b/>
                <w:bCs/>
                <w:lang w:val="sr-Cyrl-RS"/>
              </w:rPr>
            </w:pPr>
            <w:r w:rsidRPr="007559A8">
              <w:rPr>
                <w:rFonts w:ascii="Times New Roman" w:hAnsi="Times New Roman" w:cs="Times New Roman"/>
                <w:b/>
                <w:bCs/>
                <w:lang w:val="sr-Cyrl-RS"/>
              </w:rPr>
              <w:lastRenderedPageBreak/>
              <w:t xml:space="preserve">М </w:t>
            </w:r>
            <w:r>
              <w:rPr>
                <w:rFonts w:ascii="Times New Roman" w:hAnsi="Times New Roman" w:cs="Times New Roman"/>
                <w:b/>
                <w:bCs/>
                <w:lang w:val="sr-Cyrl-RS"/>
              </w:rPr>
              <w:t>5.3 Осигурати спровођење и приступ постојећим услугама социјалне заштите уз проширење постојећих услуга на кориснике из ромске популације</w:t>
            </w:r>
          </w:p>
        </w:tc>
      </w:tr>
      <w:tr w:rsidR="009163F0" w14:paraId="3D4F8947" w14:textId="77777777" w:rsidTr="0005516D">
        <w:trPr>
          <w:trHeight w:val="635"/>
        </w:trPr>
        <w:tc>
          <w:tcPr>
            <w:tcW w:w="727" w:type="dxa"/>
            <w:shd w:val="clear" w:color="auto" w:fill="FFFFFF" w:themeFill="background1"/>
          </w:tcPr>
          <w:p w14:paraId="3C1F48C5" w14:textId="75C15447"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5.3.1</w:t>
            </w:r>
          </w:p>
        </w:tc>
        <w:tc>
          <w:tcPr>
            <w:tcW w:w="2210" w:type="dxa"/>
            <w:shd w:val="clear" w:color="auto" w:fill="FFFFFF" w:themeFill="background1"/>
          </w:tcPr>
          <w:p w14:paraId="17378B01" w14:textId="3F2C9CDA"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Успостављање услуге помоћи у кући за ромско становништво</w:t>
            </w:r>
          </w:p>
        </w:tc>
        <w:tc>
          <w:tcPr>
            <w:tcW w:w="2399" w:type="dxa"/>
            <w:shd w:val="clear" w:color="auto" w:fill="FFFFFF" w:themeFill="background1"/>
          </w:tcPr>
          <w:p w14:paraId="48DC6C3F" w14:textId="0F5A70C2" w:rsidR="009163F0" w:rsidRPr="00030064" w:rsidRDefault="009163F0" w:rsidP="009163F0">
            <w:pPr>
              <w:jc w:val="both"/>
              <w:rPr>
                <w:rFonts w:ascii="Times New Roman" w:hAnsi="Times New Roman" w:cs="Times New Roman"/>
              </w:rPr>
            </w:pPr>
            <w:r w:rsidRPr="00D0328C">
              <w:rPr>
                <w:rFonts w:ascii="Times New Roman" w:hAnsi="Times New Roman" w:cs="Times New Roman"/>
              </w:rPr>
              <w:t>Доступност услуге Помоћ у кући лицима ромске националности</w:t>
            </w:r>
          </w:p>
        </w:tc>
        <w:tc>
          <w:tcPr>
            <w:tcW w:w="1984" w:type="dxa"/>
            <w:shd w:val="clear" w:color="auto" w:fill="FFFFFF" w:themeFill="background1"/>
          </w:tcPr>
          <w:p w14:paraId="4B318048" w14:textId="6EA52F19" w:rsidR="009163F0" w:rsidRPr="00C03732" w:rsidRDefault="009163F0" w:rsidP="009163F0">
            <w:pPr>
              <w:rPr>
                <w:rFonts w:ascii="Times New Roman" w:hAnsi="Times New Roman" w:cs="Times New Roman"/>
                <w:lang w:val="sr-Cyrl-RS"/>
              </w:rPr>
            </w:pPr>
            <w:r w:rsidRPr="00D0328C">
              <w:rPr>
                <w:rFonts w:ascii="Times New Roman" w:hAnsi="Times New Roman" w:cs="Times New Roman"/>
                <w:lang w:val="sr-Cyrl-RS"/>
              </w:rPr>
              <w:t>Број корисника услуге Помоћ у кући ромске националности</w:t>
            </w:r>
          </w:p>
        </w:tc>
        <w:tc>
          <w:tcPr>
            <w:tcW w:w="795" w:type="dxa"/>
            <w:shd w:val="clear" w:color="auto" w:fill="FFFFFF" w:themeFill="background1"/>
          </w:tcPr>
          <w:p w14:paraId="45132A5D" w14:textId="1DE783EC" w:rsidR="009163F0" w:rsidRDefault="009163F0" w:rsidP="009163F0">
            <w:pPr>
              <w:jc w:val="center"/>
              <w:rPr>
                <w:rFonts w:ascii="Times New Roman" w:hAnsi="Times New Roman" w:cs="Times New Roman"/>
                <w:lang w:val="sr-Cyrl-RS"/>
              </w:rPr>
            </w:pPr>
            <w:r w:rsidRPr="005A3B08">
              <w:rPr>
                <w:rFonts w:ascii="Times New Roman" w:hAnsi="Times New Roman" w:cs="Times New Roman"/>
                <w:lang w:val="sr-Cyrl-RS"/>
              </w:rPr>
              <w:t>20</w:t>
            </w:r>
            <w:r w:rsidRPr="005A3B08">
              <w:rPr>
                <w:rFonts w:ascii="Times New Roman" w:hAnsi="Times New Roman" w:cs="Times New Roman"/>
                <w:lang w:val="sr-Latn-RS"/>
              </w:rPr>
              <w:t>20</w:t>
            </w:r>
          </w:p>
        </w:tc>
        <w:tc>
          <w:tcPr>
            <w:tcW w:w="994" w:type="dxa"/>
            <w:shd w:val="clear" w:color="auto" w:fill="FFFFFF" w:themeFill="background1"/>
            <w:vAlign w:val="center"/>
          </w:tcPr>
          <w:p w14:paraId="0B4D1452" w14:textId="7777777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27113BCC" w14:textId="200E270C"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3</w:t>
            </w:r>
          </w:p>
        </w:tc>
        <w:tc>
          <w:tcPr>
            <w:tcW w:w="777" w:type="dxa"/>
            <w:shd w:val="clear" w:color="auto" w:fill="FFFFFF" w:themeFill="background1"/>
            <w:vAlign w:val="center"/>
          </w:tcPr>
          <w:p w14:paraId="5B2FC8D0" w14:textId="48A528B1"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5</w:t>
            </w:r>
          </w:p>
        </w:tc>
        <w:tc>
          <w:tcPr>
            <w:tcW w:w="790" w:type="dxa"/>
            <w:shd w:val="clear" w:color="auto" w:fill="FFFFFF" w:themeFill="background1"/>
            <w:vAlign w:val="center"/>
          </w:tcPr>
          <w:p w14:paraId="5337CD3F" w14:textId="074DA64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5</w:t>
            </w:r>
          </w:p>
        </w:tc>
        <w:tc>
          <w:tcPr>
            <w:tcW w:w="2014" w:type="dxa"/>
            <w:shd w:val="clear" w:color="auto" w:fill="FFFFFF" w:themeFill="background1"/>
          </w:tcPr>
          <w:p w14:paraId="1EC9C321" w14:textId="6F40974E" w:rsidR="009163F0" w:rsidRDefault="009163F0" w:rsidP="009163F0">
            <w:pPr>
              <w:rPr>
                <w:rFonts w:ascii="Times New Roman" w:hAnsi="Times New Roman" w:cs="Times New Roman"/>
                <w:lang w:val="sr-Cyrl-RS"/>
              </w:rPr>
            </w:pPr>
            <w:r>
              <w:rPr>
                <w:rFonts w:ascii="Times New Roman" w:hAnsi="Times New Roman" w:cs="Times New Roman"/>
                <w:lang w:val="sr-Cyrl-RS"/>
              </w:rPr>
              <w:t>Уговори са корисницима</w:t>
            </w:r>
          </w:p>
        </w:tc>
      </w:tr>
      <w:tr w:rsidR="009163F0" w14:paraId="37C9FDA3" w14:textId="77777777" w:rsidTr="0005516D">
        <w:trPr>
          <w:trHeight w:val="635"/>
        </w:trPr>
        <w:tc>
          <w:tcPr>
            <w:tcW w:w="727" w:type="dxa"/>
            <w:shd w:val="clear" w:color="auto" w:fill="FFFFFF" w:themeFill="background1"/>
          </w:tcPr>
          <w:p w14:paraId="7CA4D99A" w14:textId="0E68899B"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5.3.2</w:t>
            </w:r>
          </w:p>
        </w:tc>
        <w:tc>
          <w:tcPr>
            <w:tcW w:w="2210" w:type="dxa"/>
            <w:shd w:val="clear" w:color="auto" w:fill="FFFFFF" w:themeFill="background1"/>
          </w:tcPr>
          <w:p w14:paraId="5B3CF00A" w14:textId="7EAB243E" w:rsidR="009163F0" w:rsidRDefault="009163F0" w:rsidP="009163F0">
            <w:pPr>
              <w:jc w:val="both"/>
              <w:rPr>
                <w:rFonts w:ascii="Times New Roman" w:hAnsi="Times New Roman" w:cs="Times New Roman"/>
                <w:lang w:val="sr-Cyrl-RS"/>
              </w:rPr>
            </w:pPr>
            <w:r w:rsidRPr="00D0328C">
              <w:rPr>
                <w:rFonts w:ascii="Times New Roman" w:hAnsi="Times New Roman" w:cs="Times New Roman"/>
                <w:lang w:val="sr-Cyrl-RS"/>
              </w:rPr>
              <w:t>Обука Ромкиња за пружање услуге Помоћ у кући (геронтодомаћице)</w:t>
            </w:r>
          </w:p>
        </w:tc>
        <w:tc>
          <w:tcPr>
            <w:tcW w:w="2399" w:type="dxa"/>
            <w:shd w:val="clear" w:color="auto" w:fill="FFFFFF" w:themeFill="background1"/>
          </w:tcPr>
          <w:p w14:paraId="4BD19CA7" w14:textId="08A88E7A" w:rsidR="009163F0" w:rsidRPr="00D0328C" w:rsidRDefault="009163F0" w:rsidP="009163F0">
            <w:pPr>
              <w:jc w:val="both"/>
              <w:rPr>
                <w:rFonts w:ascii="Times New Roman" w:hAnsi="Times New Roman" w:cs="Times New Roman"/>
              </w:rPr>
            </w:pPr>
            <w:r w:rsidRPr="00D0328C">
              <w:rPr>
                <w:rFonts w:ascii="Times New Roman" w:hAnsi="Times New Roman" w:cs="Times New Roman"/>
              </w:rPr>
              <w:t>Стицање квалификација Ромкиња за геронотодомаћице</w:t>
            </w:r>
          </w:p>
        </w:tc>
        <w:tc>
          <w:tcPr>
            <w:tcW w:w="1984" w:type="dxa"/>
            <w:shd w:val="clear" w:color="auto" w:fill="FFFFFF" w:themeFill="background1"/>
          </w:tcPr>
          <w:p w14:paraId="43739786" w14:textId="55CBC73D" w:rsidR="009163F0" w:rsidRPr="00D0328C" w:rsidRDefault="009163F0" w:rsidP="009163F0">
            <w:pPr>
              <w:rPr>
                <w:rFonts w:ascii="Times New Roman" w:hAnsi="Times New Roman" w:cs="Times New Roman"/>
                <w:lang w:val="sr-Cyrl-RS"/>
              </w:rPr>
            </w:pPr>
            <w:r w:rsidRPr="00D0328C">
              <w:rPr>
                <w:rFonts w:ascii="Times New Roman" w:hAnsi="Times New Roman" w:cs="Times New Roman"/>
                <w:lang w:val="sr-Cyrl-RS"/>
              </w:rPr>
              <w:t>Број сертификованих геронтодомаћица ромске националности</w:t>
            </w:r>
          </w:p>
        </w:tc>
        <w:tc>
          <w:tcPr>
            <w:tcW w:w="795" w:type="dxa"/>
            <w:shd w:val="clear" w:color="auto" w:fill="FFFFFF" w:themeFill="background1"/>
          </w:tcPr>
          <w:p w14:paraId="4488B5E3" w14:textId="42D5A28C" w:rsidR="009163F0" w:rsidRDefault="009163F0" w:rsidP="009163F0">
            <w:pPr>
              <w:jc w:val="center"/>
              <w:rPr>
                <w:rFonts w:ascii="Times New Roman" w:hAnsi="Times New Roman" w:cs="Times New Roman"/>
                <w:lang w:val="sr-Cyrl-RS"/>
              </w:rPr>
            </w:pPr>
            <w:r w:rsidRPr="005A3B08">
              <w:rPr>
                <w:rFonts w:ascii="Times New Roman" w:hAnsi="Times New Roman" w:cs="Times New Roman"/>
                <w:lang w:val="sr-Cyrl-RS"/>
              </w:rPr>
              <w:t>20</w:t>
            </w:r>
            <w:r w:rsidRPr="005A3B08">
              <w:rPr>
                <w:rFonts w:ascii="Times New Roman" w:hAnsi="Times New Roman" w:cs="Times New Roman"/>
                <w:lang w:val="sr-Latn-RS"/>
              </w:rPr>
              <w:t>20</w:t>
            </w:r>
          </w:p>
        </w:tc>
        <w:tc>
          <w:tcPr>
            <w:tcW w:w="994" w:type="dxa"/>
            <w:shd w:val="clear" w:color="auto" w:fill="FFFFFF" w:themeFill="background1"/>
            <w:vAlign w:val="center"/>
          </w:tcPr>
          <w:p w14:paraId="4BB6A6DF" w14:textId="2B8E05A8"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w:t>
            </w:r>
          </w:p>
        </w:tc>
        <w:tc>
          <w:tcPr>
            <w:tcW w:w="715" w:type="dxa"/>
            <w:shd w:val="clear" w:color="auto" w:fill="FFFFFF" w:themeFill="background1"/>
            <w:vAlign w:val="center"/>
          </w:tcPr>
          <w:p w14:paraId="392C97F2" w14:textId="027BCEBC"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3</w:t>
            </w:r>
          </w:p>
        </w:tc>
        <w:tc>
          <w:tcPr>
            <w:tcW w:w="777" w:type="dxa"/>
            <w:shd w:val="clear" w:color="auto" w:fill="FFFFFF" w:themeFill="background1"/>
            <w:vAlign w:val="center"/>
          </w:tcPr>
          <w:p w14:paraId="7ECDFE12" w14:textId="62B6A776"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3</w:t>
            </w:r>
          </w:p>
        </w:tc>
        <w:tc>
          <w:tcPr>
            <w:tcW w:w="790" w:type="dxa"/>
            <w:shd w:val="clear" w:color="auto" w:fill="FFFFFF" w:themeFill="background1"/>
            <w:vAlign w:val="center"/>
          </w:tcPr>
          <w:p w14:paraId="3F98EC9A" w14:textId="1443374F"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3</w:t>
            </w:r>
          </w:p>
        </w:tc>
        <w:tc>
          <w:tcPr>
            <w:tcW w:w="2014" w:type="dxa"/>
            <w:shd w:val="clear" w:color="auto" w:fill="FFFFFF" w:themeFill="background1"/>
          </w:tcPr>
          <w:p w14:paraId="68B9B7B8" w14:textId="34C567A0" w:rsidR="009163F0" w:rsidRDefault="009163F0" w:rsidP="009163F0">
            <w:pPr>
              <w:rPr>
                <w:rFonts w:ascii="Times New Roman" w:hAnsi="Times New Roman" w:cs="Times New Roman"/>
                <w:lang w:val="sr-Cyrl-RS"/>
              </w:rPr>
            </w:pPr>
            <w:r>
              <w:rPr>
                <w:rFonts w:ascii="Times New Roman" w:hAnsi="Times New Roman" w:cs="Times New Roman"/>
                <w:lang w:val="sr-Cyrl-RS"/>
              </w:rPr>
              <w:t>Сертификати</w:t>
            </w:r>
          </w:p>
        </w:tc>
      </w:tr>
      <w:tr w:rsidR="009163F0" w14:paraId="1BCFB07F" w14:textId="77777777" w:rsidTr="0005516D">
        <w:trPr>
          <w:trHeight w:val="635"/>
        </w:trPr>
        <w:tc>
          <w:tcPr>
            <w:tcW w:w="727" w:type="dxa"/>
            <w:shd w:val="clear" w:color="auto" w:fill="FFFFFF" w:themeFill="background1"/>
          </w:tcPr>
          <w:p w14:paraId="7F0A4012" w14:textId="0142B9C4"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5.3.3</w:t>
            </w:r>
          </w:p>
        </w:tc>
        <w:tc>
          <w:tcPr>
            <w:tcW w:w="2210" w:type="dxa"/>
            <w:shd w:val="clear" w:color="auto" w:fill="FFFFFF" w:themeFill="background1"/>
          </w:tcPr>
          <w:p w14:paraId="4748DFB6" w14:textId="7C037697" w:rsidR="009163F0" w:rsidRPr="00D0328C" w:rsidRDefault="009163F0" w:rsidP="009163F0">
            <w:pPr>
              <w:jc w:val="both"/>
              <w:rPr>
                <w:rFonts w:ascii="Times New Roman" w:hAnsi="Times New Roman" w:cs="Times New Roman"/>
                <w:lang w:val="sr-Cyrl-RS"/>
              </w:rPr>
            </w:pPr>
            <w:r w:rsidRPr="00D0328C">
              <w:rPr>
                <w:rFonts w:ascii="Times New Roman" w:hAnsi="Times New Roman" w:cs="Times New Roman"/>
                <w:lang w:val="sr-Cyrl-RS"/>
              </w:rPr>
              <w:t>Услуга Лични пратилац за ромску децу која на њу имају право</w:t>
            </w:r>
          </w:p>
        </w:tc>
        <w:tc>
          <w:tcPr>
            <w:tcW w:w="2399" w:type="dxa"/>
            <w:shd w:val="clear" w:color="auto" w:fill="FFFFFF" w:themeFill="background1"/>
          </w:tcPr>
          <w:p w14:paraId="51BB159E" w14:textId="617A67B7" w:rsidR="009163F0" w:rsidRPr="00D0328C" w:rsidRDefault="009163F0" w:rsidP="009163F0">
            <w:pPr>
              <w:jc w:val="both"/>
              <w:rPr>
                <w:rFonts w:ascii="Times New Roman" w:hAnsi="Times New Roman" w:cs="Times New Roman"/>
              </w:rPr>
            </w:pPr>
            <w:r w:rsidRPr="00D0328C">
              <w:rPr>
                <w:rFonts w:ascii="Times New Roman" w:hAnsi="Times New Roman" w:cs="Times New Roman"/>
              </w:rPr>
              <w:t>Доступност услуге Лични пратилац деци ромске националности</w:t>
            </w:r>
          </w:p>
        </w:tc>
        <w:tc>
          <w:tcPr>
            <w:tcW w:w="1984" w:type="dxa"/>
            <w:shd w:val="clear" w:color="auto" w:fill="FFFFFF" w:themeFill="background1"/>
          </w:tcPr>
          <w:p w14:paraId="113939B3" w14:textId="545D652B" w:rsidR="009163F0" w:rsidRPr="00D0328C" w:rsidRDefault="009163F0" w:rsidP="009163F0">
            <w:pPr>
              <w:rPr>
                <w:rFonts w:ascii="Times New Roman" w:hAnsi="Times New Roman" w:cs="Times New Roman"/>
                <w:lang w:val="sr-Cyrl-RS"/>
              </w:rPr>
            </w:pPr>
            <w:r w:rsidRPr="00D0328C">
              <w:rPr>
                <w:rFonts w:ascii="Times New Roman" w:hAnsi="Times New Roman" w:cs="Times New Roman"/>
                <w:lang w:val="sr-Cyrl-RS"/>
              </w:rPr>
              <w:t>Број деце ромске националности која користе Услугу Лични пратилац</w:t>
            </w:r>
          </w:p>
        </w:tc>
        <w:tc>
          <w:tcPr>
            <w:tcW w:w="795" w:type="dxa"/>
            <w:shd w:val="clear" w:color="auto" w:fill="FFFFFF" w:themeFill="background1"/>
          </w:tcPr>
          <w:p w14:paraId="5B673FB3" w14:textId="0AC46BC6" w:rsidR="009163F0" w:rsidRDefault="009163F0" w:rsidP="009163F0">
            <w:pPr>
              <w:jc w:val="center"/>
              <w:rPr>
                <w:rFonts w:ascii="Times New Roman" w:hAnsi="Times New Roman" w:cs="Times New Roman"/>
                <w:lang w:val="sr-Cyrl-RS"/>
              </w:rPr>
            </w:pPr>
            <w:r w:rsidRPr="005A3B08">
              <w:rPr>
                <w:rFonts w:ascii="Times New Roman" w:hAnsi="Times New Roman" w:cs="Times New Roman"/>
                <w:lang w:val="sr-Cyrl-RS"/>
              </w:rPr>
              <w:t>20</w:t>
            </w:r>
            <w:r w:rsidRPr="005A3B08">
              <w:rPr>
                <w:rFonts w:ascii="Times New Roman" w:hAnsi="Times New Roman" w:cs="Times New Roman"/>
                <w:lang w:val="sr-Latn-RS"/>
              </w:rPr>
              <w:t>20</w:t>
            </w:r>
          </w:p>
        </w:tc>
        <w:tc>
          <w:tcPr>
            <w:tcW w:w="994" w:type="dxa"/>
            <w:shd w:val="clear" w:color="auto" w:fill="FFFFFF" w:themeFill="background1"/>
            <w:vAlign w:val="center"/>
          </w:tcPr>
          <w:p w14:paraId="23038E4C" w14:textId="27473E86"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4</w:t>
            </w:r>
          </w:p>
        </w:tc>
        <w:tc>
          <w:tcPr>
            <w:tcW w:w="715" w:type="dxa"/>
            <w:shd w:val="clear" w:color="auto" w:fill="FFFFFF" w:themeFill="background1"/>
            <w:vAlign w:val="center"/>
          </w:tcPr>
          <w:p w14:paraId="5A76AC09" w14:textId="73365918"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6</w:t>
            </w:r>
          </w:p>
        </w:tc>
        <w:tc>
          <w:tcPr>
            <w:tcW w:w="777" w:type="dxa"/>
            <w:shd w:val="clear" w:color="auto" w:fill="FFFFFF" w:themeFill="background1"/>
            <w:vAlign w:val="center"/>
          </w:tcPr>
          <w:p w14:paraId="15B2B87A" w14:textId="0704D353"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6</w:t>
            </w:r>
          </w:p>
        </w:tc>
        <w:tc>
          <w:tcPr>
            <w:tcW w:w="790" w:type="dxa"/>
            <w:shd w:val="clear" w:color="auto" w:fill="FFFFFF" w:themeFill="background1"/>
            <w:vAlign w:val="center"/>
          </w:tcPr>
          <w:p w14:paraId="045BE6AF" w14:textId="5F2BD651"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6</w:t>
            </w:r>
          </w:p>
        </w:tc>
        <w:tc>
          <w:tcPr>
            <w:tcW w:w="2014" w:type="dxa"/>
            <w:shd w:val="clear" w:color="auto" w:fill="FFFFFF" w:themeFill="background1"/>
          </w:tcPr>
          <w:p w14:paraId="54AD6A31" w14:textId="3C2D6782" w:rsidR="009163F0" w:rsidRDefault="009163F0" w:rsidP="009163F0">
            <w:pPr>
              <w:rPr>
                <w:rFonts w:ascii="Times New Roman" w:hAnsi="Times New Roman" w:cs="Times New Roman"/>
                <w:lang w:val="sr-Cyrl-RS"/>
              </w:rPr>
            </w:pPr>
            <w:r>
              <w:rPr>
                <w:rFonts w:ascii="Times New Roman" w:hAnsi="Times New Roman" w:cs="Times New Roman"/>
                <w:lang w:val="sr-Cyrl-RS"/>
              </w:rPr>
              <w:t>Решења ЦСР</w:t>
            </w:r>
          </w:p>
        </w:tc>
      </w:tr>
      <w:tr w:rsidR="00D0328C" w:rsidRPr="007559A8" w14:paraId="27C42DC7" w14:textId="77777777" w:rsidTr="002229A1">
        <w:trPr>
          <w:trHeight w:val="278"/>
        </w:trPr>
        <w:tc>
          <w:tcPr>
            <w:tcW w:w="13405" w:type="dxa"/>
            <w:gridSpan w:val="10"/>
            <w:shd w:val="clear" w:color="auto" w:fill="FFC000"/>
          </w:tcPr>
          <w:p w14:paraId="037E8515" w14:textId="419EE566" w:rsidR="00D0328C" w:rsidRPr="007559A8" w:rsidRDefault="00D0328C" w:rsidP="002229A1">
            <w:pPr>
              <w:rPr>
                <w:rFonts w:ascii="Times New Roman" w:hAnsi="Times New Roman" w:cs="Times New Roman"/>
                <w:b/>
                <w:bCs/>
                <w:lang w:val="sr-Cyrl-RS"/>
              </w:rPr>
            </w:pPr>
            <w:r w:rsidRPr="007559A8">
              <w:rPr>
                <w:rFonts w:ascii="Times New Roman" w:hAnsi="Times New Roman" w:cs="Times New Roman"/>
                <w:b/>
                <w:bCs/>
                <w:lang w:val="sr-Cyrl-RS"/>
              </w:rPr>
              <w:t xml:space="preserve">М </w:t>
            </w:r>
            <w:r>
              <w:rPr>
                <w:rFonts w:ascii="Times New Roman" w:hAnsi="Times New Roman" w:cs="Times New Roman"/>
                <w:b/>
                <w:bCs/>
                <w:lang w:val="sr-Cyrl-RS"/>
              </w:rPr>
              <w:t xml:space="preserve">5.4 </w:t>
            </w:r>
            <w:r w:rsidR="00324604">
              <w:rPr>
                <w:rFonts w:ascii="Times New Roman" w:hAnsi="Times New Roman" w:cs="Times New Roman"/>
                <w:b/>
                <w:bCs/>
                <w:lang w:val="sr-Cyrl-RS"/>
              </w:rPr>
              <w:t>Унапредити доступност материјалних давања за ученике и породице ромске националности које на њих имају право</w:t>
            </w:r>
          </w:p>
        </w:tc>
      </w:tr>
      <w:tr w:rsidR="009163F0" w14:paraId="20A677E1" w14:textId="77777777" w:rsidTr="00BF1959">
        <w:trPr>
          <w:trHeight w:val="635"/>
        </w:trPr>
        <w:tc>
          <w:tcPr>
            <w:tcW w:w="727" w:type="dxa"/>
            <w:shd w:val="clear" w:color="auto" w:fill="FFFFFF" w:themeFill="background1"/>
          </w:tcPr>
          <w:p w14:paraId="2C1CF925" w14:textId="6538E2B3"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5.4.1</w:t>
            </w:r>
          </w:p>
        </w:tc>
        <w:tc>
          <w:tcPr>
            <w:tcW w:w="2210" w:type="dxa"/>
            <w:shd w:val="clear" w:color="auto" w:fill="FFFFFF" w:themeFill="background1"/>
          </w:tcPr>
          <w:p w14:paraId="6E8ECFB7" w14:textId="74CAEB7D" w:rsidR="009163F0" w:rsidRPr="00324604" w:rsidRDefault="009163F0" w:rsidP="009163F0">
            <w:pPr>
              <w:jc w:val="both"/>
              <w:rPr>
                <w:rFonts w:ascii="Times New Roman" w:hAnsi="Times New Roman" w:cs="Times New Roman"/>
                <w:lang w:val="sr-Latn-RS"/>
              </w:rPr>
            </w:pPr>
            <w:r w:rsidRPr="00324604">
              <w:rPr>
                <w:rFonts w:ascii="Times New Roman" w:hAnsi="Times New Roman" w:cs="Times New Roman"/>
                <w:lang w:val="sr-Latn-RS"/>
              </w:rPr>
              <w:t>Набавка радних листова за децу предшколског узраста ромске националности</w:t>
            </w:r>
          </w:p>
        </w:tc>
        <w:tc>
          <w:tcPr>
            <w:tcW w:w="2399" w:type="dxa"/>
            <w:shd w:val="clear" w:color="auto" w:fill="FFFFFF" w:themeFill="background1"/>
          </w:tcPr>
          <w:p w14:paraId="4014B075" w14:textId="77777777" w:rsidR="009163F0" w:rsidRPr="00324604" w:rsidRDefault="009163F0" w:rsidP="009163F0">
            <w:pPr>
              <w:rPr>
                <w:rFonts w:ascii="Times New Roman" w:hAnsi="Times New Roman" w:cs="Times New Roman"/>
              </w:rPr>
            </w:pPr>
            <w:r w:rsidRPr="00324604">
              <w:rPr>
                <w:rFonts w:ascii="Times New Roman" w:hAnsi="Times New Roman" w:cs="Times New Roman"/>
              </w:rPr>
              <w:t xml:space="preserve">Материјална помоћ за најугроженије  </w:t>
            </w:r>
          </w:p>
          <w:p w14:paraId="77C3800F" w14:textId="4F15C315" w:rsidR="009163F0" w:rsidRPr="00030064" w:rsidRDefault="009163F0" w:rsidP="009163F0">
            <w:pPr>
              <w:jc w:val="both"/>
              <w:rPr>
                <w:rFonts w:ascii="Times New Roman" w:hAnsi="Times New Roman" w:cs="Times New Roman"/>
              </w:rPr>
            </w:pPr>
          </w:p>
        </w:tc>
        <w:tc>
          <w:tcPr>
            <w:tcW w:w="1984" w:type="dxa"/>
            <w:shd w:val="clear" w:color="auto" w:fill="FFFFFF" w:themeFill="background1"/>
          </w:tcPr>
          <w:p w14:paraId="2214C4E6" w14:textId="6E10C234" w:rsidR="009163F0" w:rsidRPr="00C03732" w:rsidRDefault="009163F0" w:rsidP="009163F0">
            <w:pPr>
              <w:rPr>
                <w:rFonts w:ascii="Times New Roman" w:hAnsi="Times New Roman" w:cs="Times New Roman"/>
                <w:lang w:val="sr-Cyrl-RS"/>
              </w:rPr>
            </w:pPr>
            <w:r w:rsidRPr="00324604">
              <w:rPr>
                <w:rFonts w:ascii="Times New Roman" w:hAnsi="Times New Roman" w:cs="Times New Roman"/>
                <w:lang w:val="sr-Cyrl-RS"/>
              </w:rPr>
              <w:t>Број деце предшколског узраста ромске националности која су добила радне листове</w:t>
            </w:r>
          </w:p>
        </w:tc>
        <w:tc>
          <w:tcPr>
            <w:tcW w:w="795" w:type="dxa"/>
            <w:shd w:val="clear" w:color="auto" w:fill="FFFFFF" w:themeFill="background1"/>
          </w:tcPr>
          <w:p w14:paraId="11D2725D" w14:textId="54F2387B" w:rsidR="009163F0" w:rsidRDefault="009163F0" w:rsidP="009163F0">
            <w:pPr>
              <w:jc w:val="center"/>
              <w:rPr>
                <w:rFonts w:ascii="Times New Roman" w:hAnsi="Times New Roman" w:cs="Times New Roman"/>
                <w:lang w:val="sr-Cyrl-RS"/>
              </w:rPr>
            </w:pPr>
            <w:r w:rsidRPr="0036484D">
              <w:rPr>
                <w:rFonts w:ascii="Times New Roman" w:hAnsi="Times New Roman" w:cs="Times New Roman"/>
                <w:lang w:val="sr-Cyrl-RS"/>
              </w:rPr>
              <w:t>20</w:t>
            </w:r>
            <w:r w:rsidRPr="0036484D">
              <w:rPr>
                <w:rFonts w:ascii="Times New Roman" w:hAnsi="Times New Roman" w:cs="Times New Roman"/>
                <w:lang w:val="sr-Latn-RS"/>
              </w:rPr>
              <w:t>20</w:t>
            </w:r>
          </w:p>
        </w:tc>
        <w:tc>
          <w:tcPr>
            <w:tcW w:w="994" w:type="dxa"/>
            <w:shd w:val="clear" w:color="auto" w:fill="FFFFFF" w:themeFill="background1"/>
            <w:vAlign w:val="center"/>
          </w:tcPr>
          <w:p w14:paraId="517A2636" w14:textId="77777777"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0</w:t>
            </w:r>
          </w:p>
        </w:tc>
        <w:tc>
          <w:tcPr>
            <w:tcW w:w="715" w:type="dxa"/>
            <w:shd w:val="clear" w:color="auto" w:fill="FFFFFF" w:themeFill="background1"/>
            <w:vAlign w:val="center"/>
          </w:tcPr>
          <w:p w14:paraId="5618C9F2" w14:textId="7C8F5E59" w:rsidR="009163F0" w:rsidRPr="00324604" w:rsidRDefault="009163F0" w:rsidP="009163F0">
            <w:pPr>
              <w:jc w:val="center"/>
              <w:rPr>
                <w:rFonts w:ascii="Times New Roman" w:hAnsi="Times New Roman" w:cs="Times New Roman"/>
                <w:lang w:val="sr-Latn-RS"/>
              </w:rPr>
            </w:pPr>
            <w:r>
              <w:rPr>
                <w:rFonts w:ascii="Times New Roman" w:hAnsi="Times New Roman" w:cs="Times New Roman"/>
                <w:lang w:val="sr-Latn-RS"/>
              </w:rPr>
              <w:t>30</w:t>
            </w:r>
          </w:p>
        </w:tc>
        <w:tc>
          <w:tcPr>
            <w:tcW w:w="777" w:type="dxa"/>
            <w:shd w:val="clear" w:color="auto" w:fill="FFFFFF" w:themeFill="background1"/>
            <w:vAlign w:val="center"/>
          </w:tcPr>
          <w:p w14:paraId="10082B13" w14:textId="0D380C7A" w:rsidR="009163F0" w:rsidRPr="00324604" w:rsidRDefault="009163F0" w:rsidP="009163F0">
            <w:pPr>
              <w:jc w:val="center"/>
              <w:rPr>
                <w:rFonts w:ascii="Times New Roman" w:hAnsi="Times New Roman" w:cs="Times New Roman"/>
                <w:lang w:val="sr-Latn-RS"/>
              </w:rPr>
            </w:pPr>
            <w:r>
              <w:rPr>
                <w:rFonts w:ascii="Times New Roman" w:hAnsi="Times New Roman" w:cs="Times New Roman"/>
                <w:lang w:val="sr-Latn-RS"/>
              </w:rPr>
              <w:t>30</w:t>
            </w:r>
          </w:p>
        </w:tc>
        <w:tc>
          <w:tcPr>
            <w:tcW w:w="790" w:type="dxa"/>
            <w:shd w:val="clear" w:color="auto" w:fill="FFFFFF" w:themeFill="background1"/>
            <w:vAlign w:val="center"/>
          </w:tcPr>
          <w:p w14:paraId="2469296F" w14:textId="76EDF2CB" w:rsidR="009163F0" w:rsidRPr="00324604" w:rsidRDefault="009163F0" w:rsidP="009163F0">
            <w:pPr>
              <w:jc w:val="center"/>
              <w:rPr>
                <w:rFonts w:ascii="Times New Roman" w:hAnsi="Times New Roman" w:cs="Times New Roman"/>
                <w:lang w:val="sr-Latn-RS"/>
              </w:rPr>
            </w:pPr>
            <w:r>
              <w:rPr>
                <w:rFonts w:ascii="Times New Roman" w:hAnsi="Times New Roman" w:cs="Times New Roman"/>
                <w:lang w:val="sr-Latn-RS"/>
              </w:rPr>
              <w:t>30</w:t>
            </w:r>
          </w:p>
        </w:tc>
        <w:tc>
          <w:tcPr>
            <w:tcW w:w="2014" w:type="dxa"/>
            <w:shd w:val="clear" w:color="auto" w:fill="FFFFFF" w:themeFill="background1"/>
          </w:tcPr>
          <w:p w14:paraId="71673D45" w14:textId="549C6295" w:rsidR="009163F0" w:rsidRDefault="009163F0" w:rsidP="009163F0">
            <w:pPr>
              <w:rPr>
                <w:rFonts w:ascii="Times New Roman" w:hAnsi="Times New Roman" w:cs="Times New Roman"/>
                <w:lang w:val="sr-Cyrl-RS"/>
              </w:rPr>
            </w:pPr>
            <w:r w:rsidRPr="00324604">
              <w:rPr>
                <w:rFonts w:ascii="Times New Roman" w:hAnsi="Times New Roman" w:cs="Times New Roman"/>
                <w:lang w:val="sr-Cyrl-RS"/>
              </w:rPr>
              <w:t>Листа са потписима родитеља који су преузели радне листове</w:t>
            </w:r>
          </w:p>
        </w:tc>
      </w:tr>
      <w:tr w:rsidR="009163F0" w14:paraId="6C8BA088" w14:textId="77777777" w:rsidTr="00BF1959">
        <w:trPr>
          <w:trHeight w:val="635"/>
        </w:trPr>
        <w:tc>
          <w:tcPr>
            <w:tcW w:w="727" w:type="dxa"/>
            <w:shd w:val="clear" w:color="auto" w:fill="FFFFFF" w:themeFill="background1"/>
          </w:tcPr>
          <w:p w14:paraId="2D51B74D" w14:textId="2FD03205"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5.</w:t>
            </w:r>
            <w:r>
              <w:rPr>
                <w:rFonts w:ascii="Times New Roman" w:hAnsi="Times New Roman" w:cs="Times New Roman"/>
                <w:lang w:val="sr-Latn-RS"/>
              </w:rPr>
              <w:t>4</w:t>
            </w:r>
            <w:r>
              <w:rPr>
                <w:rFonts w:ascii="Times New Roman" w:hAnsi="Times New Roman" w:cs="Times New Roman"/>
                <w:lang w:val="sr-Cyrl-RS"/>
              </w:rPr>
              <w:t>.2</w:t>
            </w:r>
          </w:p>
        </w:tc>
        <w:tc>
          <w:tcPr>
            <w:tcW w:w="2210" w:type="dxa"/>
            <w:shd w:val="clear" w:color="auto" w:fill="FFFFFF" w:themeFill="background1"/>
          </w:tcPr>
          <w:p w14:paraId="32F1C02B" w14:textId="2B6478BD" w:rsidR="009163F0" w:rsidRDefault="009163F0" w:rsidP="009163F0">
            <w:pPr>
              <w:jc w:val="both"/>
              <w:rPr>
                <w:rFonts w:ascii="Times New Roman" w:hAnsi="Times New Roman" w:cs="Times New Roman"/>
                <w:lang w:val="sr-Cyrl-RS"/>
              </w:rPr>
            </w:pPr>
            <w:r w:rsidRPr="00324604">
              <w:rPr>
                <w:rFonts w:ascii="Times New Roman" w:hAnsi="Times New Roman" w:cs="Times New Roman"/>
                <w:lang w:val="sr-Cyrl-RS"/>
              </w:rPr>
              <w:t>Накнада за набавку школског прибора за ученике ромске националности</w:t>
            </w:r>
          </w:p>
        </w:tc>
        <w:tc>
          <w:tcPr>
            <w:tcW w:w="2399" w:type="dxa"/>
            <w:shd w:val="clear" w:color="auto" w:fill="FFFFFF" w:themeFill="background1"/>
          </w:tcPr>
          <w:p w14:paraId="7F65F820" w14:textId="26030B9D" w:rsidR="009163F0" w:rsidRPr="00D0328C" w:rsidRDefault="009163F0" w:rsidP="009163F0">
            <w:pPr>
              <w:jc w:val="both"/>
              <w:rPr>
                <w:rFonts w:ascii="Times New Roman" w:hAnsi="Times New Roman" w:cs="Times New Roman"/>
              </w:rPr>
            </w:pPr>
            <w:r w:rsidRPr="00324604">
              <w:rPr>
                <w:rFonts w:ascii="Times New Roman" w:hAnsi="Times New Roman" w:cs="Times New Roman"/>
              </w:rPr>
              <w:t>Материјална помоћ за најугроженије</w:t>
            </w:r>
          </w:p>
        </w:tc>
        <w:tc>
          <w:tcPr>
            <w:tcW w:w="1984" w:type="dxa"/>
            <w:shd w:val="clear" w:color="auto" w:fill="FFFFFF" w:themeFill="background1"/>
          </w:tcPr>
          <w:p w14:paraId="05ECE0E9" w14:textId="6E862E5D" w:rsidR="009163F0" w:rsidRPr="00D0328C" w:rsidRDefault="009163F0" w:rsidP="009163F0">
            <w:pPr>
              <w:rPr>
                <w:rFonts w:ascii="Times New Roman" w:hAnsi="Times New Roman" w:cs="Times New Roman"/>
                <w:lang w:val="sr-Cyrl-RS"/>
              </w:rPr>
            </w:pPr>
            <w:r w:rsidRPr="00324604">
              <w:rPr>
                <w:rFonts w:ascii="Times New Roman" w:hAnsi="Times New Roman" w:cs="Times New Roman"/>
                <w:lang w:val="sr-Cyrl-RS"/>
              </w:rPr>
              <w:t>Број ученика ромске националности која су добила школски прибор</w:t>
            </w:r>
          </w:p>
        </w:tc>
        <w:tc>
          <w:tcPr>
            <w:tcW w:w="795" w:type="dxa"/>
            <w:shd w:val="clear" w:color="auto" w:fill="FFFFFF" w:themeFill="background1"/>
          </w:tcPr>
          <w:p w14:paraId="6B7CF2BB" w14:textId="6968F2B1" w:rsidR="009163F0" w:rsidRDefault="009163F0" w:rsidP="009163F0">
            <w:pPr>
              <w:jc w:val="center"/>
              <w:rPr>
                <w:rFonts w:ascii="Times New Roman" w:hAnsi="Times New Roman" w:cs="Times New Roman"/>
                <w:lang w:val="sr-Cyrl-RS"/>
              </w:rPr>
            </w:pPr>
            <w:r w:rsidRPr="0036484D">
              <w:rPr>
                <w:rFonts w:ascii="Times New Roman" w:hAnsi="Times New Roman" w:cs="Times New Roman"/>
                <w:lang w:val="sr-Cyrl-RS"/>
              </w:rPr>
              <w:t>20</w:t>
            </w:r>
            <w:r w:rsidRPr="0036484D">
              <w:rPr>
                <w:rFonts w:ascii="Times New Roman" w:hAnsi="Times New Roman" w:cs="Times New Roman"/>
                <w:lang w:val="sr-Latn-RS"/>
              </w:rPr>
              <w:t>20</w:t>
            </w:r>
          </w:p>
        </w:tc>
        <w:tc>
          <w:tcPr>
            <w:tcW w:w="994" w:type="dxa"/>
            <w:shd w:val="clear" w:color="auto" w:fill="FFFFFF" w:themeFill="background1"/>
            <w:vAlign w:val="center"/>
          </w:tcPr>
          <w:p w14:paraId="3378D098" w14:textId="1BC8B80A" w:rsidR="009163F0" w:rsidRPr="00324604" w:rsidRDefault="009163F0" w:rsidP="009163F0">
            <w:pPr>
              <w:jc w:val="center"/>
              <w:rPr>
                <w:rFonts w:ascii="Times New Roman" w:hAnsi="Times New Roman" w:cs="Times New Roman"/>
                <w:lang w:val="sr-Latn-RS"/>
              </w:rPr>
            </w:pPr>
            <w:r>
              <w:rPr>
                <w:rFonts w:ascii="Times New Roman" w:hAnsi="Times New Roman" w:cs="Times New Roman"/>
                <w:lang w:val="sr-Latn-RS"/>
              </w:rPr>
              <w:t>0</w:t>
            </w:r>
          </w:p>
        </w:tc>
        <w:tc>
          <w:tcPr>
            <w:tcW w:w="715" w:type="dxa"/>
            <w:shd w:val="clear" w:color="auto" w:fill="FFFFFF" w:themeFill="background1"/>
            <w:vAlign w:val="center"/>
          </w:tcPr>
          <w:p w14:paraId="3CE716FC" w14:textId="2A03E50E" w:rsidR="009163F0" w:rsidRPr="00324604" w:rsidRDefault="009163F0" w:rsidP="009163F0">
            <w:pPr>
              <w:jc w:val="center"/>
              <w:rPr>
                <w:rFonts w:ascii="Times New Roman" w:hAnsi="Times New Roman" w:cs="Times New Roman"/>
                <w:lang w:val="sr-Latn-RS"/>
              </w:rPr>
            </w:pPr>
            <w:r>
              <w:rPr>
                <w:rFonts w:ascii="Times New Roman" w:hAnsi="Times New Roman" w:cs="Times New Roman"/>
                <w:lang w:val="sr-Latn-RS"/>
              </w:rPr>
              <w:t>25</w:t>
            </w:r>
          </w:p>
        </w:tc>
        <w:tc>
          <w:tcPr>
            <w:tcW w:w="777" w:type="dxa"/>
            <w:shd w:val="clear" w:color="auto" w:fill="FFFFFF" w:themeFill="background1"/>
            <w:vAlign w:val="center"/>
          </w:tcPr>
          <w:p w14:paraId="08698B21" w14:textId="4EE57D5C" w:rsidR="009163F0" w:rsidRPr="00324604" w:rsidRDefault="009163F0" w:rsidP="009163F0">
            <w:pPr>
              <w:jc w:val="center"/>
              <w:rPr>
                <w:rFonts w:ascii="Times New Roman" w:hAnsi="Times New Roman" w:cs="Times New Roman"/>
                <w:lang w:val="sr-Latn-RS"/>
              </w:rPr>
            </w:pPr>
            <w:r>
              <w:rPr>
                <w:rFonts w:ascii="Times New Roman" w:hAnsi="Times New Roman" w:cs="Times New Roman"/>
                <w:lang w:val="sr-Latn-RS"/>
              </w:rPr>
              <w:t>30</w:t>
            </w:r>
          </w:p>
        </w:tc>
        <w:tc>
          <w:tcPr>
            <w:tcW w:w="790" w:type="dxa"/>
            <w:shd w:val="clear" w:color="auto" w:fill="FFFFFF" w:themeFill="background1"/>
            <w:vAlign w:val="center"/>
          </w:tcPr>
          <w:p w14:paraId="540B32B3" w14:textId="1639CAE7" w:rsidR="009163F0" w:rsidRPr="00324604" w:rsidRDefault="009163F0" w:rsidP="009163F0">
            <w:pPr>
              <w:jc w:val="center"/>
              <w:rPr>
                <w:rFonts w:ascii="Times New Roman" w:hAnsi="Times New Roman" w:cs="Times New Roman"/>
                <w:lang w:val="sr-Latn-RS"/>
              </w:rPr>
            </w:pPr>
            <w:r>
              <w:rPr>
                <w:rFonts w:ascii="Times New Roman" w:hAnsi="Times New Roman" w:cs="Times New Roman"/>
                <w:lang w:val="sr-Latn-RS"/>
              </w:rPr>
              <w:t>30</w:t>
            </w:r>
          </w:p>
        </w:tc>
        <w:tc>
          <w:tcPr>
            <w:tcW w:w="2014" w:type="dxa"/>
            <w:shd w:val="clear" w:color="auto" w:fill="FFFFFF" w:themeFill="background1"/>
          </w:tcPr>
          <w:p w14:paraId="4CA4E254" w14:textId="710ADEE5" w:rsidR="009163F0" w:rsidRDefault="009163F0" w:rsidP="009163F0">
            <w:pPr>
              <w:rPr>
                <w:rFonts w:ascii="Times New Roman" w:hAnsi="Times New Roman" w:cs="Times New Roman"/>
                <w:lang w:val="sr-Cyrl-RS"/>
              </w:rPr>
            </w:pPr>
            <w:r w:rsidRPr="00324604">
              <w:rPr>
                <w:rFonts w:ascii="Times New Roman" w:hAnsi="Times New Roman" w:cs="Times New Roman"/>
                <w:lang w:val="sr-Cyrl-RS"/>
              </w:rPr>
              <w:t>Листа са потписима родитеља који су преузели школски прибор</w:t>
            </w:r>
          </w:p>
        </w:tc>
      </w:tr>
      <w:tr w:rsidR="009163F0" w14:paraId="5DB8EC41" w14:textId="77777777" w:rsidTr="00BF1959">
        <w:trPr>
          <w:trHeight w:val="635"/>
        </w:trPr>
        <w:tc>
          <w:tcPr>
            <w:tcW w:w="727" w:type="dxa"/>
            <w:shd w:val="clear" w:color="auto" w:fill="FFFFFF" w:themeFill="background1"/>
          </w:tcPr>
          <w:p w14:paraId="439A7073" w14:textId="662BE433" w:rsidR="009163F0" w:rsidRDefault="009163F0" w:rsidP="009163F0">
            <w:pPr>
              <w:jc w:val="both"/>
              <w:rPr>
                <w:rFonts w:ascii="Times New Roman" w:hAnsi="Times New Roman" w:cs="Times New Roman"/>
                <w:lang w:val="sr-Cyrl-RS"/>
              </w:rPr>
            </w:pPr>
            <w:r>
              <w:rPr>
                <w:rFonts w:ascii="Times New Roman" w:hAnsi="Times New Roman" w:cs="Times New Roman"/>
                <w:lang w:val="sr-Cyrl-RS"/>
              </w:rPr>
              <w:t>5.</w:t>
            </w:r>
            <w:r>
              <w:rPr>
                <w:rFonts w:ascii="Times New Roman" w:hAnsi="Times New Roman" w:cs="Times New Roman"/>
                <w:lang w:val="sr-Latn-RS"/>
              </w:rPr>
              <w:t>4</w:t>
            </w:r>
            <w:r>
              <w:rPr>
                <w:rFonts w:ascii="Times New Roman" w:hAnsi="Times New Roman" w:cs="Times New Roman"/>
                <w:lang w:val="sr-Cyrl-RS"/>
              </w:rPr>
              <w:t>.3</w:t>
            </w:r>
          </w:p>
        </w:tc>
        <w:tc>
          <w:tcPr>
            <w:tcW w:w="2210" w:type="dxa"/>
            <w:shd w:val="clear" w:color="auto" w:fill="FFFFFF" w:themeFill="background1"/>
          </w:tcPr>
          <w:p w14:paraId="16D8CD1D" w14:textId="7596D37E" w:rsidR="009163F0" w:rsidRPr="00324604" w:rsidRDefault="009163F0" w:rsidP="009163F0">
            <w:pPr>
              <w:jc w:val="both"/>
              <w:rPr>
                <w:rFonts w:ascii="Times New Roman" w:hAnsi="Times New Roman" w:cs="Times New Roman"/>
                <w:lang w:val="sr-Cyrl-RS"/>
              </w:rPr>
            </w:pPr>
            <w:r>
              <w:rPr>
                <w:rFonts w:ascii="Times New Roman" w:hAnsi="Times New Roman" w:cs="Times New Roman"/>
                <w:lang w:val="sr-Cyrl-RS"/>
              </w:rPr>
              <w:t xml:space="preserve">Накнада за превоз редовних ученика средњих школа </w:t>
            </w:r>
            <w:r>
              <w:rPr>
                <w:rFonts w:ascii="Times New Roman" w:hAnsi="Times New Roman" w:cs="Times New Roman"/>
                <w:lang w:val="sr-Cyrl-RS"/>
              </w:rPr>
              <w:lastRenderedPageBreak/>
              <w:t>ромске националности</w:t>
            </w:r>
          </w:p>
        </w:tc>
        <w:tc>
          <w:tcPr>
            <w:tcW w:w="2399" w:type="dxa"/>
            <w:shd w:val="clear" w:color="auto" w:fill="FFFFFF" w:themeFill="background1"/>
          </w:tcPr>
          <w:p w14:paraId="2A5C0E0A" w14:textId="77777777" w:rsidR="009163F0" w:rsidRPr="00324604" w:rsidRDefault="009163F0" w:rsidP="009163F0">
            <w:pPr>
              <w:jc w:val="both"/>
              <w:rPr>
                <w:rFonts w:ascii="Times New Roman" w:hAnsi="Times New Roman" w:cs="Times New Roman"/>
              </w:rPr>
            </w:pPr>
            <w:r w:rsidRPr="00324604">
              <w:rPr>
                <w:rFonts w:ascii="Times New Roman" w:hAnsi="Times New Roman" w:cs="Times New Roman"/>
              </w:rPr>
              <w:lastRenderedPageBreak/>
              <w:t xml:space="preserve">Материјална помоћ за најугроженије  </w:t>
            </w:r>
          </w:p>
          <w:p w14:paraId="16418324" w14:textId="296542CC" w:rsidR="009163F0" w:rsidRPr="00D0328C" w:rsidRDefault="009163F0" w:rsidP="009163F0">
            <w:pPr>
              <w:jc w:val="both"/>
              <w:rPr>
                <w:rFonts w:ascii="Times New Roman" w:hAnsi="Times New Roman" w:cs="Times New Roman"/>
              </w:rPr>
            </w:pPr>
          </w:p>
        </w:tc>
        <w:tc>
          <w:tcPr>
            <w:tcW w:w="1984" w:type="dxa"/>
            <w:shd w:val="clear" w:color="auto" w:fill="FFFFFF" w:themeFill="background1"/>
          </w:tcPr>
          <w:p w14:paraId="6A50B8FE" w14:textId="4AB5F764" w:rsidR="009163F0" w:rsidRPr="00D0328C" w:rsidRDefault="009163F0" w:rsidP="009163F0">
            <w:pPr>
              <w:rPr>
                <w:rFonts w:ascii="Times New Roman" w:hAnsi="Times New Roman" w:cs="Times New Roman"/>
                <w:lang w:val="sr-Cyrl-RS"/>
              </w:rPr>
            </w:pPr>
            <w:r w:rsidRPr="00324604">
              <w:rPr>
                <w:rFonts w:ascii="Times New Roman" w:hAnsi="Times New Roman" w:cs="Times New Roman"/>
                <w:lang w:val="sr-Cyrl-RS"/>
              </w:rPr>
              <w:t xml:space="preserve">Број ученика ромске националности </w:t>
            </w:r>
            <w:r w:rsidRPr="00324604">
              <w:rPr>
                <w:rFonts w:ascii="Times New Roman" w:hAnsi="Times New Roman" w:cs="Times New Roman"/>
                <w:lang w:val="sr-Cyrl-RS"/>
              </w:rPr>
              <w:lastRenderedPageBreak/>
              <w:t>који користе бесплатан превоз</w:t>
            </w:r>
          </w:p>
        </w:tc>
        <w:tc>
          <w:tcPr>
            <w:tcW w:w="795" w:type="dxa"/>
            <w:shd w:val="clear" w:color="auto" w:fill="FFFFFF" w:themeFill="background1"/>
          </w:tcPr>
          <w:p w14:paraId="35D5DBF7" w14:textId="20816CC8" w:rsidR="009163F0" w:rsidRDefault="009163F0" w:rsidP="009163F0">
            <w:pPr>
              <w:jc w:val="center"/>
              <w:rPr>
                <w:rFonts w:ascii="Times New Roman" w:hAnsi="Times New Roman" w:cs="Times New Roman"/>
                <w:lang w:val="sr-Cyrl-RS"/>
              </w:rPr>
            </w:pPr>
            <w:r w:rsidRPr="0036484D">
              <w:rPr>
                <w:rFonts w:ascii="Times New Roman" w:hAnsi="Times New Roman" w:cs="Times New Roman"/>
                <w:lang w:val="sr-Cyrl-RS"/>
              </w:rPr>
              <w:lastRenderedPageBreak/>
              <w:t>20</w:t>
            </w:r>
            <w:r w:rsidRPr="0036484D">
              <w:rPr>
                <w:rFonts w:ascii="Times New Roman" w:hAnsi="Times New Roman" w:cs="Times New Roman"/>
                <w:lang w:val="sr-Latn-RS"/>
              </w:rPr>
              <w:t>20</w:t>
            </w:r>
          </w:p>
        </w:tc>
        <w:tc>
          <w:tcPr>
            <w:tcW w:w="994" w:type="dxa"/>
            <w:shd w:val="clear" w:color="auto" w:fill="FFFFFF" w:themeFill="background1"/>
            <w:vAlign w:val="center"/>
          </w:tcPr>
          <w:p w14:paraId="68645796" w14:textId="616156F1"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3</w:t>
            </w:r>
          </w:p>
        </w:tc>
        <w:tc>
          <w:tcPr>
            <w:tcW w:w="715" w:type="dxa"/>
            <w:shd w:val="clear" w:color="auto" w:fill="FFFFFF" w:themeFill="background1"/>
            <w:vAlign w:val="center"/>
          </w:tcPr>
          <w:p w14:paraId="6C8112EB" w14:textId="19180421"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10</w:t>
            </w:r>
          </w:p>
        </w:tc>
        <w:tc>
          <w:tcPr>
            <w:tcW w:w="777" w:type="dxa"/>
            <w:shd w:val="clear" w:color="auto" w:fill="FFFFFF" w:themeFill="background1"/>
            <w:vAlign w:val="center"/>
          </w:tcPr>
          <w:p w14:paraId="2EBFC41F" w14:textId="7EA8BFDC"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15</w:t>
            </w:r>
          </w:p>
        </w:tc>
        <w:tc>
          <w:tcPr>
            <w:tcW w:w="790" w:type="dxa"/>
            <w:shd w:val="clear" w:color="auto" w:fill="FFFFFF" w:themeFill="background1"/>
            <w:vAlign w:val="center"/>
          </w:tcPr>
          <w:p w14:paraId="0DD3B1C1" w14:textId="7D65AB8B" w:rsidR="009163F0" w:rsidRDefault="009163F0" w:rsidP="009163F0">
            <w:pPr>
              <w:jc w:val="center"/>
              <w:rPr>
                <w:rFonts w:ascii="Times New Roman" w:hAnsi="Times New Roman" w:cs="Times New Roman"/>
                <w:lang w:val="sr-Cyrl-RS"/>
              </w:rPr>
            </w:pPr>
            <w:r>
              <w:rPr>
                <w:rFonts w:ascii="Times New Roman" w:hAnsi="Times New Roman" w:cs="Times New Roman"/>
                <w:lang w:val="sr-Cyrl-RS"/>
              </w:rPr>
              <w:t>15</w:t>
            </w:r>
          </w:p>
        </w:tc>
        <w:tc>
          <w:tcPr>
            <w:tcW w:w="2014" w:type="dxa"/>
            <w:shd w:val="clear" w:color="auto" w:fill="FFFFFF" w:themeFill="background1"/>
          </w:tcPr>
          <w:p w14:paraId="0D570073" w14:textId="50A0BC8B" w:rsidR="009163F0" w:rsidRDefault="009163F0" w:rsidP="009163F0">
            <w:pPr>
              <w:rPr>
                <w:rFonts w:ascii="Times New Roman" w:hAnsi="Times New Roman" w:cs="Times New Roman"/>
                <w:lang w:val="sr-Cyrl-RS"/>
              </w:rPr>
            </w:pPr>
            <w:r>
              <w:rPr>
                <w:rFonts w:ascii="Times New Roman" w:hAnsi="Times New Roman" w:cs="Times New Roman"/>
                <w:lang w:val="sr-Cyrl-RS"/>
              </w:rPr>
              <w:t xml:space="preserve">Уговор/одлука Комисије </w:t>
            </w:r>
          </w:p>
        </w:tc>
      </w:tr>
    </w:tbl>
    <w:p w14:paraId="585AC825" w14:textId="5A8E06DD" w:rsidR="00324604" w:rsidRDefault="00324604">
      <w:pPr>
        <w:ind w:left="360"/>
        <w:jc w:val="both"/>
        <w:rPr>
          <w:rFonts w:ascii="Times New Roman" w:hAnsi="Times New Roman" w:cs="Times New Roman"/>
          <w:lang w:val="sr-Cyrl-RS"/>
        </w:rPr>
      </w:pPr>
    </w:p>
    <w:p w14:paraId="15AA212F" w14:textId="77777777" w:rsidR="00324604" w:rsidRDefault="00324604">
      <w:pPr>
        <w:rPr>
          <w:rFonts w:ascii="Times New Roman" w:hAnsi="Times New Roman" w:cs="Times New Roman"/>
          <w:lang w:val="sr-Cyrl-RS"/>
        </w:rPr>
      </w:pPr>
      <w:r>
        <w:rPr>
          <w:rFonts w:ascii="Times New Roman" w:hAnsi="Times New Roman" w:cs="Times New Roman"/>
          <w:lang w:val="sr-Cyrl-RS"/>
        </w:rPr>
        <w:br w:type="page"/>
      </w:r>
    </w:p>
    <w:p w14:paraId="36CFBCE2" w14:textId="29633B81" w:rsidR="00D0328C" w:rsidRDefault="00324604">
      <w:pPr>
        <w:ind w:left="360"/>
        <w:jc w:val="both"/>
        <w:rPr>
          <w:rFonts w:ascii="Times New Roman" w:hAnsi="Times New Roman" w:cs="Times New Roman"/>
          <w:lang w:val="sr-Cyrl-RS"/>
        </w:rPr>
      </w:pPr>
      <w:r>
        <w:rPr>
          <w:rFonts w:ascii="Times New Roman" w:hAnsi="Times New Roman" w:cs="Times New Roman"/>
          <w:lang w:val="sr-Cyrl-RS"/>
        </w:rPr>
        <w:lastRenderedPageBreak/>
        <w:t>ПРИЛОЗИ</w:t>
      </w:r>
    </w:p>
    <w:p w14:paraId="5EEE88CC" w14:textId="5C58284A" w:rsidR="00324604" w:rsidRDefault="00324604" w:rsidP="00324604">
      <w:pPr>
        <w:pStyle w:val="ListParagraph"/>
        <w:numPr>
          <w:ilvl w:val="0"/>
          <w:numId w:val="27"/>
        </w:numPr>
        <w:jc w:val="both"/>
        <w:rPr>
          <w:rFonts w:ascii="Times New Roman" w:hAnsi="Times New Roman" w:cs="Times New Roman"/>
          <w:lang w:val="sr-Cyrl-RS"/>
        </w:rPr>
      </w:pPr>
      <w:r>
        <w:rPr>
          <w:rFonts w:ascii="Times New Roman" w:hAnsi="Times New Roman" w:cs="Times New Roman"/>
          <w:lang w:val="sr-Cyrl-RS"/>
        </w:rPr>
        <w:t>Решење о именовању Радне групе за израду Локалног акционог плана за инклузију Рома</w:t>
      </w:r>
    </w:p>
    <w:p w14:paraId="3D0E85C3" w14:textId="7B05C946" w:rsidR="00324604" w:rsidRPr="00324604" w:rsidRDefault="00324604" w:rsidP="00324604">
      <w:pPr>
        <w:pStyle w:val="ListParagraph"/>
        <w:numPr>
          <w:ilvl w:val="0"/>
          <w:numId w:val="27"/>
        </w:numPr>
        <w:jc w:val="both"/>
        <w:rPr>
          <w:rFonts w:ascii="Times New Roman" w:hAnsi="Times New Roman" w:cs="Times New Roman"/>
          <w:lang w:val="sr-Cyrl-RS"/>
        </w:rPr>
      </w:pPr>
      <w:r>
        <w:rPr>
          <w:rFonts w:ascii="Times New Roman" w:hAnsi="Times New Roman" w:cs="Times New Roman"/>
          <w:lang w:val="sr-Cyrl-RS"/>
        </w:rPr>
        <w:t>Решење о именовању Локалног координационог тела за инклузију Рома</w:t>
      </w:r>
    </w:p>
    <w:sectPr w:rsidR="00324604" w:rsidRPr="00324604" w:rsidSect="00CB508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A870D" w14:textId="77777777" w:rsidR="00A05572" w:rsidRDefault="00A05572" w:rsidP="002168B0">
      <w:pPr>
        <w:spacing w:after="0" w:line="240" w:lineRule="auto"/>
      </w:pPr>
      <w:r>
        <w:separator/>
      </w:r>
    </w:p>
  </w:endnote>
  <w:endnote w:type="continuationSeparator" w:id="0">
    <w:p w14:paraId="2B874901" w14:textId="77777777" w:rsidR="00A05572" w:rsidRDefault="00A05572" w:rsidP="00216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18F3B" w14:textId="77777777" w:rsidR="00A05572" w:rsidRDefault="00A05572" w:rsidP="002168B0">
      <w:pPr>
        <w:spacing w:after="0" w:line="240" w:lineRule="auto"/>
      </w:pPr>
      <w:r>
        <w:separator/>
      </w:r>
    </w:p>
  </w:footnote>
  <w:footnote w:type="continuationSeparator" w:id="0">
    <w:p w14:paraId="21611F39" w14:textId="77777777" w:rsidR="00A05572" w:rsidRDefault="00A05572" w:rsidP="00216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0CBC" w14:textId="0CC295A6" w:rsidR="00374F53" w:rsidRDefault="00374F53" w:rsidP="002168B0">
    <w:pPr>
      <w:pStyle w:val="Header"/>
      <w:tabs>
        <w:tab w:val="clear" w:pos="4680"/>
        <w:tab w:val="clear" w:pos="9360"/>
        <w:tab w:val="left" w:pos="7965"/>
      </w:tabs>
      <w:ind w:left="-450"/>
      <w:rPr>
        <w:noProof/>
      </w:rPr>
    </w:pPr>
    <w:r>
      <w:rPr>
        <w:noProof/>
      </w:rPr>
      <w:drawing>
        <wp:anchor distT="0" distB="0" distL="114300" distR="114300" simplePos="0" relativeHeight="251662336" behindDoc="0" locked="0" layoutInCell="1" allowOverlap="1" wp14:anchorId="23E35BF0" wp14:editId="644ACCBB">
          <wp:simplePos x="0" y="0"/>
          <wp:positionH relativeFrom="column">
            <wp:posOffset>3695700</wp:posOffset>
          </wp:positionH>
          <wp:positionV relativeFrom="paragraph">
            <wp:posOffset>-196950</wp:posOffset>
          </wp:positionV>
          <wp:extent cx="2857500" cy="46678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6969" cy="479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49D0F85" wp14:editId="38691A90">
          <wp:simplePos x="0" y="0"/>
          <wp:positionH relativeFrom="column">
            <wp:posOffset>-571500</wp:posOffset>
          </wp:positionH>
          <wp:positionV relativeFrom="paragraph">
            <wp:posOffset>-177165</wp:posOffset>
          </wp:positionV>
          <wp:extent cx="1343025" cy="506730"/>
          <wp:effectExtent l="0" t="0" r="0" b="762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50673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sz w:val="18"/>
        <w:szCs w:val="18"/>
        <w:lang w:val="sr-Cyrl-RS"/>
      </w:rPr>
      <w:drawing>
        <wp:anchor distT="0" distB="0" distL="114300" distR="114300" simplePos="0" relativeHeight="251661312" behindDoc="0" locked="0" layoutInCell="1" allowOverlap="1" wp14:anchorId="332CD776" wp14:editId="5A5298D7">
          <wp:simplePos x="0" y="0"/>
          <wp:positionH relativeFrom="column">
            <wp:posOffset>2618410</wp:posOffset>
          </wp:positionH>
          <wp:positionV relativeFrom="paragraph">
            <wp:posOffset>-180975</wp:posOffset>
          </wp:positionV>
          <wp:extent cx="667012" cy="450850"/>
          <wp:effectExtent l="0" t="0" r="0" b="635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7536" cy="451204"/>
                  </a:xfrm>
                  <a:prstGeom prst="rect">
                    <a:avLst/>
                  </a:prstGeom>
                  <a:noFill/>
                </pic:spPr>
              </pic:pic>
            </a:graphicData>
          </a:graphic>
          <wp14:sizeRelH relativeFrom="margin">
            <wp14:pctWidth>0</wp14:pctWidth>
          </wp14:sizeRelH>
          <wp14:sizeRelV relativeFrom="margin">
            <wp14:pctHeight>0</wp14:pctHeight>
          </wp14:sizeRelV>
        </wp:anchor>
      </w:drawing>
    </w:r>
    <w:r>
      <w:rPr>
        <w:noProof/>
      </w:rPr>
      <w:tab/>
    </w:r>
  </w:p>
  <w:p w14:paraId="5A977DDC" w14:textId="77777777" w:rsidR="00374F53" w:rsidRDefault="00374F53" w:rsidP="002168B0">
    <w:pPr>
      <w:pStyle w:val="Header"/>
      <w:ind w:left="1875"/>
      <w:rPr>
        <w:noProof/>
      </w:rPr>
    </w:pPr>
  </w:p>
  <w:p w14:paraId="00C43A8A" w14:textId="77777777" w:rsidR="00374F53" w:rsidRDefault="00374F53" w:rsidP="002168B0">
    <w:pPr>
      <w:pStyle w:val="Header"/>
      <w:ind w:left="1875"/>
      <w:rPr>
        <w:noProof/>
      </w:rPr>
    </w:pPr>
  </w:p>
  <w:p w14:paraId="03067CE7" w14:textId="77777777" w:rsidR="00374F53" w:rsidRPr="00BA664F" w:rsidRDefault="00374F53" w:rsidP="002168B0">
    <w:pPr>
      <w:pStyle w:val="Header"/>
      <w:ind w:left="450"/>
      <w:rPr>
        <w:rFonts w:ascii="Arial" w:hAnsi="Arial" w:cs="Arial"/>
        <w:b/>
        <w:bCs/>
        <w:noProof/>
        <w:sz w:val="24"/>
        <w:szCs w:val="24"/>
        <w:lang w:val="sr-Cyrl-RS"/>
      </w:rPr>
    </w:pPr>
    <w:r>
      <w:rPr>
        <w:rFonts w:ascii="Arial" w:hAnsi="Arial" w:cs="Arial"/>
        <w:b/>
        <w:bCs/>
        <w:noProof/>
        <w:sz w:val="24"/>
        <w:szCs w:val="24"/>
        <w:lang w:val="sr-Cyrl-RS"/>
      </w:rPr>
      <w:t>ПОДРШКА ИНКЛУЗИЈИ РОМА КРОЗ ЗАПОШЉАВАЊЕ</w:t>
    </w:r>
  </w:p>
  <w:p w14:paraId="3100E70B" w14:textId="1FF3B682" w:rsidR="00374F53" w:rsidRDefault="00374F53">
    <w:pPr>
      <w:pStyle w:val="Header"/>
    </w:pPr>
    <w:r w:rsidRPr="007511CA">
      <w:rPr>
        <w:b/>
        <w:bCs/>
        <w:noProof/>
      </w:rPr>
      <mc:AlternateContent>
        <mc:Choice Requires="wps">
          <w:drawing>
            <wp:anchor distT="0" distB="0" distL="114300" distR="114300" simplePos="0" relativeHeight="251659264" behindDoc="0" locked="0" layoutInCell="1" allowOverlap="1" wp14:anchorId="2DBE5B2E" wp14:editId="7ABCBCD6">
              <wp:simplePos x="0" y="0"/>
              <wp:positionH relativeFrom="column">
                <wp:posOffset>313690</wp:posOffset>
              </wp:positionH>
              <wp:positionV relativeFrom="paragraph">
                <wp:posOffset>81280</wp:posOffset>
              </wp:positionV>
              <wp:extent cx="6543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8E9C71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7pt,6.4pt" to="539.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" strokecolor="#4472c4 [3204]" strokeweight="1.5pt">
              <v:stroke joinstyle="miter"/>
            </v:line>
          </w:pict>
        </mc:Fallback>
      </mc:AlternateContent>
    </w:r>
  </w:p>
  <w:p w14:paraId="030CA721" w14:textId="77777777" w:rsidR="00374F53" w:rsidRDefault="00374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36212B"/>
    <w:multiLevelType w:val="hybridMultilevel"/>
    <w:tmpl w:val="E19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A24FC"/>
    <w:multiLevelType w:val="hybridMultilevel"/>
    <w:tmpl w:val="FF7E1296"/>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42163"/>
    <w:multiLevelType w:val="hybridMultilevel"/>
    <w:tmpl w:val="35CC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46E2E"/>
    <w:multiLevelType w:val="hybridMultilevel"/>
    <w:tmpl w:val="33E2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75FCC"/>
    <w:multiLevelType w:val="hybridMultilevel"/>
    <w:tmpl w:val="7C3ED9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966F5"/>
    <w:multiLevelType w:val="hybridMultilevel"/>
    <w:tmpl w:val="17FA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81CEF"/>
    <w:multiLevelType w:val="hybridMultilevel"/>
    <w:tmpl w:val="8020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F6579"/>
    <w:multiLevelType w:val="hybridMultilevel"/>
    <w:tmpl w:val="53E84A4C"/>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BA91550"/>
    <w:multiLevelType w:val="hybridMultilevel"/>
    <w:tmpl w:val="C6C285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2B720A3"/>
    <w:multiLevelType w:val="hybridMultilevel"/>
    <w:tmpl w:val="A5B836EC"/>
    <w:lvl w:ilvl="0" w:tplc="79B0E14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F0D7D"/>
    <w:multiLevelType w:val="hybridMultilevel"/>
    <w:tmpl w:val="07CA0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95BD4"/>
    <w:multiLevelType w:val="hybridMultilevel"/>
    <w:tmpl w:val="47200F92"/>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73EAD"/>
    <w:multiLevelType w:val="hybridMultilevel"/>
    <w:tmpl w:val="45041964"/>
    <w:lvl w:ilvl="0" w:tplc="4098889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302BD"/>
    <w:multiLevelType w:val="hybridMultilevel"/>
    <w:tmpl w:val="193C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8782A"/>
    <w:multiLevelType w:val="hybridMultilevel"/>
    <w:tmpl w:val="6B980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986AFE"/>
    <w:multiLevelType w:val="hybridMultilevel"/>
    <w:tmpl w:val="D394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161424"/>
    <w:multiLevelType w:val="hybridMultilevel"/>
    <w:tmpl w:val="2F3ED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691178"/>
    <w:multiLevelType w:val="hybridMultilevel"/>
    <w:tmpl w:val="45041964"/>
    <w:lvl w:ilvl="0" w:tplc="4098889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07EA2"/>
    <w:multiLevelType w:val="multilevel"/>
    <w:tmpl w:val="67F6CD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6620FC6"/>
    <w:multiLevelType w:val="hybridMultilevel"/>
    <w:tmpl w:val="7ADCC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E5200"/>
    <w:multiLevelType w:val="hybridMultilevel"/>
    <w:tmpl w:val="131EDE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B0A13B6"/>
    <w:multiLevelType w:val="hybridMultilevel"/>
    <w:tmpl w:val="465CA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B0A83"/>
    <w:multiLevelType w:val="hybridMultilevel"/>
    <w:tmpl w:val="ECB2E84E"/>
    <w:lvl w:ilvl="0" w:tplc="8B12CC9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BC2168F"/>
    <w:multiLevelType w:val="hybridMultilevel"/>
    <w:tmpl w:val="38F8E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B4733"/>
    <w:multiLevelType w:val="hybridMultilevel"/>
    <w:tmpl w:val="76E4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9746C9"/>
    <w:multiLevelType w:val="hybridMultilevel"/>
    <w:tmpl w:val="0694D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4"/>
  </w:num>
  <w:num w:numId="3">
    <w:abstractNumId w:val="1"/>
  </w:num>
  <w:num w:numId="4">
    <w:abstractNumId w:val="0"/>
  </w:num>
  <w:num w:numId="5">
    <w:abstractNumId w:val="10"/>
  </w:num>
  <w:num w:numId="6">
    <w:abstractNumId w:val="18"/>
  </w:num>
  <w:num w:numId="7">
    <w:abstractNumId w:val="7"/>
  </w:num>
  <w:num w:numId="8">
    <w:abstractNumId w:val="20"/>
  </w:num>
  <w:num w:numId="9">
    <w:abstractNumId w:val="11"/>
  </w:num>
  <w:num w:numId="10">
    <w:abstractNumId w:val="12"/>
  </w:num>
  <w:num w:numId="11">
    <w:abstractNumId w:val="17"/>
  </w:num>
  <w:num w:numId="12">
    <w:abstractNumId w:val="9"/>
  </w:num>
  <w:num w:numId="13">
    <w:abstractNumId w:val="15"/>
  </w:num>
  <w:num w:numId="14">
    <w:abstractNumId w:val="21"/>
  </w:num>
  <w:num w:numId="15">
    <w:abstractNumId w:val="8"/>
  </w:num>
  <w:num w:numId="16">
    <w:abstractNumId w:val="2"/>
  </w:num>
  <w:num w:numId="17">
    <w:abstractNumId w:val="6"/>
  </w:num>
  <w:num w:numId="18">
    <w:abstractNumId w:val="23"/>
  </w:num>
  <w:num w:numId="19">
    <w:abstractNumId w:val="13"/>
  </w:num>
  <w:num w:numId="20">
    <w:abstractNumId w:val="25"/>
  </w:num>
  <w:num w:numId="21">
    <w:abstractNumId w:val="14"/>
  </w:num>
  <w:num w:numId="22">
    <w:abstractNumId w:val="3"/>
  </w:num>
  <w:num w:numId="23">
    <w:abstractNumId w:val="4"/>
  </w:num>
  <w:num w:numId="24">
    <w:abstractNumId w:val="5"/>
  </w:num>
  <w:num w:numId="25">
    <w:abstractNumId w:val="26"/>
  </w:num>
  <w:num w:numId="26">
    <w:abstractNumId w:val="1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63"/>
    <w:rsid w:val="0000790C"/>
    <w:rsid w:val="00017261"/>
    <w:rsid w:val="0002130F"/>
    <w:rsid w:val="00021F0B"/>
    <w:rsid w:val="00030064"/>
    <w:rsid w:val="000335CE"/>
    <w:rsid w:val="00036A61"/>
    <w:rsid w:val="00041A74"/>
    <w:rsid w:val="00042C71"/>
    <w:rsid w:val="000430F8"/>
    <w:rsid w:val="0005379D"/>
    <w:rsid w:val="00072799"/>
    <w:rsid w:val="000819A3"/>
    <w:rsid w:val="00082654"/>
    <w:rsid w:val="0008431B"/>
    <w:rsid w:val="00097EC9"/>
    <w:rsid w:val="000A11CA"/>
    <w:rsid w:val="000A6F5A"/>
    <w:rsid w:val="000B6063"/>
    <w:rsid w:val="000C52EC"/>
    <w:rsid w:val="000C6B37"/>
    <w:rsid w:val="000D5C99"/>
    <w:rsid w:val="000E6C3F"/>
    <w:rsid w:val="000F1FF1"/>
    <w:rsid w:val="000F508C"/>
    <w:rsid w:val="000F7A02"/>
    <w:rsid w:val="001026D1"/>
    <w:rsid w:val="0012334B"/>
    <w:rsid w:val="00125528"/>
    <w:rsid w:val="001256C4"/>
    <w:rsid w:val="00151AF6"/>
    <w:rsid w:val="00163246"/>
    <w:rsid w:val="00170FB7"/>
    <w:rsid w:val="00174128"/>
    <w:rsid w:val="001764F1"/>
    <w:rsid w:val="001854D5"/>
    <w:rsid w:val="00196774"/>
    <w:rsid w:val="001D2233"/>
    <w:rsid w:val="001E1FF5"/>
    <w:rsid w:val="001F2181"/>
    <w:rsid w:val="002111B9"/>
    <w:rsid w:val="0021240A"/>
    <w:rsid w:val="002168B0"/>
    <w:rsid w:val="00225157"/>
    <w:rsid w:val="0022779F"/>
    <w:rsid w:val="0023070F"/>
    <w:rsid w:val="00232A32"/>
    <w:rsid w:val="00241F94"/>
    <w:rsid w:val="00245D72"/>
    <w:rsid w:val="00247911"/>
    <w:rsid w:val="002501D4"/>
    <w:rsid w:val="00261FC1"/>
    <w:rsid w:val="0026260E"/>
    <w:rsid w:val="0026568A"/>
    <w:rsid w:val="00280B4E"/>
    <w:rsid w:val="00282EFC"/>
    <w:rsid w:val="002852E7"/>
    <w:rsid w:val="00295BA7"/>
    <w:rsid w:val="002B0D8A"/>
    <w:rsid w:val="002C22FF"/>
    <w:rsid w:val="002D640E"/>
    <w:rsid w:val="002E076B"/>
    <w:rsid w:val="002E2BA8"/>
    <w:rsid w:val="002E326A"/>
    <w:rsid w:val="002E68AC"/>
    <w:rsid w:val="002F187C"/>
    <w:rsid w:val="002F2514"/>
    <w:rsid w:val="002F58CA"/>
    <w:rsid w:val="002F5ABF"/>
    <w:rsid w:val="002F6173"/>
    <w:rsid w:val="003048D4"/>
    <w:rsid w:val="00306455"/>
    <w:rsid w:val="00306A00"/>
    <w:rsid w:val="00324604"/>
    <w:rsid w:val="00351033"/>
    <w:rsid w:val="0036009C"/>
    <w:rsid w:val="0036071F"/>
    <w:rsid w:val="00371F7E"/>
    <w:rsid w:val="00373FF8"/>
    <w:rsid w:val="00374F53"/>
    <w:rsid w:val="00394471"/>
    <w:rsid w:val="003C128B"/>
    <w:rsid w:val="003C4316"/>
    <w:rsid w:val="003F6359"/>
    <w:rsid w:val="00416CFB"/>
    <w:rsid w:val="004205CE"/>
    <w:rsid w:val="00422847"/>
    <w:rsid w:val="00432972"/>
    <w:rsid w:val="00435522"/>
    <w:rsid w:val="00445186"/>
    <w:rsid w:val="004732CA"/>
    <w:rsid w:val="00474BB4"/>
    <w:rsid w:val="00487742"/>
    <w:rsid w:val="00487867"/>
    <w:rsid w:val="0049023B"/>
    <w:rsid w:val="00491E0D"/>
    <w:rsid w:val="004934A7"/>
    <w:rsid w:val="004A2CC2"/>
    <w:rsid w:val="004B6590"/>
    <w:rsid w:val="004C1B85"/>
    <w:rsid w:val="004D5522"/>
    <w:rsid w:val="004D58A0"/>
    <w:rsid w:val="004E2F4C"/>
    <w:rsid w:val="004F303B"/>
    <w:rsid w:val="004F345F"/>
    <w:rsid w:val="004F58B5"/>
    <w:rsid w:val="00510E57"/>
    <w:rsid w:val="00520E90"/>
    <w:rsid w:val="00524A20"/>
    <w:rsid w:val="005358E2"/>
    <w:rsid w:val="0055412D"/>
    <w:rsid w:val="00563664"/>
    <w:rsid w:val="00571AE4"/>
    <w:rsid w:val="005739B8"/>
    <w:rsid w:val="00582E82"/>
    <w:rsid w:val="00591F13"/>
    <w:rsid w:val="00593313"/>
    <w:rsid w:val="005A5ADC"/>
    <w:rsid w:val="005B7373"/>
    <w:rsid w:val="005B7726"/>
    <w:rsid w:val="005D0805"/>
    <w:rsid w:val="005D79DD"/>
    <w:rsid w:val="005E41DD"/>
    <w:rsid w:val="005F1719"/>
    <w:rsid w:val="0060207C"/>
    <w:rsid w:val="0063120E"/>
    <w:rsid w:val="006330AC"/>
    <w:rsid w:val="00636D36"/>
    <w:rsid w:val="00646FC5"/>
    <w:rsid w:val="0065156D"/>
    <w:rsid w:val="006519D1"/>
    <w:rsid w:val="006840EB"/>
    <w:rsid w:val="006943E7"/>
    <w:rsid w:val="00696AEB"/>
    <w:rsid w:val="006A046C"/>
    <w:rsid w:val="006A2398"/>
    <w:rsid w:val="006A3D13"/>
    <w:rsid w:val="006C4A6C"/>
    <w:rsid w:val="006E6950"/>
    <w:rsid w:val="006E69E8"/>
    <w:rsid w:val="00721FCC"/>
    <w:rsid w:val="007233A7"/>
    <w:rsid w:val="00726A1F"/>
    <w:rsid w:val="00726ACB"/>
    <w:rsid w:val="007319D0"/>
    <w:rsid w:val="0075227A"/>
    <w:rsid w:val="007559A8"/>
    <w:rsid w:val="00761D53"/>
    <w:rsid w:val="00763E7B"/>
    <w:rsid w:val="00774D9E"/>
    <w:rsid w:val="0077503B"/>
    <w:rsid w:val="00783F9E"/>
    <w:rsid w:val="007908DA"/>
    <w:rsid w:val="00793FA3"/>
    <w:rsid w:val="007A4189"/>
    <w:rsid w:val="007C6ECA"/>
    <w:rsid w:val="007C73D6"/>
    <w:rsid w:val="007F30D6"/>
    <w:rsid w:val="007F3A06"/>
    <w:rsid w:val="00821AA4"/>
    <w:rsid w:val="00832F14"/>
    <w:rsid w:val="00833108"/>
    <w:rsid w:val="008666DC"/>
    <w:rsid w:val="00871643"/>
    <w:rsid w:val="00884D52"/>
    <w:rsid w:val="00894493"/>
    <w:rsid w:val="0089669B"/>
    <w:rsid w:val="008B568F"/>
    <w:rsid w:val="008C13E4"/>
    <w:rsid w:val="008D5FDA"/>
    <w:rsid w:val="008E57F6"/>
    <w:rsid w:val="008F0BD6"/>
    <w:rsid w:val="008F1D47"/>
    <w:rsid w:val="009041BC"/>
    <w:rsid w:val="0090625E"/>
    <w:rsid w:val="00912A72"/>
    <w:rsid w:val="009163F0"/>
    <w:rsid w:val="0092339E"/>
    <w:rsid w:val="00932D50"/>
    <w:rsid w:val="009343CF"/>
    <w:rsid w:val="00950A73"/>
    <w:rsid w:val="009678CC"/>
    <w:rsid w:val="00980D9C"/>
    <w:rsid w:val="00987204"/>
    <w:rsid w:val="00993A78"/>
    <w:rsid w:val="0099664B"/>
    <w:rsid w:val="009A39EA"/>
    <w:rsid w:val="009A4AFB"/>
    <w:rsid w:val="009D6325"/>
    <w:rsid w:val="009E1DAF"/>
    <w:rsid w:val="009E2753"/>
    <w:rsid w:val="009E63DD"/>
    <w:rsid w:val="009F223B"/>
    <w:rsid w:val="00A0225B"/>
    <w:rsid w:val="00A05572"/>
    <w:rsid w:val="00A15B50"/>
    <w:rsid w:val="00A3390E"/>
    <w:rsid w:val="00A36281"/>
    <w:rsid w:val="00A7343F"/>
    <w:rsid w:val="00A87CFC"/>
    <w:rsid w:val="00AA0D11"/>
    <w:rsid w:val="00AB7540"/>
    <w:rsid w:val="00AC1077"/>
    <w:rsid w:val="00AC4C6A"/>
    <w:rsid w:val="00AE53E4"/>
    <w:rsid w:val="00AE71A1"/>
    <w:rsid w:val="00AF33C8"/>
    <w:rsid w:val="00B005C7"/>
    <w:rsid w:val="00B33AA3"/>
    <w:rsid w:val="00B355CE"/>
    <w:rsid w:val="00B536AF"/>
    <w:rsid w:val="00B65046"/>
    <w:rsid w:val="00B65DBF"/>
    <w:rsid w:val="00B67F4D"/>
    <w:rsid w:val="00B80059"/>
    <w:rsid w:val="00B84330"/>
    <w:rsid w:val="00B878CA"/>
    <w:rsid w:val="00B95C06"/>
    <w:rsid w:val="00B97624"/>
    <w:rsid w:val="00BC3AC3"/>
    <w:rsid w:val="00BC4063"/>
    <w:rsid w:val="00BD0C38"/>
    <w:rsid w:val="00BE1C05"/>
    <w:rsid w:val="00BE5578"/>
    <w:rsid w:val="00BF4AB8"/>
    <w:rsid w:val="00BF68B0"/>
    <w:rsid w:val="00C03732"/>
    <w:rsid w:val="00C2692D"/>
    <w:rsid w:val="00C30B4D"/>
    <w:rsid w:val="00C56CCE"/>
    <w:rsid w:val="00C70AFD"/>
    <w:rsid w:val="00C9272C"/>
    <w:rsid w:val="00CB5085"/>
    <w:rsid w:val="00CC5248"/>
    <w:rsid w:val="00CD6811"/>
    <w:rsid w:val="00CE02CE"/>
    <w:rsid w:val="00CE1DBD"/>
    <w:rsid w:val="00CE73FB"/>
    <w:rsid w:val="00D0328C"/>
    <w:rsid w:val="00D140A6"/>
    <w:rsid w:val="00D1558E"/>
    <w:rsid w:val="00D16162"/>
    <w:rsid w:val="00D2018C"/>
    <w:rsid w:val="00D23BC5"/>
    <w:rsid w:val="00D85020"/>
    <w:rsid w:val="00D90B14"/>
    <w:rsid w:val="00D95BD0"/>
    <w:rsid w:val="00DA56CB"/>
    <w:rsid w:val="00DA64F9"/>
    <w:rsid w:val="00DA77F2"/>
    <w:rsid w:val="00DE03B4"/>
    <w:rsid w:val="00DE1CA5"/>
    <w:rsid w:val="00DE3B77"/>
    <w:rsid w:val="00DE4A89"/>
    <w:rsid w:val="00DF679F"/>
    <w:rsid w:val="00E12F8D"/>
    <w:rsid w:val="00E15284"/>
    <w:rsid w:val="00E21FAA"/>
    <w:rsid w:val="00E2203C"/>
    <w:rsid w:val="00E4516C"/>
    <w:rsid w:val="00E47197"/>
    <w:rsid w:val="00E54166"/>
    <w:rsid w:val="00E77358"/>
    <w:rsid w:val="00EA0735"/>
    <w:rsid w:val="00EA496A"/>
    <w:rsid w:val="00EB6A8D"/>
    <w:rsid w:val="00EE7513"/>
    <w:rsid w:val="00EF230E"/>
    <w:rsid w:val="00EF3ECF"/>
    <w:rsid w:val="00F05F87"/>
    <w:rsid w:val="00F06400"/>
    <w:rsid w:val="00F2498D"/>
    <w:rsid w:val="00F37557"/>
    <w:rsid w:val="00F51196"/>
    <w:rsid w:val="00F62E37"/>
    <w:rsid w:val="00F644DC"/>
    <w:rsid w:val="00F84B21"/>
    <w:rsid w:val="00F84FC0"/>
    <w:rsid w:val="00F8636D"/>
    <w:rsid w:val="00F87F58"/>
    <w:rsid w:val="00F91FE4"/>
    <w:rsid w:val="00F92064"/>
    <w:rsid w:val="00FA32CC"/>
    <w:rsid w:val="00FE53F3"/>
    <w:rsid w:val="00FF0145"/>
    <w:rsid w:val="00FF6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D044C"/>
  <w15:chartTrackingRefBased/>
  <w15:docId w15:val="{445E0917-455E-4783-A7AB-D5B3149B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68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8B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16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8B0"/>
  </w:style>
  <w:style w:type="paragraph" w:styleId="Footer">
    <w:name w:val="footer"/>
    <w:basedOn w:val="Normal"/>
    <w:link w:val="FooterChar"/>
    <w:uiPriority w:val="99"/>
    <w:unhideWhenUsed/>
    <w:rsid w:val="00216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8B0"/>
  </w:style>
  <w:style w:type="paragraph" w:styleId="ListParagraph">
    <w:name w:val="List Paragraph"/>
    <w:basedOn w:val="Normal"/>
    <w:uiPriority w:val="34"/>
    <w:qFormat/>
    <w:rsid w:val="002168B0"/>
    <w:pPr>
      <w:ind w:left="720"/>
      <w:contextualSpacing/>
    </w:pPr>
  </w:style>
  <w:style w:type="table" w:styleId="TableGrid">
    <w:name w:val="Table Grid"/>
    <w:basedOn w:val="TableNormal"/>
    <w:uiPriority w:val="39"/>
    <w:rsid w:val="00C7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87742"/>
    <w:pPr>
      <w:spacing w:after="0" w:line="240" w:lineRule="auto"/>
    </w:pPr>
    <w:rPr>
      <w:rFonts w:ascii="Calibri" w:eastAsia="Calibri" w:hAnsi="Calibri" w:cs="Calibri"/>
    </w:rPr>
  </w:style>
  <w:style w:type="character" w:customStyle="1" w:styleId="NoSpacingChar">
    <w:name w:val="No Spacing Char"/>
    <w:basedOn w:val="DefaultParagraphFont"/>
    <w:link w:val="NoSpacing"/>
    <w:uiPriority w:val="1"/>
    <w:rsid w:val="00487742"/>
    <w:rPr>
      <w:rFonts w:ascii="Calibri" w:eastAsia="Calibri" w:hAnsi="Calibri" w:cs="Calibri"/>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unhideWhenUsed/>
    <w:qFormat/>
    <w:rsid w:val="00487742"/>
    <w:pPr>
      <w:spacing w:after="0" w:line="240" w:lineRule="auto"/>
    </w:pPr>
    <w:rPr>
      <w:rFonts w:eastAsiaTheme="minorEastAsia"/>
      <w:sz w:val="20"/>
      <w:szCs w:val="20"/>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uiPriority w:val="99"/>
    <w:rsid w:val="00487742"/>
    <w:rPr>
      <w:rFonts w:eastAsiaTheme="minorEastAsia"/>
      <w:sz w:val="20"/>
      <w:szCs w:val="20"/>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fr,Ref"/>
    <w:basedOn w:val="DefaultParagraphFont"/>
    <w:link w:val="BVIfnrChar1"/>
    <w:uiPriority w:val="99"/>
    <w:unhideWhenUsed/>
    <w:qFormat/>
    <w:rsid w:val="00487742"/>
    <w:rPr>
      <w:vertAlign w:val="superscript"/>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uiPriority w:val="99"/>
    <w:rsid w:val="00487742"/>
    <w:pPr>
      <w:spacing w:line="240" w:lineRule="exact"/>
    </w:pPr>
    <w:rPr>
      <w:vertAlign w:val="superscript"/>
    </w:rPr>
  </w:style>
  <w:style w:type="character" w:styleId="Hyperlink">
    <w:name w:val="Hyperlink"/>
    <w:basedOn w:val="DefaultParagraphFont"/>
    <w:uiPriority w:val="99"/>
    <w:unhideWhenUsed/>
    <w:rsid w:val="00F87F58"/>
    <w:rPr>
      <w:color w:val="0563C1" w:themeColor="hyperlink"/>
      <w:u w:val="single"/>
    </w:rPr>
  </w:style>
  <w:style w:type="paragraph" w:styleId="Caption">
    <w:name w:val="caption"/>
    <w:basedOn w:val="Normal"/>
    <w:next w:val="Normal"/>
    <w:uiPriority w:val="35"/>
    <w:unhideWhenUsed/>
    <w:qFormat/>
    <w:rsid w:val="0023070F"/>
    <w:pPr>
      <w:spacing w:after="200" w:line="240" w:lineRule="auto"/>
    </w:pPr>
    <w:rPr>
      <w:i/>
      <w:iCs/>
      <w:color w:val="44546A" w:themeColor="text2"/>
      <w:sz w:val="18"/>
      <w:szCs w:val="18"/>
      <w:lang w:val="sr-Latn-RS"/>
    </w:rPr>
  </w:style>
  <w:style w:type="character" w:styleId="UnresolvedMention">
    <w:name w:val="Unresolved Mention"/>
    <w:basedOn w:val="DefaultParagraphFont"/>
    <w:uiPriority w:val="99"/>
    <w:semiHidden/>
    <w:unhideWhenUsed/>
    <w:rsid w:val="00AC4C6A"/>
    <w:rPr>
      <w:color w:val="605E5C"/>
      <w:shd w:val="clear" w:color="auto" w:fill="E1DFDD"/>
    </w:rPr>
  </w:style>
  <w:style w:type="paragraph" w:styleId="BalloonText">
    <w:name w:val="Balloon Text"/>
    <w:basedOn w:val="Normal"/>
    <w:link w:val="BalloonTextChar"/>
    <w:uiPriority w:val="99"/>
    <w:semiHidden/>
    <w:unhideWhenUsed/>
    <w:rsid w:val="00225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c.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kluzijaroma.stat.gov.rs" TargetMode="External"/><Relationship Id="rId5" Type="http://schemas.openxmlformats.org/officeDocument/2006/relationships/footnotes" Target="footnotes.xml"/><Relationship Id="rId10" Type="http://schemas.openxmlformats.org/officeDocument/2006/relationships/hyperlink" Target="http://www.inkluzijaroma.stat.gov.rs" TargetMode="External"/><Relationship Id="rId4" Type="http://schemas.openxmlformats.org/officeDocument/2006/relationships/webSettings" Target="webSettings.xml"/><Relationship Id="rId9" Type="http://schemas.openxmlformats.org/officeDocument/2006/relationships/hyperlink" Target="http://www.inkluzijaroma.stat.gov.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2201</TotalTime>
  <Pages>108</Pages>
  <Words>28768</Words>
  <Characters>163983</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Banjac</dc:creator>
  <cp:keywords/>
  <dc:description/>
  <cp:lastModifiedBy>Nikola Banjac</cp:lastModifiedBy>
  <cp:revision>108</cp:revision>
  <cp:lastPrinted>2020-10-29T10:44:00Z</cp:lastPrinted>
  <dcterms:created xsi:type="dcterms:W3CDTF">2020-04-07T11:49:00Z</dcterms:created>
  <dcterms:modified xsi:type="dcterms:W3CDTF">2020-11-13T12:12:00Z</dcterms:modified>
</cp:coreProperties>
</file>